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0826017" w:displacedByCustomXml="next"/>
    <w:bookmarkStart w:id="1" w:name="_Hlk71713381" w:displacedByCustomXml="next"/>
    <w:sdt>
      <w:sdtPr>
        <w:rPr>
          <w:rFonts w:eastAsiaTheme="minorHAnsi"/>
          <w:lang w:val="es-ES_tradnl"/>
        </w:rPr>
        <w:id w:val="1785382183"/>
        <w:docPartObj>
          <w:docPartGallery w:val="Cover Pages"/>
          <w:docPartUnique/>
        </w:docPartObj>
      </w:sdtPr>
      <w:sdtEndPr>
        <w:rPr>
          <w:color w:val="FFFFFF" w:themeColor="background1"/>
          <w:sz w:val="21"/>
          <w:szCs w:val="21"/>
        </w:rPr>
      </w:sdtEndPr>
      <w:sdtContent>
        <w:p w14:paraId="2403346F" w14:textId="377DDA2E" w:rsidR="004C6B84" w:rsidRDefault="00971D83">
          <w:pPr>
            <w:pStyle w:val="Sinespaciado"/>
          </w:pPr>
          <w:r w:rsidRPr="00971D83">
            <w:rPr>
              <w:noProof/>
              <w:color w:val="FFFFFF" w:themeColor="background1"/>
              <w:sz w:val="21"/>
              <w:szCs w:val="21"/>
            </w:rPr>
            <mc:AlternateContent>
              <mc:Choice Requires="wps">
                <w:drawing>
                  <wp:anchor distT="45720" distB="45720" distL="114300" distR="114300" simplePos="0" relativeHeight="252686336" behindDoc="0" locked="0" layoutInCell="1" allowOverlap="1" wp14:anchorId="5BFE0F2D" wp14:editId="423F97D4">
                    <wp:simplePos x="0" y="0"/>
                    <wp:positionH relativeFrom="column">
                      <wp:posOffset>-337185</wp:posOffset>
                    </wp:positionH>
                    <wp:positionV relativeFrom="paragraph">
                      <wp:posOffset>175895</wp:posOffset>
                    </wp:positionV>
                    <wp:extent cx="1354455" cy="609600"/>
                    <wp:effectExtent l="0" t="0" r="0" b="0"/>
                    <wp:wrapSquare wrapText="bothSides"/>
                    <wp:docPr id="504110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609600"/>
                            </a:xfrm>
                            <a:prstGeom prst="rect">
                              <a:avLst/>
                            </a:prstGeom>
                            <a:noFill/>
                            <a:ln w="9525">
                              <a:noFill/>
                              <a:miter lim="800000"/>
                              <a:headEnd/>
                              <a:tailEnd/>
                            </a:ln>
                          </wps:spPr>
                          <wps:txbx>
                            <w:txbxContent>
                              <w:p w14:paraId="6C276EE5" w14:textId="3CE450B2" w:rsidR="00971D83" w:rsidRPr="00971D83" w:rsidRDefault="00971D83">
                                <w:pPr>
                                  <w:rPr>
                                    <w:color w:val="FFFFFF" w:themeColor="background1"/>
                                    <w:sz w:val="72"/>
                                    <w:szCs w:val="72"/>
                                  </w:rPr>
                                </w:pPr>
                                <w:r w:rsidRPr="00971D83">
                                  <w:rPr>
                                    <w:color w:val="FFFFFF" w:themeColor="background1"/>
                                    <w:sz w:val="72"/>
                                    <w:szCs w:val="72"/>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FE0F2D" id="_x0000_t202" coordsize="21600,21600" o:spt="202" path="m,l,21600r21600,l21600,xe">
                    <v:stroke joinstyle="miter"/>
                    <v:path gradientshapeok="t" o:connecttype="rect"/>
                  </v:shapetype>
                  <v:shape id="Cuadro de texto 2" o:spid="_x0000_s1026" type="#_x0000_t202" style="position:absolute;margin-left:-26.55pt;margin-top:13.85pt;width:106.65pt;height:48pt;z-index:25268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" filled="f" stroked="f">
                    <v:textbox>
                      <w:txbxContent>
                        <w:p w14:paraId="6C276EE5" w14:textId="3CE450B2" w:rsidR="00971D83" w:rsidRPr="00971D83" w:rsidRDefault="00971D83">
                          <w:pPr>
                            <w:rPr>
                              <w:color w:val="FFFFFF" w:themeColor="background1"/>
                              <w:sz w:val="72"/>
                              <w:szCs w:val="72"/>
                            </w:rPr>
                          </w:pPr>
                          <w:r w:rsidRPr="00971D83">
                            <w:rPr>
                              <w:color w:val="FFFFFF" w:themeColor="background1"/>
                              <w:sz w:val="72"/>
                              <w:szCs w:val="72"/>
                            </w:rPr>
                            <w:t>2023</w:t>
                          </w:r>
                        </w:p>
                      </w:txbxContent>
                    </v:textbox>
                    <w10:wrap type="square"/>
                  </v:shape>
                </w:pict>
              </mc:Fallback>
            </mc:AlternateContent>
          </w:r>
          <w:r>
            <w:rPr>
              <w:noProof/>
            </w:rPr>
            <mc:AlternateContent>
              <mc:Choice Requires="wpg">
                <w:drawing>
                  <wp:anchor distT="0" distB="0" distL="114300" distR="114300" simplePos="0" relativeHeight="252648448" behindDoc="1" locked="0" layoutInCell="1" allowOverlap="1" wp14:anchorId="29FF4DF5" wp14:editId="5BF23A20">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327910" cy="9125585"/>
                    <wp:effectExtent l="0" t="0" r="0" b="9525"/>
                    <wp:wrapNone/>
                    <wp:docPr id="10" name="Grupo 10"/>
                    <wp:cNvGraphicFramePr/>
                    <a:graphic xmlns:a="http://schemas.openxmlformats.org/drawingml/2006/main">
                      <a:graphicData uri="http://schemas.microsoft.com/office/word/2010/wordprocessingGroup">
                        <wpg:wgp>
                          <wpg:cNvGrpSpPr/>
                          <wpg:grpSpPr>
                            <a:xfrm>
                              <a:off x="0" y="0"/>
                              <a:ext cx="2327910" cy="9125712"/>
                              <a:chOff x="0" y="0"/>
                              <a:chExt cx="2327910" cy="9125712"/>
                            </a:xfrm>
                          </wpg:grpSpPr>
                          <wps:wsp>
                            <wps:cNvPr id="12" name="Rectángulo 12"/>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Pentágono 4"/>
                            <wps:cNvSpPr/>
                            <wps:spPr>
                              <a:xfrm>
                                <a:off x="133350" y="619125"/>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B9BAA" w14:textId="4F9ED9BC" w:rsidR="00A35EB1" w:rsidRPr="004C6B84" w:rsidRDefault="00A35EB1" w:rsidP="00971D83">
                                  <w:pPr>
                                    <w:pStyle w:val="Sinespaciado"/>
                                    <w:rPr>
                                      <w:color w:val="FFFFFF" w:themeColor="background1"/>
                                      <w:sz w:val="72"/>
                                      <w:szCs w:val="72"/>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5" name="Grupo 15"/>
                            <wpg:cNvGrpSpPr/>
                            <wpg:grpSpPr>
                              <a:xfrm>
                                <a:off x="76200" y="4210050"/>
                                <a:ext cx="2057400" cy="4910328"/>
                                <a:chOff x="80645" y="4211812"/>
                                <a:chExt cx="1306273" cy="3121026"/>
                              </a:xfrm>
                            </wpg:grpSpPr>
                            <wpg:grpSp>
                              <wpg:cNvPr id="16" name="Grupo 16"/>
                              <wpg:cNvGrpSpPr>
                                <a:grpSpLocks noChangeAspect="1"/>
                              </wpg:cNvGrpSpPr>
                              <wpg:grpSpPr>
                                <a:xfrm>
                                  <a:off x="141062" y="4211812"/>
                                  <a:ext cx="1047750" cy="3121026"/>
                                  <a:chOff x="141062" y="4211812"/>
                                  <a:chExt cx="1047750" cy="3121026"/>
                                </a:xfrm>
                              </wpg:grpSpPr>
                              <wps:wsp>
                                <wps:cNvPr id="17"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1" name="Grupo 31"/>
                              <wpg:cNvGrpSpPr>
                                <a:grpSpLocks noChangeAspect="1"/>
                              </wpg:cNvGrpSpPr>
                              <wpg:grpSpPr>
                                <a:xfrm>
                                  <a:off x="80645" y="4826972"/>
                                  <a:ext cx="1306273" cy="2505863"/>
                                  <a:chOff x="80645" y="4649964"/>
                                  <a:chExt cx="874712" cy="1677988"/>
                                </a:xfrm>
                              </wpg:grpSpPr>
                              <wps:wsp>
                                <wps:cNvPr id="64"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5"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6"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7"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8"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9"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0"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2"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4"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9FF4DF5" id="Grupo 10" o:spid="_x0000_s1027" style="position:absolute;margin-left:0;margin-top:0;width:183.3pt;height:718.55pt;z-index:-250668032;mso-height-percent:950;mso-left-percent:40;mso-position-horizontal-relative:page;mso-position-vertical:center;mso-position-vertical-relative:page;mso-height-percent:950;mso-left-percent:40" coordsize="23279,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">
                    <v:rect id="Rectángulo 12"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9" type="#_x0000_t15" style="position:absolute;left:1333;top:6191;width:21946;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" adj="18883" fillcolor="#4f81bd [3204]" stroked="f" strokeweight="2pt">
                      <v:textbox inset=",0,14.4pt,0">
                        <w:txbxContent>
                          <w:p w14:paraId="7A6B9BAA" w14:textId="4F9ED9BC" w:rsidR="00A35EB1" w:rsidRPr="004C6B84" w:rsidRDefault="00A35EB1" w:rsidP="00971D83">
                            <w:pPr>
                              <w:pStyle w:val="Sinespaciado"/>
                              <w:rPr>
                                <w:color w:val="FFFFFF" w:themeColor="background1"/>
                                <w:sz w:val="72"/>
                                <w:szCs w:val="72"/>
                              </w:rPr>
                            </w:pPr>
                          </w:p>
                        </w:txbxContent>
                      </v:textbox>
                    </v:shape>
                    <v:group id="Grupo 15"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upo 16"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Forma libre 20"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orma libre 21"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orma libre 22"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Forma libre 26"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" path="m,l9,37r,3l15,93,5,49,,xe" fillcolor="#1f497d [3215]" strokecolor="#1f497d [3215]" strokeweight="0">
                          <v:path arrowok="t" o:connecttype="custom" o:connectlocs="0,0;14288,58738;14288,63500;23813,147638;7938,77788;0,0" o:connectangles="0,0,0,0,0,0"/>
                        </v:shape>
                        <v:shape id="Forma libre 27"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orma libre 29"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" path="m,l31,65r-8,l,xe" fillcolor="#1f497d [3215]" strokecolor="#1f497d [3215]" strokeweight="0">
                          <v:path arrowok="t" o:connecttype="custom" o:connectlocs="0,0;49213,103188;36513,103188;0,0" o:connectangles="0,0,0,0"/>
                        </v:shape>
                        <v:shape id="Forma libre 30"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" path="m,l6,17,7,42,6,39,,23,,xe" fillcolor="#1f497d [3215]" strokecolor="#1f497d [3215]" strokeweight="0">
                          <v:path arrowok="t" o:connecttype="custom" o:connectlocs="0,0;9525,26988;11113,66675;9525,61913;0,36513;0,0" o:connectangles="0,0,0,0,0,0"/>
                        </v:shape>
                        <v:shape id="Forma libre 31"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" path="m,l6,16,21,49,33,84r12,34l44,118,13,53,11,42,,xe" fillcolor="#1f497d [3215]" strokecolor="#1f497d [3215]" strokeweight="0">
                          <v:path arrowok="t" o:connecttype="custom" o:connectlocs="0,0;9525,25400;33338,77788;52388,133350;71438,187325;69850,187325;20638,84138;17463,66675;0,0" o:connectangles="0,0,0,0,0,0,0,0,0"/>
                        </v:shape>
                      </v:group>
                      <v:group id="Grupo 31"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orma libre 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orma libre 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orma libre 1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" path="m,l16,72r4,49l18,112,,31,,xe" fillcolor="#1f497d [3215]" strokecolor="#1f497d [3215]" strokeweight="0">
                          <v:fill opacity="13107f"/>
                          <v:stroke opacity="13107f"/>
                          <v:path arrowok="t" o:connecttype="custom" o:connectlocs="0,0;25400,114300;31750,192088;28575,177800;0,49213;0,0" o:connectangles="0,0,0,0,0,0"/>
                        </v:shape>
                        <v:shape id="Forma libre 1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" path="m,l33,71r-9,l11,36,,xe" fillcolor="#1f497d [3215]" strokecolor="#1f497d [3215]" strokeweight="0">
                          <v:fill opacity="13107f"/>
                          <v:stroke opacity="13107f"/>
                          <v:path arrowok="t" o:connecttype="custom" o:connectlocs="0,0;52388,112713;38100,112713;17463,57150;0,0" o:connectangles="0,0,0,0,0"/>
                        </v:shape>
                        <v:shape id="Forma libre 1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" path="m,l8,37r,4l15,95,4,49,,xe" fillcolor="#1f497d [3215]" strokecolor="#1f497d [3215]" strokeweight="0">
                          <v:fill opacity="13107f"/>
                          <v:stroke opacity="13107f"/>
                          <v:path arrowok="t" o:connecttype="custom" o:connectlocs="0,0;12700,58738;12700,65088;23813,150813;6350,77788;0,0" o:connectangles="0,0,0,0,0,0"/>
                        </v:shape>
                        <v:shape id="Forma libre 1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" path="m,l31,66r-7,l,xe" fillcolor="#1f497d [3215]" strokecolor="#1f497d [3215]" strokeweight="0">
                          <v:fill opacity="13107f"/>
                          <v:stroke opacity="13107f"/>
                          <v:path arrowok="t" o:connecttype="custom" o:connectlocs="0,0;49213,104775;38100,104775;0,0" o:connectangles="0,0,0,0"/>
                        </v:shape>
                        <v:shape id="Forma libre 1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orma libre 1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D428C2">
            <w:rPr>
              <w:noProof/>
              <w:lang w:val="es-CL" w:eastAsia="es-CL"/>
            </w:rPr>
            <mc:AlternateContent>
              <mc:Choice Requires="wps">
                <w:drawing>
                  <wp:anchor distT="0" distB="0" distL="114300" distR="114300" simplePos="0" relativeHeight="252656640" behindDoc="0" locked="0" layoutInCell="1" allowOverlap="1" wp14:anchorId="0A8935DF" wp14:editId="3DA9ED48">
                    <wp:simplePos x="0" y="0"/>
                    <wp:positionH relativeFrom="margin">
                      <wp:posOffset>-397106</wp:posOffset>
                    </wp:positionH>
                    <wp:positionV relativeFrom="paragraph">
                      <wp:posOffset>-557530</wp:posOffset>
                    </wp:positionV>
                    <wp:extent cx="5648325" cy="552450"/>
                    <wp:effectExtent l="0" t="0" r="9525" b="0"/>
                    <wp:wrapNone/>
                    <wp:docPr id="77" name="Cuadro de texto 77"/>
                    <wp:cNvGraphicFramePr/>
                    <a:graphic xmlns:a="http://schemas.openxmlformats.org/drawingml/2006/main">
                      <a:graphicData uri="http://schemas.microsoft.com/office/word/2010/wordprocessingShape">
                        <wps:wsp>
                          <wps:cNvSpPr txBox="1"/>
                          <wps:spPr>
                            <a:xfrm>
                              <a:off x="0" y="0"/>
                              <a:ext cx="5648325" cy="552450"/>
                            </a:xfrm>
                            <a:prstGeom prst="rect">
                              <a:avLst/>
                            </a:prstGeom>
                            <a:solidFill>
                              <a:schemeClr val="lt1"/>
                            </a:solidFill>
                            <a:ln w="6350">
                              <a:noFill/>
                            </a:ln>
                          </wps:spPr>
                          <wps:txbx>
                            <w:txbxContent>
                              <w:p w14:paraId="68C2DF3F" w14:textId="1589E2E4" w:rsidR="00A35EB1" w:rsidRPr="00D428C2" w:rsidRDefault="00A35EB1">
                                <w:pPr>
                                  <w:rPr>
                                    <w:sz w:val="20"/>
                                    <w:szCs w:val="20"/>
                                  </w:rPr>
                                </w:pPr>
                                <w:bookmarkStart w:id="2" w:name="_Hlk105663714"/>
                                <w:bookmarkStart w:id="3" w:name="_Hlk105663715"/>
                                <w:bookmarkStart w:id="4" w:name="_Hlk105663716"/>
                                <w:bookmarkStart w:id="5" w:name="_Hlk105663717"/>
                                <w:bookmarkStart w:id="6" w:name="_Hlk105663718"/>
                                <w:bookmarkStart w:id="7" w:name="_Hlk105663719"/>
                                <w:bookmarkStart w:id="8" w:name="_Hlk105664900"/>
                                <w:bookmarkStart w:id="9" w:name="_Hlk105664901"/>
                                <w:bookmarkStart w:id="10" w:name="_Hlk105664911"/>
                                <w:bookmarkStart w:id="11" w:name="_Hlk105664912"/>
                                <w:r w:rsidRPr="00D428C2">
                                  <w:rPr>
                                    <w:b/>
                                    <w:bCs/>
                                    <w:color w:val="1F497D" w:themeColor="text2"/>
                                    <w:sz w:val="20"/>
                                    <w:szCs w:val="20"/>
                                    <w:lang w:val="es-CL"/>
                                  </w:rPr>
                                  <w:t>“Comunidad Educativa que Incentiva la Excelencia Académica, la Participación y Formación Ciudadana”</w:t>
                                </w:r>
                                <w:bookmarkEnd w:id="2"/>
                                <w:bookmarkEnd w:id="3"/>
                                <w:bookmarkEnd w:id="4"/>
                                <w:bookmarkEnd w:id="5"/>
                                <w:bookmarkEnd w:id="6"/>
                                <w:bookmarkEnd w:id="7"/>
                                <w:bookmarkEnd w:id="8"/>
                                <w:bookmarkEnd w:id="9"/>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935DF" id="Cuadro de texto 77" o:spid="_x0000_s1056" type="#_x0000_t202" style="position:absolute;margin-left:-31.25pt;margin-top:-43.9pt;width:444.75pt;height:43.5pt;z-index:252656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" fillcolor="white [3201]" stroked="f" strokeweight=".5pt">
                    <v:textbox>
                      <w:txbxContent>
                        <w:p w14:paraId="68C2DF3F" w14:textId="1589E2E4" w:rsidR="00A35EB1" w:rsidRPr="00D428C2" w:rsidRDefault="00A35EB1">
                          <w:pPr>
                            <w:rPr>
                              <w:sz w:val="20"/>
                              <w:szCs w:val="20"/>
                            </w:rPr>
                          </w:pPr>
                          <w:bookmarkStart w:id="12" w:name="_Hlk105663714"/>
                          <w:bookmarkStart w:id="13" w:name="_Hlk105663715"/>
                          <w:bookmarkStart w:id="14" w:name="_Hlk105663716"/>
                          <w:bookmarkStart w:id="15" w:name="_Hlk105663717"/>
                          <w:bookmarkStart w:id="16" w:name="_Hlk105663718"/>
                          <w:bookmarkStart w:id="17" w:name="_Hlk105663719"/>
                          <w:bookmarkStart w:id="18" w:name="_Hlk105664900"/>
                          <w:bookmarkStart w:id="19" w:name="_Hlk105664901"/>
                          <w:bookmarkStart w:id="20" w:name="_Hlk105664911"/>
                          <w:bookmarkStart w:id="21" w:name="_Hlk105664912"/>
                          <w:r w:rsidRPr="00D428C2">
                            <w:rPr>
                              <w:b/>
                              <w:bCs/>
                              <w:color w:val="1F497D" w:themeColor="text2"/>
                              <w:sz w:val="20"/>
                              <w:szCs w:val="20"/>
                              <w:lang w:val="es-CL"/>
                            </w:rPr>
                            <w:t>“Comunidad Educativa que Incentiva la Excelencia Académica, la Participación y Formación Ciudadana”</w:t>
                          </w:r>
                          <w:bookmarkEnd w:id="12"/>
                          <w:bookmarkEnd w:id="13"/>
                          <w:bookmarkEnd w:id="14"/>
                          <w:bookmarkEnd w:id="15"/>
                          <w:bookmarkEnd w:id="16"/>
                          <w:bookmarkEnd w:id="17"/>
                          <w:bookmarkEnd w:id="18"/>
                          <w:bookmarkEnd w:id="19"/>
                          <w:bookmarkEnd w:id="20"/>
                          <w:bookmarkEnd w:id="21"/>
                        </w:p>
                      </w:txbxContent>
                    </v:textbox>
                    <w10:wrap anchorx="margin"/>
                  </v:shape>
                </w:pict>
              </mc:Fallback>
            </mc:AlternateContent>
          </w:r>
          <w:r w:rsidR="00D428C2" w:rsidRPr="00D779D9">
            <w:rPr>
              <w:noProof/>
              <w:lang w:val="es-CL" w:eastAsia="es-CL"/>
            </w:rPr>
            <w:drawing>
              <wp:anchor distT="0" distB="0" distL="114300" distR="114300" simplePos="0" relativeHeight="252652544" behindDoc="0" locked="0" layoutInCell="1" allowOverlap="1" wp14:anchorId="13667A4B" wp14:editId="500BDB9B">
                <wp:simplePos x="0" y="0"/>
                <wp:positionH relativeFrom="margin">
                  <wp:posOffset>5273040</wp:posOffset>
                </wp:positionH>
                <wp:positionV relativeFrom="paragraph">
                  <wp:posOffset>-481330</wp:posOffset>
                </wp:positionV>
                <wp:extent cx="1104900" cy="1104900"/>
                <wp:effectExtent l="0" t="0" r="0" b="0"/>
                <wp:wrapNone/>
                <wp:docPr id="36" name="3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5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r w:rsidR="004C6B84">
            <w:rPr>
              <w:noProof/>
            </w:rPr>
            <mc:AlternateContent>
              <mc:Choice Requires="wps">
                <w:drawing>
                  <wp:anchor distT="0" distB="0" distL="114300" distR="114300" simplePos="0" relativeHeight="252649472" behindDoc="0" locked="0" layoutInCell="1" allowOverlap="1" wp14:anchorId="69164852" wp14:editId="3E5F4C5B">
                    <wp:simplePos x="0" y="0"/>
                    <mc:AlternateContent>
                      <mc:Choice Requires="wp14">
                        <wp:positionH relativeFrom="page">
                          <wp14:pctPosHOffset>42000</wp14:pctPosHOffset>
                        </wp:positionH>
                      </mc:Choice>
                      <mc:Fallback>
                        <wp:positionH relativeFrom="page">
                          <wp:posOffset>3264535</wp:posOffset>
                        </wp:positionH>
                      </mc:Fallback>
                    </mc:AlternateContent>
                    <mc:AlternateContent>
                      <mc:Choice Requires="wp14">
                        <wp:positionV relativeFrom="page">
                          <wp14:pctPosVOffset>17500</wp14:pctPosVOffset>
                        </wp:positionV>
                      </mc:Choice>
                      <mc:Fallback>
                        <wp:positionV relativeFrom="page">
                          <wp:posOffset>2078990</wp:posOffset>
                        </wp:positionV>
                      </mc:Fallback>
                    </mc:AlternateContent>
                    <wp:extent cx="3657600" cy="1069848"/>
                    <wp:effectExtent l="0" t="0" r="7620" b="635"/>
                    <wp:wrapNone/>
                    <wp:docPr id="1" name="Cuadro de texto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745ED" w14:textId="1DD493B9" w:rsidR="00A35EB1" w:rsidRDefault="00000000">
                                <w:pPr>
                                  <w:pStyle w:val="Sinespaciado"/>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A35EB1">
                                      <w:rPr>
                                        <w:rFonts w:asciiTheme="majorHAnsi" w:eastAsiaTheme="majorEastAsia" w:hAnsiTheme="majorHAnsi" w:cstheme="majorBidi"/>
                                        <w:color w:val="262626" w:themeColor="text1" w:themeTint="D9"/>
                                        <w:sz w:val="72"/>
                                        <w:szCs w:val="72"/>
                                      </w:rPr>
                                      <w:t>REGLAMENTO INTERNO</w:t>
                                    </w:r>
                                  </w:sdtContent>
                                </w:sdt>
                              </w:p>
                              <w:p w14:paraId="41D265F2" w14:textId="7EFF09AF" w:rsidR="00A35EB1" w:rsidRPr="004C6B84" w:rsidRDefault="00000000">
                                <w:pPr>
                                  <w:spacing w:before="120"/>
                                  <w:rPr>
                                    <w:color w:val="404040" w:themeColor="text1" w:themeTint="BF"/>
                                    <w:sz w:val="32"/>
                                    <w:szCs w:val="32"/>
                                  </w:rPr>
                                </w:pPr>
                                <w:sdt>
                                  <w:sdtPr>
                                    <w:rPr>
                                      <w:color w:val="404040" w:themeColor="text1" w:themeTint="BF"/>
                                      <w:sz w:val="32"/>
                                      <w:szCs w:val="32"/>
                                    </w:rPr>
                                    <w:alias w:val="Subtítulo"/>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A35EB1">
                                      <w:rPr>
                                        <w:color w:val="404040" w:themeColor="text1" w:themeTint="BF"/>
                                        <w:sz w:val="32"/>
                                        <w:szCs w:val="32"/>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9164852" id="Cuadro de texto 1" o:spid="_x0000_s1057" type="#_x0000_t202" style="position:absolute;margin-left:0;margin-top:0;width:4in;height:84.25pt;z-index:252649472;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D6iWg1jAgAANQUAAA4AAAAAAAAAAAAAAAAALgIAAGRycy9lMm9Eb2Mu&#10;eG1sUEsBAi0AFAAGAAgAAAAhAMjPqBXYAAAABQEAAA8AAAAAAAAAAAAAAAAAvQQAAGRycy9kb3du&#10;cmV2LnhtbFBLBQYAAAAABAAEAPMAAADCBQAAAAA=&#10;" filled="f" stroked="f" strokeweight=".5pt">
                    <v:textbox style="mso-fit-shape-to-text:t" inset="0,0,0,0">
                      <w:txbxContent>
                        <w:p w14:paraId="52C745ED" w14:textId="1DD493B9" w:rsidR="00A35EB1" w:rsidRDefault="00000000">
                          <w:pPr>
                            <w:pStyle w:val="Sinespaciado"/>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A35EB1">
                                <w:rPr>
                                  <w:rFonts w:asciiTheme="majorHAnsi" w:eastAsiaTheme="majorEastAsia" w:hAnsiTheme="majorHAnsi" w:cstheme="majorBidi"/>
                                  <w:color w:val="262626" w:themeColor="text1" w:themeTint="D9"/>
                                  <w:sz w:val="72"/>
                                  <w:szCs w:val="72"/>
                                </w:rPr>
                                <w:t>REGLAMENTO INTERNO</w:t>
                              </w:r>
                            </w:sdtContent>
                          </w:sdt>
                        </w:p>
                        <w:p w14:paraId="41D265F2" w14:textId="7EFF09AF" w:rsidR="00A35EB1" w:rsidRPr="004C6B84" w:rsidRDefault="00000000">
                          <w:pPr>
                            <w:spacing w:before="120"/>
                            <w:rPr>
                              <w:color w:val="404040" w:themeColor="text1" w:themeTint="BF"/>
                              <w:sz w:val="32"/>
                              <w:szCs w:val="32"/>
                            </w:rPr>
                          </w:pPr>
                          <w:sdt>
                            <w:sdtPr>
                              <w:rPr>
                                <w:color w:val="404040" w:themeColor="text1" w:themeTint="BF"/>
                                <w:sz w:val="32"/>
                                <w:szCs w:val="32"/>
                              </w:rPr>
                              <w:alias w:val="Subtítulo"/>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A35EB1">
                                <w:rPr>
                                  <w:color w:val="404040" w:themeColor="text1" w:themeTint="BF"/>
                                  <w:sz w:val="32"/>
                                  <w:szCs w:val="32"/>
                                </w:rPr>
                                <w:t xml:space="preserve">     </w:t>
                              </w:r>
                            </w:sdtContent>
                          </w:sdt>
                        </w:p>
                      </w:txbxContent>
                    </v:textbox>
                    <w10:wrap anchorx="page" anchory="page"/>
                  </v:shape>
                </w:pict>
              </mc:Fallback>
            </mc:AlternateContent>
          </w:r>
        </w:p>
        <w:p w14:paraId="3BA2F33D" w14:textId="3E394E4E" w:rsidR="00441F28" w:rsidRPr="00521CDF" w:rsidRDefault="00734418" w:rsidP="00521CDF">
          <w:pPr>
            <w:rPr>
              <w:color w:val="FFFFFF" w:themeColor="background1"/>
              <w:sz w:val="21"/>
              <w:szCs w:val="21"/>
            </w:rPr>
          </w:pPr>
          <w:r>
            <w:rPr>
              <w:noProof/>
            </w:rPr>
            <mc:AlternateContent>
              <mc:Choice Requires="wps">
                <w:drawing>
                  <wp:anchor distT="0" distB="0" distL="114300" distR="114300" simplePos="0" relativeHeight="252650496" behindDoc="0" locked="0" layoutInCell="1" allowOverlap="1" wp14:anchorId="3DD58C6B" wp14:editId="77BE4D04">
                    <wp:simplePos x="0" y="0"/>
                    <wp:positionH relativeFrom="page">
                      <wp:posOffset>2941320</wp:posOffset>
                    </wp:positionH>
                    <wp:positionV relativeFrom="page">
                      <wp:posOffset>10200005</wp:posOffset>
                    </wp:positionV>
                    <wp:extent cx="3657600" cy="36576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FCA50" w14:textId="0A124B5E" w:rsidR="00A35EB1" w:rsidRPr="00734418" w:rsidRDefault="00000000" w:rsidP="002852E6">
                                <w:pPr>
                                  <w:pStyle w:val="Sinespaciado"/>
                                  <w:jc w:val="center"/>
                                  <w:rPr>
                                    <w:rFonts w:cstheme="minorHAnsi"/>
                                    <w:color w:val="17365D" w:themeColor="text2" w:themeShade="BF"/>
                                    <w:sz w:val="18"/>
                                    <w:szCs w:val="18"/>
                                  </w:rPr>
                                </w:pPr>
                                <w:sdt>
                                  <w:sdtPr>
                                    <w:rPr>
                                      <w:rFonts w:cstheme="minorHAnsi"/>
                                      <w:color w:val="17365D" w:themeColor="text2" w:themeShade="BF"/>
                                      <w:sz w:val="18"/>
                                      <w:szCs w:val="18"/>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A35EB1" w:rsidRPr="00734418">
                                      <w:rPr>
                                        <w:rFonts w:cstheme="minorHAnsi"/>
                                        <w:color w:val="17365D" w:themeColor="text2" w:themeShade="BF"/>
                                        <w:sz w:val="18"/>
                                        <w:szCs w:val="18"/>
                                      </w:rPr>
                                      <w:t xml:space="preserve">DIRECCIÓN: AVDA. ARTURO PRAT </w:t>
                                    </w:r>
                                    <w:proofErr w:type="spellStart"/>
                                    <w:r w:rsidR="00A35EB1" w:rsidRPr="00734418">
                                      <w:rPr>
                                        <w:rFonts w:cstheme="minorHAnsi"/>
                                        <w:color w:val="17365D" w:themeColor="text2" w:themeShade="BF"/>
                                        <w:sz w:val="18"/>
                                        <w:szCs w:val="18"/>
                                      </w:rPr>
                                      <w:t>N°</w:t>
                                    </w:r>
                                    <w:proofErr w:type="spellEnd"/>
                                    <w:r w:rsidR="00A35EB1" w:rsidRPr="00734418">
                                      <w:rPr>
                                        <w:rFonts w:cstheme="minorHAnsi"/>
                                        <w:color w:val="17365D" w:themeColor="text2" w:themeShade="BF"/>
                                        <w:sz w:val="18"/>
                                        <w:szCs w:val="18"/>
                                      </w:rPr>
                                      <w:t xml:space="preserve"> 652</w:t>
                                    </w:r>
                                  </w:sdtContent>
                                </w:sdt>
                              </w:p>
                              <w:p w14:paraId="634114C9" w14:textId="493F1B3A" w:rsidR="00A35EB1" w:rsidRPr="00734418" w:rsidRDefault="00A35EB1" w:rsidP="002852E6">
                                <w:pPr>
                                  <w:pStyle w:val="Sinespaciado"/>
                                  <w:jc w:val="center"/>
                                  <w:rPr>
                                    <w:rFonts w:cstheme="minorHAnsi"/>
                                    <w:caps/>
                                    <w:color w:val="17365D" w:themeColor="text2" w:themeShade="BF"/>
                                    <w:sz w:val="18"/>
                                    <w:szCs w:val="18"/>
                                  </w:rPr>
                                </w:pPr>
                                <w:r w:rsidRPr="00734418">
                                  <w:rPr>
                                    <w:rFonts w:cstheme="minorHAnsi"/>
                                    <w:color w:val="17365D" w:themeColor="text2" w:themeShade="BF"/>
                                    <w:sz w:val="18"/>
                                    <w:szCs w:val="18"/>
                                  </w:rPr>
                                  <w:t>FONO: 55-2611043</w:t>
                                </w:r>
                              </w:p>
                              <w:p w14:paraId="01F01840" w14:textId="29B6E98E" w:rsidR="00A35EB1" w:rsidRPr="00734418" w:rsidRDefault="00A35EB1" w:rsidP="002852E6">
                                <w:pPr>
                                  <w:pStyle w:val="Sinespaciado"/>
                                  <w:jc w:val="center"/>
                                  <w:rPr>
                                    <w:rFonts w:cstheme="minorHAnsi"/>
                                    <w:color w:val="17365D" w:themeColor="text2" w:themeShade="BF"/>
                                    <w:sz w:val="18"/>
                                    <w:szCs w:val="18"/>
                                  </w:rPr>
                                </w:pPr>
                                <w:r w:rsidRPr="00734418">
                                  <w:rPr>
                                    <w:rFonts w:cstheme="minorHAnsi"/>
                                    <w:color w:val="17365D" w:themeColor="text2" w:themeShade="BF"/>
                                    <w:sz w:val="18"/>
                                    <w:szCs w:val="18"/>
                                  </w:rPr>
                                  <w:t xml:space="preserve">PÁGINA WEB: </w:t>
                                </w:r>
                                <w:hyperlink r:id="rId11" w:history="1">
                                  <w:r w:rsidRPr="00734418">
                                    <w:rPr>
                                      <w:rFonts w:cstheme="minorHAnsi"/>
                                      <w:color w:val="17365D" w:themeColor="text2" w:themeShade="BF"/>
                                      <w:sz w:val="18"/>
                                      <w:szCs w:val="18"/>
                                      <w:lang w:val="es-MX"/>
                                    </w:rPr>
                                    <w:t>WWW.LICEOJCMC.COM</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3DD58C6B" id="Cuadro de texto 32" o:spid="_x0000_s1058" type="#_x0000_t202" style="position:absolute;margin-left:231.6pt;margin-top:803.15pt;width:4in;height:28.8pt;z-index:252650496;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" filled="f" stroked="f" strokeweight=".5pt">
                    <v:textbox style="mso-fit-shape-to-text:t" inset="0,0,0,0">
                      <w:txbxContent>
                        <w:p w14:paraId="0D3FCA50" w14:textId="0A124B5E" w:rsidR="00A35EB1" w:rsidRPr="00734418" w:rsidRDefault="00000000" w:rsidP="002852E6">
                          <w:pPr>
                            <w:pStyle w:val="Sinespaciado"/>
                            <w:jc w:val="center"/>
                            <w:rPr>
                              <w:rFonts w:cstheme="minorHAnsi"/>
                              <w:color w:val="17365D" w:themeColor="text2" w:themeShade="BF"/>
                              <w:sz w:val="18"/>
                              <w:szCs w:val="18"/>
                            </w:rPr>
                          </w:pPr>
                          <w:sdt>
                            <w:sdtPr>
                              <w:rPr>
                                <w:rFonts w:cstheme="minorHAnsi"/>
                                <w:color w:val="17365D" w:themeColor="text2" w:themeShade="BF"/>
                                <w:sz w:val="18"/>
                                <w:szCs w:val="18"/>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A35EB1" w:rsidRPr="00734418">
                                <w:rPr>
                                  <w:rFonts w:cstheme="minorHAnsi"/>
                                  <w:color w:val="17365D" w:themeColor="text2" w:themeShade="BF"/>
                                  <w:sz w:val="18"/>
                                  <w:szCs w:val="18"/>
                                </w:rPr>
                                <w:t xml:space="preserve">DIRECCIÓN: AVDA. ARTURO PRAT </w:t>
                              </w:r>
                              <w:proofErr w:type="spellStart"/>
                              <w:r w:rsidR="00A35EB1" w:rsidRPr="00734418">
                                <w:rPr>
                                  <w:rFonts w:cstheme="minorHAnsi"/>
                                  <w:color w:val="17365D" w:themeColor="text2" w:themeShade="BF"/>
                                  <w:sz w:val="18"/>
                                  <w:szCs w:val="18"/>
                                </w:rPr>
                                <w:t>N°</w:t>
                              </w:r>
                              <w:proofErr w:type="spellEnd"/>
                              <w:r w:rsidR="00A35EB1" w:rsidRPr="00734418">
                                <w:rPr>
                                  <w:rFonts w:cstheme="minorHAnsi"/>
                                  <w:color w:val="17365D" w:themeColor="text2" w:themeShade="BF"/>
                                  <w:sz w:val="18"/>
                                  <w:szCs w:val="18"/>
                                </w:rPr>
                                <w:t xml:space="preserve"> 652</w:t>
                              </w:r>
                            </w:sdtContent>
                          </w:sdt>
                        </w:p>
                        <w:p w14:paraId="634114C9" w14:textId="493F1B3A" w:rsidR="00A35EB1" w:rsidRPr="00734418" w:rsidRDefault="00A35EB1" w:rsidP="002852E6">
                          <w:pPr>
                            <w:pStyle w:val="Sinespaciado"/>
                            <w:jc w:val="center"/>
                            <w:rPr>
                              <w:rFonts w:cstheme="minorHAnsi"/>
                              <w:caps/>
                              <w:color w:val="17365D" w:themeColor="text2" w:themeShade="BF"/>
                              <w:sz w:val="18"/>
                              <w:szCs w:val="18"/>
                            </w:rPr>
                          </w:pPr>
                          <w:r w:rsidRPr="00734418">
                            <w:rPr>
                              <w:rFonts w:cstheme="minorHAnsi"/>
                              <w:color w:val="17365D" w:themeColor="text2" w:themeShade="BF"/>
                              <w:sz w:val="18"/>
                              <w:szCs w:val="18"/>
                            </w:rPr>
                            <w:t>FONO: 55-2611043</w:t>
                          </w:r>
                        </w:p>
                        <w:p w14:paraId="01F01840" w14:textId="29B6E98E" w:rsidR="00A35EB1" w:rsidRPr="00734418" w:rsidRDefault="00A35EB1" w:rsidP="002852E6">
                          <w:pPr>
                            <w:pStyle w:val="Sinespaciado"/>
                            <w:jc w:val="center"/>
                            <w:rPr>
                              <w:rFonts w:cstheme="minorHAnsi"/>
                              <w:color w:val="17365D" w:themeColor="text2" w:themeShade="BF"/>
                              <w:sz w:val="18"/>
                              <w:szCs w:val="18"/>
                            </w:rPr>
                          </w:pPr>
                          <w:r w:rsidRPr="00734418">
                            <w:rPr>
                              <w:rFonts w:cstheme="minorHAnsi"/>
                              <w:color w:val="17365D" w:themeColor="text2" w:themeShade="BF"/>
                              <w:sz w:val="18"/>
                              <w:szCs w:val="18"/>
                            </w:rPr>
                            <w:t xml:space="preserve">PÁGINA WEB: </w:t>
                          </w:r>
                          <w:hyperlink r:id="rId12" w:history="1">
                            <w:r w:rsidRPr="00734418">
                              <w:rPr>
                                <w:rFonts w:cstheme="minorHAnsi"/>
                                <w:color w:val="17365D" w:themeColor="text2" w:themeShade="BF"/>
                                <w:sz w:val="18"/>
                                <w:szCs w:val="18"/>
                                <w:lang w:val="es-MX"/>
                              </w:rPr>
                              <w:t>WWW.LICEOJCMC.COM</w:t>
                            </w:r>
                          </w:hyperlink>
                        </w:p>
                      </w:txbxContent>
                    </v:textbox>
                    <w10:wrap anchorx="page" anchory="page"/>
                  </v:shape>
                </w:pict>
              </mc:Fallback>
            </mc:AlternateContent>
          </w:r>
          <w:r w:rsidR="00D428C2">
            <w:rPr>
              <w:noProof/>
            </w:rPr>
            <mc:AlternateContent>
              <mc:Choice Requires="wps">
                <w:drawing>
                  <wp:anchor distT="0" distB="0" distL="114300" distR="114300" simplePos="0" relativeHeight="252655616" behindDoc="0" locked="0" layoutInCell="1" allowOverlap="1" wp14:anchorId="40F8E38E" wp14:editId="6E2C721C">
                    <wp:simplePos x="0" y="0"/>
                    <wp:positionH relativeFrom="column">
                      <wp:posOffset>1415415</wp:posOffset>
                    </wp:positionH>
                    <wp:positionV relativeFrom="paragraph">
                      <wp:posOffset>6129655</wp:posOffset>
                    </wp:positionV>
                    <wp:extent cx="3714750" cy="990600"/>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3714750" cy="990600"/>
                            </a:xfrm>
                            <a:prstGeom prst="rect">
                              <a:avLst/>
                            </a:prstGeom>
                            <a:solidFill>
                              <a:schemeClr val="lt1"/>
                            </a:solidFill>
                            <a:ln w="6350">
                              <a:noFill/>
                            </a:ln>
                          </wps:spPr>
                          <wps:txbx>
                            <w:txbxContent>
                              <w:p w14:paraId="0C0F41D8" w14:textId="77777777" w:rsidR="00A35EB1" w:rsidRPr="00D428C2" w:rsidRDefault="00A35EB1" w:rsidP="00521CDF">
                                <w:pPr>
                                  <w:pStyle w:val="Sinespaciado"/>
                                  <w:spacing w:line="360" w:lineRule="auto"/>
                                  <w:ind w:left="765"/>
                                  <w:jc w:val="center"/>
                                  <w:rPr>
                                    <w:rFonts w:asciiTheme="majorHAnsi" w:hAnsiTheme="majorHAnsi"/>
                                    <w:color w:val="0F243E" w:themeColor="text2" w:themeShade="80"/>
                                  </w:rPr>
                                </w:pPr>
                                <w:r w:rsidRPr="00D428C2">
                                  <w:rPr>
                                    <w:rFonts w:asciiTheme="majorHAnsi" w:hAnsiTheme="majorHAnsi" w:cs="Times New Roman"/>
                                    <w:color w:val="0F243E" w:themeColor="text2" w:themeShade="80"/>
                                  </w:rPr>
                                  <w:t>MANUAL DE CONVIVENCIA ESCOLAR.</w:t>
                                </w:r>
                              </w:p>
                              <w:p w14:paraId="405DC546" w14:textId="77777777" w:rsidR="00A35EB1" w:rsidRPr="00D428C2" w:rsidRDefault="00A35EB1" w:rsidP="00D428C2">
                                <w:pPr>
                                  <w:pStyle w:val="Sinespaciado"/>
                                  <w:spacing w:line="360" w:lineRule="auto"/>
                                  <w:ind w:left="765"/>
                                  <w:rPr>
                                    <w:rFonts w:asciiTheme="majorHAnsi" w:hAnsiTheme="majorHAnsi"/>
                                    <w:color w:val="0F243E" w:themeColor="text2" w:themeShade="80"/>
                                  </w:rPr>
                                </w:pPr>
                                <w:r w:rsidRPr="00D428C2">
                                  <w:rPr>
                                    <w:rFonts w:asciiTheme="majorHAnsi" w:hAnsiTheme="majorHAnsi" w:cs="Times New Roman"/>
                                    <w:color w:val="0F243E" w:themeColor="text2" w:themeShade="80"/>
                                  </w:rPr>
                                  <w:t>REGLAMENTO DE EVALUACIÓN Y PROMOCIÓN.</w:t>
                                </w:r>
                              </w:p>
                              <w:p w14:paraId="6865E50B" w14:textId="77777777" w:rsidR="00A35EB1" w:rsidRPr="00D428C2" w:rsidRDefault="00A35EB1" w:rsidP="00521CDF">
                                <w:pPr>
                                  <w:pStyle w:val="Sinespaciado"/>
                                  <w:spacing w:line="360" w:lineRule="auto"/>
                                  <w:ind w:left="765"/>
                                  <w:jc w:val="center"/>
                                  <w:rPr>
                                    <w:rFonts w:asciiTheme="majorHAnsi" w:hAnsiTheme="majorHAnsi"/>
                                    <w:color w:val="0F243E" w:themeColor="text2" w:themeShade="80"/>
                                  </w:rPr>
                                </w:pPr>
                                <w:r w:rsidRPr="00D428C2">
                                  <w:rPr>
                                    <w:rFonts w:asciiTheme="majorHAnsi" w:hAnsiTheme="majorHAnsi" w:cs="Times New Roman"/>
                                    <w:color w:val="0F243E" w:themeColor="text2" w:themeShade="80"/>
                                  </w:rPr>
                                  <w:t>PROTOCOLOS DE ACTUACIÓN.</w:t>
                                </w:r>
                              </w:p>
                              <w:p w14:paraId="1936508A" w14:textId="77777777" w:rsidR="00A35EB1" w:rsidRDefault="00A35E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8E38E" id="Cuadro de texto 76" o:spid="_x0000_s1059" type="#_x0000_t202" style="position:absolute;margin-left:111.45pt;margin-top:482.65pt;width:292.5pt;height:78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qrMA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" fillcolor="white [3201]" stroked="f" strokeweight=".5pt">
                    <v:textbox>
                      <w:txbxContent>
                        <w:p w14:paraId="0C0F41D8" w14:textId="77777777" w:rsidR="00A35EB1" w:rsidRPr="00D428C2" w:rsidRDefault="00A35EB1" w:rsidP="00521CDF">
                          <w:pPr>
                            <w:pStyle w:val="Sinespaciado"/>
                            <w:spacing w:line="360" w:lineRule="auto"/>
                            <w:ind w:left="765"/>
                            <w:jc w:val="center"/>
                            <w:rPr>
                              <w:rFonts w:asciiTheme="majorHAnsi" w:hAnsiTheme="majorHAnsi"/>
                              <w:color w:val="0F243E" w:themeColor="text2" w:themeShade="80"/>
                            </w:rPr>
                          </w:pPr>
                          <w:r w:rsidRPr="00D428C2">
                            <w:rPr>
                              <w:rFonts w:asciiTheme="majorHAnsi" w:hAnsiTheme="majorHAnsi" w:cs="Times New Roman"/>
                              <w:color w:val="0F243E" w:themeColor="text2" w:themeShade="80"/>
                            </w:rPr>
                            <w:t>MANUAL DE CONVIVENCIA ESCOLAR.</w:t>
                          </w:r>
                        </w:p>
                        <w:p w14:paraId="405DC546" w14:textId="77777777" w:rsidR="00A35EB1" w:rsidRPr="00D428C2" w:rsidRDefault="00A35EB1" w:rsidP="00D428C2">
                          <w:pPr>
                            <w:pStyle w:val="Sinespaciado"/>
                            <w:spacing w:line="360" w:lineRule="auto"/>
                            <w:ind w:left="765"/>
                            <w:rPr>
                              <w:rFonts w:asciiTheme="majorHAnsi" w:hAnsiTheme="majorHAnsi"/>
                              <w:color w:val="0F243E" w:themeColor="text2" w:themeShade="80"/>
                            </w:rPr>
                          </w:pPr>
                          <w:r w:rsidRPr="00D428C2">
                            <w:rPr>
                              <w:rFonts w:asciiTheme="majorHAnsi" w:hAnsiTheme="majorHAnsi" w:cs="Times New Roman"/>
                              <w:color w:val="0F243E" w:themeColor="text2" w:themeShade="80"/>
                            </w:rPr>
                            <w:t>REGLAMENTO DE EVALUACIÓN Y PROMOCIÓN.</w:t>
                          </w:r>
                        </w:p>
                        <w:p w14:paraId="6865E50B" w14:textId="77777777" w:rsidR="00A35EB1" w:rsidRPr="00D428C2" w:rsidRDefault="00A35EB1" w:rsidP="00521CDF">
                          <w:pPr>
                            <w:pStyle w:val="Sinespaciado"/>
                            <w:spacing w:line="360" w:lineRule="auto"/>
                            <w:ind w:left="765"/>
                            <w:jc w:val="center"/>
                            <w:rPr>
                              <w:rFonts w:asciiTheme="majorHAnsi" w:hAnsiTheme="majorHAnsi"/>
                              <w:color w:val="0F243E" w:themeColor="text2" w:themeShade="80"/>
                            </w:rPr>
                          </w:pPr>
                          <w:r w:rsidRPr="00D428C2">
                            <w:rPr>
                              <w:rFonts w:asciiTheme="majorHAnsi" w:hAnsiTheme="majorHAnsi" w:cs="Times New Roman"/>
                              <w:color w:val="0F243E" w:themeColor="text2" w:themeShade="80"/>
                            </w:rPr>
                            <w:t>PROTOCOLOS DE ACTUACIÓN.</w:t>
                          </w:r>
                        </w:p>
                        <w:p w14:paraId="1936508A" w14:textId="77777777" w:rsidR="00A35EB1" w:rsidRDefault="00A35EB1"/>
                      </w:txbxContent>
                    </v:textbox>
                  </v:shape>
                </w:pict>
              </mc:Fallback>
            </mc:AlternateContent>
          </w:r>
          <w:r w:rsidR="00521CDF">
            <w:rPr>
              <w:rFonts w:asciiTheme="majorHAnsi" w:hAnsiTheme="majorHAnsi"/>
              <w:noProof/>
            </w:rPr>
            <w:drawing>
              <wp:anchor distT="0" distB="0" distL="114300" distR="114300" simplePos="0" relativeHeight="252654592" behindDoc="0" locked="0" layoutInCell="1" allowOverlap="1" wp14:anchorId="22E2D6F2" wp14:editId="2623AC6C">
                <wp:simplePos x="0" y="0"/>
                <wp:positionH relativeFrom="margin">
                  <wp:posOffset>1504951</wp:posOffset>
                </wp:positionH>
                <wp:positionV relativeFrom="paragraph">
                  <wp:posOffset>2247265</wp:posOffset>
                </wp:positionV>
                <wp:extent cx="3756392" cy="3260527"/>
                <wp:effectExtent l="0" t="0" r="73025"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184774">
                          <a:off x="0" y="0"/>
                          <a:ext cx="3756392" cy="326052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C6B84">
            <w:rPr>
              <w:color w:val="FFFFFF" w:themeColor="background1"/>
              <w:sz w:val="21"/>
              <w:szCs w:val="21"/>
            </w:rPr>
            <w:br w:type="page"/>
          </w:r>
        </w:p>
      </w:sdtContent>
    </w:sdt>
    <w:p w14:paraId="37DDA0D1" w14:textId="22B5958A" w:rsidR="005C5CB1" w:rsidRPr="00D779D9" w:rsidRDefault="005C5CB1" w:rsidP="00790D58">
      <w:pPr>
        <w:pStyle w:val="Sinespaciado"/>
        <w:shd w:val="clear" w:color="auto" w:fill="E5B8B7" w:themeFill="accent2" w:themeFillTint="66"/>
        <w:spacing w:line="360" w:lineRule="auto"/>
        <w:jc w:val="center"/>
        <w:rPr>
          <w:rFonts w:asciiTheme="majorHAnsi" w:hAnsiTheme="majorHAnsi" w:cs="Arial"/>
          <w:b/>
          <w:bCs/>
          <w:u w:val="single"/>
        </w:rPr>
      </w:pPr>
      <w:r w:rsidRPr="00D779D9">
        <w:rPr>
          <w:rFonts w:asciiTheme="majorHAnsi" w:hAnsiTheme="majorHAnsi" w:cs="Arial"/>
          <w:b/>
          <w:bCs/>
          <w:u w:val="single"/>
        </w:rPr>
        <w:lastRenderedPageBreak/>
        <w:t>ÍNDICE</w:t>
      </w:r>
    </w:p>
    <w:p w14:paraId="4C6F3091" w14:textId="263AECE9" w:rsidR="005C5CB1" w:rsidRPr="00D779D9" w:rsidRDefault="005C5CB1" w:rsidP="005C5CB1">
      <w:pPr>
        <w:pStyle w:val="Sinespaciado"/>
        <w:spacing w:line="360" w:lineRule="auto"/>
        <w:jc w:val="both"/>
        <w:rPr>
          <w:rFonts w:asciiTheme="majorHAnsi" w:hAnsiTheme="majorHAnsi" w:cs="Arial"/>
          <w:b/>
          <w:bCs/>
        </w:rPr>
      </w:pPr>
      <w:r w:rsidRPr="00D779D9">
        <w:rPr>
          <w:rFonts w:asciiTheme="majorHAnsi" w:hAnsiTheme="majorHAnsi" w:cs="Arial"/>
          <w:b/>
          <w:bCs/>
        </w:rPr>
        <w:t>Contenidos:</w:t>
      </w:r>
      <w:r w:rsidRPr="00D779D9">
        <w:rPr>
          <w:rFonts w:asciiTheme="majorHAnsi" w:hAnsiTheme="majorHAnsi" w:cs="Arial"/>
          <w:b/>
          <w:bCs/>
        </w:rPr>
        <w:tab/>
      </w:r>
      <w:r w:rsidRPr="00D779D9">
        <w:rPr>
          <w:rFonts w:asciiTheme="majorHAnsi" w:hAnsiTheme="majorHAnsi" w:cs="Arial"/>
          <w:b/>
          <w:bCs/>
        </w:rPr>
        <w:tab/>
      </w:r>
      <w:r w:rsidRPr="00D779D9">
        <w:rPr>
          <w:rFonts w:asciiTheme="majorHAnsi" w:hAnsiTheme="majorHAnsi" w:cs="Arial"/>
          <w:b/>
          <w:bCs/>
        </w:rPr>
        <w:tab/>
      </w:r>
      <w:r w:rsidRPr="00D779D9">
        <w:rPr>
          <w:rFonts w:asciiTheme="majorHAnsi" w:hAnsiTheme="majorHAnsi" w:cs="Arial"/>
          <w:b/>
          <w:bCs/>
        </w:rPr>
        <w:tab/>
      </w:r>
      <w:r w:rsidRPr="00D779D9">
        <w:rPr>
          <w:rFonts w:asciiTheme="majorHAnsi" w:hAnsiTheme="majorHAnsi" w:cs="Arial"/>
          <w:b/>
          <w:bCs/>
        </w:rPr>
        <w:tab/>
      </w:r>
      <w:r w:rsidRPr="00D779D9">
        <w:rPr>
          <w:rFonts w:asciiTheme="majorHAnsi" w:hAnsiTheme="majorHAnsi" w:cs="Arial"/>
          <w:b/>
          <w:bCs/>
        </w:rPr>
        <w:tab/>
      </w:r>
      <w:r w:rsidRPr="00D779D9">
        <w:rPr>
          <w:rFonts w:asciiTheme="majorHAnsi" w:hAnsiTheme="majorHAnsi" w:cs="Arial"/>
          <w:b/>
          <w:bCs/>
        </w:rPr>
        <w:tab/>
      </w:r>
      <w:r w:rsidRPr="00D779D9">
        <w:rPr>
          <w:rFonts w:asciiTheme="majorHAnsi" w:hAnsiTheme="majorHAnsi" w:cs="Arial"/>
          <w:b/>
          <w:bCs/>
        </w:rPr>
        <w:tab/>
      </w:r>
      <w:r w:rsidRPr="00D779D9">
        <w:rPr>
          <w:rFonts w:asciiTheme="majorHAnsi" w:hAnsiTheme="majorHAnsi" w:cs="Arial"/>
          <w:b/>
          <w:bCs/>
        </w:rPr>
        <w:tab/>
      </w:r>
      <w:r>
        <w:rPr>
          <w:rFonts w:asciiTheme="majorHAnsi" w:hAnsiTheme="majorHAnsi" w:cs="Arial"/>
          <w:b/>
          <w:bCs/>
        </w:rPr>
        <w:t xml:space="preserve">           </w:t>
      </w:r>
      <w:r w:rsidRPr="00D779D9">
        <w:rPr>
          <w:rFonts w:asciiTheme="majorHAnsi" w:hAnsiTheme="majorHAnsi" w:cs="Arial"/>
          <w:b/>
          <w:bCs/>
        </w:rPr>
        <w:t xml:space="preserve">Página </w:t>
      </w:r>
    </w:p>
    <w:p w14:paraId="60A6FED2" w14:textId="496D1986" w:rsidR="005C5CB1" w:rsidRPr="00D779D9" w:rsidRDefault="005C5CB1" w:rsidP="005C5CB1">
      <w:pPr>
        <w:pStyle w:val="Sinespaciado"/>
        <w:spacing w:line="360" w:lineRule="auto"/>
        <w:jc w:val="both"/>
        <w:rPr>
          <w:rFonts w:asciiTheme="majorHAnsi" w:hAnsiTheme="majorHAnsi" w:cs="Arial"/>
          <w:b/>
          <w:bCs/>
          <w:u w:val="single"/>
        </w:rPr>
      </w:pPr>
      <w:r w:rsidRPr="00D779D9">
        <w:rPr>
          <w:rFonts w:asciiTheme="majorHAnsi" w:hAnsiTheme="majorHAnsi" w:cs="Arial"/>
          <w:b/>
          <w:bCs/>
        </w:rPr>
        <w:t>Reglamento Interno 202</w:t>
      </w:r>
      <w:r w:rsidR="00175BC9">
        <w:rPr>
          <w:rFonts w:asciiTheme="majorHAnsi" w:hAnsiTheme="majorHAnsi" w:cs="Arial"/>
          <w:b/>
          <w:bCs/>
        </w:rPr>
        <w:t>3</w:t>
      </w:r>
    </w:p>
    <w:p w14:paraId="018A9775" w14:textId="05439DC5"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Identificación del establecimiento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t>0</w:t>
      </w:r>
      <w:r>
        <w:rPr>
          <w:rFonts w:asciiTheme="majorHAnsi" w:hAnsiTheme="majorHAnsi" w:cs="Arial"/>
        </w:rPr>
        <w:t>4</w:t>
      </w:r>
    </w:p>
    <w:p w14:paraId="3CE11CD3" w14:textId="696696E6"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Marco filosófico curricular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t>0</w:t>
      </w:r>
      <w:r>
        <w:rPr>
          <w:rFonts w:asciiTheme="majorHAnsi" w:hAnsiTheme="majorHAnsi" w:cs="Arial"/>
        </w:rPr>
        <w:t>5</w:t>
      </w:r>
    </w:p>
    <w:p w14:paraId="231BA2C5" w14:textId="6EF814D2"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Horario de funcionamiento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t>0</w:t>
      </w:r>
      <w:r>
        <w:rPr>
          <w:rFonts w:asciiTheme="majorHAnsi" w:hAnsiTheme="majorHAnsi" w:cs="Arial"/>
        </w:rPr>
        <w:t>6</w:t>
      </w:r>
    </w:p>
    <w:p w14:paraId="764035E1" w14:textId="117EB546"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Organigrama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t>0</w:t>
      </w:r>
      <w:r>
        <w:rPr>
          <w:rFonts w:asciiTheme="majorHAnsi" w:hAnsiTheme="majorHAnsi" w:cs="Arial"/>
        </w:rPr>
        <w:t>7</w:t>
      </w:r>
    </w:p>
    <w:p w14:paraId="18600289" w14:textId="41B3F7A0"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Marco legal del Manual de Convivencia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Pr>
          <w:rFonts w:asciiTheme="majorHAnsi" w:hAnsiTheme="majorHAnsi" w:cs="Arial"/>
        </w:rPr>
        <w:t>08</w:t>
      </w:r>
    </w:p>
    <w:p w14:paraId="364DF6BF" w14:textId="786F0263"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Funciones de los diferentes estamentos</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Pr>
          <w:rFonts w:asciiTheme="majorHAnsi" w:hAnsiTheme="majorHAnsi" w:cs="Arial"/>
        </w:rPr>
        <w:t>09</w:t>
      </w:r>
    </w:p>
    <w:p w14:paraId="67FFC0F8" w14:textId="17BA7C51"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Funciones de la secretaria de dirección</w:t>
      </w:r>
      <w:r>
        <w:rPr>
          <w:rFonts w:asciiTheme="majorHAnsi" w:hAnsiTheme="majorHAnsi" w:cs="Arial"/>
        </w:rPr>
        <w:t xml:space="preserve"> e inspectoría general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Pr>
          <w:rFonts w:asciiTheme="majorHAnsi" w:hAnsiTheme="majorHAnsi" w:cs="Arial"/>
        </w:rPr>
        <w:t>10</w:t>
      </w:r>
    </w:p>
    <w:p w14:paraId="599AE427" w14:textId="762C0BC4"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Funciones de</w:t>
      </w:r>
      <w:r>
        <w:rPr>
          <w:rFonts w:asciiTheme="majorHAnsi" w:hAnsiTheme="majorHAnsi" w:cs="Arial"/>
        </w:rPr>
        <w:t xml:space="preserve"> la </w:t>
      </w:r>
      <w:r w:rsidRPr="00D779D9">
        <w:rPr>
          <w:rFonts w:asciiTheme="majorHAnsi" w:hAnsiTheme="majorHAnsi" w:cs="Arial"/>
        </w:rPr>
        <w:t>Jef</w:t>
      </w:r>
      <w:r>
        <w:rPr>
          <w:rFonts w:asciiTheme="majorHAnsi" w:hAnsiTheme="majorHAnsi" w:cs="Arial"/>
        </w:rPr>
        <w:t>a</w:t>
      </w:r>
      <w:r w:rsidRPr="00D779D9">
        <w:rPr>
          <w:rFonts w:asciiTheme="majorHAnsi" w:hAnsiTheme="majorHAnsi" w:cs="Arial"/>
        </w:rPr>
        <w:t xml:space="preserve"> de U.T.P</w:t>
      </w:r>
      <w:r>
        <w:rPr>
          <w:rFonts w:asciiTheme="majorHAnsi" w:hAnsiTheme="majorHAnsi" w:cs="Arial"/>
        </w:rPr>
        <w:t xml:space="preserve"> / evaluador y </w:t>
      </w:r>
      <w:proofErr w:type="spellStart"/>
      <w:r>
        <w:rPr>
          <w:rFonts w:asciiTheme="majorHAnsi" w:hAnsiTheme="majorHAnsi" w:cs="Arial"/>
        </w:rPr>
        <w:t>curriculista</w:t>
      </w:r>
      <w:proofErr w:type="spellEnd"/>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t>1</w:t>
      </w:r>
      <w:r>
        <w:rPr>
          <w:rFonts w:asciiTheme="majorHAnsi" w:hAnsiTheme="majorHAnsi" w:cs="Arial"/>
        </w:rPr>
        <w:t>1</w:t>
      </w:r>
    </w:p>
    <w:p w14:paraId="262F81E3" w14:textId="63D88742"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Funciones de la Orientadora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t>1</w:t>
      </w:r>
      <w:r>
        <w:rPr>
          <w:rFonts w:asciiTheme="majorHAnsi" w:hAnsiTheme="majorHAnsi" w:cs="Arial"/>
        </w:rPr>
        <w:t>2</w:t>
      </w:r>
    </w:p>
    <w:p w14:paraId="0796B384" w14:textId="2BDB5242"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Funciones de la Encargada de convivencia escolar </w:t>
      </w:r>
      <w:r>
        <w:rPr>
          <w:rFonts w:asciiTheme="majorHAnsi" w:hAnsiTheme="majorHAnsi" w:cs="Arial"/>
        </w:rPr>
        <w:t>/profesor aula</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t>1</w:t>
      </w:r>
      <w:r>
        <w:rPr>
          <w:rFonts w:asciiTheme="majorHAnsi" w:hAnsiTheme="majorHAnsi" w:cs="Arial"/>
        </w:rPr>
        <w:t>3</w:t>
      </w:r>
    </w:p>
    <w:p w14:paraId="3B717E75" w14:textId="25D4E9F6"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Funciones del profesor/a jefe</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t>1</w:t>
      </w:r>
      <w:r>
        <w:rPr>
          <w:rFonts w:asciiTheme="majorHAnsi" w:hAnsiTheme="majorHAnsi" w:cs="Arial"/>
        </w:rPr>
        <w:t>4</w:t>
      </w:r>
    </w:p>
    <w:p w14:paraId="4357FE06" w14:textId="64B7F277" w:rsidR="008F2C72" w:rsidRDefault="005C5CB1" w:rsidP="008F2C72">
      <w:pPr>
        <w:pStyle w:val="Sinespaciado"/>
        <w:tabs>
          <w:tab w:val="left" w:pos="7860"/>
        </w:tabs>
        <w:spacing w:line="360" w:lineRule="auto"/>
        <w:jc w:val="both"/>
        <w:rPr>
          <w:rFonts w:asciiTheme="majorHAnsi" w:hAnsiTheme="majorHAnsi" w:cs="Arial"/>
        </w:rPr>
      </w:pPr>
      <w:r w:rsidRPr="00D779D9">
        <w:rPr>
          <w:rFonts w:asciiTheme="majorHAnsi" w:hAnsiTheme="majorHAnsi" w:cs="Arial"/>
        </w:rPr>
        <w:t>Funciones del Psicólogo SEP</w:t>
      </w:r>
      <w:r w:rsidR="008F2C72">
        <w:rPr>
          <w:rFonts w:asciiTheme="majorHAnsi" w:hAnsiTheme="majorHAnsi" w:cs="Arial"/>
        </w:rPr>
        <w:t xml:space="preserve">                                                                                                          15</w:t>
      </w:r>
    </w:p>
    <w:p w14:paraId="70BD3F09" w14:textId="5257B552"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Asistente Social SEP y </w:t>
      </w:r>
      <w:proofErr w:type="spellStart"/>
      <w:r w:rsidRPr="00D779D9">
        <w:rPr>
          <w:rFonts w:asciiTheme="majorHAnsi" w:hAnsiTheme="majorHAnsi" w:cs="Arial"/>
        </w:rPr>
        <w:t>Proretención</w:t>
      </w:r>
      <w:proofErr w:type="spellEnd"/>
      <w:r>
        <w:rPr>
          <w:rFonts w:asciiTheme="majorHAnsi" w:hAnsiTheme="majorHAnsi" w:cs="Arial"/>
        </w:rPr>
        <w:tab/>
      </w:r>
      <w:r>
        <w:rPr>
          <w:rFonts w:asciiTheme="majorHAnsi" w:hAnsiTheme="majorHAnsi" w:cs="Arial"/>
        </w:rPr>
        <w:tab/>
      </w:r>
      <w:r>
        <w:rPr>
          <w:rFonts w:asciiTheme="majorHAnsi" w:hAnsiTheme="majorHAnsi" w:cs="Arial"/>
        </w:rPr>
        <w:tab/>
      </w:r>
      <w:r w:rsidR="008F2C72">
        <w:rPr>
          <w:rFonts w:asciiTheme="majorHAnsi" w:hAnsiTheme="majorHAnsi" w:cs="Arial"/>
        </w:rPr>
        <w:tab/>
      </w:r>
      <w:r w:rsidR="008F2C72">
        <w:rPr>
          <w:rFonts w:asciiTheme="majorHAnsi" w:hAnsiTheme="majorHAnsi" w:cs="Arial"/>
        </w:rPr>
        <w:tab/>
      </w:r>
      <w:r w:rsidR="008F2C72">
        <w:rPr>
          <w:rFonts w:asciiTheme="majorHAnsi" w:hAnsiTheme="majorHAnsi" w:cs="Arial"/>
        </w:rPr>
        <w:tab/>
      </w:r>
      <w:r w:rsidR="008F2C72">
        <w:rPr>
          <w:rFonts w:asciiTheme="majorHAnsi" w:hAnsiTheme="majorHAnsi" w:cs="Arial"/>
        </w:rPr>
        <w:tab/>
      </w:r>
      <w:r w:rsidR="009C14D2">
        <w:rPr>
          <w:rFonts w:asciiTheme="majorHAnsi" w:hAnsiTheme="majorHAnsi" w:cs="Arial"/>
        </w:rPr>
        <w:t>16</w:t>
      </w:r>
    </w:p>
    <w:p w14:paraId="27281D01" w14:textId="24BF1A11" w:rsidR="005C5CB1"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Funciones d</w:t>
      </w:r>
      <w:r>
        <w:rPr>
          <w:rFonts w:asciiTheme="majorHAnsi" w:hAnsiTheme="majorHAnsi" w:cs="Arial"/>
        </w:rPr>
        <w:t>e psicopedagoga</w:t>
      </w:r>
      <w:r w:rsidR="008F2C72">
        <w:rPr>
          <w:rFonts w:asciiTheme="majorHAnsi" w:hAnsiTheme="majorHAnsi" w:cs="Arial"/>
        </w:rPr>
        <w:t xml:space="preserve">, </w:t>
      </w:r>
      <w:r>
        <w:rPr>
          <w:rFonts w:asciiTheme="majorHAnsi" w:hAnsiTheme="majorHAnsi" w:cs="Arial"/>
        </w:rPr>
        <w:t>psicóloga PIE</w:t>
      </w:r>
      <w:r w:rsidR="008F2C72">
        <w:rPr>
          <w:rFonts w:asciiTheme="majorHAnsi" w:hAnsiTheme="majorHAnsi" w:cs="Arial"/>
        </w:rPr>
        <w:t xml:space="preserve"> y coordinadora PIE</w:t>
      </w:r>
      <w:r>
        <w:rPr>
          <w:rFonts w:asciiTheme="majorHAnsi" w:hAnsiTheme="majorHAnsi" w:cs="Arial"/>
        </w:rPr>
        <w:tab/>
      </w:r>
      <w:r>
        <w:rPr>
          <w:rFonts w:asciiTheme="majorHAnsi" w:hAnsiTheme="majorHAnsi" w:cs="Arial"/>
        </w:rPr>
        <w:tab/>
      </w:r>
      <w:r>
        <w:rPr>
          <w:rFonts w:asciiTheme="majorHAnsi" w:hAnsiTheme="majorHAnsi" w:cs="Arial"/>
        </w:rPr>
        <w:tab/>
        <w:t>17</w:t>
      </w:r>
    </w:p>
    <w:p w14:paraId="48ED7605" w14:textId="46D867F5" w:rsidR="005C5CB1" w:rsidRPr="00D779D9" w:rsidRDefault="005C5CB1" w:rsidP="005C5CB1">
      <w:pPr>
        <w:pStyle w:val="Sinespaciado"/>
        <w:spacing w:line="360" w:lineRule="auto"/>
        <w:jc w:val="both"/>
        <w:rPr>
          <w:rFonts w:asciiTheme="majorHAnsi" w:hAnsiTheme="majorHAnsi" w:cs="Arial"/>
        </w:rPr>
      </w:pPr>
      <w:r>
        <w:rPr>
          <w:rFonts w:asciiTheme="majorHAnsi" w:hAnsiTheme="majorHAnsi" w:cs="Arial"/>
        </w:rPr>
        <w:t xml:space="preserve">Funciones </w:t>
      </w:r>
      <w:r w:rsidR="008F2C72">
        <w:rPr>
          <w:rFonts w:asciiTheme="majorHAnsi" w:hAnsiTheme="majorHAnsi" w:cs="Arial"/>
        </w:rPr>
        <w:t>de encargado</w:t>
      </w:r>
      <w:r w:rsidRPr="00D779D9">
        <w:rPr>
          <w:rFonts w:asciiTheme="majorHAnsi" w:hAnsiTheme="majorHAnsi" w:cs="Arial"/>
        </w:rPr>
        <w:t xml:space="preserve"> de biblioteca </w:t>
      </w:r>
      <w:r w:rsidR="009C14D2">
        <w:rPr>
          <w:rFonts w:asciiTheme="majorHAnsi" w:hAnsiTheme="majorHAnsi" w:cs="Arial"/>
        </w:rPr>
        <w:tab/>
      </w:r>
      <w:r w:rsidR="009C14D2">
        <w:rPr>
          <w:rFonts w:asciiTheme="majorHAnsi" w:hAnsiTheme="majorHAnsi" w:cs="Arial"/>
        </w:rPr>
        <w:tab/>
      </w:r>
      <w:r w:rsidR="009C14D2">
        <w:rPr>
          <w:rFonts w:asciiTheme="majorHAnsi" w:hAnsiTheme="majorHAnsi" w:cs="Arial"/>
        </w:rPr>
        <w:tab/>
      </w:r>
      <w:r w:rsidRPr="00D779D9">
        <w:rPr>
          <w:rFonts w:asciiTheme="majorHAnsi" w:hAnsiTheme="majorHAnsi" w:cs="Arial"/>
        </w:rPr>
        <w:tab/>
      </w:r>
      <w:r w:rsidR="008F2C72">
        <w:rPr>
          <w:rFonts w:asciiTheme="majorHAnsi" w:hAnsiTheme="majorHAnsi" w:cs="Arial"/>
        </w:rPr>
        <w:tab/>
      </w:r>
      <w:r w:rsidR="008F2C72">
        <w:rPr>
          <w:rFonts w:asciiTheme="majorHAnsi" w:hAnsiTheme="majorHAnsi" w:cs="Arial"/>
        </w:rPr>
        <w:tab/>
      </w:r>
      <w:r>
        <w:rPr>
          <w:rFonts w:asciiTheme="majorHAnsi" w:hAnsiTheme="majorHAnsi" w:cs="Arial"/>
        </w:rPr>
        <w:t>18</w:t>
      </w:r>
    </w:p>
    <w:p w14:paraId="4C4D22E9" w14:textId="683A2E37" w:rsidR="009C14D2" w:rsidRDefault="009C14D2" w:rsidP="005C5CB1">
      <w:pPr>
        <w:pStyle w:val="Sinespaciado"/>
        <w:spacing w:line="360" w:lineRule="auto"/>
        <w:jc w:val="both"/>
        <w:rPr>
          <w:rFonts w:asciiTheme="majorHAnsi" w:hAnsiTheme="majorHAnsi" w:cs="Arial"/>
        </w:rPr>
      </w:pPr>
      <w:r>
        <w:rPr>
          <w:rFonts w:asciiTheme="majorHAnsi" w:hAnsiTheme="majorHAnsi" w:cs="Arial"/>
        </w:rPr>
        <w:t>Funciones coordinador CRA</w:t>
      </w:r>
      <w:r w:rsidR="008F2C72">
        <w:rPr>
          <w:rFonts w:asciiTheme="majorHAnsi" w:hAnsiTheme="majorHAnsi" w:cs="Arial"/>
        </w:rPr>
        <w:t>,</w:t>
      </w:r>
      <w:r>
        <w:rPr>
          <w:rFonts w:asciiTheme="majorHAnsi" w:hAnsiTheme="majorHAnsi" w:cs="Arial"/>
        </w:rPr>
        <w:t xml:space="preserve"> Asistentes de la Educación</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19</w:t>
      </w:r>
    </w:p>
    <w:p w14:paraId="1202C6B2" w14:textId="6F62E67B" w:rsidR="005C5CB1" w:rsidRPr="00D779D9" w:rsidRDefault="005C5CB1" w:rsidP="009C14D2">
      <w:pPr>
        <w:pStyle w:val="Sinespaciado"/>
        <w:spacing w:line="360" w:lineRule="auto"/>
        <w:jc w:val="both"/>
        <w:rPr>
          <w:rFonts w:asciiTheme="majorHAnsi" w:hAnsiTheme="majorHAnsi" w:cs="Arial"/>
        </w:rPr>
      </w:pPr>
      <w:r w:rsidRPr="00D779D9">
        <w:rPr>
          <w:rFonts w:asciiTheme="majorHAnsi" w:hAnsiTheme="majorHAnsi" w:cs="Arial"/>
        </w:rPr>
        <w:t>Funciones asesor de centro de alumnos(as)</w:t>
      </w:r>
      <w:r w:rsidR="009C14D2">
        <w:rPr>
          <w:rFonts w:asciiTheme="majorHAnsi" w:hAnsiTheme="majorHAnsi" w:cs="Arial"/>
        </w:rPr>
        <w:t xml:space="preserve"> y de personal de servicio o auxiliar         20</w:t>
      </w:r>
      <w:r w:rsidRPr="00D779D9">
        <w:rPr>
          <w:rFonts w:asciiTheme="majorHAnsi" w:hAnsiTheme="majorHAnsi" w:cs="Arial"/>
        </w:rPr>
        <w:tab/>
      </w:r>
    </w:p>
    <w:p w14:paraId="0F8D55B6" w14:textId="63F5A496" w:rsidR="005C5CB1" w:rsidRPr="00D779D9" w:rsidRDefault="005C5CB1" w:rsidP="005C5CB1">
      <w:pPr>
        <w:pStyle w:val="Sinespaciado"/>
        <w:spacing w:line="360" w:lineRule="auto"/>
        <w:jc w:val="both"/>
        <w:rPr>
          <w:rFonts w:asciiTheme="majorHAnsi" w:hAnsiTheme="majorHAnsi" w:cs="Arial"/>
        </w:rPr>
      </w:pPr>
      <w:r>
        <w:rPr>
          <w:rFonts w:asciiTheme="majorHAnsi" w:hAnsiTheme="majorHAnsi" w:cs="Arial"/>
        </w:rPr>
        <w:t>Derechos de</w:t>
      </w:r>
      <w:r w:rsidR="00A67EF3">
        <w:rPr>
          <w:rFonts w:asciiTheme="majorHAnsi" w:hAnsiTheme="majorHAnsi" w:cs="Arial"/>
        </w:rPr>
        <w:t xml:space="preserve"> </w:t>
      </w:r>
      <w:r>
        <w:rPr>
          <w:rFonts w:asciiTheme="majorHAnsi" w:hAnsiTheme="majorHAnsi" w:cs="Arial"/>
        </w:rPr>
        <w:t>los actores escolares</w:t>
      </w:r>
      <w:r>
        <w:rPr>
          <w:rFonts w:asciiTheme="majorHAnsi" w:hAnsiTheme="majorHAnsi" w:cs="Arial"/>
        </w:rPr>
        <w:tab/>
      </w:r>
      <w:r>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Pr>
          <w:rFonts w:asciiTheme="majorHAnsi" w:hAnsiTheme="majorHAnsi" w:cs="Arial"/>
        </w:rPr>
        <w:tab/>
      </w:r>
      <w:r>
        <w:rPr>
          <w:rFonts w:asciiTheme="majorHAnsi" w:hAnsiTheme="majorHAnsi" w:cs="Arial"/>
        </w:rPr>
        <w:tab/>
      </w:r>
      <w:r w:rsidRPr="00D779D9">
        <w:rPr>
          <w:rFonts w:asciiTheme="majorHAnsi" w:hAnsiTheme="majorHAnsi" w:cs="Arial"/>
        </w:rPr>
        <w:t>2</w:t>
      </w:r>
      <w:r>
        <w:rPr>
          <w:rFonts w:asciiTheme="majorHAnsi" w:hAnsiTheme="majorHAnsi" w:cs="Arial"/>
        </w:rPr>
        <w:t>1</w:t>
      </w:r>
    </w:p>
    <w:p w14:paraId="3C1DDFB0" w14:textId="77777777"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Deberes de los actores escolares</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t>2</w:t>
      </w:r>
      <w:r>
        <w:rPr>
          <w:rFonts w:asciiTheme="majorHAnsi" w:hAnsiTheme="majorHAnsi" w:cs="Arial"/>
        </w:rPr>
        <w:t>4</w:t>
      </w:r>
    </w:p>
    <w:p w14:paraId="611B4218" w14:textId="77777777"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Conducto regular del establecimiento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t>2</w:t>
      </w:r>
      <w:r>
        <w:rPr>
          <w:rFonts w:asciiTheme="majorHAnsi" w:hAnsiTheme="majorHAnsi" w:cs="Arial"/>
        </w:rPr>
        <w:t>5</w:t>
      </w:r>
    </w:p>
    <w:p w14:paraId="6DC386C8" w14:textId="207E15B0"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b/>
          <w:bCs/>
        </w:rPr>
        <w:t xml:space="preserve">Manual de </w:t>
      </w:r>
      <w:r>
        <w:rPr>
          <w:rFonts w:asciiTheme="majorHAnsi" w:hAnsiTheme="majorHAnsi" w:cs="Arial"/>
          <w:b/>
          <w:bCs/>
        </w:rPr>
        <w:t>C</w:t>
      </w:r>
      <w:r w:rsidRPr="00D779D9">
        <w:rPr>
          <w:rFonts w:asciiTheme="majorHAnsi" w:hAnsiTheme="majorHAnsi" w:cs="Arial"/>
          <w:b/>
          <w:bCs/>
        </w:rPr>
        <w:t xml:space="preserve">onvivencia </w:t>
      </w:r>
      <w:r>
        <w:rPr>
          <w:rFonts w:asciiTheme="majorHAnsi" w:hAnsiTheme="majorHAnsi" w:cs="Arial"/>
          <w:b/>
          <w:bCs/>
        </w:rPr>
        <w:t>E</w:t>
      </w:r>
      <w:r w:rsidRPr="00D779D9">
        <w:rPr>
          <w:rFonts w:asciiTheme="majorHAnsi" w:hAnsiTheme="majorHAnsi" w:cs="Arial"/>
          <w:b/>
          <w:bCs/>
        </w:rPr>
        <w:t>scolar 202</w:t>
      </w:r>
      <w:r w:rsidR="00175BC9">
        <w:rPr>
          <w:rFonts w:asciiTheme="majorHAnsi" w:hAnsiTheme="majorHAnsi" w:cs="Arial"/>
          <w:b/>
          <w:bCs/>
        </w:rPr>
        <w:t>3</w:t>
      </w:r>
      <w:r w:rsidRPr="00D779D9">
        <w:rPr>
          <w:rFonts w:asciiTheme="majorHAnsi" w:hAnsiTheme="majorHAnsi" w:cs="Arial"/>
          <w:b/>
          <w:bCs/>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005D3DAF">
        <w:rPr>
          <w:rFonts w:asciiTheme="majorHAnsi" w:hAnsiTheme="majorHAnsi" w:cs="Arial"/>
        </w:rPr>
        <w:t>26</w:t>
      </w:r>
    </w:p>
    <w:p w14:paraId="05FD21B0" w14:textId="1540169C" w:rsidR="009C14D2" w:rsidRDefault="009C14D2" w:rsidP="005C5CB1">
      <w:pPr>
        <w:pStyle w:val="Sinespaciado"/>
        <w:spacing w:line="360" w:lineRule="auto"/>
        <w:jc w:val="both"/>
        <w:rPr>
          <w:rFonts w:asciiTheme="majorHAnsi" w:hAnsiTheme="majorHAnsi" w:cs="Arial"/>
        </w:rPr>
      </w:pPr>
      <w:r>
        <w:rPr>
          <w:rFonts w:asciiTheme="majorHAnsi" w:hAnsiTheme="majorHAnsi" w:cs="Arial"/>
        </w:rPr>
        <w:t>De los derechos de los estudiantes</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2</w:t>
      </w:r>
      <w:r w:rsidR="008F2C72">
        <w:rPr>
          <w:rFonts w:asciiTheme="majorHAnsi" w:hAnsiTheme="majorHAnsi" w:cs="Arial"/>
        </w:rPr>
        <w:t>6</w:t>
      </w:r>
    </w:p>
    <w:p w14:paraId="01168E5C" w14:textId="3B1F9434"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De los deberes </w:t>
      </w:r>
      <w:r w:rsidR="009C14D2">
        <w:rPr>
          <w:rFonts w:asciiTheme="majorHAnsi" w:hAnsiTheme="majorHAnsi" w:cs="Arial"/>
        </w:rPr>
        <w:t xml:space="preserve">de los estudiantes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Pr>
          <w:rFonts w:asciiTheme="majorHAnsi" w:hAnsiTheme="majorHAnsi" w:cs="Arial"/>
        </w:rPr>
        <w:t>2</w:t>
      </w:r>
      <w:r w:rsidR="008F2C72">
        <w:rPr>
          <w:rFonts w:asciiTheme="majorHAnsi" w:hAnsiTheme="majorHAnsi" w:cs="Arial"/>
        </w:rPr>
        <w:t>7</w:t>
      </w:r>
    </w:p>
    <w:p w14:paraId="46F2C4A9" w14:textId="279CFBCD" w:rsidR="009C14D2" w:rsidRDefault="009C14D2" w:rsidP="005C5CB1">
      <w:pPr>
        <w:pStyle w:val="Sinespaciado"/>
        <w:spacing w:line="360" w:lineRule="auto"/>
        <w:jc w:val="both"/>
        <w:rPr>
          <w:rFonts w:asciiTheme="majorHAnsi" w:hAnsiTheme="majorHAnsi" w:cs="Arial"/>
        </w:rPr>
      </w:pPr>
      <w:r>
        <w:rPr>
          <w:rFonts w:asciiTheme="majorHAnsi" w:hAnsiTheme="majorHAnsi" w:cs="Arial"/>
        </w:rPr>
        <w:t>Vestimenta</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2</w:t>
      </w:r>
      <w:r w:rsidR="008F2C72">
        <w:rPr>
          <w:rFonts w:asciiTheme="majorHAnsi" w:hAnsiTheme="majorHAnsi" w:cs="Arial"/>
        </w:rPr>
        <w:t>8</w:t>
      </w:r>
    </w:p>
    <w:p w14:paraId="596021E2" w14:textId="069E89E4" w:rsidR="005C5CB1" w:rsidRDefault="005C5CB1" w:rsidP="005C5CB1">
      <w:pPr>
        <w:pStyle w:val="Sinespaciado"/>
        <w:spacing w:line="360" w:lineRule="auto"/>
        <w:jc w:val="both"/>
        <w:rPr>
          <w:rFonts w:asciiTheme="majorHAnsi" w:hAnsiTheme="majorHAnsi" w:cs="Arial"/>
        </w:rPr>
      </w:pPr>
      <w:r>
        <w:rPr>
          <w:rFonts w:asciiTheme="majorHAnsi" w:hAnsiTheme="majorHAnsi" w:cs="Arial"/>
        </w:rPr>
        <w:t xml:space="preserve">Medidas de </w:t>
      </w:r>
      <w:r w:rsidRPr="00D779D9">
        <w:rPr>
          <w:rFonts w:asciiTheme="majorHAnsi" w:hAnsiTheme="majorHAnsi" w:cs="Arial"/>
        </w:rPr>
        <w:t>Higiene y pr</w:t>
      </w:r>
      <w:r w:rsidR="008F2C72">
        <w:rPr>
          <w:rFonts w:asciiTheme="majorHAnsi" w:hAnsiTheme="majorHAnsi" w:cs="Arial"/>
        </w:rPr>
        <w:t>otección</w:t>
      </w:r>
      <w:r w:rsidRPr="00D779D9">
        <w:rPr>
          <w:rFonts w:asciiTheme="majorHAnsi" w:hAnsiTheme="majorHAnsi" w:cs="Arial"/>
        </w:rPr>
        <w:t xml:space="preserve"> personal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008F2C72">
        <w:rPr>
          <w:rFonts w:asciiTheme="majorHAnsi" w:hAnsiTheme="majorHAnsi" w:cs="Arial"/>
        </w:rPr>
        <w:t>29</w:t>
      </w:r>
    </w:p>
    <w:p w14:paraId="0B1C95D2" w14:textId="396EDC91" w:rsidR="008F2C72" w:rsidRPr="00D779D9" w:rsidRDefault="008F2C72" w:rsidP="005C5CB1">
      <w:pPr>
        <w:pStyle w:val="Sinespaciado"/>
        <w:spacing w:line="360" w:lineRule="auto"/>
        <w:jc w:val="both"/>
        <w:rPr>
          <w:rFonts w:asciiTheme="majorHAnsi" w:hAnsiTheme="majorHAnsi" w:cs="Arial"/>
        </w:rPr>
      </w:pPr>
      <w:r>
        <w:rPr>
          <w:rFonts w:asciiTheme="majorHAnsi" w:hAnsiTheme="majorHAnsi" w:cs="Arial"/>
        </w:rPr>
        <w:t>Medidas de higiene y presentación personal</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30</w:t>
      </w:r>
    </w:p>
    <w:p w14:paraId="5800B95D" w14:textId="2A5639B3" w:rsidR="005C5CB1"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De los derechos </w:t>
      </w:r>
      <w:r w:rsidR="009C14D2">
        <w:rPr>
          <w:rFonts w:asciiTheme="majorHAnsi" w:hAnsiTheme="majorHAnsi" w:cs="Arial"/>
        </w:rPr>
        <w:t>de los apoderados/as</w:t>
      </w:r>
      <w:r>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t>3</w:t>
      </w:r>
      <w:r w:rsidR="008F2C72">
        <w:rPr>
          <w:rFonts w:asciiTheme="majorHAnsi" w:hAnsiTheme="majorHAnsi" w:cs="Arial"/>
        </w:rPr>
        <w:t>1</w:t>
      </w:r>
    </w:p>
    <w:p w14:paraId="2ED3F70F" w14:textId="71BE86BB" w:rsidR="005C5CB1" w:rsidRPr="00D779D9" w:rsidRDefault="005C5CB1" w:rsidP="005C5CB1">
      <w:pPr>
        <w:pStyle w:val="Sinespaciado"/>
        <w:spacing w:line="360" w:lineRule="auto"/>
        <w:jc w:val="both"/>
        <w:rPr>
          <w:rFonts w:asciiTheme="majorHAnsi" w:hAnsiTheme="majorHAnsi" w:cs="Arial"/>
        </w:rPr>
      </w:pPr>
      <w:r>
        <w:rPr>
          <w:rFonts w:asciiTheme="majorHAnsi" w:hAnsiTheme="majorHAnsi" w:cs="Arial"/>
        </w:rPr>
        <w:t>De los deberes</w:t>
      </w:r>
      <w:r>
        <w:rPr>
          <w:rFonts w:asciiTheme="majorHAnsi" w:hAnsiTheme="majorHAnsi" w:cs="Arial"/>
        </w:rPr>
        <w:tab/>
      </w:r>
      <w:r w:rsidR="009C14D2">
        <w:rPr>
          <w:rFonts w:asciiTheme="majorHAnsi" w:hAnsiTheme="majorHAnsi" w:cs="Arial"/>
        </w:rPr>
        <w:t xml:space="preserve">de </w:t>
      </w:r>
      <w:r w:rsidR="008F2C72">
        <w:rPr>
          <w:rFonts w:asciiTheme="majorHAnsi" w:hAnsiTheme="majorHAnsi" w:cs="Arial"/>
        </w:rPr>
        <w:t>l</w:t>
      </w:r>
      <w:r w:rsidR="009C14D2">
        <w:rPr>
          <w:rFonts w:asciiTheme="majorHAnsi" w:hAnsiTheme="majorHAnsi" w:cs="Arial"/>
        </w:rPr>
        <w:t>os apoderados/as</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3</w:t>
      </w:r>
      <w:r w:rsidR="008F2C72">
        <w:rPr>
          <w:rFonts w:asciiTheme="majorHAnsi" w:hAnsiTheme="majorHAnsi" w:cs="Arial"/>
        </w:rPr>
        <w:t>1</w:t>
      </w:r>
      <w:r w:rsidRPr="00D779D9">
        <w:rPr>
          <w:rFonts w:asciiTheme="majorHAnsi" w:hAnsiTheme="majorHAnsi" w:cs="Arial"/>
        </w:rPr>
        <w:tab/>
      </w:r>
    </w:p>
    <w:p w14:paraId="14B9BEDD" w14:textId="00965D93"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De las falta</w:t>
      </w:r>
      <w:r>
        <w:rPr>
          <w:rFonts w:asciiTheme="majorHAnsi" w:hAnsiTheme="majorHAnsi" w:cs="Arial"/>
        </w:rPr>
        <w:t>s modalidad presencial</w:t>
      </w:r>
      <w:r w:rsidRPr="00D779D9">
        <w:rPr>
          <w:rFonts w:asciiTheme="majorHAnsi" w:hAnsiTheme="majorHAnsi" w:cs="Arial"/>
        </w:rPr>
        <w:t xml:space="preserve">: faltas leves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t>3</w:t>
      </w:r>
      <w:r w:rsidR="008F2C72">
        <w:rPr>
          <w:rFonts w:asciiTheme="majorHAnsi" w:hAnsiTheme="majorHAnsi" w:cs="Arial"/>
        </w:rPr>
        <w:t>3</w:t>
      </w:r>
    </w:p>
    <w:p w14:paraId="34DBD18B" w14:textId="77E9D9E3"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Faltas graves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t>3</w:t>
      </w:r>
      <w:r w:rsidR="008F2C72">
        <w:rPr>
          <w:rFonts w:asciiTheme="majorHAnsi" w:hAnsiTheme="majorHAnsi" w:cs="Arial"/>
        </w:rPr>
        <w:t>4</w:t>
      </w:r>
    </w:p>
    <w:p w14:paraId="7002903E" w14:textId="257A1B3D" w:rsidR="005C5CB1"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Faltas muy graves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t>3</w:t>
      </w:r>
      <w:r w:rsidR="008F2C72">
        <w:rPr>
          <w:rFonts w:asciiTheme="majorHAnsi" w:hAnsiTheme="majorHAnsi" w:cs="Arial"/>
        </w:rPr>
        <w:t>5</w:t>
      </w:r>
    </w:p>
    <w:p w14:paraId="2D64970E" w14:textId="69A117CE" w:rsidR="005C5CB1" w:rsidRDefault="005C5CB1" w:rsidP="005C5CB1">
      <w:pPr>
        <w:pStyle w:val="Sinespaciado"/>
        <w:spacing w:line="360" w:lineRule="auto"/>
        <w:jc w:val="both"/>
        <w:rPr>
          <w:rFonts w:asciiTheme="majorHAnsi" w:hAnsiTheme="majorHAnsi" w:cs="Arial"/>
        </w:rPr>
      </w:pPr>
      <w:r>
        <w:rPr>
          <w:rFonts w:asciiTheme="majorHAnsi" w:hAnsiTheme="majorHAnsi" w:cs="Arial"/>
        </w:rPr>
        <w:t xml:space="preserve">Del comité de apelación </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3</w:t>
      </w:r>
      <w:r w:rsidR="008F2C72">
        <w:rPr>
          <w:rFonts w:asciiTheme="majorHAnsi" w:hAnsiTheme="majorHAnsi" w:cs="Arial"/>
        </w:rPr>
        <w:t>8</w:t>
      </w:r>
    </w:p>
    <w:p w14:paraId="0703C9BC" w14:textId="008EE5D7" w:rsidR="005C5CB1"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Del proceso de convivencia y las sanciones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Pr>
          <w:rFonts w:asciiTheme="majorHAnsi" w:hAnsiTheme="majorHAnsi" w:cs="Arial"/>
        </w:rPr>
        <w:t>3</w:t>
      </w:r>
      <w:r w:rsidR="008F2C72">
        <w:rPr>
          <w:rFonts w:asciiTheme="majorHAnsi" w:hAnsiTheme="majorHAnsi" w:cs="Arial"/>
        </w:rPr>
        <w:t>8</w:t>
      </w:r>
    </w:p>
    <w:p w14:paraId="04E5F02F" w14:textId="050D4E6D" w:rsidR="009C14D2" w:rsidRPr="00D779D9" w:rsidRDefault="009C14D2" w:rsidP="005C5CB1">
      <w:pPr>
        <w:pStyle w:val="Sinespaciado"/>
        <w:spacing w:line="360" w:lineRule="auto"/>
        <w:jc w:val="both"/>
        <w:rPr>
          <w:rFonts w:asciiTheme="majorHAnsi" w:hAnsiTheme="majorHAnsi" w:cs="Arial"/>
        </w:rPr>
      </w:pPr>
      <w:r>
        <w:rPr>
          <w:rFonts w:asciiTheme="majorHAnsi" w:hAnsiTheme="majorHAnsi" w:cs="Arial"/>
        </w:rPr>
        <w:t>De la integridad física y psicológica de los integrantes</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sidR="008F2C72">
        <w:rPr>
          <w:rFonts w:asciiTheme="majorHAnsi" w:hAnsiTheme="majorHAnsi" w:cs="Arial"/>
        </w:rPr>
        <w:t>39</w:t>
      </w:r>
    </w:p>
    <w:p w14:paraId="375ED603" w14:textId="413EFEF6" w:rsidR="005C5CB1"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Reconocimiento positivo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Pr>
          <w:rFonts w:asciiTheme="majorHAnsi" w:hAnsiTheme="majorHAnsi" w:cs="Arial"/>
        </w:rPr>
        <w:t>4</w:t>
      </w:r>
      <w:r w:rsidR="008F2C72">
        <w:rPr>
          <w:rFonts w:asciiTheme="majorHAnsi" w:hAnsiTheme="majorHAnsi" w:cs="Arial"/>
        </w:rPr>
        <w:t>0</w:t>
      </w:r>
    </w:p>
    <w:p w14:paraId="45A1990F" w14:textId="1A6C55E3" w:rsidR="009C14D2" w:rsidRPr="00D779D9" w:rsidRDefault="009C14D2" w:rsidP="005C5CB1">
      <w:pPr>
        <w:pStyle w:val="Sinespaciado"/>
        <w:spacing w:line="360" w:lineRule="auto"/>
        <w:jc w:val="both"/>
        <w:rPr>
          <w:rFonts w:asciiTheme="majorHAnsi" w:hAnsiTheme="majorHAnsi" w:cs="Arial"/>
        </w:rPr>
      </w:pPr>
      <w:r>
        <w:rPr>
          <w:rFonts w:asciiTheme="majorHAnsi" w:hAnsiTheme="majorHAnsi" w:cs="Arial"/>
        </w:rPr>
        <w:t>Instancia de participación y mecanismos de coordinación</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4</w:t>
      </w:r>
      <w:r w:rsidR="008F2C72">
        <w:rPr>
          <w:rFonts w:asciiTheme="majorHAnsi" w:hAnsiTheme="majorHAnsi" w:cs="Arial"/>
        </w:rPr>
        <w:t>0</w:t>
      </w:r>
    </w:p>
    <w:p w14:paraId="4C450B14" w14:textId="10A17607"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b/>
          <w:bCs/>
        </w:rPr>
        <w:t xml:space="preserve">Reglamento de </w:t>
      </w:r>
      <w:r>
        <w:rPr>
          <w:rFonts w:asciiTheme="majorHAnsi" w:hAnsiTheme="majorHAnsi" w:cs="Arial"/>
          <w:b/>
          <w:bCs/>
        </w:rPr>
        <w:t>E</w:t>
      </w:r>
      <w:r w:rsidRPr="00D779D9">
        <w:rPr>
          <w:rFonts w:asciiTheme="majorHAnsi" w:hAnsiTheme="majorHAnsi" w:cs="Arial"/>
          <w:b/>
          <w:bCs/>
        </w:rPr>
        <w:t xml:space="preserve">valuación y </w:t>
      </w:r>
      <w:r>
        <w:rPr>
          <w:rFonts w:asciiTheme="majorHAnsi" w:hAnsiTheme="majorHAnsi" w:cs="Arial"/>
          <w:b/>
          <w:bCs/>
        </w:rPr>
        <w:t>P</w:t>
      </w:r>
      <w:r w:rsidRPr="00D779D9">
        <w:rPr>
          <w:rFonts w:asciiTheme="majorHAnsi" w:hAnsiTheme="majorHAnsi" w:cs="Arial"/>
          <w:b/>
          <w:bCs/>
        </w:rPr>
        <w:t>romoción 202</w:t>
      </w:r>
      <w:r w:rsidR="00175BC9">
        <w:rPr>
          <w:rFonts w:asciiTheme="majorHAnsi" w:hAnsiTheme="majorHAnsi" w:cs="Arial"/>
          <w:b/>
          <w:bCs/>
        </w:rPr>
        <w:t>3</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Pr>
          <w:rFonts w:asciiTheme="majorHAnsi" w:hAnsiTheme="majorHAnsi" w:cs="Arial"/>
        </w:rPr>
        <w:t>4</w:t>
      </w:r>
      <w:r w:rsidR="008F2C72">
        <w:rPr>
          <w:rFonts w:asciiTheme="majorHAnsi" w:hAnsiTheme="majorHAnsi" w:cs="Arial"/>
        </w:rPr>
        <w:t>1</w:t>
      </w:r>
    </w:p>
    <w:p w14:paraId="0FC6DDE1" w14:textId="44B82B46"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 xml:space="preserve">De las evaluaciones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Pr>
          <w:rFonts w:asciiTheme="majorHAnsi" w:hAnsiTheme="majorHAnsi" w:cs="Arial"/>
        </w:rPr>
        <w:t>4</w:t>
      </w:r>
      <w:r w:rsidR="008F2C72">
        <w:rPr>
          <w:rFonts w:asciiTheme="majorHAnsi" w:hAnsiTheme="majorHAnsi" w:cs="Arial"/>
        </w:rPr>
        <w:t>3</w:t>
      </w:r>
    </w:p>
    <w:p w14:paraId="5B3AAB85" w14:textId="77777777"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lastRenderedPageBreak/>
        <w:t xml:space="preserve">De los resultados de las evaluaciones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Pr>
          <w:rFonts w:asciiTheme="majorHAnsi" w:hAnsiTheme="majorHAnsi" w:cs="Arial"/>
        </w:rPr>
        <w:t>45</w:t>
      </w:r>
    </w:p>
    <w:p w14:paraId="74D302A7" w14:textId="6D444AAC" w:rsidR="005C5CB1" w:rsidRPr="00D779D9" w:rsidRDefault="005C5CB1" w:rsidP="005C5CB1">
      <w:pPr>
        <w:pStyle w:val="Sinespaciado"/>
        <w:tabs>
          <w:tab w:val="left" w:pos="708"/>
          <w:tab w:val="left" w:pos="1416"/>
          <w:tab w:val="left" w:pos="2124"/>
          <w:tab w:val="left" w:pos="2832"/>
          <w:tab w:val="left" w:pos="3540"/>
          <w:tab w:val="left" w:pos="4248"/>
          <w:tab w:val="left" w:pos="4956"/>
          <w:tab w:val="left" w:pos="5664"/>
          <w:tab w:val="left" w:pos="7838"/>
        </w:tabs>
        <w:spacing w:line="360" w:lineRule="auto"/>
        <w:jc w:val="both"/>
        <w:rPr>
          <w:rFonts w:asciiTheme="majorHAnsi" w:hAnsiTheme="majorHAnsi" w:cs="Arial"/>
        </w:rPr>
      </w:pPr>
      <w:r w:rsidRPr="00D779D9">
        <w:rPr>
          <w:rFonts w:asciiTheme="majorHAnsi" w:hAnsiTheme="majorHAnsi" w:cs="Arial"/>
        </w:rPr>
        <w:t>De las</w:t>
      </w:r>
      <w:r>
        <w:rPr>
          <w:rFonts w:asciiTheme="majorHAnsi" w:hAnsiTheme="majorHAnsi" w:cs="Arial"/>
        </w:rPr>
        <w:t xml:space="preserve"> calificaciones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0011653B">
        <w:rPr>
          <w:rFonts w:asciiTheme="majorHAnsi" w:hAnsiTheme="majorHAnsi" w:cs="Arial"/>
        </w:rPr>
        <w:t xml:space="preserve">                                            </w:t>
      </w:r>
      <w:r>
        <w:rPr>
          <w:rFonts w:asciiTheme="majorHAnsi" w:hAnsiTheme="majorHAnsi" w:cs="Arial"/>
        </w:rPr>
        <w:t>4</w:t>
      </w:r>
      <w:r w:rsidR="008F2C72">
        <w:rPr>
          <w:rFonts w:asciiTheme="majorHAnsi" w:hAnsiTheme="majorHAnsi" w:cs="Arial"/>
        </w:rPr>
        <w:t>7</w:t>
      </w:r>
    </w:p>
    <w:p w14:paraId="5E19ABBD" w14:textId="2306EF1A" w:rsidR="005C5CB1" w:rsidRDefault="005C5CB1" w:rsidP="005C5CB1">
      <w:pPr>
        <w:pStyle w:val="Sinespaciado"/>
        <w:tabs>
          <w:tab w:val="left" w:pos="7838"/>
        </w:tabs>
        <w:spacing w:line="360" w:lineRule="auto"/>
        <w:jc w:val="both"/>
        <w:rPr>
          <w:rFonts w:asciiTheme="majorHAnsi" w:hAnsiTheme="majorHAnsi" w:cs="Arial"/>
        </w:rPr>
      </w:pPr>
      <w:r w:rsidRPr="00D779D9">
        <w:rPr>
          <w:rFonts w:asciiTheme="majorHAnsi" w:hAnsiTheme="majorHAnsi" w:cs="Arial"/>
        </w:rPr>
        <w:t>De la promoción</w:t>
      </w:r>
      <w:r w:rsidR="0011653B">
        <w:rPr>
          <w:rFonts w:asciiTheme="majorHAnsi" w:hAnsiTheme="majorHAnsi" w:cs="Arial"/>
        </w:rPr>
        <w:t xml:space="preserve">                                                                                                                                </w:t>
      </w:r>
      <w:r w:rsidR="008F2C72">
        <w:rPr>
          <w:rFonts w:asciiTheme="majorHAnsi" w:hAnsiTheme="majorHAnsi" w:cs="Arial"/>
        </w:rPr>
        <w:t xml:space="preserve"> </w:t>
      </w:r>
      <w:r>
        <w:rPr>
          <w:rFonts w:asciiTheme="majorHAnsi" w:hAnsiTheme="majorHAnsi" w:cs="Arial"/>
        </w:rPr>
        <w:t>49</w:t>
      </w:r>
    </w:p>
    <w:p w14:paraId="5C0F6EEB" w14:textId="395CD8C1" w:rsidR="008F2C72" w:rsidRDefault="008F2C72" w:rsidP="005C5CB1">
      <w:pPr>
        <w:pStyle w:val="Sinespaciado"/>
        <w:tabs>
          <w:tab w:val="left" w:pos="7838"/>
        </w:tabs>
        <w:spacing w:line="360" w:lineRule="auto"/>
        <w:jc w:val="both"/>
        <w:rPr>
          <w:rFonts w:asciiTheme="majorHAnsi" w:hAnsiTheme="majorHAnsi" w:cs="Arial"/>
          <w:b/>
          <w:bCs/>
        </w:rPr>
      </w:pPr>
      <w:r>
        <w:rPr>
          <w:rFonts w:asciiTheme="majorHAnsi" w:hAnsiTheme="majorHAnsi" w:cs="Arial"/>
        </w:rPr>
        <w:t>De la reprobación                                                                                                                              50</w:t>
      </w:r>
    </w:p>
    <w:p w14:paraId="035F48AC" w14:textId="697B1100" w:rsidR="005C5CB1" w:rsidRPr="00D779D9" w:rsidRDefault="005C5CB1" w:rsidP="005C5CB1">
      <w:pPr>
        <w:pStyle w:val="Sinespaciado"/>
        <w:spacing w:line="360" w:lineRule="auto"/>
        <w:jc w:val="both"/>
        <w:rPr>
          <w:rFonts w:asciiTheme="majorHAnsi" w:hAnsiTheme="majorHAnsi" w:cs="Arial"/>
          <w:b/>
          <w:bCs/>
        </w:rPr>
      </w:pPr>
      <w:bookmarkStart w:id="22" w:name="_Hlk105664023"/>
      <w:r w:rsidRPr="00D779D9">
        <w:rPr>
          <w:rFonts w:asciiTheme="majorHAnsi" w:hAnsiTheme="majorHAnsi" w:cs="Arial"/>
          <w:b/>
          <w:bCs/>
        </w:rPr>
        <w:t xml:space="preserve">Protocolos de </w:t>
      </w:r>
      <w:r>
        <w:rPr>
          <w:rFonts w:asciiTheme="majorHAnsi" w:hAnsiTheme="majorHAnsi" w:cs="Arial"/>
          <w:b/>
          <w:bCs/>
        </w:rPr>
        <w:t>A</w:t>
      </w:r>
      <w:r w:rsidRPr="00D779D9">
        <w:rPr>
          <w:rFonts w:asciiTheme="majorHAnsi" w:hAnsiTheme="majorHAnsi" w:cs="Arial"/>
          <w:b/>
          <w:bCs/>
        </w:rPr>
        <w:t>ctuación 202</w:t>
      </w:r>
      <w:r w:rsidR="00175BC9">
        <w:rPr>
          <w:rFonts w:asciiTheme="majorHAnsi" w:hAnsiTheme="majorHAnsi" w:cs="Arial"/>
          <w:b/>
          <w:bCs/>
        </w:rPr>
        <w:t>3</w:t>
      </w:r>
      <w:r>
        <w:rPr>
          <w:rFonts w:asciiTheme="majorHAnsi" w:hAnsiTheme="majorHAnsi" w:cs="Arial"/>
          <w:b/>
          <w:bCs/>
        </w:rPr>
        <w:tab/>
      </w:r>
      <w:r>
        <w:rPr>
          <w:rFonts w:asciiTheme="majorHAnsi" w:hAnsiTheme="majorHAnsi" w:cs="Arial"/>
          <w:b/>
          <w:bCs/>
        </w:rPr>
        <w:tab/>
      </w:r>
      <w:r>
        <w:rPr>
          <w:rFonts w:asciiTheme="majorHAnsi" w:hAnsiTheme="majorHAnsi" w:cs="Arial"/>
          <w:b/>
          <w:bCs/>
        </w:rPr>
        <w:tab/>
      </w:r>
      <w:r>
        <w:rPr>
          <w:rFonts w:asciiTheme="majorHAnsi" w:hAnsiTheme="majorHAnsi" w:cs="Arial"/>
          <w:b/>
          <w:bCs/>
        </w:rPr>
        <w:tab/>
      </w:r>
      <w:r>
        <w:rPr>
          <w:rFonts w:asciiTheme="majorHAnsi" w:hAnsiTheme="majorHAnsi" w:cs="Arial"/>
          <w:b/>
          <w:bCs/>
        </w:rPr>
        <w:tab/>
      </w:r>
      <w:r>
        <w:rPr>
          <w:rFonts w:asciiTheme="majorHAnsi" w:hAnsiTheme="majorHAnsi" w:cs="Arial"/>
          <w:b/>
          <w:bCs/>
        </w:rPr>
        <w:tab/>
      </w:r>
      <w:r>
        <w:rPr>
          <w:rFonts w:asciiTheme="majorHAnsi" w:hAnsiTheme="majorHAnsi" w:cs="Arial"/>
          <w:b/>
          <w:bCs/>
        </w:rPr>
        <w:tab/>
      </w:r>
      <w:r>
        <w:rPr>
          <w:rFonts w:asciiTheme="majorHAnsi" w:hAnsiTheme="majorHAnsi" w:cs="Arial"/>
        </w:rPr>
        <w:t>5</w:t>
      </w:r>
      <w:r w:rsidR="008F2C72">
        <w:rPr>
          <w:rFonts w:asciiTheme="majorHAnsi" w:hAnsiTheme="majorHAnsi" w:cs="Arial"/>
        </w:rPr>
        <w:t>2</w:t>
      </w:r>
    </w:p>
    <w:p w14:paraId="79738FE7" w14:textId="37574872" w:rsidR="005C5CB1" w:rsidRPr="00D779D9" w:rsidRDefault="005C5CB1" w:rsidP="005C5CB1">
      <w:pPr>
        <w:pStyle w:val="Sinespaciado"/>
        <w:spacing w:line="360" w:lineRule="auto"/>
        <w:rPr>
          <w:rFonts w:asciiTheme="majorHAnsi" w:hAnsiTheme="majorHAnsi" w:cs="Arial"/>
        </w:rPr>
      </w:pPr>
      <w:bookmarkStart w:id="23" w:name="_Hlk130372431"/>
      <w:r w:rsidRPr="00D779D9">
        <w:rPr>
          <w:rFonts w:asciiTheme="majorHAnsi" w:hAnsiTheme="majorHAnsi" w:cs="Arial"/>
        </w:rPr>
        <w:t>Protocolo 01 Conducto regular de derivación</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Pr>
          <w:rFonts w:asciiTheme="majorHAnsi" w:hAnsiTheme="majorHAnsi" w:cs="Arial"/>
        </w:rPr>
        <w:t>5</w:t>
      </w:r>
      <w:r w:rsidR="008F2C72">
        <w:rPr>
          <w:rFonts w:asciiTheme="majorHAnsi" w:hAnsiTheme="majorHAnsi" w:cs="Arial"/>
        </w:rPr>
        <w:t>3</w:t>
      </w:r>
    </w:p>
    <w:p w14:paraId="1F554CF1" w14:textId="003D0004" w:rsidR="00CA0B68" w:rsidRDefault="00CA0B68" w:rsidP="005C5CB1">
      <w:pPr>
        <w:pStyle w:val="Sinespaciado"/>
        <w:spacing w:line="360" w:lineRule="auto"/>
        <w:rPr>
          <w:rFonts w:asciiTheme="majorHAnsi" w:hAnsiTheme="majorHAnsi" w:cs="Arial"/>
        </w:rPr>
      </w:pPr>
      <w:r w:rsidRPr="00D779D9">
        <w:rPr>
          <w:rFonts w:asciiTheme="majorHAnsi" w:hAnsiTheme="majorHAnsi" w:cs="Arial"/>
        </w:rPr>
        <w:t>Protocolo</w:t>
      </w:r>
      <w:r>
        <w:rPr>
          <w:rFonts w:asciiTheme="majorHAnsi" w:hAnsiTheme="majorHAnsi" w:cs="Arial"/>
        </w:rPr>
        <w:t xml:space="preserve"> 02</w:t>
      </w:r>
      <w:r w:rsidRPr="00CA0B68">
        <w:rPr>
          <w:rFonts w:asciiTheme="majorHAnsi" w:hAnsiTheme="majorHAnsi" w:cs="Arial"/>
        </w:rPr>
        <w:t xml:space="preserve"> </w:t>
      </w:r>
      <w:r w:rsidRPr="00D779D9">
        <w:rPr>
          <w:rFonts w:asciiTheme="majorHAnsi" w:hAnsiTheme="majorHAnsi" w:cs="Arial"/>
        </w:rPr>
        <w:t>abuso</w:t>
      </w:r>
      <w:r>
        <w:rPr>
          <w:rFonts w:asciiTheme="majorHAnsi" w:hAnsiTheme="majorHAnsi" w:cs="Arial"/>
        </w:rPr>
        <w:t xml:space="preserve"> y agresión sexual</w:t>
      </w:r>
      <w:r w:rsidRPr="00D779D9">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5</w:t>
      </w:r>
      <w:r w:rsidR="008F2C72">
        <w:rPr>
          <w:rFonts w:asciiTheme="majorHAnsi" w:hAnsiTheme="majorHAnsi" w:cs="Arial"/>
        </w:rPr>
        <w:t>4</w:t>
      </w:r>
    </w:p>
    <w:p w14:paraId="7185184E" w14:textId="4C063711" w:rsidR="00CA0B68" w:rsidRDefault="005C5CB1" w:rsidP="005C5CB1">
      <w:pPr>
        <w:pStyle w:val="Sinespaciado"/>
        <w:spacing w:line="360" w:lineRule="auto"/>
        <w:rPr>
          <w:rFonts w:asciiTheme="majorHAnsi" w:hAnsiTheme="majorHAnsi" w:cs="Arial"/>
        </w:rPr>
      </w:pPr>
      <w:r w:rsidRPr="00D779D9">
        <w:rPr>
          <w:rFonts w:asciiTheme="majorHAnsi" w:hAnsiTheme="majorHAnsi" w:cs="Arial"/>
        </w:rPr>
        <w:t xml:space="preserve">Protocolo 03 </w:t>
      </w:r>
      <w:r w:rsidR="00CA0B68" w:rsidRPr="00D779D9">
        <w:rPr>
          <w:rFonts w:asciiTheme="majorHAnsi" w:hAnsiTheme="majorHAnsi" w:cs="Arial"/>
        </w:rPr>
        <w:t>accidentes escolares</w:t>
      </w:r>
      <w:r w:rsidR="00CA0B68">
        <w:rPr>
          <w:rFonts w:asciiTheme="majorHAnsi" w:hAnsiTheme="majorHAnsi" w:cs="Arial"/>
        </w:rPr>
        <w:tab/>
      </w:r>
      <w:r w:rsidR="00CA0B68">
        <w:rPr>
          <w:rFonts w:asciiTheme="majorHAnsi" w:hAnsiTheme="majorHAnsi" w:cs="Arial"/>
        </w:rPr>
        <w:tab/>
      </w:r>
      <w:r w:rsidR="00CA0B68">
        <w:rPr>
          <w:rFonts w:asciiTheme="majorHAnsi" w:hAnsiTheme="majorHAnsi" w:cs="Arial"/>
        </w:rPr>
        <w:tab/>
      </w:r>
      <w:r w:rsidR="00CA0B68">
        <w:rPr>
          <w:rFonts w:asciiTheme="majorHAnsi" w:hAnsiTheme="majorHAnsi" w:cs="Arial"/>
        </w:rPr>
        <w:tab/>
      </w:r>
      <w:r w:rsidR="00CA0B68">
        <w:rPr>
          <w:rFonts w:asciiTheme="majorHAnsi" w:hAnsiTheme="majorHAnsi" w:cs="Arial"/>
        </w:rPr>
        <w:tab/>
      </w:r>
      <w:r w:rsidR="00CA0B68">
        <w:rPr>
          <w:rFonts w:asciiTheme="majorHAnsi" w:hAnsiTheme="majorHAnsi" w:cs="Arial"/>
        </w:rPr>
        <w:tab/>
      </w:r>
      <w:r w:rsidR="00CA0B68">
        <w:rPr>
          <w:rFonts w:asciiTheme="majorHAnsi" w:hAnsiTheme="majorHAnsi" w:cs="Arial"/>
        </w:rPr>
        <w:tab/>
      </w:r>
      <w:r w:rsidR="008F2C72">
        <w:rPr>
          <w:rFonts w:asciiTheme="majorHAnsi" w:hAnsiTheme="majorHAnsi" w:cs="Arial"/>
        </w:rPr>
        <w:t>57</w:t>
      </w:r>
    </w:p>
    <w:p w14:paraId="59F5A30A" w14:textId="73EE4594" w:rsidR="00CA0B68" w:rsidRPr="00D779D9" w:rsidRDefault="00CA0B68" w:rsidP="00CA0B68">
      <w:pPr>
        <w:pStyle w:val="Sinespaciado"/>
        <w:spacing w:line="360" w:lineRule="auto"/>
        <w:rPr>
          <w:rFonts w:asciiTheme="majorHAnsi" w:hAnsiTheme="majorHAnsi" w:cs="Arial"/>
        </w:rPr>
      </w:pPr>
      <w:r w:rsidRPr="00D779D9">
        <w:rPr>
          <w:rFonts w:asciiTheme="majorHAnsi" w:hAnsiTheme="majorHAnsi" w:cs="Arial"/>
        </w:rPr>
        <w:t xml:space="preserve">Protocolo </w:t>
      </w:r>
      <w:r>
        <w:rPr>
          <w:rFonts w:asciiTheme="majorHAnsi" w:hAnsiTheme="majorHAnsi" w:cs="Arial"/>
        </w:rPr>
        <w:t>04</w:t>
      </w:r>
      <w:r w:rsidRPr="00D779D9">
        <w:rPr>
          <w:rFonts w:asciiTheme="majorHAnsi" w:hAnsiTheme="majorHAnsi" w:cs="Arial"/>
        </w:rPr>
        <w:t xml:space="preserve"> agresión a directivos, profesores, asistentes y estudiantes </w:t>
      </w:r>
      <w:r w:rsidRPr="00D779D9">
        <w:rPr>
          <w:rFonts w:asciiTheme="majorHAnsi" w:hAnsiTheme="majorHAnsi" w:cs="Arial"/>
        </w:rPr>
        <w:tab/>
      </w:r>
      <w:r w:rsidRPr="00D779D9">
        <w:rPr>
          <w:rFonts w:asciiTheme="majorHAnsi" w:hAnsiTheme="majorHAnsi" w:cs="Arial"/>
        </w:rPr>
        <w:tab/>
      </w:r>
      <w:r w:rsidR="008F2C72">
        <w:rPr>
          <w:rFonts w:asciiTheme="majorHAnsi" w:hAnsiTheme="majorHAnsi" w:cs="Arial"/>
        </w:rPr>
        <w:t>58</w:t>
      </w:r>
      <w:r w:rsidRPr="00D779D9">
        <w:rPr>
          <w:rFonts w:asciiTheme="majorHAnsi" w:hAnsiTheme="majorHAnsi" w:cs="Arial"/>
        </w:rPr>
        <w:tab/>
      </w:r>
    </w:p>
    <w:p w14:paraId="3F7CADFE" w14:textId="193F46C2" w:rsidR="00CA0B68" w:rsidRDefault="00CA0B68" w:rsidP="00CA0B68">
      <w:pPr>
        <w:pStyle w:val="Sinespaciado"/>
        <w:spacing w:line="360" w:lineRule="auto"/>
        <w:rPr>
          <w:rFonts w:asciiTheme="majorHAnsi" w:hAnsiTheme="majorHAnsi" w:cs="Arial"/>
        </w:rPr>
      </w:pPr>
      <w:r w:rsidRPr="008F1197">
        <w:rPr>
          <w:rFonts w:asciiTheme="majorHAnsi" w:hAnsiTheme="majorHAnsi" w:cs="Arial"/>
        </w:rPr>
        <w:t xml:space="preserve">Protocolo </w:t>
      </w:r>
      <w:r>
        <w:rPr>
          <w:rFonts w:asciiTheme="majorHAnsi" w:hAnsiTheme="majorHAnsi" w:cs="Arial"/>
        </w:rPr>
        <w:t>05</w:t>
      </w:r>
      <w:r w:rsidRPr="008F1197">
        <w:rPr>
          <w:rFonts w:asciiTheme="majorHAnsi" w:hAnsiTheme="majorHAnsi" w:cs="Arial"/>
        </w:rPr>
        <w:t xml:space="preserve"> instancias de resolución de conflictos</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6</w:t>
      </w:r>
      <w:r w:rsidR="008F2C72">
        <w:rPr>
          <w:rFonts w:asciiTheme="majorHAnsi" w:hAnsiTheme="majorHAnsi" w:cs="Arial"/>
        </w:rPr>
        <w:t>1</w:t>
      </w:r>
    </w:p>
    <w:p w14:paraId="6A293F9A" w14:textId="716AB8A0" w:rsidR="00CA0B68" w:rsidRDefault="00CA0B68" w:rsidP="005C5CB1">
      <w:pPr>
        <w:pStyle w:val="Sinespaciado"/>
        <w:spacing w:line="360" w:lineRule="auto"/>
        <w:rPr>
          <w:rFonts w:asciiTheme="majorHAnsi" w:hAnsiTheme="majorHAnsi" w:cs="Arial"/>
        </w:rPr>
      </w:pPr>
      <w:r w:rsidRPr="00D779D9">
        <w:rPr>
          <w:rFonts w:asciiTheme="majorHAnsi" w:hAnsiTheme="majorHAnsi" w:cs="Arial"/>
        </w:rPr>
        <w:t>Protocolo 0</w:t>
      </w:r>
      <w:r>
        <w:rPr>
          <w:rFonts w:asciiTheme="majorHAnsi" w:hAnsiTheme="majorHAnsi" w:cs="Arial"/>
        </w:rPr>
        <w:t>6</w:t>
      </w:r>
      <w:r w:rsidRPr="00D779D9">
        <w:rPr>
          <w:rFonts w:asciiTheme="majorHAnsi" w:hAnsiTheme="majorHAnsi" w:cs="Arial"/>
        </w:rPr>
        <w:t xml:space="preserve"> ausentismo escolar reiterado</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6</w:t>
      </w:r>
      <w:r w:rsidR="008F2C72">
        <w:rPr>
          <w:rFonts w:asciiTheme="majorHAnsi" w:hAnsiTheme="majorHAnsi" w:cs="Arial"/>
        </w:rPr>
        <w:t>3</w:t>
      </w:r>
    </w:p>
    <w:p w14:paraId="6564C4D0" w14:textId="140749AD" w:rsidR="00CA0B68" w:rsidRDefault="00CA0B68" w:rsidP="005C5CB1">
      <w:pPr>
        <w:pStyle w:val="Sinespaciado"/>
        <w:spacing w:line="360" w:lineRule="auto"/>
        <w:rPr>
          <w:rFonts w:asciiTheme="majorHAnsi" w:hAnsiTheme="majorHAnsi" w:cs="Arial"/>
        </w:rPr>
      </w:pPr>
      <w:r w:rsidRPr="00D779D9">
        <w:rPr>
          <w:rFonts w:asciiTheme="majorHAnsi" w:hAnsiTheme="majorHAnsi" w:cs="Arial"/>
        </w:rPr>
        <w:t>Protocolo 0</w:t>
      </w:r>
      <w:r>
        <w:rPr>
          <w:rFonts w:asciiTheme="majorHAnsi" w:hAnsiTheme="majorHAnsi" w:cs="Arial"/>
        </w:rPr>
        <w:t>7</w:t>
      </w:r>
      <w:r w:rsidRPr="00D779D9">
        <w:rPr>
          <w:rFonts w:asciiTheme="majorHAnsi" w:hAnsiTheme="majorHAnsi" w:cs="Arial"/>
        </w:rPr>
        <w:t xml:space="preserve"> consumo y tráfico de drogas, alcohol y tabaco. </w:t>
      </w:r>
      <w:r w:rsidRPr="00D779D9">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6</w:t>
      </w:r>
      <w:r w:rsidR="008F2C72">
        <w:rPr>
          <w:rFonts w:asciiTheme="majorHAnsi" w:hAnsiTheme="majorHAnsi" w:cs="Arial"/>
        </w:rPr>
        <w:t>4</w:t>
      </w:r>
    </w:p>
    <w:p w14:paraId="41E03C9D" w14:textId="11266CA9" w:rsidR="00CA0B68" w:rsidRDefault="00CA0B68" w:rsidP="005C5CB1">
      <w:pPr>
        <w:pStyle w:val="Sinespaciado"/>
        <w:spacing w:line="360" w:lineRule="auto"/>
        <w:rPr>
          <w:rFonts w:asciiTheme="majorHAnsi" w:hAnsiTheme="majorHAnsi" w:cs="Arial"/>
        </w:rPr>
      </w:pPr>
      <w:r w:rsidRPr="00D779D9">
        <w:rPr>
          <w:rFonts w:asciiTheme="majorHAnsi" w:hAnsiTheme="majorHAnsi" w:cs="Arial"/>
        </w:rPr>
        <w:t xml:space="preserve">Protocolo </w:t>
      </w:r>
      <w:r>
        <w:rPr>
          <w:rFonts w:asciiTheme="majorHAnsi" w:hAnsiTheme="majorHAnsi" w:cs="Arial"/>
        </w:rPr>
        <w:t>08</w:t>
      </w:r>
      <w:r w:rsidRPr="00D779D9">
        <w:rPr>
          <w:rFonts w:asciiTheme="majorHAnsi" w:hAnsiTheme="majorHAnsi" w:cs="Arial"/>
        </w:rPr>
        <w:t xml:space="preserve"> en caso de hurto o robo</w:t>
      </w:r>
      <w:r w:rsidRPr="00D779D9">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sidR="008F2C72">
        <w:rPr>
          <w:rFonts w:asciiTheme="majorHAnsi" w:hAnsiTheme="majorHAnsi" w:cs="Arial"/>
        </w:rPr>
        <w:t>67</w:t>
      </w:r>
    </w:p>
    <w:p w14:paraId="38AAD23B" w14:textId="49C48BB5" w:rsidR="00CA0B68" w:rsidRPr="00D779D9" w:rsidRDefault="00CA0B68" w:rsidP="00CA0B68">
      <w:pPr>
        <w:pStyle w:val="Sinespaciado"/>
        <w:spacing w:line="360" w:lineRule="auto"/>
        <w:rPr>
          <w:rFonts w:asciiTheme="majorHAnsi" w:hAnsiTheme="majorHAnsi" w:cs="Arial"/>
        </w:rPr>
      </w:pPr>
      <w:r w:rsidRPr="00D779D9">
        <w:rPr>
          <w:rFonts w:asciiTheme="majorHAnsi" w:hAnsiTheme="majorHAnsi" w:cs="Arial"/>
        </w:rPr>
        <w:t xml:space="preserve">Protocolo </w:t>
      </w:r>
      <w:r>
        <w:rPr>
          <w:rFonts w:asciiTheme="majorHAnsi" w:hAnsiTheme="majorHAnsi" w:cs="Arial"/>
        </w:rPr>
        <w:t>09</w:t>
      </w:r>
      <w:r w:rsidRPr="00D779D9">
        <w:rPr>
          <w:rFonts w:asciiTheme="majorHAnsi" w:hAnsiTheme="majorHAnsi" w:cs="Arial"/>
        </w:rPr>
        <w:t xml:space="preserve"> en </w:t>
      </w:r>
      <w:r>
        <w:rPr>
          <w:rFonts w:asciiTheme="majorHAnsi" w:hAnsiTheme="majorHAnsi" w:cs="Arial"/>
        </w:rPr>
        <w:t>acoso escolar/</w:t>
      </w:r>
      <w:r w:rsidRPr="00D779D9">
        <w:rPr>
          <w:rFonts w:asciiTheme="majorHAnsi" w:hAnsiTheme="majorHAnsi" w:cs="Arial"/>
        </w:rPr>
        <w:t>bullying</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008F2C72">
        <w:rPr>
          <w:rFonts w:asciiTheme="majorHAnsi" w:hAnsiTheme="majorHAnsi" w:cs="Arial"/>
        </w:rPr>
        <w:t>68</w:t>
      </w:r>
    </w:p>
    <w:p w14:paraId="78A2E298" w14:textId="73BE43EE" w:rsidR="00CA0B68" w:rsidRDefault="00CA0B68" w:rsidP="00CA0B68">
      <w:pPr>
        <w:pStyle w:val="Sinespaciado"/>
        <w:spacing w:line="360" w:lineRule="auto"/>
        <w:rPr>
          <w:rFonts w:asciiTheme="majorHAnsi" w:hAnsiTheme="majorHAnsi" w:cs="Arial"/>
        </w:rPr>
      </w:pPr>
      <w:r>
        <w:rPr>
          <w:rFonts w:asciiTheme="majorHAnsi" w:hAnsiTheme="majorHAnsi"/>
        </w:rPr>
        <w:t xml:space="preserve">Protocolo 10 Frente a ciberbullying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8F2C72">
        <w:rPr>
          <w:rFonts w:asciiTheme="majorHAnsi" w:hAnsiTheme="majorHAnsi"/>
        </w:rPr>
        <w:t>69</w:t>
      </w:r>
    </w:p>
    <w:p w14:paraId="5AA38BFA" w14:textId="08E9D418" w:rsidR="00CA0B68" w:rsidRDefault="00CA0B68" w:rsidP="005C5CB1">
      <w:pPr>
        <w:pStyle w:val="Sinespaciado"/>
        <w:spacing w:line="360" w:lineRule="auto"/>
        <w:rPr>
          <w:rFonts w:asciiTheme="majorHAnsi" w:hAnsiTheme="majorHAnsi" w:cs="Arial"/>
        </w:rPr>
      </w:pPr>
      <w:r w:rsidRPr="00D779D9">
        <w:rPr>
          <w:rFonts w:asciiTheme="majorHAnsi" w:hAnsiTheme="majorHAnsi" w:cs="Arial"/>
        </w:rPr>
        <w:t xml:space="preserve">Protocolo </w:t>
      </w:r>
      <w:r>
        <w:rPr>
          <w:rFonts w:asciiTheme="majorHAnsi" w:hAnsiTheme="majorHAnsi" w:cs="Arial"/>
        </w:rPr>
        <w:t>11</w:t>
      </w:r>
      <w:r w:rsidRPr="00D779D9">
        <w:rPr>
          <w:rFonts w:asciiTheme="majorHAnsi" w:hAnsiTheme="majorHAnsi" w:cs="Arial"/>
        </w:rPr>
        <w:t xml:space="preserve"> sobre el uso del celular</w:t>
      </w:r>
      <w:r w:rsidRPr="00D779D9">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sidR="00693C91">
        <w:rPr>
          <w:rFonts w:asciiTheme="majorHAnsi" w:hAnsiTheme="majorHAnsi" w:cs="Arial"/>
        </w:rPr>
        <w:t>7</w:t>
      </w:r>
      <w:r w:rsidR="008F2C72">
        <w:rPr>
          <w:rFonts w:asciiTheme="majorHAnsi" w:hAnsiTheme="majorHAnsi" w:cs="Arial"/>
        </w:rPr>
        <w:t>1</w:t>
      </w:r>
    </w:p>
    <w:p w14:paraId="125FAC0B" w14:textId="27E205A8" w:rsidR="00CA0B68" w:rsidRDefault="00693C91" w:rsidP="005C5CB1">
      <w:pPr>
        <w:pStyle w:val="Sinespaciado"/>
        <w:spacing w:line="360" w:lineRule="auto"/>
        <w:rPr>
          <w:rFonts w:asciiTheme="majorHAnsi" w:hAnsiTheme="majorHAnsi" w:cs="Arial"/>
        </w:rPr>
      </w:pPr>
      <w:r w:rsidRPr="00D779D9">
        <w:rPr>
          <w:rFonts w:asciiTheme="majorHAnsi" w:hAnsiTheme="majorHAnsi" w:cs="Arial"/>
        </w:rPr>
        <w:t xml:space="preserve">Protocolo </w:t>
      </w:r>
      <w:r>
        <w:rPr>
          <w:rFonts w:asciiTheme="majorHAnsi" w:hAnsiTheme="majorHAnsi" w:cs="Arial"/>
        </w:rPr>
        <w:t>12</w:t>
      </w:r>
      <w:r w:rsidRPr="00D779D9">
        <w:rPr>
          <w:rFonts w:asciiTheme="majorHAnsi" w:hAnsiTheme="majorHAnsi" w:cs="Arial"/>
        </w:rPr>
        <w:t xml:space="preserve"> en caso de porte o uso de armas</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7</w:t>
      </w:r>
      <w:r w:rsidR="008F2C72">
        <w:rPr>
          <w:rFonts w:asciiTheme="majorHAnsi" w:hAnsiTheme="majorHAnsi" w:cs="Arial"/>
        </w:rPr>
        <w:t>2</w:t>
      </w:r>
    </w:p>
    <w:p w14:paraId="73A274C1" w14:textId="0503C375" w:rsidR="00CA0B68" w:rsidRDefault="00693C91" w:rsidP="005C5CB1">
      <w:pPr>
        <w:pStyle w:val="Sinespaciado"/>
        <w:spacing w:line="360" w:lineRule="auto"/>
        <w:rPr>
          <w:rFonts w:asciiTheme="majorHAnsi" w:hAnsiTheme="majorHAnsi" w:cs="Arial"/>
        </w:rPr>
      </w:pPr>
      <w:r>
        <w:rPr>
          <w:rFonts w:asciiTheme="majorHAnsi" w:hAnsiTheme="majorHAnsi" w:cs="Arial"/>
        </w:rPr>
        <w:t>Protocolo 13 Vulneración de derechos</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7</w:t>
      </w:r>
      <w:r w:rsidR="008F2C72">
        <w:rPr>
          <w:rFonts w:asciiTheme="majorHAnsi" w:hAnsiTheme="majorHAnsi" w:cs="Arial"/>
        </w:rPr>
        <w:t>3</w:t>
      </w:r>
    </w:p>
    <w:p w14:paraId="19F02E4D" w14:textId="247F2882" w:rsidR="00693C91" w:rsidRDefault="00693C91" w:rsidP="005C5CB1">
      <w:pPr>
        <w:pStyle w:val="Sinespaciado"/>
        <w:spacing w:line="360" w:lineRule="auto"/>
        <w:rPr>
          <w:rFonts w:asciiTheme="majorHAnsi" w:hAnsiTheme="majorHAnsi" w:cs="Arial"/>
        </w:rPr>
      </w:pPr>
      <w:r w:rsidRPr="00D779D9">
        <w:rPr>
          <w:rFonts w:asciiTheme="majorHAnsi" w:hAnsiTheme="majorHAnsi" w:cs="Arial"/>
        </w:rPr>
        <w:t xml:space="preserve">Protocolo </w:t>
      </w:r>
      <w:r>
        <w:rPr>
          <w:rFonts w:asciiTheme="majorHAnsi" w:hAnsiTheme="majorHAnsi" w:cs="Arial"/>
        </w:rPr>
        <w:t>14</w:t>
      </w:r>
      <w:r w:rsidRPr="00D779D9">
        <w:rPr>
          <w:rFonts w:asciiTheme="majorHAnsi" w:hAnsiTheme="majorHAnsi" w:cs="Arial"/>
        </w:rPr>
        <w:t xml:space="preserve"> detección de riesgo, intento y concreción de suicidio de estudiante</w:t>
      </w:r>
      <w:r>
        <w:rPr>
          <w:rFonts w:asciiTheme="majorHAnsi" w:hAnsiTheme="majorHAnsi" w:cs="Arial"/>
        </w:rPr>
        <w:t xml:space="preserve">       7</w:t>
      </w:r>
      <w:r w:rsidR="008F2C72">
        <w:rPr>
          <w:rFonts w:asciiTheme="majorHAnsi" w:hAnsiTheme="majorHAnsi" w:cs="Arial"/>
        </w:rPr>
        <w:t>5</w:t>
      </w:r>
    </w:p>
    <w:p w14:paraId="0FAC3B9F" w14:textId="51C48BE6" w:rsidR="00693C91" w:rsidRDefault="00693C91" w:rsidP="005C5CB1">
      <w:pPr>
        <w:pStyle w:val="Sinespaciado"/>
        <w:spacing w:line="360" w:lineRule="auto"/>
        <w:rPr>
          <w:rFonts w:asciiTheme="majorHAnsi" w:hAnsiTheme="majorHAnsi" w:cs="Arial"/>
        </w:rPr>
      </w:pPr>
      <w:r w:rsidRPr="00D779D9">
        <w:rPr>
          <w:rFonts w:asciiTheme="majorHAnsi" w:hAnsiTheme="majorHAnsi"/>
        </w:rPr>
        <w:t>Protocolo 1</w:t>
      </w:r>
      <w:r>
        <w:rPr>
          <w:rFonts w:asciiTheme="majorHAnsi" w:hAnsiTheme="majorHAnsi"/>
        </w:rPr>
        <w:t>5</w:t>
      </w:r>
      <w:r w:rsidRPr="00D779D9">
        <w:rPr>
          <w:rFonts w:asciiTheme="majorHAnsi" w:hAnsiTheme="majorHAnsi"/>
        </w:rPr>
        <w:t xml:space="preserve"> alumno nuevo matriculado</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8F2C72">
        <w:rPr>
          <w:rFonts w:asciiTheme="majorHAnsi" w:hAnsiTheme="majorHAnsi"/>
        </w:rPr>
        <w:t>78</w:t>
      </w:r>
    </w:p>
    <w:p w14:paraId="6044FBC7" w14:textId="1357A8A3" w:rsidR="00693C91" w:rsidRDefault="00693C91" w:rsidP="005C5CB1">
      <w:pPr>
        <w:pStyle w:val="Sinespaciado"/>
        <w:spacing w:line="360" w:lineRule="auto"/>
        <w:rPr>
          <w:rFonts w:asciiTheme="majorHAnsi" w:hAnsiTheme="majorHAnsi" w:cs="Arial"/>
        </w:rPr>
      </w:pPr>
      <w:r w:rsidRPr="00D779D9">
        <w:rPr>
          <w:rFonts w:asciiTheme="majorHAnsi" w:hAnsiTheme="majorHAnsi"/>
        </w:rPr>
        <w:t>Protocolo 1</w:t>
      </w:r>
      <w:r>
        <w:rPr>
          <w:rFonts w:asciiTheme="majorHAnsi" w:hAnsiTheme="majorHAnsi"/>
        </w:rPr>
        <w:t>6</w:t>
      </w:r>
      <w:r w:rsidRPr="00D779D9">
        <w:rPr>
          <w:rFonts w:asciiTheme="majorHAnsi" w:hAnsiTheme="majorHAnsi"/>
        </w:rPr>
        <w:t xml:space="preserve"> </w:t>
      </w:r>
      <w:r w:rsidRPr="00D779D9">
        <w:rPr>
          <w:rFonts w:asciiTheme="majorHAnsi" w:hAnsiTheme="majorHAnsi"/>
          <w:bCs/>
        </w:rPr>
        <w:t xml:space="preserve">medidas a adoptar para atender las necesidades educativas </w:t>
      </w:r>
      <w:r>
        <w:rPr>
          <w:rFonts w:asciiTheme="majorHAnsi" w:hAnsiTheme="majorHAnsi"/>
          <w:bCs/>
        </w:rPr>
        <w:tab/>
      </w:r>
      <w:r>
        <w:rPr>
          <w:rFonts w:asciiTheme="majorHAnsi" w:hAnsiTheme="majorHAnsi"/>
          <w:bCs/>
        </w:rPr>
        <w:tab/>
      </w:r>
      <w:r w:rsidR="008F2C72">
        <w:rPr>
          <w:rFonts w:asciiTheme="majorHAnsi" w:hAnsiTheme="majorHAnsi"/>
          <w:bCs/>
        </w:rPr>
        <w:t>79</w:t>
      </w:r>
    </w:p>
    <w:p w14:paraId="179DF882" w14:textId="39449FB7" w:rsidR="00693C91" w:rsidRDefault="00693C91" w:rsidP="005C5CB1">
      <w:pPr>
        <w:pStyle w:val="Sinespaciado"/>
        <w:spacing w:line="360" w:lineRule="auto"/>
        <w:rPr>
          <w:rFonts w:asciiTheme="majorHAnsi" w:hAnsiTheme="majorHAnsi" w:cs="Arial"/>
        </w:rPr>
      </w:pPr>
      <w:r>
        <w:rPr>
          <w:rFonts w:asciiTheme="majorHAnsi" w:hAnsiTheme="majorHAnsi"/>
          <w:bCs/>
        </w:rPr>
        <w:t>Protocolo 17 inasistencias a evaluación calendarizadas</w:t>
      </w:r>
      <w:r>
        <w:rPr>
          <w:rFonts w:asciiTheme="majorHAnsi" w:hAnsiTheme="majorHAnsi"/>
          <w:bCs/>
        </w:rPr>
        <w:tab/>
      </w:r>
      <w:r>
        <w:rPr>
          <w:rFonts w:asciiTheme="majorHAnsi" w:hAnsiTheme="majorHAnsi"/>
          <w:bCs/>
        </w:rPr>
        <w:tab/>
      </w:r>
      <w:r>
        <w:rPr>
          <w:rFonts w:asciiTheme="majorHAnsi" w:hAnsiTheme="majorHAnsi"/>
          <w:bCs/>
        </w:rPr>
        <w:tab/>
      </w:r>
      <w:r>
        <w:rPr>
          <w:rFonts w:asciiTheme="majorHAnsi" w:hAnsiTheme="majorHAnsi"/>
          <w:bCs/>
        </w:rPr>
        <w:tab/>
        <w:t>8</w:t>
      </w:r>
      <w:r w:rsidR="008F2C72">
        <w:rPr>
          <w:rFonts w:asciiTheme="majorHAnsi" w:hAnsiTheme="majorHAnsi"/>
          <w:bCs/>
        </w:rPr>
        <w:t>0</w:t>
      </w:r>
    </w:p>
    <w:p w14:paraId="1551A859" w14:textId="3314EF77" w:rsidR="00693C91" w:rsidRDefault="00693C91" w:rsidP="005C5CB1">
      <w:pPr>
        <w:pStyle w:val="Sinespaciado"/>
        <w:spacing w:line="360" w:lineRule="auto"/>
        <w:rPr>
          <w:rFonts w:asciiTheme="majorHAnsi" w:hAnsiTheme="majorHAnsi" w:cs="Arial"/>
        </w:rPr>
      </w:pPr>
      <w:r>
        <w:rPr>
          <w:rFonts w:asciiTheme="majorHAnsi" w:hAnsiTheme="majorHAnsi" w:cs="Arial"/>
        </w:rPr>
        <w:t>Protocolo 18 visitas a domicilio</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8</w:t>
      </w:r>
      <w:r w:rsidR="008F2C72">
        <w:rPr>
          <w:rFonts w:asciiTheme="majorHAnsi" w:hAnsiTheme="majorHAnsi" w:cs="Arial"/>
        </w:rPr>
        <w:t>1</w:t>
      </w:r>
    </w:p>
    <w:p w14:paraId="278EEF87" w14:textId="60E722AE" w:rsidR="00693C91" w:rsidRDefault="005C5CB1" w:rsidP="00693C91">
      <w:pPr>
        <w:pStyle w:val="Sinespaciado"/>
        <w:spacing w:line="360" w:lineRule="auto"/>
        <w:rPr>
          <w:rFonts w:asciiTheme="majorHAnsi" w:hAnsiTheme="majorHAnsi" w:cs="Arial"/>
        </w:rPr>
      </w:pPr>
      <w:r w:rsidRPr="00D779D9">
        <w:rPr>
          <w:rFonts w:asciiTheme="majorHAnsi" w:hAnsiTheme="majorHAnsi" w:cs="Arial"/>
        </w:rPr>
        <w:t xml:space="preserve">Protocolo </w:t>
      </w:r>
      <w:r w:rsidR="00693C91">
        <w:rPr>
          <w:rFonts w:asciiTheme="majorHAnsi" w:hAnsiTheme="majorHAnsi" w:cs="Arial"/>
        </w:rPr>
        <w:t>19</w:t>
      </w:r>
      <w:r w:rsidRPr="00D779D9">
        <w:rPr>
          <w:rFonts w:asciiTheme="majorHAnsi" w:hAnsiTheme="majorHAnsi" w:cs="Arial"/>
        </w:rPr>
        <w:t xml:space="preserve"> asistencia social a estudiantes </w:t>
      </w:r>
      <w:r w:rsidR="00693C91">
        <w:rPr>
          <w:rFonts w:asciiTheme="majorHAnsi" w:hAnsiTheme="majorHAnsi" w:cs="Arial"/>
        </w:rPr>
        <w:tab/>
      </w:r>
      <w:r w:rsidR="00693C91">
        <w:rPr>
          <w:rFonts w:asciiTheme="majorHAnsi" w:hAnsiTheme="majorHAnsi" w:cs="Arial"/>
        </w:rPr>
        <w:tab/>
      </w:r>
      <w:r w:rsidR="00693C91">
        <w:rPr>
          <w:rFonts w:asciiTheme="majorHAnsi" w:hAnsiTheme="majorHAnsi" w:cs="Arial"/>
        </w:rPr>
        <w:tab/>
      </w:r>
      <w:r w:rsidR="00693C91">
        <w:rPr>
          <w:rFonts w:asciiTheme="majorHAnsi" w:hAnsiTheme="majorHAnsi" w:cs="Arial"/>
        </w:rPr>
        <w:tab/>
      </w:r>
      <w:r w:rsidR="00693C91">
        <w:rPr>
          <w:rFonts w:asciiTheme="majorHAnsi" w:hAnsiTheme="majorHAnsi" w:cs="Arial"/>
        </w:rPr>
        <w:tab/>
      </w:r>
      <w:r w:rsidR="00693C91">
        <w:rPr>
          <w:rFonts w:asciiTheme="majorHAnsi" w:hAnsiTheme="majorHAnsi" w:cs="Arial"/>
        </w:rPr>
        <w:tab/>
        <w:t>8</w:t>
      </w:r>
      <w:r w:rsidR="008F2C72">
        <w:rPr>
          <w:rFonts w:asciiTheme="majorHAnsi" w:hAnsiTheme="majorHAnsi" w:cs="Arial"/>
        </w:rPr>
        <w:t>2</w:t>
      </w:r>
    </w:p>
    <w:p w14:paraId="589A28E5" w14:textId="58927CC5" w:rsidR="00693C91" w:rsidRDefault="00693C91" w:rsidP="00693C91">
      <w:pPr>
        <w:pStyle w:val="Sinespaciado"/>
        <w:spacing w:line="360" w:lineRule="auto"/>
        <w:rPr>
          <w:rFonts w:asciiTheme="majorHAnsi" w:hAnsiTheme="majorHAnsi" w:cs="Arial"/>
        </w:rPr>
      </w:pPr>
      <w:r w:rsidRPr="00D779D9">
        <w:rPr>
          <w:rFonts w:asciiTheme="majorHAnsi" w:hAnsiTheme="majorHAnsi" w:cs="Arial"/>
        </w:rPr>
        <w:t xml:space="preserve">Protocolo </w:t>
      </w:r>
      <w:r>
        <w:rPr>
          <w:rFonts w:asciiTheme="majorHAnsi" w:hAnsiTheme="majorHAnsi" w:cs="Arial"/>
        </w:rPr>
        <w:t>20</w:t>
      </w:r>
      <w:r w:rsidRPr="00D779D9">
        <w:rPr>
          <w:rFonts w:asciiTheme="majorHAnsi" w:hAnsiTheme="majorHAnsi" w:cs="Arial"/>
        </w:rPr>
        <w:t xml:space="preserve"> emergencias naturales </w:t>
      </w:r>
      <w:r w:rsidRPr="00D779D9">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8</w:t>
      </w:r>
      <w:r w:rsidR="008F2C72">
        <w:rPr>
          <w:rFonts w:asciiTheme="majorHAnsi" w:hAnsiTheme="majorHAnsi" w:cs="Arial"/>
        </w:rPr>
        <w:t>3</w:t>
      </w:r>
    </w:p>
    <w:p w14:paraId="3629744D" w14:textId="7B26E40D" w:rsidR="00693C91" w:rsidRDefault="00693C91" w:rsidP="00693C91">
      <w:pPr>
        <w:pStyle w:val="Sinespaciado"/>
        <w:spacing w:line="360" w:lineRule="auto"/>
        <w:rPr>
          <w:rFonts w:asciiTheme="majorHAnsi" w:hAnsiTheme="majorHAnsi" w:cs="Arial"/>
        </w:rPr>
      </w:pPr>
      <w:r w:rsidRPr="00D779D9">
        <w:rPr>
          <w:rFonts w:asciiTheme="majorHAnsi" w:hAnsiTheme="majorHAnsi" w:cs="Arial"/>
        </w:rPr>
        <w:t xml:space="preserve">Protocolo </w:t>
      </w:r>
      <w:r>
        <w:rPr>
          <w:rFonts w:asciiTheme="majorHAnsi" w:hAnsiTheme="majorHAnsi" w:cs="Arial"/>
        </w:rPr>
        <w:t>21</w:t>
      </w:r>
      <w:r w:rsidRPr="00D779D9">
        <w:rPr>
          <w:rFonts w:asciiTheme="majorHAnsi" w:hAnsiTheme="majorHAnsi" w:cs="Arial"/>
        </w:rPr>
        <w:t xml:space="preserve"> emergencias de incendio</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8</w:t>
      </w:r>
      <w:r w:rsidR="008F2C72">
        <w:rPr>
          <w:rFonts w:asciiTheme="majorHAnsi" w:hAnsiTheme="majorHAnsi" w:cs="Arial"/>
        </w:rPr>
        <w:t>5</w:t>
      </w:r>
    </w:p>
    <w:p w14:paraId="3187D2E7" w14:textId="21ECB34B" w:rsidR="005C5CB1" w:rsidRDefault="00693C91" w:rsidP="005C5CB1">
      <w:pPr>
        <w:pStyle w:val="Sinespaciado"/>
        <w:spacing w:line="360" w:lineRule="auto"/>
        <w:rPr>
          <w:rFonts w:asciiTheme="majorHAnsi" w:hAnsiTheme="majorHAnsi" w:cs="Arial"/>
        </w:rPr>
      </w:pPr>
      <w:r w:rsidRPr="00D779D9">
        <w:rPr>
          <w:rFonts w:asciiTheme="majorHAnsi" w:hAnsiTheme="majorHAnsi" w:cs="Arial"/>
        </w:rPr>
        <w:t xml:space="preserve">Protocolo </w:t>
      </w:r>
      <w:r>
        <w:rPr>
          <w:rFonts w:asciiTheme="majorHAnsi" w:hAnsiTheme="majorHAnsi" w:cs="Arial"/>
        </w:rPr>
        <w:t>22</w:t>
      </w:r>
      <w:r w:rsidRPr="00D779D9">
        <w:rPr>
          <w:rFonts w:asciiTheme="majorHAnsi" w:hAnsiTheme="majorHAnsi" w:cs="Arial"/>
        </w:rPr>
        <w:t xml:space="preserve"> apelación o impugnación y reclamos </w:t>
      </w:r>
      <w:r w:rsidRPr="00D779D9">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sidR="008F2C72">
        <w:rPr>
          <w:rFonts w:asciiTheme="majorHAnsi" w:hAnsiTheme="majorHAnsi" w:cs="Arial"/>
        </w:rPr>
        <w:t>86</w:t>
      </w:r>
    </w:p>
    <w:p w14:paraId="32A89954" w14:textId="2A790D5A" w:rsidR="00693C91" w:rsidRDefault="00693C91" w:rsidP="005C5CB1">
      <w:pPr>
        <w:pStyle w:val="Sinespaciado"/>
        <w:spacing w:line="360" w:lineRule="auto"/>
        <w:rPr>
          <w:rFonts w:asciiTheme="majorHAnsi" w:hAnsiTheme="majorHAnsi" w:cs="Arial"/>
        </w:rPr>
      </w:pPr>
      <w:r>
        <w:rPr>
          <w:rFonts w:asciiTheme="majorHAnsi" w:hAnsiTheme="majorHAnsi" w:cs="Arial"/>
        </w:rPr>
        <w:t>Protocolo 23 retención y apoyo a estudiantes madres, padres y embarazadas</w:t>
      </w:r>
      <w:r>
        <w:rPr>
          <w:rFonts w:asciiTheme="majorHAnsi" w:hAnsiTheme="majorHAnsi" w:cs="Arial"/>
        </w:rPr>
        <w:tab/>
      </w:r>
      <w:r w:rsidR="008F2C72">
        <w:rPr>
          <w:rFonts w:asciiTheme="majorHAnsi" w:hAnsiTheme="majorHAnsi" w:cs="Arial"/>
        </w:rPr>
        <w:t>87</w:t>
      </w:r>
    </w:p>
    <w:p w14:paraId="1E113F78" w14:textId="51F6F830" w:rsidR="00693C91" w:rsidRDefault="00693C91" w:rsidP="005C5CB1">
      <w:pPr>
        <w:pStyle w:val="Sinespaciado"/>
        <w:spacing w:line="360" w:lineRule="auto"/>
        <w:rPr>
          <w:rFonts w:asciiTheme="majorHAnsi" w:hAnsiTheme="majorHAnsi" w:cs="Arial"/>
        </w:rPr>
      </w:pPr>
      <w:r w:rsidRPr="00D779D9">
        <w:rPr>
          <w:rFonts w:asciiTheme="majorHAnsi" w:hAnsiTheme="majorHAnsi" w:cs="Arial"/>
        </w:rPr>
        <w:t>Protocolo 2</w:t>
      </w:r>
      <w:r>
        <w:rPr>
          <w:rFonts w:asciiTheme="majorHAnsi" w:hAnsiTheme="majorHAnsi" w:cs="Arial"/>
        </w:rPr>
        <w:t>4</w:t>
      </w:r>
      <w:r w:rsidRPr="00D779D9">
        <w:rPr>
          <w:rFonts w:asciiTheme="majorHAnsi" w:hAnsiTheme="majorHAnsi" w:cs="Arial"/>
        </w:rPr>
        <w:t xml:space="preserve"> trabajo comunitario</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sidR="008F2C72">
        <w:rPr>
          <w:rFonts w:asciiTheme="majorHAnsi" w:hAnsiTheme="majorHAnsi" w:cs="Arial"/>
        </w:rPr>
        <w:t>89</w:t>
      </w:r>
      <w:r w:rsidRPr="00D779D9">
        <w:rPr>
          <w:rFonts w:asciiTheme="majorHAnsi" w:hAnsiTheme="majorHAnsi" w:cs="Arial"/>
        </w:rPr>
        <w:t xml:space="preserve"> </w:t>
      </w:r>
      <w:r w:rsidRPr="00D779D9">
        <w:rPr>
          <w:rFonts w:asciiTheme="majorHAnsi" w:hAnsiTheme="majorHAnsi" w:cs="Arial"/>
        </w:rPr>
        <w:tab/>
      </w:r>
    </w:p>
    <w:p w14:paraId="7FEAEFE7" w14:textId="78FEC52A" w:rsidR="005C5CB1" w:rsidRPr="00D779D9" w:rsidRDefault="005C5CB1" w:rsidP="005C5CB1">
      <w:pPr>
        <w:pStyle w:val="Sinespaciado"/>
        <w:spacing w:line="360" w:lineRule="auto"/>
        <w:rPr>
          <w:rFonts w:asciiTheme="majorHAnsi" w:hAnsiTheme="majorHAnsi" w:cs="Arial"/>
        </w:rPr>
      </w:pPr>
      <w:r w:rsidRPr="00D779D9">
        <w:rPr>
          <w:rFonts w:asciiTheme="majorHAnsi" w:hAnsiTheme="majorHAnsi" w:cs="Arial"/>
        </w:rPr>
        <w:t>Protocolo 2</w:t>
      </w:r>
      <w:r>
        <w:rPr>
          <w:rFonts w:asciiTheme="majorHAnsi" w:hAnsiTheme="majorHAnsi" w:cs="Arial"/>
        </w:rPr>
        <w:t>5</w:t>
      </w:r>
      <w:r w:rsidRPr="00D779D9">
        <w:rPr>
          <w:rFonts w:asciiTheme="majorHAnsi" w:hAnsiTheme="majorHAnsi" w:cs="Arial"/>
        </w:rPr>
        <w:t xml:space="preserve"> salidas pedagógicas, giras de estudio y paseos.</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008F2C72">
        <w:rPr>
          <w:rFonts w:asciiTheme="majorHAnsi" w:hAnsiTheme="majorHAnsi" w:cs="Arial"/>
        </w:rPr>
        <w:t>89</w:t>
      </w:r>
    </w:p>
    <w:p w14:paraId="730273E4" w14:textId="5E5B0808" w:rsidR="005C5CB1" w:rsidRPr="00D779D9" w:rsidRDefault="005C5CB1" w:rsidP="005C5CB1">
      <w:pPr>
        <w:pStyle w:val="Sinespaciado"/>
        <w:spacing w:line="360" w:lineRule="auto"/>
        <w:rPr>
          <w:rFonts w:asciiTheme="majorHAnsi" w:hAnsiTheme="majorHAnsi" w:cs="Arial"/>
        </w:rPr>
      </w:pPr>
      <w:r w:rsidRPr="00D779D9">
        <w:rPr>
          <w:rFonts w:asciiTheme="majorHAnsi" w:hAnsiTheme="majorHAnsi" w:cs="Arial"/>
        </w:rPr>
        <w:t>Protocolo 2</w:t>
      </w:r>
      <w:r>
        <w:rPr>
          <w:rFonts w:asciiTheme="majorHAnsi" w:hAnsiTheme="majorHAnsi" w:cs="Arial"/>
        </w:rPr>
        <w:t>6</w:t>
      </w:r>
      <w:r w:rsidRPr="00D779D9">
        <w:rPr>
          <w:rFonts w:asciiTheme="majorHAnsi" w:hAnsiTheme="majorHAnsi" w:cs="Arial"/>
        </w:rPr>
        <w:t xml:space="preserve"> seguimiento de evaluación y promoción escolar </w:t>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Pr>
          <w:rFonts w:asciiTheme="majorHAnsi" w:hAnsiTheme="majorHAnsi" w:cs="Arial"/>
        </w:rPr>
        <w:t>9</w:t>
      </w:r>
      <w:r w:rsidR="008F2C72">
        <w:rPr>
          <w:rFonts w:asciiTheme="majorHAnsi" w:hAnsiTheme="majorHAnsi" w:cs="Arial"/>
        </w:rPr>
        <w:t>5</w:t>
      </w:r>
      <w:r w:rsidRPr="00D779D9">
        <w:rPr>
          <w:rFonts w:asciiTheme="majorHAnsi" w:hAnsiTheme="majorHAnsi" w:cs="Arial"/>
        </w:rPr>
        <w:tab/>
      </w:r>
    </w:p>
    <w:p w14:paraId="4024DF26" w14:textId="4BBF9B4E" w:rsidR="005C5CB1" w:rsidRPr="0070573B"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De la aplicación del reglamento interno.</w:t>
      </w:r>
      <w:r>
        <w:rPr>
          <w:rFonts w:asciiTheme="majorHAnsi" w:hAnsiTheme="majorHAnsi" w:cs="Arial"/>
        </w:rPr>
        <w:tab/>
      </w:r>
      <w:bookmarkEnd w:id="23"/>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sidR="00693C91" w:rsidRPr="0070573B">
        <w:rPr>
          <w:rFonts w:asciiTheme="majorHAnsi" w:hAnsiTheme="majorHAnsi" w:cs="Arial"/>
        </w:rPr>
        <w:t xml:space="preserve">            </w:t>
      </w:r>
      <w:r w:rsidR="008F2C72">
        <w:rPr>
          <w:rFonts w:asciiTheme="majorHAnsi" w:hAnsiTheme="majorHAnsi" w:cs="Arial"/>
        </w:rPr>
        <w:t xml:space="preserve">   95</w:t>
      </w:r>
    </w:p>
    <w:bookmarkEnd w:id="22"/>
    <w:p w14:paraId="37901580" w14:textId="77777777" w:rsidR="00584346" w:rsidRDefault="00584346" w:rsidP="005C5CB1">
      <w:pPr>
        <w:pStyle w:val="Sinespaciado"/>
        <w:spacing w:line="360" w:lineRule="auto"/>
        <w:jc w:val="both"/>
        <w:rPr>
          <w:rFonts w:asciiTheme="majorHAnsi" w:hAnsiTheme="majorHAnsi" w:cs="Arial"/>
        </w:rPr>
      </w:pPr>
      <w:r>
        <w:rPr>
          <w:rFonts w:asciiTheme="majorHAnsi" w:hAnsiTheme="majorHAnsi" w:cs="Arial"/>
        </w:rPr>
        <w:t>Plan Integral de Seguridad (PISE) 2023</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96</w:t>
      </w:r>
    </w:p>
    <w:p w14:paraId="3FD7D9B0" w14:textId="5CF4B909" w:rsidR="00D229B7" w:rsidRDefault="00584346" w:rsidP="005C5CB1">
      <w:pPr>
        <w:pStyle w:val="Sinespaciado"/>
        <w:spacing w:line="360" w:lineRule="auto"/>
        <w:jc w:val="both"/>
        <w:rPr>
          <w:rFonts w:asciiTheme="majorHAnsi" w:hAnsiTheme="majorHAnsi" w:cs="Arial"/>
        </w:rPr>
      </w:pPr>
      <w:r>
        <w:rPr>
          <w:rFonts w:asciiTheme="majorHAnsi" w:hAnsiTheme="majorHAnsi" w:cs="Arial"/>
        </w:rPr>
        <w:t>Protocolo de Medidas Sanitarias y Vigencia Epidemiol</w:t>
      </w:r>
      <w:r w:rsidR="005D3DAF">
        <w:rPr>
          <w:rFonts w:asciiTheme="majorHAnsi" w:hAnsiTheme="majorHAnsi" w:cs="Arial"/>
        </w:rPr>
        <w:t>ó</w:t>
      </w:r>
      <w:r>
        <w:rPr>
          <w:rFonts w:asciiTheme="majorHAnsi" w:hAnsiTheme="majorHAnsi" w:cs="Arial"/>
        </w:rPr>
        <w:t xml:space="preserve">gica </w:t>
      </w:r>
      <w:r w:rsidR="00D229B7">
        <w:rPr>
          <w:rFonts w:asciiTheme="majorHAnsi" w:hAnsiTheme="majorHAnsi" w:cs="Arial"/>
        </w:rPr>
        <w:tab/>
      </w:r>
      <w:r w:rsidR="005D3DAF">
        <w:rPr>
          <w:rFonts w:asciiTheme="majorHAnsi" w:hAnsiTheme="majorHAnsi" w:cs="Arial"/>
        </w:rPr>
        <w:tab/>
      </w:r>
      <w:r w:rsidR="005D3DAF">
        <w:rPr>
          <w:rFonts w:asciiTheme="majorHAnsi" w:hAnsiTheme="majorHAnsi" w:cs="Arial"/>
        </w:rPr>
        <w:tab/>
        <w:t xml:space="preserve">             121</w:t>
      </w:r>
    </w:p>
    <w:p w14:paraId="336B6B1B" w14:textId="21A922A2" w:rsidR="005D3DAF" w:rsidRDefault="005D3DAF" w:rsidP="005C5CB1">
      <w:pPr>
        <w:pStyle w:val="Sinespaciado"/>
        <w:spacing w:line="360" w:lineRule="auto"/>
        <w:jc w:val="both"/>
        <w:rPr>
          <w:rFonts w:asciiTheme="majorHAnsi" w:hAnsiTheme="majorHAnsi" w:cs="Arial"/>
        </w:rPr>
      </w:pPr>
      <w:r>
        <w:rPr>
          <w:rFonts w:asciiTheme="majorHAnsi" w:hAnsiTheme="majorHAnsi" w:cs="Arial"/>
        </w:rPr>
        <w:t xml:space="preserve">Protocolo de Vigilancia Epidemiológica en Establecimiento Educacional </w:t>
      </w:r>
      <w:r>
        <w:rPr>
          <w:rFonts w:asciiTheme="majorHAnsi" w:hAnsiTheme="majorHAnsi" w:cs="Arial"/>
        </w:rPr>
        <w:tab/>
        <w:t xml:space="preserve">             133</w:t>
      </w:r>
    </w:p>
    <w:p w14:paraId="310D39DE" w14:textId="77777777" w:rsidR="00E05CBE" w:rsidRDefault="00E05CBE" w:rsidP="005C5CB1">
      <w:pPr>
        <w:pStyle w:val="Sinespaciado"/>
        <w:spacing w:line="360" w:lineRule="auto"/>
        <w:jc w:val="both"/>
        <w:rPr>
          <w:rFonts w:asciiTheme="majorHAnsi" w:hAnsiTheme="majorHAnsi" w:cs="Arial"/>
        </w:rPr>
      </w:pPr>
    </w:p>
    <w:p w14:paraId="5DD76E72" w14:textId="77777777"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p>
    <w:p w14:paraId="2CB4E15C" w14:textId="77777777" w:rsidR="005C5CB1" w:rsidRPr="00D779D9" w:rsidRDefault="005C5CB1" w:rsidP="005C5CB1">
      <w:pPr>
        <w:pStyle w:val="Sinespaciado"/>
        <w:spacing w:line="360" w:lineRule="auto"/>
        <w:jc w:val="both"/>
        <w:rPr>
          <w:rFonts w:asciiTheme="majorHAnsi" w:hAnsiTheme="majorHAnsi" w:cs="Arial"/>
        </w:rPr>
      </w:pP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p>
    <w:p w14:paraId="674F0798" w14:textId="7EDF565D" w:rsidR="005C5CB1" w:rsidRDefault="005C5CB1" w:rsidP="003B4278">
      <w:pPr>
        <w:pStyle w:val="Sinespaciado"/>
        <w:spacing w:line="360" w:lineRule="auto"/>
        <w:rPr>
          <w:rFonts w:asciiTheme="majorHAnsi" w:hAnsiTheme="majorHAnsi" w:cs="Arial"/>
        </w:rPr>
      </w:pP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r w:rsidRPr="00D779D9">
        <w:rPr>
          <w:rFonts w:asciiTheme="majorHAnsi" w:hAnsiTheme="majorHAnsi" w:cs="Arial"/>
        </w:rPr>
        <w:tab/>
      </w:r>
    </w:p>
    <w:p w14:paraId="590116FC" w14:textId="47095EF8" w:rsidR="003B4278" w:rsidRDefault="003B4278" w:rsidP="003B4278">
      <w:pPr>
        <w:pStyle w:val="Sinespaciado"/>
        <w:spacing w:line="360" w:lineRule="auto"/>
        <w:rPr>
          <w:rFonts w:asciiTheme="majorHAnsi" w:hAnsiTheme="majorHAnsi" w:cs="Arial"/>
        </w:rPr>
      </w:pPr>
    </w:p>
    <w:p w14:paraId="62FA7340" w14:textId="77777777" w:rsidR="00E05CBE" w:rsidRPr="00AF5F90" w:rsidRDefault="00E05CBE" w:rsidP="005C5CB1">
      <w:pPr>
        <w:jc w:val="both"/>
        <w:rPr>
          <w:rFonts w:ascii="Century" w:hAnsi="Century"/>
          <w:bCs/>
          <w:u w:val="single"/>
          <w:lang w:val="es-MX"/>
        </w:rPr>
      </w:pPr>
      <w:bookmarkStart w:id="24" w:name="_Hlk91683374"/>
    </w:p>
    <w:p w14:paraId="21DCAA7B" w14:textId="1F4105AD" w:rsidR="005C5CB1" w:rsidRPr="00790D58" w:rsidRDefault="00790D58" w:rsidP="00557AAE">
      <w:pPr>
        <w:pStyle w:val="Prrafodelista"/>
        <w:numPr>
          <w:ilvl w:val="0"/>
          <w:numId w:val="144"/>
        </w:numPr>
        <w:shd w:val="clear" w:color="auto" w:fill="E5B8B7" w:themeFill="accent2" w:themeFillTint="66"/>
        <w:spacing w:after="0" w:line="360" w:lineRule="auto"/>
        <w:jc w:val="both"/>
        <w:rPr>
          <w:rFonts w:ascii="Century" w:eastAsiaTheme="minorEastAsia" w:hAnsi="Century" w:cs="Arial"/>
          <w:b/>
        </w:rPr>
      </w:pPr>
      <w:bookmarkStart w:id="25" w:name="_Hlk105662374"/>
      <w:r w:rsidRPr="00790D58">
        <w:rPr>
          <w:rFonts w:ascii="Century" w:eastAsiaTheme="minorEastAsia" w:hAnsi="Century" w:cs="Arial"/>
          <w:b/>
          <w:lang w:val="es-MX"/>
        </w:rPr>
        <w:lastRenderedPageBreak/>
        <w:t>ID</w:t>
      </w:r>
      <w:r w:rsidR="005C5CB1" w:rsidRPr="00790D58">
        <w:rPr>
          <w:rFonts w:ascii="Century" w:eastAsiaTheme="minorEastAsia" w:hAnsi="Century" w:cs="Arial"/>
          <w:b/>
          <w:lang w:val="es-MX"/>
        </w:rPr>
        <w:t>ENTIFICACIÓN DEL ESTABLECIMIENTO.</w:t>
      </w:r>
    </w:p>
    <w:p w14:paraId="2984F099" w14:textId="77777777" w:rsidR="005C5CB1" w:rsidRDefault="005C5CB1" w:rsidP="005C5CB1">
      <w:pPr>
        <w:spacing w:after="0" w:line="360" w:lineRule="auto"/>
        <w:jc w:val="both"/>
        <w:rPr>
          <w:rFonts w:ascii="Century" w:hAnsi="Century" w:cs="Arial"/>
          <w:b/>
          <w:lang w:val="es-MX"/>
        </w:rPr>
      </w:pPr>
    </w:p>
    <w:p w14:paraId="6C0EF519" w14:textId="77777777" w:rsidR="005C5CB1" w:rsidRPr="00AF5F90" w:rsidRDefault="005C5CB1" w:rsidP="005C5CB1">
      <w:pPr>
        <w:spacing w:after="0" w:line="360" w:lineRule="auto"/>
        <w:jc w:val="both"/>
        <w:rPr>
          <w:rFonts w:ascii="Century" w:hAnsi="Century" w:cs="Arial"/>
          <w:bCs/>
          <w:lang w:val="es-MX"/>
        </w:rPr>
      </w:pPr>
      <w:r w:rsidRPr="00AF5F90">
        <w:rPr>
          <w:rFonts w:ascii="Century" w:hAnsi="Century" w:cs="Arial"/>
          <w:b/>
          <w:lang w:val="es-MX"/>
        </w:rPr>
        <w:t>Nombre del establecimiento:</w:t>
      </w:r>
      <w:r w:rsidRPr="00AF5F90">
        <w:rPr>
          <w:rFonts w:ascii="Century" w:hAnsi="Century" w:cs="Arial"/>
          <w:bCs/>
          <w:lang w:val="es-MX"/>
        </w:rPr>
        <w:t xml:space="preserve"> Liceo C-21 “Juan Cortés-Monroy Cortés”</w:t>
      </w:r>
    </w:p>
    <w:p w14:paraId="14DD9FEB" w14:textId="77777777" w:rsidR="005C5CB1" w:rsidRPr="00AF5F90" w:rsidRDefault="005C5CB1" w:rsidP="005C5CB1">
      <w:pPr>
        <w:spacing w:after="0" w:line="360" w:lineRule="auto"/>
        <w:jc w:val="both"/>
        <w:rPr>
          <w:rFonts w:ascii="Century" w:hAnsi="Century" w:cs="Arial"/>
          <w:bCs/>
        </w:rPr>
      </w:pPr>
      <w:r w:rsidRPr="00AF5F90">
        <w:rPr>
          <w:rFonts w:ascii="Century" w:hAnsi="Century" w:cs="Arial"/>
          <w:b/>
          <w:lang w:val="es-MX"/>
        </w:rPr>
        <w:t>Número y Año de reconocimiento oficial:</w:t>
      </w:r>
      <w:r w:rsidRPr="00AF5F90">
        <w:rPr>
          <w:rFonts w:ascii="Century" w:hAnsi="Century" w:cs="Arial"/>
          <w:bCs/>
          <w:lang w:val="es-MX"/>
        </w:rPr>
        <w:t xml:space="preserve"> </w:t>
      </w:r>
      <w:r w:rsidRPr="00AF5F90">
        <w:rPr>
          <w:rFonts w:ascii="Century" w:hAnsi="Century" w:cs="Arial"/>
          <w:bCs/>
        </w:rPr>
        <w:t>N°5513 de 1981</w:t>
      </w:r>
    </w:p>
    <w:p w14:paraId="154CBA23" w14:textId="77777777" w:rsidR="005C5CB1" w:rsidRPr="00AF5F90" w:rsidRDefault="005C5CB1" w:rsidP="005C5CB1">
      <w:pPr>
        <w:spacing w:after="0" w:line="360" w:lineRule="auto"/>
        <w:jc w:val="both"/>
        <w:rPr>
          <w:rFonts w:ascii="Century" w:hAnsi="Century" w:cs="Arial"/>
          <w:bCs/>
          <w:lang w:val="es-MX"/>
        </w:rPr>
      </w:pPr>
      <w:r w:rsidRPr="00AF5F90">
        <w:rPr>
          <w:rFonts w:ascii="Century" w:hAnsi="Century" w:cs="Arial"/>
          <w:b/>
          <w:lang w:val="es-MX"/>
        </w:rPr>
        <w:t>RBD:</w:t>
      </w:r>
      <w:r w:rsidRPr="00AF5F90">
        <w:rPr>
          <w:rFonts w:ascii="Century" w:hAnsi="Century" w:cs="Arial"/>
          <w:bCs/>
          <w:lang w:val="es-MX"/>
        </w:rPr>
        <w:t xml:space="preserve">  373-5</w:t>
      </w:r>
    </w:p>
    <w:p w14:paraId="3B8D9A4C" w14:textId="0EBFFCAF" w:rsidR="005C5CB1" w:rsidRPr="00AF5F90" w:rsidRDefault="005C5CB1" w:rsidP="005C5CB1">
      <w:pPr>
        <w:spacing w:after="0" w:line="360" w:lineRule="auto"/>
        <w:jc w:val="both"/>
        <w:rPr>
          <w:rFonts w:ascii="Century" w:hAnsi="Century" w:cs="Arial"/>
          <w:bCs/>
          <w:lang w:val="es-MX"/>
        </w:rPr>
      </w:pPr>
      <w:r w:rsidRPr="00AF5F90">
        <w:rPr>
          <w:rFonts w:ascii="Century" w:hAnsi="Century" w:cs="Arial"/>
          <w:b/>
          <w:lang w:val="es-MX"/>
        </w:rPr>
        <w:t>Tipo de Enseñanza</w:t>
      </w:r>
      <w:r w:rsidR="00BF7E05">
        <w:rPr>
          <w:rFonts w:ascii="Century" w:hAnsi="Century" w:cs="Arial"/>
          <w:b/>
          <w:lang w:val="es-MX"/>
        </w:rPr>
        <w:t xml:space="preserve"> que imparte</w:t>
      </w:r>
      <w:r w:rsidRPr="00AF5F90">
        <w:rPr>
          <w:rFonts w:ascii="Century" w:hAnsi="Century" w:cs="Arial"/>
          <w:b/>
          <w:lang w:val="es-MX"/>
        </w:rPr>
        <w:t>:</w:t>
      </w:r>
      <w:r w:rsidRPr="00AF5F90">
        <w:rPr>
          <w:rFonts w:ascii="Century" w:hAnsi="Century" w:cs="Arial"/>
          <w:bCs/>
          <w:lang w:val="es-MX"/>
        </w:rPr>
        <w:t xml:space="preserve"> Básica de 7° a 8° años y de 1° a 4° de Enseñanza Media </w:t>
      </w:r>
    </w:p>
    <w:p w14:paraId="42651752" w14:textId="77777777" w:rsidR="005C5CB1" w:rsidRPr="00AF5F90" w:rsidRDefault="005C5CB1" w:rsidP="005C5CB1">
      <w:pPr>
        <w:spacing w:after="0" w:line="360" w:lineRule="auto"/>
        <w:jc w:val="both"/>
        <w:rPr>
          <w:rFonts w:ascii="Century" w:hAnsi="Century" w:cs="Arial"/>
          <w:bCs/>
          <w:lang w:val="es-MX"/>
        </w:rPr>
      </w:pPr>
      <w:proofErr w:type="spellStart"/>
      <w:r w:rsidRPr="00AF5F90">
        <w:rPr>
          <w:rFonts w:ascii="Century" w:hAnsi="Century" w:cs="Arial"/>
          <w:b/>
          <w:lang w:val="es-MX"/>
        </w:rPr>
        <w:t>N°</w:t>
      </w:r>
      <w:proofErr w:type="spellEnd"/>
      <w:r w:rsidRPr="00AF5F90">
        <w:rPr>
          <w:rFonts w:ascii="Century" w:hAnsi="Century" w:cs="Arial"/>
          <w:b/>
          <w:lang w:val="es-MX"/>
        </w:rPr>
        <w:t xml:space="preserve"> de Cursos:</w:t>
      </w:r>
      <w:r w:rsidRPr="00AF5F90">
        <w:rPr>
          <w:rFonts w:ascii="Century" w:hAnsi="Century" w:cs="Arial"/>
          <w:bCs/>
          <w:lang w:val="es-MX"/>
        </w:rPr>
        <w:t xml:space="preserve"> 6 cursos de </w:t>
      </w:r>
      <w:proofErr w:type="spellStart"/>
      <w:r w:rsidRPr="00AF5F90">
        <w:rPr>
          <w:rFonts w:ascii="Century" w:hAnsi="Century" w:cs="Arial"/>
          <w:bCs/>
          <w:lang w:val="es-MX"/>
        </w:rPr>
        <w:t>Ens</w:t>
      </w:r>
      <w:proofErr w:type="spellEnd"/>
      <w:r w:rsidRPr="00AF5F90">
        <w:rPr>
          <w:rFonts w:ascii="Century" w:hAnsi="Century" w:cs="Arial"/>
          <w:bCs/>
          <w:lang w:val="es-MX"/>
        </w:rPr>
        <w:t xml:space="preserve">. Básica. y 12 cursos de </w:t>
      </w:r>
      <w:proofErr w:type="spellStart"/>
      <w:r w:rsidRPr="00AF5F90">
        <w:rPr>
          <w:rFonts w:ascii="Century" w:hAnsi="Century" w:cs="Arial"/>
          <w:bCs/>
          <w:lang w:val="es-MX"/>
        </w:rPr>
        <w:t>Ens</w:t>
      </w:r>
      <w:proofErr w:type="spellEnd"/>
      <w:r w:rsidRPr="00AF5F90">
        <w:rPr>
          <w:rFonts w:ascii="Century" w:hAnsi="Century" w:cs="Arial"/>
          <w:bCs/>
          <w:lang w:val="es-MX"/>
        </w:rPr>
        <w:t>. Media.</w:t>
      </w:r>
    </w:p>
    <w:p w14:paraId="3B3C8A18" w14:textId="6E8E99DE" w:rsidR="005C5CB1" w:rsidRDefault="005C5CB1" w:rsidP="005C5CB1">
      <w:pPr>
        <w:spacing w:after="0" w:line="360" w:lineRule="auto"/>
        <w:jc w:val="both"/>
        <w:rPr>
          <w:rFonts w:ascii="Century" w:hAnsi="Century" w:cs="Arial"/>
          <w:bCs/>
          <w:lang w:val="es-MX"/>
        </w:rPr>
      </w:pPr>
      <w:bookmarkStart w:id="26" w:name="_Hlk8812617"/>
      <w:r w:rsidRPr="00AF5F90">
        <w:rPr>
          <w:rFonts w:ascii="Century" w:hAnsi="Century" w:cs="Arial"/>
          <w:b/>
          <w:lang w:val="es-MX"/>
        </w:rPr>
        <w:t>Dependencia:</w:t>
      </w:r>
      <w:r w:rsidRPr="00AF5F90">
        <w:rPr>
          <w:rFonts w:ascii="Century" w:hAnsi="Century" w:cs="Arial"/>
          <w:bCs/>
          <w:lang w:val="es-MX"/>
        </w:rPr>
        <w:t xml:space="preserve"> Municipal </w:t>
      </w:r>
    </w:p>
    <w:bookmarkEnd w:id="26"/>
    <w:p w14:paraId="1C8A8460" w14:textId="77777777" w:rsidR="005C5CB1" w:rsidRPr="00AF5F90" w:rsidRDefault="005C5CB1" w:rsidP="005C5CB1">
      <w:pPr>
        <w:spacing w:after="0" w:line="360" w:lineRule="auto"/>
        <w:jc w:val="both"/>
        <w:rPr>
          <w:rFonts w:ascii="Century" w:hAnsi="Century" w:cs="Arial"/>
          <w:bCs/>
          <w:lang w:val="es-MX"/>
        </w:rPr>
      </w:pPr>
      <w:r w:rsidRPr="00AF5F90">
        <w:rPr>
          <w:rFonts w:ascii="Century" w:hAnsi="Century" w:cs="Arial"/>
          <w:b/>
          <w:lang w:val="es-MX"/>
        </w:rPr>
        <w:t>Dirección:</w:t>
      </w:r>
      <w:r w:rsidRPr="00AF5F90">
        <w:rPr>
          <w:rFonts w:ascii="Century" w:hAnsi="Century" w:cs="Arial"/>
          <w:bCs/>
          <w:lang w:val="es-MX"/>
        </w:rPr>
        <w:t xml:space="preserve"> Arturo Prat </w:t>
      </w:r>
      <w:proofErr w:type="spellStart"/>
      <w:r w:rsidRPr="00AF5F90">
        <w:rPr>
          <w:rFonts w:ascii="Century" w:hAnsi="Century" w:cs="Arial"/>
          <w:bCs/>
          <w:lang w:val="es-MX"/>
        </w:rPr>
        <w:t>N°</w:t>
      </w:r>
      <w:proofErr w:type="spellEnd"/>
      <w:r w:rsidRPr="00AF5F90">
        <w:rPr>
          <w:rFonts w:ascii="Century" w:hAnsi="Century" w:cs="Arial"/>
          <w:bCs/>
          <w:lang w:val="es-MX"/>
        </w:rPr>
        <w:t xml:space="preserve"> 652. </w:t>
      </w:r>
    </w:p>
    <w:p w14:paraId="09051F8F" w14:textId="77777777" w:rsidR="005C5CB1" w:rsidRPr="00AF5F90" w:rsidRDefault="005C5CB1" w:rsidP="005C5CB1">
      <w:pPr>
        <w:spacing w:after="0" w:line="360" w:lineRule="auto"/>
        <w:jc w:val="both"/>
        <w:rPr>
          <w:rFonts w:ascii="Century" w:hAnsi="Century" w:cs="Arial"/>
          <w:bCs/>
          <w:lang w:val="es-MX"/>
        </w:rPr>
      </w:pPr>
      <w:r w:rsidRPr="00AF5F90">
        <w:rPr>
          <w:rFonts w:ascii="Century" w:hAnsi="Century" w:cs="Arial"/>
          <w:b/>
          <w:lang w:val="es-MX"/>
        </w:rPr>
        <w:t>Comuna:</w:t>
      </w:r>
      <w:r w:rsidRPr="00AF5F90">
        <w:rPr>
          <w:rFonts w:ascii="Century" w:hAnsi="Century" w:cs="Arial"/>
          <w:bCs/>
          <w:lang w:val="es-MX"/>
        </w:rPr>
        <w:t xml:space="preserve"> Taltal. </w:t>
      </w:r>
    </w:p>
    <w:p w14:paraId="24986BC5" w14:textId="77777777" w:rsidR="005C5CB1" w:rsidRPr="00AF5F90" w:rsidRDefault="005C5CB1" w:rsidP="005C5CB1">
      <w:pPr>
        <w:spacing w:after="0" w:line="360" w:lineRule="auto"/>
        <w:jc w:val="both"/>
        <w:rPr>
          <w:rFonts w:ascii="Century" w:hAnsi="Century" w:cs="Arial"/>
          <w:bCs/>
          <w:lang w:val="es-MX"/>
        </w:rPr>
      </w:pPr>
      <w:r w:rsidRPr="00AF5F90">
        <w:rPr>
          <w:rFonts w:ascii="Century" w:hAnsi="Century" w:cs="Arial"/>
          <w:b/>
          <w:lang w:val="es-MX"/>
        </w:rPr>
        <w:t>Teléfono:</w:t>
      </w:r>
      <w:r w:rsidRPr="00AF5F90">
        <w:rPr>
          <w:rFonts w:ascii="Century" w:hAnsi="Century" w:cs="Arial"/>
          <w:bCs/>
          <w:lang w:val="es-MX"/>
        </w:rPr>
        <w:t xml:space="preserve">  55-2611043</w:t>
      </w:r>
    </w:p>
    <w:p w14:paraId="066B2E99" w14:textId="77777777" w:rsidR="005C5CB1" w:rsidRPr="00AF5F90" w:rsidRDefault="005C5CB1" w:rsidP="005C5CB1">
      <w:pPr>
        <w:spacing w:after="0" w:line="360" w:lineRule="auto"/>
        <w:jc w:val="both"/>
        <w:rPr>
          <w:rFonts w:ascii="Century" w:hAnsi="Century" w:cs="Arial"/>
          <w:bCs/>
          <w:lang w:val="es-MX"/>
        </w:rPr>
      </w:pPr>
      <w:r w:rsidRPr="00AF5F90">
        <w:rPr>
          <w:rFonts w:ascii="Century" w:hAnsi="Century" w:cs="Arial"/>
          <w:b/>
          <w:lang w:val="es-MX"/>
        </w:rPr>
        <w:t>Correo electrónico:</w:t>
      </w:r>
      <w:r w:rsidRPr="00AF5F90">
        <w:rPr>
          <w:rFonts w:ascii="Century" w:hAnsi="Century" w:cs="Arial"/>
          <w:bCs/>
          <w:lang w:val="es-MX"/>
        </w:rPr>
        <w:t xml:space="preserve">  </w:t>
      </w:r>
      <w:hyperlink r:id="rId14" w:history="1">
        <w:r w:rsidRPr="00AF5F90">
          <w:rPr>
            <w:rFonts w:ascii="Century" w:hAnsi="Century" w:cs="Arial"/>
            <w:bCs/>
            <w:u w:val="single"/>
            <w:lang w:val="es-MX"/>
          </w:rPr>
          <w:t>liceojcmc@gmail.com</w:t>
        </w:r>
      </w:hyperlink>
    </w:p>
    <w:p w14:paraId="58E768BD" w14:textId="77777777" w:rsidR="005C5CB1" w:rsidRPr="00AF5F90" w:rsidRDefault="005C5CB1" w:rsidP="005C5CB1">
      <w:pPr>
        <w:spacing w:after="0" w:line="360" w:lineRule="auto"/>
        <w:jc w:val="both"/>
        <w:rPr>
          <w:rFonts w:ascii="Century" w:hAnsi="Century" w:cs="Arial"/>
          <w:bCs/>
          <w:lang w:val="es-MX"/>
        </w:rPr>
      </w:pPr>
      <w:r w:rsidRPr="00AF5F90">
        <w:rPr>
          <w:rFonts w:ascii="Century" w:hAnsi="Century" w:cs="Arial"/>
          <w:b/>
          <w:lang w:val="es-MX"/>
        </w:rPr>
        <w:t xml:space="preserve">Página Web: </w:t>
      </w:r>
      <w:hyperlink r:id="rId15" w:history="1">
        <w:r w:rsidRPr="00AF5F90">
          <w:rPr>
            <w:rFonts w:ascii="Century" w:hAnsi="Century" w:cs="Arial"/>
            <w:bCs/>
            <w:u w:val="single"/>
            <w:lang w:val="es-MX"/>
          </w:rPr>
          <w:t>www.liceojcmc.com</w:t>
        </w:r>
      </w:hyperlink>
    </w:p>
    <w:p w14:paraId="40AA0D9A" w14:textId="77777777" w:rsidR="005C5CB1" w:rsidRPr="00AF5F90" w:rsidRDefault="005C5CB1" w:rsidP="005C5CB1">
      <w:pPr>
        <w:spacing w:after="0" w:line="360" w:lineRule="auto"/>
        <w:jc w:val="both"/>
        <w:rPr>
          <w:rFonts w:ascii="Century" w:hAnsi="Century" w:cs="Arial"/>
          <w:bCs/>
          <w:lang w:val="es-MX"/>
        </w:rPr>
      </w:pPr>
      <w:r w:rsidRPr="00AF5F90">
        <w:rPr>
          <w:rFonts w:ascii="Century" w:hAnsi="Century" w:cs="Arial"/>
          <w:b/>
          <w:lang w:val="es-MX"/>
        </w:rPr>
        <w:t>Directora:</w:t>
      </w:r>
      <w:r w:rsidRPr="00AF5F90">
        <w:rPr>
          <w:rFonts w:ascii="Century" w:hAnsi="Century" w:cs="Arial"/>
          <w:bCs/>
          <w:lang w:val="es-MX"/>
        </w:rPr>
        <w:t xml:space="preserve"> </w:t>
      </w:r>
      <w:r>
        <w:rPr>
          <w:rFonts w:ascii="Century" w:hAnsi="Century" w:cs="Arial"/>
          <w:bCs/>
          <w:lang w:val="es-MX"/>
        </w:rPr>
        <w:t xml:space="preserve">Sra. </w:t>
      </w:r>
      <w:r w:rsidRPr="00AF5F90">
        <w:rPr>
          <w:rFonts w:ascii="Century" w:hAnsi="Century" w:cs="Arial"/>
          <w:bCs/>
          <w:lang w:val="es-MX"/>
        </w:rPr>
        <w:t>Tatiana Retamal Solís</w:t>
      </w:r>
    </w:p>
    <w:p w14:paraId="56D898D9" w14:textId="77777777" w:rsidR="005C5CB1" w:rsidRPr="00AF5F90" w:rsidRDefault="005C5CB1" w:rsidP="005C5CB1">
      <w:pPr>
        <w:jc w:val="both"/>
        <w:rPr>
          <w:rFonts w:ascii="Century" w:hAnsi="Century" w:cs="Arial"/>
          <w:b/>
          <w:lang w:val="es-MX"/>
        </w:rPr>
      </w:pPr>
    </w:p>
    <w:p w14:paraId="4E6C96BF" w14:textId="77777777" w:rsidR="005C5CB1" w:rsidRPr="00AF5F90" w:rsidRDefault="005C5CB1" w:rsidP="00790D58">
      <w:pPr>
        <w:shd w:val="clear" w:color="auto" w:fill="E5B8B7" w:themeFill="accent2" w:themeFillTint="66"/>
        <w:jc w:val="center"/>
        <w:rPr>
          <w:rFonts w:ascii="Century" w:hAnsi="Century" w:cs="Arial"/>
          <w:b/>
          <w:lang w:val="es-MX"/>
        </w:rPr>
      </w:pPr>
      <w:r w:rsidRPr="00AF5F90">
        <w:rPr>
          <w:rFonts w:ascii="Century" w:hAnsi="Century" w:cs="Arial"/>
          <w:b/>
          <w:lang w:val="es-MX"/>
        </w:rPr>
        <w:t>ll. INTRODUCCIÓN:</w:t>
      </w:r>
    </w:p>
    <w:p w14:paraId="36DFF607" w14:textId="77777777" w:rsidR="005C5CB1" w:rsidRPr="00AF5F90" w:rsidRDefault="005C5CB1" w:rsidP="005C5CB1">
      <w:pPr>
        <w:spacing w:after="0" w:line="240" w:lineRule="auto"/>
        <w:jc w:val="both"/>
        <w:rPr>
          <w:rFonts w:ascii="Century" w:eastAsia="Times New Roman" w:hAnsi="Century" w:cs="Times New Roman"/>
          <w:lang w:val="es-ES" w:eastAsia="es-ES"/>
        </w:rPr>
      </w:pPr>
      <w:r w:rsidRPr="00AF5F90">
        <w:rPr>
          <w:rFonts w:ascii="Century" w:eastAsia="Times New Roman" w:hAnsi="Century" w:cs="Times New Roman"/>
          <w:lang w:val="es-ES" w:eastAsia="es-ES"/>
        </w:rPr>
        <w:t xml:space="preserve">El Liceo, como uno de los primeros espacios sociales, es un lugar privilegiado para que los (as) alumnos (as) aprendan a vivir en sociedad, desarrollando las capacidades que les permitirán en un futuro inmediato convertirse en </w:t>
      </w:r>
      <w:r w:rsidRPr="00AF5F90">
        <w:rPr>
          <w:rFonts w:ascii="Century" w:eastAsia="Times New Roman" w:hAnsi="Century" w:cs="Times New Roman"/>
          <w:iCs/>
          <w:lang w:val="es-ES" w:eastAsia="es-ES"/>
        </w:rPr>
        <w:t xml:space="preserve">ciudadanos que defiendan y promuevan la integración social, </w:t>
      </w:r>
      <w:r>
        <w:rPr>
          <w:rFonts w:ascii="Century" w:eastAsia="Times New Roman" w:hAnsi="Century" w:cs="Times New Roman"/>
          <w:iCs/>
          <w:lang w:val="es-ES" w:eastAsia="es-ES"/>
        </w:rPr>
        <w:t xml:space="preserve">el respeto por los derechos humanos, </w:t>
      </w:r>
      <w:r w:rsidRPr="00AF5F90">
        <w:rPr>
          <w:rFonts w:ascii="Century" w:eastAsia="Times New Roman" w:hAnsi="Century" w:cs="Times New Roman"/>
          <w:iCs/>
          <w:lang w:val="es-ES" w:eastAsia="es-ES"/>
        </w:rPr>
        <w:t>la tolerancia y la colaboración</w:t>
      </w:r>
      <w:r w:rsidRPr="00AF5F90">
        <w:rPr>
          <w:rFonts w:ascii="Century" w:eastAsia="Times New Roman" w:hAnsi="Century" w:cs="Times New Roman"/>
          <w:lang w:val="es-ES" w:eastAsia="es-ES"/>
        </w:rPr>
        <w:t>.</w:t>
      </w:r>
    </w:p>
    <w:p w14:paraId="48EE3FD0" w14:textId="77777777" w:rsidR="005C5CB1" w:rsidRPr="00AF5F90" w:rsidRDefault="005C5CB1" w:rsidP="005C5CB1">
      <w:pPr>
        <w:spacing w:after="0" w:line="240" w:lineRule="auto"/>
        <w:ind w:firstLine="708"/>
        <w:jc w:val="both"/>
        <w:rPr>
          <w:rFonts w:ascii="Century" w:eastAsia="Times New Roman" w:hAnsi="Century" w:cs="Times New Roman"/>
          <w:lang w:val="es-ES" w:eastAsia="es-ES"/>
        </w:rPr>
      </w:pPr>
    </w:p>
    <w:p w14:paraId="7712DD29" w14:textId="20CF9638" w:rsidR="005C5CB1" w:rsidRPr="00AF5F90" w:rsidRDefault="005C5CB1" w:rsidP="005C5CB1">
      <w:pPr>
        <w:jc w:val="both"/>
        <w:rPr>
          <w:rFonts w:ascii="Century" w:hAnsi="Century"/>
        </w:rPr>
      </w:pPr>
      <w:r w:rsidRPr="00AF5F90">
        <w:rPr>
          <w:rFonts w:ascii="Century" w:hAnsi="Century"/>
        </w:rPr>
        <w:t xml:space="preserve">En </w:t>
      </w:r>
      <w:r w:rsidR="00550E79">
        <w:rPr>
          <w:rFonts w:ascii="Century" w:hAnsi="Century"/>
        </w:rPr>
        <w:t xml:space="preserve">el contexto actual sanitario en que nos encontramos, </w:t>
      </w:r>
      <w:r w:rsidRPr="00AF5F90">
        <w:rPr>
          <w:rFonts w:ascii="Century" w:hAnsi="Century"/>
        </w:rPr>
        <w:t xml:space="preserve">es normal que la </w:t>
      </w:r>
      <w:r>
        <w:rPr>
          <w:rFonts w:ascii="Century" w:hAnsi="Century"/>
        </w:rPr>
        <w:t>C</w:t>
      </w:r>
      <w:r w:rsidRPr="00AF5F90">
        <w:rPr>
          <w:rFonts w:ascii="Century" w:hAnsi="Century"/>
        </w:rPr>
        <w:t xml:space="preserve">omunidad </w:t>
      </w:r>
      <w:r>
        <w:rPr>
          <w:rFonts w:ascii="Century" w:hAnsi="Century"/>
        </w:rPr>
        <w:t>E</w:t>
      </w:r>
      <w:r w:rsidRPr="00AF5F90">
        <w:rPr>
          <w:rFonts w:ascii="Century" w:hAnsi="Century"/>
        </w:rPr>
        <w:t>ducativa manifieste aprensiones e inseguridades sobre las condiciones sanitarias, socioemocionales y aprendizajes de nuestros/as estudiantes. Es por ello</w:t>
      </w:r>
      <w:r>
        <w:rPr>
          <w:rFonts w:ascii="Century" w:hAnsi="Century"/>
        </w:rPr>
        <w:t>,</w:t>
      </w:r>
      <w:r w:rsidRPr="00AF5F90">
        <w:rPr>
          <w:rFonts w:ascii="Century" w:hAnsi="Century"/>
        </w:rPr>
        <w:t xml:space="preserve"> que se </w:t>
      </w:r>
      <w:r w:rsidR="00EC6E85">
        <w:rPr>
          <w:rFonts w:ascii="Century" w:hAnsi="Century"/>
        </w:rPr>
        <w:t>tomaran las medidas necesarias para que</w:t>
      </w:r>
      <w:r w:rsidRPr="00AF5F90">
        <w:rPr>
          <w:rFonts w:ascii="Century" w:hAnsi="Century"/>
        </w:rPr>
        <w:t xml:space="preserve"> nuestro liceo sea un lugar seguro y protegido</w:t>
      </w:r>
      <w:r w:rsidR="00EC6E85">
        <w:rPr>
          <w:rFonts w:ascii="Century" w:hAnsi="Century"/>
        </w:rPr>
        <w:t xml:space="preserve">, procurando que </w:t>
      </w:r>
      <w:r w:rsidRPr="00AF5F90">
        <w:rPr>
          <w:rFonts w:ascii="Century" w:hAnsi="Century"/>
        </w:rPr>
        <w:t>puedan desarrollarse y adquirir los aprendizajes de la mejor manera posible.</w:t>
      </w:r>
    </w:p>
    <w:p w14:paraId="29BB5C7E" w14:textId="12E8EB9C" w:rsidR="005C5CB1" w:rsidRDefault="005C5CB1" w:rsidP="005C5CB1">
      <w:pPr>
        <w:spacing w:after="0" w:line="240" w:lineRule="auto"/>
        <w:jc w:val="both"/>
        <w:rPr>
          <w:rFonts w:ascii="Century" w:eastAsia="Times New Roman" w:hAnsi="Century" w:cs="Times New Roman"/>
          <w:lang w:val="es-ES" w:eastAsia="es-ES"/>
        </w:rPr>
      </w:pPr>
      <w:r w:rsidRPr="00AF5F90">
        <w:rPr>
          <w:rFonts w:ascii="Century" w:eastAsia="Times New Roman" w:hAnsi="Century" w:cs="Times New Roman"/>
          <w:lang w:val="es-ES" w:eastAsia="es-ES"/>
        </w:rPr>
        <w:t xml:space="preserve">El presente </w:t>
      </w:r>
      <w:r w:rsidR="00B82BEC">
        <w:rPr>
          <w:rFonts w:ascii="Century" w:eastAsia="Times New Roman" w:hAnsi="Century" w:cs="Times New Roman"/>
          <w:lang w:val="es-ES" w:eastAsia="es-ES"/>
        </w:rPr>
        <w:t>R</w:t>
      </w:r>
      <w:r w:rsidRPr="00AF5F90">
        <w:rPr>
          <w:rFonts w:ascii="Century" w:eastAsia="Times New Roman" w:hAnsi="Century" w:cs="Times New Roman"/>
          <w:lang w:val="es-ES" w:eastAsia="es-ES"/>
        </w:rPr>
        <w:t>eglamento tiene por objeto preservar y garantizar el desenvolvimiento normal de la convivencia interna y externa en todas las actividades escolares que se realicen dentro y fuera del establecimiento</w:t>
      </w:r>
      <w:r>
        <w:rPr>
          <w:rFonts w:ascii="Century" w:eastAsia="Times New Roman" w:hAnsi="Century" w:cs="Times New Roman"/>
          <w:lang w:val="es-ES" w:eastAsia="es-ES"/>
        </w:rPr>
        <w:t xml:space="preserve">, </w:t>
      </w:r>
      <w:r w:rsidRPr="00AF5F90">
        <w:rPr>
          <w:rFonts w:ascii="Century" w:eastAsia="Times New Roman" w:hAnsi="Century" w:cs="Times New Roman"/>
          <w:lang w:val="es-ES" w:eastAsia="es-ES"/>
        </w:rPr>
        <w:t>promoviendo la construcción de una sana convivencia</w:t>
      </w:r>
      <w:r>
        <w:rPr>
          <w:rFonts w:ascii="Century" w:eastAsia="Times New Roman" w:hAnsi="Century" w:cs="Times New Roman"/>
          <w:lang w:val="es-ES" w:eastAsia="es-ES"/>
        </w:rPr>
        <w:t xml:space="preserve"> escolar</w:t>
      </w:r>
      <w:r w:rsidRPr="00AF5F90">
        <w:rPr>
          <w:rFonts w:ascii="Century" w:eastAsia="Times New Roman" w:hAnsi="Century" w:cs="Times New Roman"/>
          <w:lang w:val="es-ES" w:eastAsia="es-ES"/>
        </w:rPr>
        <w:t xml:space="preserve">, unificando el criterio entre todos los integrantes de la </w:t>
      </w:r>
      <w:r>
        <w:rPr>
          <w:rFonts w:ascii="Century" w:eastAsia="Times New Roman" w:hAnsi="Century" w:cs="Times New Roman"/>
          <w:lang w:val="es-ES" w:eastAsia="es-ES"/>
        </w:rPr>
        <w:t>C</w:t>
      </w:r>
      <w:r w:rsidRPr="00AF5F90">
        <w:rPr>
          <w:rFonts w:ascii="Century" w:eastAsia="Times New Roman" w:hAnsi="Century" w:cs="Times New Roman"/>
          <w:lang w:val="es-ES" w:eastAsia="es-ES"/>
        </w:rPr>
        <w:t xml:space="preserve">omunidad </w:t>
      </w:r>
      <w:r>
        <w:rPr>
          <w:rFonts w:ascii="Century" w:eastAsia="Times New Roman" w:hAnsi="Century" w:cs="Times New Roman"/>
          <w:lang w:val="es-ES" w:eastAsia="es-ES"/>
        </w:rPr>
        <w:t>E</w:t>
      </w:r>
      <w:r w:rsidRPr="00AF5F90">
        <w:rPr>
          <w:rFonts w:ascii="Century" w:eastAsia="Times New Roman" w:hAnsi="Century" w:cs="Times New Roman"/>
          <w:lang w:val="es-ES" w:eastAsia="es-ES"/>
        </w:rPr>
        <w:t xml:space="preserve">ducativa, basada en relaciones respetuosas que evidencien: inclusión, </w:t>
      </w:r>
      <w:r>
        <w:rPr>
          <w:rFonts w:ascii="Century" w:eastAsia="Times New Roman" w:hAnsi="Century" w:cs="Times New Roman"/>
          <w:lang w:val="es-ES" w:eastAsia="es-ES"/>
        </w:rPr>
        <w:t xml:space="preserve">respeto, </w:t>
      </w:r>
      <w:r w:rsidRPr="00AF5F90">
        <w:rPr>
          <w:rFonts w:ascii="Century" w:eastAsia="Times New Roman" w:hAnsi="Century" w:cs="Times New Roman"/>
          <w:lang w:val="es-ES" w:eastAsia="es-ES"/>
        </w:rPr>
        <w:t>tolerancia, armonía, paz, solidaridad y justicia.</w:t>
      </w:r>
    </w:p>
    <w:p w14:paraId="13D80526" w14:textId="77777777" w:rsidR="005C5CB1" w:rsidRDefault="005C5CB1" w:rsidP="005C5CB1">
      <w:pPr>
        <w:spacing w:after="0" w:line="240" w:lineRule="auto"/>
        <w:jc w:val="both"/>
        <w:rPr>
          <w:rFonts w:ascii="Century" w:eastAsia="Times New Roman" w:hAnsi="Century" w:cs="Times New Roman"/>
          <w:lang w:val="es-ES" w:eastAsia="es-ES"/>
        </w:rPr>
      </w:pPr>
    </w:p>
    <w:p w14:paraId="614A3F32" w14:textId="77777777" w:rsidR="005C5CB1" w:rsidRPr="00AF5F90" w:rsidRDefault="005C5CB1" w:rsidP="005C5CB1">
      <w:pPr>
        <w:spacing w:after="0" w:line="240" w:lineRule="auto"/>
        <w:jc w:val="both"/>
        <w:rPr>
          <w:rFonts w:ascii="Century" w:eastAsia="Times New Roman" w:hAnsi="Century" w:cs="Times New Roman"/>
          <w:lang w:val="es-ES" w:eastAsia="es-ES"/>
        </w:rPr>
      </w:pPr>
      <w:r w:rsidRPr="00AF5F90">
        <w:rPr>
          <w:rFonts w:ascii="Century" w:eastAsia="Times New Roman" w:hAnsi="Century" w:cs="Times New Roman"/>
          <w:lang w:val="es-ES" w:eastAsia="es-ES"/>
        </w:rPr>
        <w:t>La aplicación de nuestras normas de convivencia está orientada a la enseñanza y aprendizaje de normas, valores y pautas de interacción social que estimulen el desarrollo personal</w:t>
      </w:r>
      <w:r>
        <w:rPr>
          <w:rFonts w:ascii="Century" w:eastAsia="Times New Roman" w:hAnsi="Century" w:cs="Times New Roman"/>
          <w:lang w:val="es-ES" w:eastAsia="es-ES"/>
        </w:rPr>
        <w:t>, social</w:t>
      </w:r>
      <w:r w:rsidRPr="00AF5F90">
        <w:rPr>
          <w:rFonts w:ascii="Century" w:eastAsia="Times New Roman" w:hAnsi="Century" w:cs="Times New Roman"/>
          <w:lang w:val="es-ES" w:eastAsia="es-ES"/>
        </w:rPr>
        <w:t xml:space="preserve"> y cognitivo de los estudiantes, resguardando la convivencia y el bien común y posibilitando el logro de nuestros objetivos educacionales.</w:t>
      </w:r>
    </w:p>
    <w:p w14:paraId="78674A6F" w14:textId="77777777" w:rsidR="005C5CB1" w:rsidRPr="00AF5F90" w:rsidRDefault="005C5CB1" w:rsidP="005C5CB1">
      <w:pPr>
        <w:spacing w:after="0" w:line="240" w:lineRule="auto"/>
        <w:ind w:left="708" w:firstLine="708"/>
        <w:jc w:val="both"/>
        <w:rPr>
          <w:rFonts w:ascii="Century" w:eastAsia="Times New Roman" w:hAnsi="Century" w:cs="Times New Roman"/>
          <w:lang w:val="es-ES" w:eastAsia="es-ES"/>
        </w:rPr>
      </w:pPr>
    </w:p>
    <w:p w14:paraId="2D9F8C65" w14:textId="77777777" w:rsidR="005C5CB1" w:rsidRPr="00AF5F90" w:rsidRDefault="005C5CB1" w:rsidP="005C5CB1">
      <w:pPr>
        <w:spacing w:after="0" w:line="240" w:lineRule="auto"/>
        <w:jc w:val="both"/>
        <w:rPr>
          <w:rFonts w:ascii="Century" w:eastAsia="Times New Roman" w:hAnsi="Century" w:cs="Times New Roman"/>
          <w:lang w:val="es-ES" w:eastAsia="es-ES"/>
        </w:rPr>
      </w:pPr>
      <w:r w:rsidRPr="00AF5F90">
        <w:rPr>
          <w:rFonts w:ascii="Century" w:eastAsia="Times New Roman" w:hAnsi="Century" w:cs="Times New Roman"/>
          <w:lang w:val="es-ES" w:eastAsia="es-ES"/>
        </w:rPr>
        <w:t>Para todas las situaciones no contempladas en este Manual de Convivencia, estaremos sujetos al marco jurídico vigente, el bien común y las instituciones que gocen de jurisprudencia sobre los casos particulares.</w:t>
      </w:r>
    </w:p>
    <w:p w14:paraId="5CD9D322" w14:textId="77777777" w:rsidR="005C5CB1" w:rsidRPr="00AF5F90" w:rsidRDefault="005C5CB1" w:rsidP="005C5CB1">
      <w:pPr>
        <w:spacing w:after="0" w:line="240" w:lineRule="auto"/>
        <w:ind w:left="708" w:firstLine="708"/>
        <w:jc w:val="both"/>
        <w:rPr>
          <w:rFonts w:ascii="Century" w:eastAsia="Times New Roman" w:hAnsi="Century" w:cs="Times New Roman"/>
          <w:b/>
          <w:lang w:val="es-ES" w:eastAsia="es-ES"/>
        </w:rPr>
      </w:pPr>
    </w:p>
    <w:p w14:paraId="2B85B464" w14:textId="77777777" w:rsidR="005C5CB1" w:rsidRPr="00AF5F90" w:rsidRDefault="005C5CB1" w:rsidP="005C5CB1">
      <w:pPr>
        <w:spacing w:after="0" w:line="240" w:lineRule="auto"/>
        <w:jc w:val="both"/>
        <w:rPr>
          <w:rFonts w:ascii="Century" w:eastAsia="Times New Roman" w:hAnsi="Century" w:cs="Times New Roman"/>
          <w:bCs/>
          <w:lang w:val="es-ES" w:eastAsia="es-ES"/>
        </w:rPr>
      </w:pPr>
      <w:r w:rsidRPr="00AF5F90">
        <w:rPr>
          <w:rFonts w:ascii="Century" w:eastAsia="Times New Roman" w:hAnsi="Century" w:cs="Times New Roman"/>
          <w:bCs/>
          <w:lang w:val="es-ES" w:eastAsia="es-ES"/>
        </w:rPr>
        <w:t>Al momento de la matrícula del alumno (a), el (la) apoderado(a) asumen la obligación de respetar y cumplir lo especificado en este Reglamento</w:t>
      </w:r>
      <w:r>
        <w:rPr>
          <w:rFonts w:ascii="Century" w:eastAsia="Times New Roman" w:hAnsi="Century" w:cs="Times New Roman"/>
          <w:bCs/>
          <w:lang w:val="es-ES" w:eastAsia="es-ES"/>
        </w:rPr>
        <w:t xml:space="preserve"> Interno</w:t>
      </w:r>
      <w:r w:rsidRPr="00AF5F90">
        <w:rPr>
          <w:rFonts w:ascii="Century" w:eastAsia="Times New Roman" w:hAnsi="Century" w:cs="Times New Roman"/>
          <w:bCs/>
          <w:lang w:val="es-ES" w:eastAsia="es-ES"/>
        </w:rPr>
        <w:t xml:space="preserve">. </w:t>
      </w:r>
    </w:p>
    <w:p w14:paraId="4C103B29" w14:textId="20886862" w:rsidR="005C5CB1" w:rsidRDefault="005C5CB1" w:rsidP="005C5CB1">
      <w:pPr>
        <w:spacing w:after="0" w:line="240" w:lineRule="auto"/>
        <w:jc w:val="both"/>
        <w:rPr>
          <w:rFonts w:ascii="Century" w:hAnsi="Century"/>
          <w:b/>
          <w:u w:val="single"/>
          <w:lang w:val="es-ES"/>
        </w:rPr>
      </w:pPr>
    </w:p>
    <w:p w14:paraId="2C1941DB" w14:textId="79357835" w:rsidR="00A9293F" w:rsidRDefault="00A9293F" w:rsidP="005C5CB1">
      <w:pPr>
        <w:spacing w:after="0" w:line="240" w:lineRule="auto"/>
        <w:jc w:val="both"/>
        <w:rPr>
          <w:rFonts w:ascii="Century" w:hAnsi="Century"/>
          <w:b/>
          <w:u w:val="single"/>
          <w:lang w:val="es-ES"/>
        </w:rPr>
      </w:pPr>
    </w:p>
    <w:p w14:paraId="13517E85" w14:textId="77777777" w:rsidR="003B4278" w:rsidRDefault="003B4278" w:rsidP="005C5CB1">
      <w:pPr>
        <w:spacing w:after="0" w:line="240" w:lineRule="auto"/>
        <w:jc w:val="both"/>
        <w:rPr>
          <w:rFonts w:ascii="Century" w:hAnsi="Century"/>
          <w:b/>
          <w:u w:val="single"/>
          <w:lang w:val="es-ES"/>
        </w:rPr>
      </w:pPr>
    </w:p>
    <w:p w14:paraId="05EEE258" w14:textId="77777777" w:rsidR="00A9293F" w:rsidRPr="00AF5F90" w:rsidRDefault="00A9293F" w:rsidP="005C5CB1">
      <w:pPr>
        <w:spacing w:after="0" w:line="240" w:lineRule="auto"/>
        <w:jc w:val="both"/>
        <w:rPr>
          <w:rFonts w:ascii="Century" w:hAnsi="Century"/>
          <w:b/>
          <w:u w:val="single"/>
          <w:lang w:val="es-ES"/>
        </w:rPr>
      </w:pPr>
    </w:p>
    <w:p w14:paraId="25BA79A6" w14:textId="77777777" w:rsidR="005C5CB1" w:rsidRPr="006107A2" w:rsidRDefault="005C5CB1" w:rsidP="00561F65">
      <w:pPr>
        <w:shd w:val="clear" w:color="auto" w:fill="D99594" w:themeFill="accent2" w:themeFillTint="99"/>
        <w:spacing w:after="0" w:line="240" w:lineRule="auto"/>
        <w:rPr>
          <w:rFonts w:ascii="Century" w:hAnsi="Century"/>
          <w:b/>
          <w:lang w:val="es-MX"/>
        </w:rPr>
      </w:pPr>
      <w:r w:rsidRPr="006516CB">
        <w:rPr>
          <w:rFonts w:ascii="Century" w:hAnsi="Century"/>
          <w:b/>
          <w:lang w:val="es-ES"/>
        </w:rPr>
        <w:lastRenderedPageBreak/>
        <w:t>l</w:t>
      </w:r>
      <w:r w:rsidRPr="006516CB">
        <w:rPr>
          <w:rFonts w:ascii="Century" w:hAnsi="Century"/>
          <w:b/>
          <w:lang w:val="es-MX"/>
        </w:rPr>
        <w:t>ll. Título 1:</w:t>
      </w:r>
      <w:r w:rsidRPr="00AF5F90">
        <w:rPr>
          <w:rFonts w:ascii="Century" w:hAnsi="Century"/>
          <w:b/>
          <w:lang w:val="es-MX"/>
        </w:rPr>
        <w:t xml:space="preserve"> DE LOS PRINCIPIOS:</w:t>
      </w:r>
    </w:p>
    <w:p w14:paraId="7DD9A267" w14:textId="77777777" w:rsidR="005C5CB1" w:rsidRDefault="005C5CB1" w:rsidP="005C5CB1">
      <w:pPr>
        <w:jc w:val="both"/>
        <w:rPr>
          <w:rFonts w:ascii="Century" w:hAnsi="Century"/>
          <w:b/>
          <w:u w:val="single"/>
          <w:lang w:val="es-MX"/>
        </w:rPr>
      </w:pPr>
    </w:p>
    <w:p w14:paraId="2138461A" w14:textId="77777777" w:rsidR="005C5CB1" w:rsidRPr="00AF5F90" w:rsidRDefault="005C5CB1" w:rsidP="005C5CB1">
      <w:pPr>
        <w:jc w:val="both"/>
        <w:rPr>
          <w:rFonts w:ascii="Century" w:hAnsi="Century"/>
          <w:bCs/>
        </w:rPr>
      </w:pPr>
      <w:r w:rsidRPr="00AF5F90">
        <w:rPr>
          <w:rFonts w:ascii="Century" w:hAnsi="Century"/>
          <w:b/>
          <w:u w:val="single"/>
          <w:lang w:val="es-MX"/>
        </w:rPr>
        <w:t>Artículo 1</w:t>
      </w:r>
      <w:r w:rsidRPr="00AF5F90">
        <w:rPr>
          <w:rFonts w:ascii="Century" w:hAnsi="Century"/>
          <w:b/>
          <w:lang w:val="es-MX"/>
        </w:rPr>
        <w:t xml:space="preserve">: </w:t>
      </w:r>
      <w:r w:rsidRPr="00AF5F90">
        <w:rPr>
          <w:rFonts w:ascii="Century" w:hAnsi="Century"/>
        </w:rPr>
        <w:t xml:space="preserve">El presente Reglamento de Convivencia Escolar está basado en una construcción colectiva y dinámica, es fruto de las interrelaciones que se dan, en la comunidad escolar y </w:t>
      </w:r>
      <w:r w:rsidRPr="00AF5F90">
        <w:rPr>
          <w:rFonts w:ascii="Century" w:hAnsi="Century"/>
          <w:bCs/>
        </w:rPr>
        <w:t>su aplicación es responsabilidad de todos los miembros de la comunidad educativa.</w:t>
      </w:r>
    </w:p>
    <w:p w14:paraId="06E61084" w14:textId="77777777" w:rsidR="005C5CB1" w:rsidRPr="00AF5F90" w:rsidRDefault="005C5CB1" w:rsidP="005C5CB1">
      <w:pPr>
        <w:jc w:val="both"/>
        <w:rPr>
          <w:rFonts w:ascii="Century" w:hAnsi="Century"/>
          <w:lang w:val="es-MX"/>
        </w:rPr>
      </w:pPr>
      <w:r w:rsidRPr="00AF5F90">
        <w:rPr>
          <w:rFonts w:ascii="Century" w:hAnsi="Century"/>
          <w:b/>
          <w:u w:val="single"/>
          <w:lang w:val="es-MX"/>
        </w:rPr>
        <w:t>Artículo 2</w:t>
      </w:r>
      <w:r w:rsidRPr="00AF5F90">
        <w:rPr>
          <w:rFonts w:ascii="Century" w:hAnsi="Century"/>
          <w:b/>
          <w:lang w:val="es-MX"/>
        </w:rPr>
        <w:t>:</w:t>
      </w:r>
      <w:r w:rsidRPr="00AF5F90">
        <w:rPr>
          <w:rFonts w:ascii="Century" w:hAnsi="Century"/>
        </w:rPr>
        <w:t xml:space="preserve"> Todos los integrantes de esta Unidad Educativa, son sujetos de derechos y deberes. </w:t>
      </w:r>
    </w:p>
    <w:p w14:paraId="43144CDA" w14:textId="77777777" w:rsidR="005C5CB1" w:rsidRPr="00AF5F90" w:rsidRDefault="005C5CB1" w:rsidP="005C5CB1">
      <w:pPr>
        <w:jc w:val="both"/>
        <w:rPr>
          <w:rFonts w:ascii="Century" w:hAnsi="Century"/>
          <w:b/>
          <w:lang w:val="es-MX"/>
        </w:rPr>
      </w:pPr>
      <w:r w:rsidRPr="00AF5F90">
        <w:rPr>
          <w:rFonts w:ascii="Century" w:hAnsi="Century"/>
          <w:b/>
          <w:u w:val="single"/>
          <w:lang w:val="es-MX"/>
        </w:rPr>
        <w:t>Artículo 3</w:t>
      </w:r>
      <w:r w:rsidRPr="00AF5F90">
        <w:rPr>
          <w:rFonts w:ascii="Century" w:hAnsi="Century"/>
          <w:b/>
          <w:lang w:val="es-MX"/>
        </w:rPr>
        <w:t xml:space="preserve">:  </w:t>
      </w:r>
      <w:r w:rsidRPr="00AF5F90">
        <w:rPr>
          <w:rFonts w:ascii="Century" w:hAnsi="Century"/>
          <w:lang w:val="es-MX"/>
        </w:rPr>
        <w:t xml:space="preserve">Todo alumno (a), padres, madres y apoderados (as), Directivos, Docentes y Asistentes de la Educación deberán velar por el cumplimiento del Presente Manual de Convivencia, sintiéndose comprometidos con el prestigio del Liceo y las buenas relaciones humanas. </w:t>
      </w:r>
    </w:p>
    <w:p w14:paraId="7CD52A2C" w14:textId="5770F00A" w:rsidR="005C5CB1" w:rsidRPr="00AF5F90" w:rsidRDefault="00790D58" w:rsidP="00561F65">
      <w:pPr>
        <w:shd w:val="clear" w:color="auto" w:fill="D99594" w:themeFill="accent2" w:themeFillTint="99"/>
        <w:rPr>
          <w:rFonts w:ascii="Century" w:hAnsi="Century"/>
          <w:b/>
        </w:rPr>
      </w:pPr>
      <w:r w:rsidRPr="00AF5F90">
        <w:rPr>
          <w:rFonts w:ascii="Century" w:hAnsi="Century"/>
          <w:b/>
        </w:rPr>
        <w:t>IV.-MARCO FILOSÓFICO CURRICULAR:</w:t>
      </w:r>
    </w:p>
    <w:p w14:paraId="18BFD82B" w14:textId="77777777" w:rsidR="005C5CB1" w:rsidRPr="00AF5F90" w:rsidRDefault="005C5CB1" w:rsidP="005C5CB1">
      <w:pPr>
        <w:numPr>
          <w:ilvl w:val="0"/>
          <w:numId w:val="1"/>
        </w:numPr>
        <w:contextualSpacing/>
        <w:jc w:val="both"/>
        <w:rPr>
          <w:rFonts w:ascii="Century" w:hAnsi="Century" w:cs="Arial"/>
          <w:b/>
          <w:lang w:val="es-ES"/>
        </w:rPr>
      </w:pPr>
      <w:r w:rsidRPr="00AF5F90">
        <w:rPr>
          <w:rFonts w:ascii="Century" w:hAnsi="Century" w:cs="Arial"/>
          <w:b/>
          <w:lang w:val="es-ES"/>
        </w:rPr>
        <w:t xml:space="preserve">Sello Institucional:   </w:t>
      </w:r>
    </w:p>
    <w:p w14:paraId="12D4989B" w14:textId="77777777" w:rsidR="005C5CB1" w:rsidRPr="00AF5F90" w:rsidRDefault="005C5CB1" w:rsidP="005C5CB1">
      <w:pPr>
        <w:ind w:left="720"/>
        <w:contextualSpacing/>
        <w:jc w:val="both"/>
        <w:rPr>
          <w:rFonts w:ascii="Century" w:hAnsi="Century"/>
          <w:lang w:val="es-ES"/>
        </w:rPr>
      </w:pPr>
    </w:p>
    <w:p w14:paraId="00EF2185" w14:textId="77777777" w:rsidR="005C5CB1" w:rsidRPr="00AF5F90" w:rsidRDefault="005C5CB1" w:rsidP="005C5CB1">
      <w:pPr>
        <w:ind w:left="720"/>
        <w:contextualSpacing/>
        <w:jc w:val="both"/>
        <w:rPr>
          <w:rFonts w:ascii="Century" w:hAnsi="Century"/>
          <w:bCs/>
          <w:i/>
          <w:lang w:val="es-ES"/>
        </w:rPr>
      </w:pPr>
      <w:r w:rsidRPr="00AF5F90">
        <w:rPr>
          <w:rFonts w:ascii="Century" w:hAnsi="Century"/>
          <w:bCs/>
          <w:i/>
          <w:lang w:val="es-ES"/>
        </w:rPr>
        <w:t>“Comunidad educativa que incentiva la excelencia académica, la participación y la formación ciudadana”.</w:t>
      </w:r>
    </w:p>
    <w:p w14:paraId="70E5890F" w14:textId="77777777" w:rsidR="005C5CB1" w:rsidRPr="00AF5F90" w:rsidRDefault="005C5CB1" w:rsidP="005C5CB1">
      <w:pPr>
        <w:ind w:left="720"/>
        <w:contextualSpacing/>
        <w:jc w:val="both"/>
        <w:rPr>
          <w:rFonts w:ascii="Century" w:hAnsi="Century"/>
          <w:b/>
          <w:i/>
          <w:lang w:val="es-ES"/>
        </w:rPr>
      </w:pPr>
    </w:p>
    <w:p w14:paraId="30C808ED" w14:textId="77777777" w:rsidR="005C5CB1" w:rsidRPr="00AF5F90" w:rsidRDefault="005C5CB1" w:rsidP="005C5CB1">
      <w:pPr>
        <w:numPr>
          <w:ilvl w:val="0"/>
          <w:numId w:val="1"/>
        </w:numPr>
        <w:contextualSpacing/>
        <w:jc w:val="both"/>
        <w:rPr>
          <w:rFonts w:ascii="Century" w:hAnsi="Century" w:cs="Arial"/>
          <w:b/>
          <w:lang w:val="es-ES"/>
        </w:rPr>
      </w:pPr>
      <w:r w:rsidRPr="00AF5F90">
        <w:rPr>
          <w:rFonts w:ascii="Century" w:hAnsi="Century" w:cs="Arial"/>
          <w:b/>
          <w:lang w:val="es-ES"/>
        </w:rPr>
        <w:t xml:space="preserve">Visión: </w:t>
      </w:r>
    </w:p>
    <w:p w14:paraId="050B3083" w14:textId="77777777" w:rsidR="005C5CB1" w:rsidRPr="00AF5F90" w:rsidRDefault="005C5CB1" w:rsidP="005C5CB1">
      <w:pPr>
        <w:ind w:left="720"/>
        <w:contextualSpacing/>
        <w:jc w:val="both"/>
        <w:rPr>
          <w:rFonts w:ascii="Century" w:hAnsi="Century"/>
          <w:lang w:val="es-ES"/>
        </w:rPr>
      </w:pPr>
    </w:p>
    <w:p w14:paraId="1950BED9" w14:textId="77777777" w:rsidR="005C5CB1" w:rsidRPr="00AF5F90" w:rsidRDefault="005C5CB1" w:rsidP="005C5CB1">
      <w:pPr>
        <w:ind w:left="720"/>
        <w:contextualSpacing/>
        <w:jc w:val="both"/>
        <w:rPr>
          <w:rFonts w:ascii="Century" w:hAnsi="Century"/>
          <w:bCs/>
          <w:i/>
          <w:lang w:val="es-ES"/>
        </w:rPr>
      </w:pPr>
      <w:r w:rsidRPr="00AF5F90">
        <w:rPr>
          <w:rFonts w:ascii="Century" w:hAnsi="Century"/>
          <w:bCs/>
          <w:i/>
          <w:lang w:val="es-ES"/>
        </w:rPr>
        <w:t>Desarrollar y potenciar la excelencia y el liderazgo académico de los estudiantes, poniendo énfasis en el trabajo colaborativo, en la motivación por proseguir estudios superiores que le permitan enfrentar los desafíos de una sociedad en permanente evolución.</w:t>
      </w:r>
    </w:p>
    <w:p w14:paraId="49B65995" w14:textId="77777777" w:rsidR="005C5CB1" w:rsidRPr="00AF5F90" w:rsidRDefault="005C5CB1" w:rsidP="005C5CB1">
      <w:pPr>
        <w:ind w:left="720"/>
        <w:contextualSpacing/>
        <w:jc w:val="both"/>
        <w:rPr>
          <w:rFonts w:ascii="Century" w:hAnsi="Century"/>
          <w:lang w:val="es-ES"/>
        </w:rPr>
      </w:pPr>
    </w:p>
    <w:p w14:paraId="73977F4B" w14:textId="77777777" w:rsidR="005C5CB1" w:rsidRPr="00AF5F90" w:rsidRDefault="005C5CB1" w:rsidP="005C5CB1">
      <w:pPr>
        <w:numPr>
          <w:ilvl w:val="0"/>
          <w:numId w:val="1"/>
        </w:numPr>
        <w:contextualSpacing/>
        <w:jc w:val="both"/>
        <w:rPr>
          <w:rFonts w:ascii="Century" w:hAnsi="Century" w:cs="Arial"/>
          <w:b/>
          <w:lang w:val="es-ES"/>
        </w:rPr>
      </w:pPr>
      <w:r w:rsidRPr="00AF5F90">
        <w:rPr>
          <w:rFonts w:ascii="Century" w:hAnsi="Century" w:cs="Arial"/>
          <w:b/>
          <w:lang w:val="es-ES"/>
        </w:rPr>
        <w:t xml:space="preserve">Misión: </w:t>
      </w:r>
    </w:p>
    <w:p w14:paraId="15FB5C1B" w14:textId="77777777" w:rsidR="005C5CB1" w:rsidRPr="00AF5F90" w:rsidRDefault="005C5CB1" w:rsidP="005C5CB1">
      <w:pPr>
        <w:ind w:left="720"/>
        <w:contextualSpacing/>
        <w:jc w:val="both"/>
        <w:rPr>
          <w:rFonts w:ascii="Century" w:hAnsi="Century"/>
          <w:lang w:val="es-ES"/>
        </w:rPr>
      </w:pPr>
    </w:p>
    <w:p w14:paraId="67093506" w14:textId="77777777" w:rsidR="005C5CB1" w:rsidRPr="00AF5F90" w:rsidRDefault="005C5CB1" w:rsidP="005C5CB1">
      <w:pPr>
        <w:ind w:left="720"/>
        <w:contextualSpacing/>
        <w:jc w:val="both"/>
        <w:rPr>
          <w:rFonts w:ascii="Century" w:hAnsi="Century"/>
          <w:bCs/>
          <w:i/>
          <w:lang w:val="es-ES"/>
        </w:rPr>
      </w:pPr>
      <w:r w:rsidRPr="00AF5F90">
        <w:rPr>
          <w:rFonts w:ascii="Century" w:hAnsi="Century"/>
          <w:bCs/>
          <w:i/>
          <w:lang w:val="es-ES"/>
        </w:rPr>
        <w:t>Formar jóvenes con un alto nivel académico, comprometidos con su entorno natural y cultural, donde primen valores básicos   como el sentido de pertenencia, responsabilidad, trabajo colaborativo de equipo   y de una permanente superación personal.</w:t>
      </w:r>
    </w:p>
    <w:p w14:paraId="393533FA" w14:textId="557D21AF" w:rsidR="005C5CB1" w:rsidRPr="00AF5F90" w:rsidRDefault="005C5CB1" w:rsidP="00BF7E05">
      <w:pPr>
        <w:contextualSpacing/>
        <w:jc w:val="both"/>
        <w:rPr>
          <w:rFonts w:ascii="Century" w:hAnsi="Century"/>
          <w:b/>
          <w:i/>
          <w:lang w:val="es-ES"/>
        </w:rPr>
      </w:pPr>
    </w:p>
    <w:p w14:paraId="4917D663" w14:textId="77777777" w:rsidR="005C5CB1" w:rsidRPr="00AF5F90" w:rsidRDefault="005C5CB1" w:rsidP="005C5CB1">
      <w:pPr>
        <w:numPr>
          <w:ilvl w:val="0"/>
          <w:numId w:val="1"/>
        </w:numPr>
        <w:contextualSpacing/>
        <w:jc w:val="both"/>
        <w:rPr>
          <w:rFonts w:ascii="Century" w:hAnsi="Century" w:cs="Arial"/>
          <w:b/>
          <w:lang w:val="es-ES"/>
        </w:rPr>
      </w:pPr>
      <w:r w:rsidRPr="00AF5F90">
        <w:rPr>
          <w:rFonts w:ascii="Century" w:hAnsi="Century" w:cs="Arial"/>
          <w:b/>
          <w:lang w:val="es-ES"/>
        </w:rPr>
        <w:t xml:space="preserve">Perfil de Egreso: </w:t>
      </w:r>
    </w:p>
    <w:p w14:paraId="32886244" w14:textId="77777777" w:rsidR="005C5CB1" w:rsidRPr="00AF5F90" w:rsidRDefault="005C5CB1" w:rsidP="005C5CB1">
      <w:pPr>
        <w:ind w:left="720"/>
        <w:contextualSpacing/>
        <w:jc w:val="both"/>
        <w:rPr>
          <w:rFonts w:ascii="Century" w:hAnsi="Century"/>
          <w:b/>
          <w:i/>
          <w:lang w:val="es-ES"/>
        </w:rPr>
      </w:pPr>
    </w:p>
    <w:p w14:paraId="352E9D6D" w14:textId="77777777" w:rsidR="005C5CB1" w:rsidRDefault="005C5CB1" w:rsidP="005C5CB1">
      <w:pPr>
        <w:ind w:left="720"/>
        <w:contextualSpacing/>
        <w:jc w:val="both"/>
        <w:rPr>
          <w:rFonts w:ascii="Century" w:hAnsi="Century"/>
          <w:bCs/>
          <w:i/>
          <w:lang w:val="es-ES"/>
        </w:rPr>
      </w:pPr>
      <w:r w:rsidRPr="00AF5F90">
        <w:rPr>
          <w:rFonts w:ascii="Century" w:hAnsi="Century"/>
          <w:bCs/>
          <w:i/>
          <w:lang w:val="es-ES"/>
        </w:rPr>
        <w:t>Lograr formar personas capaces de superarse, con valores arraigados, con altas expectativas académicas, conscientes de sus fortalezas y debilidades como un medio de realización personal, natural y social.</w:t>
      </w:r>
    </w:p>
    <w:p w14:paraId="585A2674" w14:textId="77777777" w:rsidR="005C5CB1" w:rsidRDefault="005C5CB1" w:rsidP="005C5CB1">
      <w:pPr>
        <w:ind w:left="720"/>
        <w:contextualSpacing/>
        <w:jc w:val="both"/>
        <w:rPr>
          <w:rFonts w:ascii="Century" w:hAnsi="Century"/>
          <w:bCs/>
          <w:i/>
          <w:lang w:val="es-ES"/>
        </w:rPr>
      </w:pPr>
    </w:p>
    <w:p w14:paraId="15821167" w14:textId="77777777" w:rsidR="005C5CB1" w:rsidRDefault="005C5CB1" w:rsidP="005C5CB1">
      <w:pPr>
        <w:ind w:left="720"/>
        <w:contextualSpacing/>
        <w:jc w:val="both"/>
        <w:rPr>
          <w:rFonts w:ascii="Century" w:hAnsi="Century"/>
          <w:bCs/>
          <w:i/>
          <w:lang w:val="es-ES"/>
        </w:rPr>
      </w:pPr>
    </w:p>
    <w:p w14:paraId="39E2470E" w14:textId="77777777" w:rsidR="005C5CB1" w:rsidRDefault="005C5CB1" w:rsidP="005C5CB1">
      <w:pPr>
        <w:ind w:left="720"/>
        <w:contextualSpacing/>
        <w:jc w:val="both"/>
        <w:rPr>
          <w:rFonts w:ascii="Century" w:hAnsi="Century"/>
          <w:bCs/>
          <w:i/>
          <w:lang w:val="es-ES"/>
        </w:rPr>
      </w:pPr>
    </w:p>
    <w:p w14:paraId="38CCA520" w14:textId="77777777" w:rsidR="005C5CB1" w:rsidRDefault="005C5CB1" w:rsidP="005C5CB1">
      <w:pPr>
        <w:ind w:left="720"/>
        <w:contextualSpacing/>
        <w:jc w:val="both"/>
        <w:rPr>
          <w:rFonts w:ascii="Century" w:hAnsi="Century"/>
          <w:bCs/>
          <w:i/>
          <w:lang w:val="es-ES"/>
        </w:rPr>
      </w:pPr>
    </w:p>
    <w:p w14:paraId="1DE78994" w14:textId="77777777" w:rsidR="005C5CB1" w:rsidRDefault="005C5CB1" w:rsidP="005C5CB1">
      <w:pPr>
        <w:ind w:left="720"/>
        <w:contextualSpacing/>
        <w:jc w:val="both"/>
        <w:rPr>
          <w:rFonts w:ascii="Century" w:hAnsi="Century"/>
          <w:bCs/>
          <w:i/>
          <w:lang w:val="es-ES"/>
        </w:rPr>
      </w:pPr>
    </w:p>
    <w:p w14:paraId="5695BB25" w14:textId="77777777" w:rsidR="005C5CB1" w:rsidRDefault="005C5CB1" w:rsidP="005C5CB1">
      <w:pPr>
        <w:ind w:left="720"/>
        <w:contextualSpacing/>
        <w:jc w:val="both"/>
        <w:rPr>
          <w:rFonts w:ascii="Century" w:hAnsi="Century"/>
          <w:bCs/>
          <w:i/>
          <w:lang w:val="es-ES"/>
        </w:rPr>
      </w:pPr>
    </w:p>
    <w:p w14:paraId="4939661D" w14:textId="77777777" w:rsidR="005C5CB1" w:rsidRDefault="005C5CB1" w:rsidP="005C5CB1">
      <w:pPr>
        <w:ind w:left="720"/>
        <w:contextualSpacing/>
        <w:jc w:val="both"/>
        <w:rPr>
          <w:rFonts w:ascii="Century" w:hAnsi="Century"/>
          <w:bCs/>
          <w:i/>
          <w:lang w:val="es-ES"/>
        </w:rPr>
      </w:pPr>
    </w:p>
    <w:p w14:paraId="3A0F410D" w14:textId="50E5168C" w:rsidR="005C5CB1" w:rsidRDefault="005C5CB1" w:rsidP="005C5CB1">
      <w:pPr>
        <w:ind w:left="720"/>
        <w:contextualSpacing/>
        <w:jc w:val="both"/>
        <w:rPr>
          <w:rFonts w:ascii="Century" w:hAnsi="Century"/>
          <w:bCs/>
          <w:i/>
          <w:lang w:val="es-ES"/>
        </w:rPr>
      </w:pPr>
    </w:p>
    <w:p w14:paraId="7F9ED159" w14:textId="77777777" w:rsidR="003B4278" w:rsidRDefault="003B4278" w:rsidP="005C5CB1">
      <w:pPr>
        <w:ind w:left="720"/>
        <w:contextualSpacing/>
        <w:jc w:val="both"/>
        <w:rPr>
          <w:rFonts w:ascii="Century" w:hAnsi="Century"/>
          <w:bCs/>
          <w:i/>
          <w:lang w:val="es-ES"/>
        </w:rPr>
      </w:pPr>
    </w:p>
    <w:p w14:paraId="763F5361" w14:textId="77777777" w:rsidR="005C5CB1" w:rsidRDefault="005C5CB1" w:rsidP="005C5CB1">
      <w:pPr>
        <w:ind w:left="720"/>
        <w:contextualSpacing/>
        <w:jc w:val="both"/>
        <w:rPr>
          <w:rFonts w:ascii="Century" w:hAnsi="Century"/>
          <w:bCs/>
          <w:i/>
          <w:lang w:val="es-ES"/>
        </w:rPr>
      </w:pPr>
    </w:p>
    <w:p w14:paraId="766EB143" w14:textId="5A3CCFF8" w:rsidR="005C5CB1" w:rsidRDefault="005C5CB1" w:rsidP="005C5CB1">
      <w:pPr>
        <w:ind w:left="720"/>
        <w:contextualSpacing/>
        <w:jc w:val="both"/>
        <w:rPr>
          <w:rFonts w:ascii="Century" w:hAnsi="Century"/>
          <w:bCs/>
          <w:i/>
          <w:lang w:val="es-ES"/>
        </w:rPr>
      </w:pPr>
    </w:p>
    <w:p w14:paraId="6A03446B" w14:textId="77777777" w:rsidR="00BF7E05" w:rsidRPr="00AF5F90" w:rsidRDefault="00BF7E05" w:rsidP="005C5CB1">
      <w:pPr>
        <w:ind w:left="720"/>
        <w:contextualSpacing/>
        <w:jc w:val="both"/>
        <w:rPr>
          <w:rFonts w:ascii="Century" w:hAnsi="Century"/>
          <w:bCs/>
          <w:i/>
          <w:lang w:val="es-ES"/>
        </w:rPr>
      </w:pPr>
    </w:p>
    <w:p w14:paraId="5A291BB0" w14:textId="3E57FF2C" w:rsidR="005C5CB1" w:rsidRPr="003B4278" w:rsidRDefault="005C5CB1" w:rsidP="00561F65">
      <w:pPr>
        <w:shd w:val="clear" w:color="auto" w:fill="D99594" w:themeFill="accent2" w:themeFillTint="99"/>
        <w:spacing w:after="0"/>
        <w:contextualSpacing/>
        <w:jc w:val="center"/>
        <w:rPr>
          <w:rFonts w:ascii="Century" w:hAnsi="Century" w:cs="Arial"/>
          <w:b/>
          <w:u w:val="single"/>
        </w:rPr>
      </w:pPr>
      <w:r w:rsidRPr="00AF5F90">
        <w:rPr>
          <w:rFonts w:ascii="Century" w:hAnsi="Century" w:cs="Arial"/>
          <w:b/>
          <w:u w:val="single"/>
        </w:rPr>
        <w:lastRenderedPageBreak/>
        <w:t>FUNCIONAMIENTO DEL ESTABLECIMIENTO</w:t>
      </w:r>
    </w:p>
    <w:p w14:paraId="38553332" w14:textId="77777777" w:rsidR="003B4278" w:rsidRDefault="003B4278" w:rsidP="005C5CB1">
      <w:pPr>
        <w:ind w:firstLine="708"/>
        <w:jc w:val="both"/>
        <w:rPr>
          <w:rFonts w:ascii="Century" w:hAnsi="Century"/>
          <w:b/>
          <w:sz w:val="24"/>
          <w:szCs w:val="24"/>
          <w:u w:val="single"/>
          <w:lang w:val="es-MX"/>
        </w:rPr>
      </w:pPr>
    </w:p>
    <w:p w14:paraId="76181D4E" w14:textId="3B0E8D72" w:rsidR="005C5CB1" w:rsidRPr="00EC427E" w:rsidRDefault="005C5CB1" w:rsidP="005C5CB1">
      <w:pPr>
        <w:ind w:firstLine="708"/>
        <w:jc w:val="both"/>
        <w:rPr>
          <w:rFonts w:ascii="Century" w:hAnsi="Century"/>
          <w:b/>
          <w:i/>
          <w:sz w:val="24"/>
          <w:szCs w:val="24"/>
          <w:lang w:val="es-MX"/>
        </w:rPr>
      </w:pPr>
      <w:r w:rsidRPr="00EC427E">
        <w:rPr>
          <w:rFonts w:ascii="Century" w:hAnsi="Century"/>
          <w:b/>
          <w:sz w:val="24"/>
          <w:szCs w:val="24"/>
          <w:u w:val="single"/>
          <w:lang w:val="es-MX"/>
        </w:rPr>
        <w:t>Artículo 4</w:t>
      </w:r>
      <w:r w:rsidRPr="00EC427E">
        <w:rPr>
          <w:rFonts w:ascii="Century" w:hAnsi="Century"/>
          <w:b/>
          <w:sz w:val="24"/>
          <w:szCs w:val="24"/>
          <w:lang w:val="es-MX"/>
        </w:rPr>
        <w:t>:</w:t>
      </w:r>
      <w:r w:rsidRPr="00EC427E">
        <w:rPr>
          <w:rFonts w:ascii="Century" w:hAnsi="Century"/>
          <w:sz w:val="24"/>
          <w:szCs w:val="24"/>
          <w:lang w:val="es-MX"/>
        </w:rPr>
        <w:t xml:space="preserve"> </w:t>
      </w:r>
      <w:r w:rsidRPr="00EC427E">
        <w:rPr>
          <w:rFonts w:ascii="Century" w:hAnsi="Century"/>
          <w:b/>
          <w:iCs/>
          <w:sz w:val="24"/>
          <w:szCs w:val="24"/>
          <w:lang w:val="es-MX"/>
        </w:rPr>
        <w:t xml:space="preserve">Horario de </w:t>
      </w:r>
      <w:r>
        <w:rPr>
          <w:rFonts w:ascii="Century" w:hAnsi="Century"/>
          <w:b/>
          <w:iCs/>
          <w:sz w:val="24"/>
          <w:szCs w:val="24"/>
          <w:lang w:val="es-MX"/>
        </w:rPr>
        <w:t>F</w:t>
      </w:r>
      <w:r w:rsidRPr="00EC427E">
        <w:rPr>
          <w:rFonts w:ascii="Century" w:hAnsi="Century"/>
          <w:b/>
          <w:iCs/>
          <w:sz w:val="24"/>
          <w:szCs w:val="24"/>
          <w:lang w:val="es-MX"/>
        </w:rPr>
        <w:t xml:space="preserve">uncionamiento </w:t>
      </w:r>
    </w:p>
    <w:p w14:paraId="03C464A9" w14:textId="77777777" w:rsidR="00996A50" w:rsidRPr="00433030" w:rsidRDefault="00996A50" w:rsidP="00557AAE">
      <w:pPr>
        <w:pStyle w:val="Sinespaciado"/>
        <w:numPr>
          <w:ilvl w:val="0"/>
          <w:numId w:val="86"/>
        </w:numPr>
        <w:jc w:val="both"/>
        <w:rPr>
          <w:rFonts w:ascii="Century" w:hAnsi="Century"/>
        </w:rPr>
      </w:pPr>
      <w:r w:rsidRPr="00433030">
        <w:rPr>
          <w:rFonts w:ascii="Century" w:hAnsi="Century"/>
        </w:rPr>
        <w:t>El Establecimiento tiene un Régimen de Jornada Escolar Completa</w:t>
      </w:r>
      <w:r>
        <w:rPr>
          <w:rFonts w:ascii="Century" w:hAnsi="Century"/>
        </w:rPr>
        <w:t>.</w:t>
      </w:r>
      <w:r w:rsidRPr="00433030">
        <w:rPr>
          <w:rFonts w:ascii="Century" w:hAnsi="Century"/>
        </w:rPr>
        <w:t xml:space="preserve"> </w:t>
      </w:r>
    </w:p>
    <w:p w14:paraId="20565BC6" w14:textId="77777777" w:rsidR="00996A50" w:rsidRPr="00433030" w:rsidRDefault="00996A50" w:rsidP="00557AAE">
      <w:pPr>
        <w:pStyle w:val="Sinespaciado"/>
        <w:numPr>
          <w:ilvl w:val="0"/>
          <w:numId w:val="86"/>
        </w:numPr>
        <w:jc w:val="both"/>
        <w:rPr>
          <w:rFonts w:ascii="Century" w:hAnsi="Century"/>
        </w:rPr>
      </w:pPr>
      <w:r>
        <w:rPr>
          <w:rFonts w:ascii="Century" w:hAnsi="Century"/>
        </w:rPr>
        <w:t>P</w:t>
      </w:r>
      <w:r w:rsidRPr="00433030">
        <w:rPr>
          <w:rFonts w:ascii="Century" w:hAnsi="Century"/>
        </w:rPr>
        <w:t>ara formar parte de nuestro establecimiento</w:t>
      </w:r>
      <w:r>
        <w:rPr>
          <w:rFonts w:ascii="Century" w:hAnsi="Century"/>
        </w:rPr>
        <w:t>,</w:t>
      </w:r>
      <w:r w:rsidRPr="00433030">
        <w:rPr>
          <w:rFonts w:ascii="Century" w:hAnsi="Century"/>
        </w:rPr>
        <w:t xml:space="preserve"> los estudiantes nuevos deben hacerlo mediante el Sistema de Admisión Escolar (SAE)</w:t>
      </w:r>
      <w:r>
        <w:rPr>
          <w:rFonts w:ascii="Century" w:hAnsi="Century"/>
        </w:rPr>
        <w:t xml:space="preserve">, </w:t>
      </w:r>
      <w:r w:rsidRPr="00433030">
        <w:rPr>
          <w:rFonts w:ascii="Century" w:hAnsi="Century"/>
        </w:rPr>
        <w:t xml:space="preserve">a través de una postulación en plataforma web, en que se indica mediante algoritmo si él o la estudiante pertenecerá a nuestro Establecimiento, todo ello dentro de los plazos estipulados para el proceso. </w:t>
      </w:r>
    </w:p>
    <w:p w14:paraId="2C0B6D22" w14:textId="77777777" w:rsidR="00996A50" w:rsidRPr="00AF5F90" w:rsidRDefault="00996A50" w:rsidP="00557AAE">
      <w:pPr>
        <w:numPr>
          <w:ilvl w:val="0"/>
          <w:numId w:val="86"/>
        </w:numPr>
        <w:spacing w:after="0" w:line="240" w:lineRule="auto"/>
        <w:jc w:val="both"/>
        <w:rPr>
          <w:rFonts w:ascii="Century" w:hAnsi="Century"/>
          <w:lang w:val="es-MX"/>
        </w:rPr>
      </w:pPr>
      <w:r w:rsidRPr="00AF5F90">
        <w:rPr>
          <w:rFonts w:ascii="Century" w:hAnsi="Century"/>
          <w:lang w:val="es-MX"/>
        </w:rPr>
        <w:t>El horario de inicio de la Jornada Diurna es desde las 08:00 hasta las 1</w:t>
      </w:r>
      <w:r>
        <w:rPr>
          <w:rFonts w:ascii="Century" w:hAnsi="Century"/>
          <w:lang w:val="es-MX"/>
        </w:rPr>
        <w:t>2</w:t>
      </w:r>
      <w:r w:rsidRPr="00AF5F90">
        <w:rPr>
          <w:rFonts w:ascii="Century" w:hAnsi="Century"/>
          <w:lang w:val="es-MX"/>
        </w:rPr>
        <w:t>:</w:t>
      </w:r>
      <w:r>
        <w:rPr>
          <w:rFonts w:ascii="Century" w:hAnsi="Century"/>
          <w:lang w:val="es-MX"/>
        </w:rPr>
        <w:t>55</w:t>
      </w:r>
      <w:r w:rsidRPr="00AF5F90">
        <w:rPr>
          <w:rFonts w:ascii="Century" w:hAnsi="Century"/>
          <w:lang w:val="es-MX"/>
        </w:rPr>
        <w:t xml:space="preserve"> horas y de 13:4</w:t>
      </w:r>
      <w:r>
        <w:rPr>
          <w:rFonts w:ascii="Century" w:hAnsi="Century"/>
          <w:lang w:val="es-MX"/>
        </w:rPr>
        <w:t>0</w:t>
      </w:r>
      <w:r w:rsidRPr="00AF5F90">
        <w:rPr>
          <w:rFonts w:ascii="Century" w:hAnsi="Century"/>
          <w:lang w:val="es-MX"/>
        </w:rPr>
        <w:t xml:space="preserve"> a </w:t>
      </w:r>
      <w:r w:rsidRPr="00495A78">
        <w:rPr>
          <w:rFonts w:ascii="Century" w:hAnsi="Century"/>
          <w:lang w:val="es-MX"/>
        </w:rPr>
        <w:t>16:5</w:t>
      </w:r>
      <w:r>
        <w:rPr>
          <w:rFonts w:ascii="Century" w:hAnsi="Century"/>
          <w:lang w:val="es-MX"/>
        </w:rPr>
        <w:t>0</w:t>
      </w:r>
      <w:r w:rsidRPr="00495A78">
        <w:rPr>
          <w:rFonts w:ascii="Century" w:hAnsi="Century"/>
          <w:lang w:val="es-MX"/>
        </w:rPr>
        <w:t xml:space="preserve"> </w:t>
      </w:r>
      <w:proofErr w:type="spellStart"/>
      <w:r w:rsidRPr="00495A78">
        <w:rPr>
          <w:rFonts w:ascii="Century" w:hAnsi="Century"/>
          <w:lang w:val="es-MX"/>
        </w:rPr>
        <w:t>hrs</w:t>
      </w:r>
      <w:proofErr w:type="spellEnd"/>
      <w:r w:rsidRPr="00495A78">
        <w:rPr>
          <w:rFonts w:ascii="Century" w:hAnsi="Century"/>
          <w:lang w:val="es-MX"/>
        </w:rPr>
        <w:t>.</w:t>
      </w:r>
      <w:r w:rsidRPr="00AF5F90">
        <w:rPr>
          <w:rFonts w:ascii="Century" w:hAnsi="Century"/>
          <w:lang w:val="es-MX"/>
        </w:rPr>
        <w:t xml:space="preserve"> </w:t>
      </w:r>
    </w:p>
    <w:p w14:paraId="4D667FA7" w14:textId="77777777" w:rsidR="00996A50" w:rsidRPr="00AF5F90" w:rsidRDefault="00996A50" w:rsidP="00557AAE">
      <w:pPr>
        <w:numPr>
          <w:ilvl w:val="0"/>
          <w:numId w:val="86"/>
        </w:numPr>
        <w:spacing w:after="0" w:line="240" w:lineRule="auto"/>
        <w:jc w:val="both"/>
        <w:rPr>
          <w:rFonts w:ascii="Century" w:hAnsi="Century"/>
          <w:lang w:val="es-MX"/>
        </w:rPr>
      </w:pPr>
      <w:r w:rsidRPr="00AF5F90">
        <w:rPr>
          <w:rFonts w:ascii="Century" w:hAnsi="Century"/>
          <w:lang w:val="es-MX"/>
        </w:rPr>
        <w:t>El alumnado dispondrá de un horario de colación, comprendido entre las          1</w:t>
      </w:r>
      <w:r>
        <w:rPr>
          <w:rFonts w:ascii="Century" w:hAnsi="Century"/>
          <w:lang w:val="es-MX"/>
        </w:rPr>
        <w:t>2:55</w:t>
      </w:r>
      <w:r w:rsidRPr="00AF5F90">
        <w:rPr>
          <w:rFonts w:ascii="Century" w:hAnsi="Century"/>
          <w:lang w:val="es-MX"/>
        </w:rPr>
        <w:t xml:space="preserve"> </w:t>
      </w:r>
      <w:proofErr w:type="spellStart"/>
      <w:r w:rsidRPr="00AF5F90">
        <w:rPr>
          <w:rFonts w:ascii="Century" w:hAnsi="Century"/>
          <w:lang w:val="es-MX"/>
        </w:rPr>
        <w:t>hrs</w:t>
      </w:r>
      <w:proofErr w:type="spellEnd"/>
      <w:r w:rsidRPr="00AF5F90">
        <w:rPr>
          <w:rFonts w:ascii="Century" w:hAnsi="Century"/>
          <w:lang w:val="es-MX"/>
        </w:rPr>
        <w:t>. y las 13:4</w:t>
      </w:r>
      <w:r>
        <w:rPr>
          <w:rFonts w:ascii="Century" w:hAnsi="Century"/>
          <w:lang w:val="es-MX"/>
        </w:rPr>
        <w:t>0</w:t>
      </w:r>
      <w:r w:rsidRPr="00AF5F90">
        <w:rPr>
          <w:rFonts w:ascii="Century" w:hAnsi="Century"/>
          <w:lang w:val="es-MX"/>
        </w:rPr>
        <w:t xml:space="preserve"> </w:t>
      </w:r>
      <w:proofErr w:type="spellStart"/>
      <w:r w:rsidRPr="00AF5F90">
        <w:rPr>
          <w:rFonts w:ascii="Century" w:hAnsi="Century"/>
          <w:lang w:val="es-MX"/>
        </w:rPr>
        <w:t>hrs</w:t>
      </w:r>
      <w:proofErr w:type="spellEnd"/>
      <w:r w:rsidRPr="00AF5F90">
        <w:rPr>
          <w:rFonts w:ascii="Century" w:hAnsi="Century"/>
          <w:lang w:val="es-MX"/>
        </w:rPr>
        <w:t xml:space="preserve">.                                     </w:t>
      </w:r>
    </w:p>
    <w:p w14:paraId="703BFC63" w14:textId="77777777" w:rsidR="00996A50" w:rsidRPr="00AF5F90" w:rsidRDefault="00996A50" w:rsidP="00557AAE">
      <w:pPr>
        <w:numPr>
          <w:ilvl w:val="0"/>
          <w:numId w:val="86"/>
        </w:numPr>
        <w:spacing w:after="0" w:line="240" w:lineRule="auto"/>
        <w:jc w:val="both"/>
        <w:rPr>
          <w:rFonts w:ascii="Century" w:hAnsi="Century"/>
          <w:lang w:val="es-MX"/>
        </w:rPr>
      </w:pPr>
      <w:r w:rsidRPr="00AF5F90">
        <w:rPr>
          <w:rFonts w:ascii="Century" w:hAnsi="Century"/>
          <w:lang w:val="es-MX"/>
        </w:rPr>
        <w:t xml:space="preserve">El horario de clase de la Jornada Diurna está distribuido de la siguiente manera: 6 horas pedagógicas en la mañana distribuidas en 3 bloques de clases separados cada por un recreo de 15 minutos </w:t>
      </w:r>
      <w:r>
        <w:rPr>
          <w:rFonts w:ascii="Century" w:hAnsi="Century"/>
          <w:lang w:val="es-MX"/>
        </w:rPr>
        <w:t>y otro recreo de 10 minutos</w:t>
      </w:r>
      <w:r w:rsidRPr="00AF5F90">
        <w:rPr>
          <w:rFonts w:ascii="Century" w:hAnsi="Century"/>
          <w:lang w:val="es-MX"/>
        </w:rPr>
        <w:t xml:space="preserve"> y en la jornada de la tarde 4 horas pedagógicas distribuidos en dos bloques de clases, separados por un recreo de 10 minutos.</w:t>
      </w:r>
    </w:p>
    <w:p w14:paraId="484E502F" w14:textId="77777777" w:rsidR="00996A50" w:rsidRPr="00AF5F90" w:rsidRDefault="00996A50" w:rsidP="00557AAE">
      <w:pPr>
        <w:numPr>
          <w:ilvl w:val="0"/>
          <w:numId w:val="86"/>
        </w:numPr>
        <w:spacing w:after="0" w:line="240" w:lineRule="auto"/>
        <w:jc w:val="both"/>
        <w:rPr>
          <w:rFonts w:ascii="Century" w:hAnsi="Century"/>
          <w:lang w:val="es-MX"/>
        </w:rPr>
      </w:pPr>
      <w:r w:rsidRPr="00AF5F90">
        <w:rPr>
          <w:rFonts w:ascii="Century" w:hAnsi="Century"/>
          <w:lang w:val="es-MX"/>
        </w:rPr>
        <w:t>Cada hora pedagógica equivale a 45 minutos de clase y por consiguiente un bloque de clases equivale a 1:30 horas.</w:t>
      </w:r>
    </w:p>
    <w:p w14:paraId="1AE65515" w14:textId="77777777" w:rsidR="005C5CB1" w:rsidRPr="00996A50" w:rsidRDefault="005C5CB1" w:rsidP="005C5CB1">
      <w:pPr>
        <w:spacing w:after="0" w:line="360" w:lineRule="auto"/>
        <w:ind w:left="360"/>
        <w:rPr>
          <w:rFonts w:ascii="Century" w:eastAsiaTheme="minorEastAsia" w:hAnsi="Century"/>
          <w:lang w:val="es-MX"/>
        </w:rPr>
      </w:pPr>
    </w:p>
    <w:tbl>
      <w:tblPr>
        <w:tblStyle w:val="Tablaconcuadrcula"/>
        <w:tblpPr w:leftFromText="141" w:rightFromText="141" w:vertAnchor="text" w:horzAnchor="margin" w:tblpXSpec="center" w:tblpY="78"/>
        <w:tblW w:w="0" w:type="auto"/>
        <w:tblLook w:val="04A0" w:firstRow="1" w:lastRow="0" w:firstColumn="1" w:lastColumn="0" w:noHBand="0" w:noVBand="1"/>
      </w:tblPr>
      <w:tblGrid>
        <w:gridCol w:w="1854"/>
        <w:gridCol w:w="1562"/>
        <w:gridCol w:w="1562"/>
      </w:tblGrid>
      <w:tr w:rsidR="005C5CB1" w:rsidRPr="00AF5F90" w14:paraId="02742ACC" w14:textId="77777777" w:rsidTr="005C5CB1">
        <w:tc>
          <w:tcPr>
            <w:tcW w:w="0" w:type="auto"/>
          </w:tcPr>
          <w:p w14:paraId="115ABBD5" w14:textId="77777777" w:rsidR="005C5CB1" w:rsidRPr="00AF5F90" w:rsidRDefault="005C5CB1" w:rsidP="005C5CB1">
            <w:pPr>
              <w:spacing w:line="360" w:lineRule="auto"/>
              <w:jc w:val="center"/>
              <w:rPr>
                <w:rFonts w:ascii="Century" w:eastAsiaTheme="minorEastAsia" w:hAnsi="Century"/>
                <w:b/>
              </w:rPr>
            </w:pPr>
            <w:r w:rsidRPr="00AF5F90">
              <w:rPr>
                <w:rFonts w:ascii="Century" w:eastAsiaTheme="minorEastAsia" w:hAnsi="Century"/>
                <w:b/>
              </w:rPr>
              <w:t>HORARIO</w:t>
            </w:r>
          </w:p>
        </w:tc>
        <w:tc>
          <w:tcPr>
            <w:tcW w:w="0" w:type="auto"/>
          </w:tcPr>
          <w:p w14:paraId="60E48C81" w14:textId="77777777" w:rsidR="005C5CB1" w:rsidRPr="00AF5F90" w:rsidRDefault="005C5CB1" w:rsidP="005C5CB1">
            <w:pPr>
              <w:spacing w:line="360" w:lineRule="auto"/>
              <w:jc w:val="center"/>
              <w:rPr>
                <w:rFonts w:ascii="Century" w:eastAsiaTheme="minorEastAsia" w:hAnsi="Century"/>
                <w:b/>
              </w:rPr>
            </w:pPr>
            <w:r w:rsidRPr="00AF5F90">
              <w:rPr>
                <w:rFonts w:ascii="Century" w:eastAsiaTheme="minorEastAsia" w:hAnsi="Century"/>
                <w:b/>
              </w:rPr>
              <w:t>MAÑANA</w:t>
            </w:r>
          </w:p>
        </w:tc>
        <w:tc>
          <w:tcPr>
            <w:tcW w:w="0" w:type="auto"/>
          </w:tcPr>
          <w:p w14:paraId="3AEF1E8F" w14:textId="77777777" w:rsidR="005C5CB1" w:rsidRPr="00AF5F90" w:rsidRDefault="005C5CB1" w:rsidP="005C5CB1">
            <w:pPr>
              <w:spacing w:line="360" w:lineRule="auto"/>
              <w:jc w:val="center"/>
              <w:rPr>
                <w:rFonts w:ascii="Century" w:eastAsiaTheme="minorEastAsia" w:hAnsi="Century"/>
                <w:b/>
              </w:rPr>
            </w:pPr>
            <w:r w:rsidRPr="00AF5F90">
              <w:rPr>
                <w:rFonts w:ascii="Century" w:eastAsiaTheme="minorEastAsia" w:hAnsi="Century"/>
                <w:b/>
              </w:rPr>
              <w:t>TARDE</w:t>
            </w:r>
          </w:p>
        </w:tc>
      </w:tr>
      <w:tr w:rsidR="005C5CB1" w:rsidRPr="00AF5F90" w14:paraId="682AC826" w14:textId="77777777" w:rsidTr="005C5CB1">
        <w:tc>
          <w:tcPr>
            <w:tcW w:w="0" w:type="auto"/>
          </w:tcPr>
          <w:p w14:paraId="3D9A753A" w14:textId="77777777" w:rsidR="005C5CB1" w:rsidRPr="00AF5F90" w:rsidRDefault="005C5CB1" w:rsidP="005C5CB1">
            <w:pPr>
              <w:spacing w:line="360" w:lineRule="auto"/>
              <w:rPr>
                <w:rFonts w:ascii="Century" w:eastAsiaTheme="minorEastAsia" w:hAnsi="Century"/>
              </w:rPr>
            </w:pPr>
            <w:r w:rsidRPr="00AF5F90">
              <w:rPr>
                <w:rFonts w:ascii="Century" w:eastAsiaTheme="minorEastAsia" w:hAnsi="Century"/>
              </w:rPr>
              <w:t>Primer Bloque:</w:t>
            </w:r>
          </w:p>
        </w:tc>
        <w:tc>
          <w:tcPr>
            <w:tcW w:w="0" w:type="auto"/>
          </w:tcPr>
          <w:p w14:paraId="699016D9" w14:textId="77777777" w:rsidR="005C5CB1" w:rsidRPr="00AF5F90" w:rsidRDefault="005C5CB1" w:rsidP="005C5CB1">
            <w:pPr>
              <w:spacing w:line="360" w:lineRule="auto"/>
              <w:rPr>
                <w:rFonts w:ascii="Century" w:eastAsiaTheme="minorEastAsia" w:hAnsi="Century"/>
              </w:rPr>
            </w:pPr>
            <w:r w:rsidRPr="00AF5F90">
              <w:rPr>
                <w:rFonts w:ascii="Century" w:eastAsiaTheme="minorEastAsia" w:hAnsi="Century"/>
              </w:rPr>
              <w:t xml:space="preserve">08:00 a 09:30 </w:t>
            </w:r>
          </w:p>
        </w:tc>
        <w:tc>
          <w:tcPr>
            <w:tcW w:w="0" w:type="auto"/>
          </w:tcPr>
          <w:p w14:paraId="57C97F70" w14:textId="2E77E03F" w:rsidR="005C5CB1" w:rsidRPr="00AF5F90" w:rsidRDefault="005C5CB1" w:rsidP="005C5CB1">
            <w:pPr>
              <w:spacing w:line="360" w:lineRule="auto"/>
              <w:rPr>
                <w:rFonts w:ascii="Century" w:eastAsiaTheme="minorEastAsia" w:hAnsi="Century"/>
              </w:rPr>
            </w:pPr>
            <w:r w:rsidRPr="00AF5F90">
              <w:rPr>
                <w:rFonts w:ascii="Century" w:eastAsiaTheme="minorEastAsia" w:hAnsi="Century"/>
              </w:rPr>
              <w:t>13:4</w:t>
            </w:r>
            <w:r w:rsidR="00175BC9">
              <w:rPr>
                <w:rFonts w:ascii="Century" w:eastAsiaTheme="minorEastAsia" w:hAnsi="Century"/>
              </w:rPr>
              <w:t>0</w:t>
            </w:r>
            <w:r w:rsidRPr="00AF5F90">
              <w:rPr>
                <w:rFonts w:ascii="Century" w:eastAsiaTheme="minorEastAsia" w:hAnsi="Century"/>
              </w:rPr>
              <w:t xml:space="preserve"> a 15:1</w:t>
            </w:r>
            <w:r w:rsidR="00175BC9">
              <w:rPr>
                <w:rFonts w:ascii="Century" w:eastAsiaTheme="minorEastAsia" w:hAnsi="Century"/>
              </w:rPr>
              <w:t>0</w:t>
            </w:r>
            <w:r w:rsidRPr="00AF5F90">
              <w:rPr>
                <w:rFonts w:ascii="Century" w:eastAsiaTheme="minorEastAsia" w:hAnsi="Century"/>
              </w:rPr>
              <w:t xml:space="preserve"> </w:t>
            </w:r>
          </w:p>
        </w:tc>
      </w:tr>
      <w:tr w:rsidR="005C5CB1" w:rsidRPr="00AF5F90" w14:paraId="651654D3" w14:textId="77777777" w:rsidTr="005C5CB1">
        <w:tc>
          <w:tcPr>
            <w:tcW w:w="0" w:type="auto"/>
          </w:tcPr>
          <w:p w14:paraId="4C4D3930" w14:textId="77777777" w:rsidR="005C5CB1" w:rsidRPr="00AF5F90" w:rsidRDefault="005C5CB1" w:rsidP="005C5CB1">
            <w:pPr>
              <w:spacing w:line="360" w:lineRule="auto"/>
              <w:rPr>
                <w:rFonts w:ascii="Century" w:eastAsiaTheme="minorEastAsia" w:hAnsi="Century"/>
              </w:rPr>
            </w:pPr>
            <w:r w:rsidRPr="00AF5F90">
              <w:rPr>
                <w:rFonts w:ascii="Century" w:eastAsiaTheme="minorEastAsia" w:hAnsi="Century"/>
              </w:rPr>
              <w:t>Horas  Recreo</w:t>
            </w:r>
          </w:p>
        </w:tc>
        <w:tc>
          <w:tcPr>
            <w:tcW w:w="0" w:type="auto"/>
          </w:tcPr>
          <w:p w14:paraId="4997C90B" w14:textId="77777777" w:rsidR="005C5CB1" w:rsidRPr="00AF5F90" w:rsidRDefault="005C5CB1" w:rsidP="005C5CB1">
            <w:pPr>
              <w:spacing w:line="360" w:lineRule="auto"/>
              <w:rPr>
                <w:rFonts w:ascii="Century" w:eastAsiaTheme="minorEastAsia" w:hAnsi="Century"/>
              </w:rPr>
            </w:pPr>
            <w:r w:rsidRPr="00AF5F90">
              <w:rPr>
                <w:rFonts w:ascii="Century" w:eastAsiaTheme="minorEastAsia" w:hAnsi="Century"/>
              </w:rPr>
              <w:t>09:3</w:t>
            </w:r>
            <w:r>
              <w:rPr>
                <w:rFonts w:ascii="Century" w:eastAsiaTheme="minorEastAsia" w:hAnsi="Century"/>
              </w:rPr>
              <w:t>0</w:t>
            </w:r>
            <w:r w:rsidRPr="00AF5F90">
              <w:rPr>
                <w:rFonts w:ascii="Century" w:eastAsiaTheme="minorEastAsia" w:hAnsi="Century"/>
              </w:rPr>
              <w:t xml:space="preserve"> a 09:45</w:t>
            </w:r>
          </w:p>
        </w:tc>
        <w:tc>
          <w:tcPr>
            <w:tcW w:w="0" w:type="auto"/>
          </w:tcPr>
          <w:p w14:paraId="5F088655" w14:textId="24C64813" w:rsidR="005C5CB1" w:rsidRPr="00AF5F90" w:rsidRDefault="005C5CB1" w:rsidP="005C5CB1">
            <w:pPr>
              <w:spacing w:line="360" w:lineRule="auto"/>
              <w:rPr>
                <w:rFonts w:ascii="Century" w:eastAsiaTheme="minorEastAsia" w:hAnsi="Century"/>
              </w:rPr>
            </w:pPr>
            <w:r w:rsidRPr="00AF5F90">
              <w:rPr>
                <w:rFonts w:ascii="Century" w:eastAsiaTheme="minorEastAsia" w:hAnsi="Century"/>
              </w:rPr>
              <w:t>15:1</w:t>
            </w:r>
            <w:r w:rsidR="00175BC9">
              <w:rPr>
                <w:rFonts w:ascii="Century" w:eastAsiaTheme="minorEastAsia" w:hAnsi="Century"/>
              </w:rPr>
              <w:t>0</w:t>
            </w:r>
            <w:r w:rsidRPr="00AF5F90">
              <w:rPr>
                <w:rFonts w:ascii="Century" w:eastAsiaTheme="minorEastAsia" w:hAnsi="Century"/>
              </w:rPr>
              <w:t xml:space="preserve"> a 15:2</w:t>
            </w:r>
            <w:r w:rsidR="00175BC9">
              <w:rPr>
                <w:rFonts w:ascii="Century" w:eastAsiaTheme="minorEastAsia" w:hAnsi="Century"/>
              </w:rPr>
              <w:t>0</w:t>
            </w:r>
            <w:r w:rsidRPr="00AF5F90">
              <w:rPr>
                <w:rFonts w:ascii="Century" w:eastAsiaTheme="minorEastAsia" w:hAnsi="Century"/>
              </w:rPr>
              <w:t xml:space="preserve"> </w:t>
            </w:r>
          </w:p>
        </w:tc>
      </w:tr>
      <w:tr w:rsidR="005C5CB1" w:rsidRPr="00AF5F90" w14:paraId="613D5140" w14:textId="77777777" w:rsidTr="005C5CB1">
        <w:tc>
          <w:tcPr>
            <w:tcW w:w="0" w:type="auto"/>
          </w:tcPr>
          <w:p w14:paraId="24C11CB6" w14:textId="77777777" w:rsidR="005C5CB1" w:rsidRPr="00AF5F90" w:rsidRDefault="005C5CB1" w:rsidP="005C5CB1">
            <w:pPr>
              <w:spacing w:line="360" w:lineRule="auto"/>
              <w:rPr>
                <w:rFonts w:ascii="Century" w:eastAsiaTheme="minorEastAsia" w:hAnsi="Century"/>
              </w:rPr>
            </w:pPr>
            <w:r w:rsidRPr="00AF5F90">
              <w:rPr>
                <w:rFonts w:ascii="Century" w:eastAsiaTheme="minorEastAsia" w:hAnsi="Century"/>
              </w:rPr>
              <w:t>Segundo Bloque</w:t>
            </w:r>
          </w:p>
        </w:tc>
        <w:tc>
          <w:tcPr>
            <w:tcW w:w="0" w:type="auto"/>
          </w:tcPr>
          <w:p w14:paraId="1F7747D6" w14:textId="63640C4C" w:rsidR="005C5CB1" w:rsidRPr="00AF5F90" w:rsidRDefault="005C5CB1" w:rsidP="005C5CB1">
            <w:pPr>
              <w:spacing w:line="360" w:lineRule="auto"/>
              <w:rPr>
                <w:rFonts w:ascii="Century" w:eastAsiaTheme="minorEastAsia" w:hAnsi="Century"/>
              </w:rPr>
            </w:pPr>
            <w:r w:rsidRPr="00AF5F90">
              <w:rPr>
                <w:rFonts w:ascii="Century" w:eastAsiaTheme="minorEastAsia" w:hAnsi="Century"/>
              </w:rPr>
              <w:t>09:45 a 11:1</w:t>
            </w:r>
            <w:r w:rsidR="00205240">
              <w:rPr>
                <w:rFonts w:ascii="Century" w:eastAsiaTheme="minorEastAsia" w:hAnsi="Century"/>
              </w:rPr>
              <w:t>0</w:t>
            </w:r>
            <w:r w:rsidRPr="00AF5F90">
              <w:rPr>
                <w:rFonts w:ascii="Century" w:eastAsiaTheme="minorEastAsia" w:hAnsi="Century"/>
              </w:rPr>
              <w:t xml:space="preserve"> </w:t>
            </w:r>
          </w:p>
        </w:tc>
        <w:tc>
          <w:tcPr>
            <w:tcW w:w="0" w:type="auto"/>
          </w:tcPr>
          <w:p w14:paraId="3E0BAECA" w14:textId="53C97546" w:rsidR="005C5CB1" w:rsidRPr="00AF5F90" w:rsidRDefault="005C5CB1" w:rsidP="005C5CB1">
            <w:pPr>
              <w:spacing w:line="360" w:lineRule="auto"/>
              <w:rPr>
                <w:rFonts w:ascii="Century" w:eastAsiaTheme="minorEastAsia" w:hAnsi="Century"/>
              </w:rPr>
            </w:pPr>
            <w:r w:rsidRPr="00AF5F90">
              <w:rPr>
                <w:rFonts w:ascii="Century" w:eastAsiaTheme="minorEastAsia" w:hAnsi="Century"/>
              </w:rPr>
              <w:t>15:2</w:t>
            </w:r>
            <w:r w:rsidR="00175BC9">
              <w:rPr>
                <w:rFonts w:ascii="Century" w:eastAsiaTheme="minorEastAsia" w:hAnsi="Century"/>
              </w:rPr>
              <w:t>0</w:t>
            </w:r>
            <w:r w:rsidRPr="00AF5F90">
              <w:rPr>
                <w:rFonts w:ascii="Century" w:eastAsiaTheme="minorEastAsia" w:hAnsi="Century"/>
              </w:rPr>
              <w:t xml:space="preserve"> a 16:5</w:t>
            </w:r>
            <w:r w:rsidR="00175BC9">
              <w:rPr>
                <w:rFonts w:ascii="Century" w:eastAsiaTheme="minorEastAsia" w:hAnsi="Century"/>
              </w:rPr>
              <w:t>0</w:t>
            </w:r>
            <w:r w:rsidRPr="00AF5F90">
              <w:rPr>
                <w:rFonts w:ascii="Century" w:eastAsiaTheme="minorEastAsia" w:hAnsi="Century"/>
              </w:rPr>
              <w:t xml:space="preserve"> </w:t>
            </w:r>
          </w:p>
        </w:tc>
      </w:tr>
      <w:tr w:rsidR="005C5CB1" w:rsidRPr="00AF5F90" w14:paraId="6D043AAC" w14:textId="77777777" w:rsidTr="005C5CB1">
        <w:tc>
          <w:tcPr>
            <w:tcW w:w="0" w:type="auto"/>
          </w:tcPr>
          <w:p w14:paraId="0862E43D" w14:textId="77777777" w:rsidR="005C5CB1" w:rsidRPr="00AF5F90" w:rsidRDefault="005C5CB1" w:rsidP="005C5CB1">
            <w:pPr>
              <w:spacing w:line="360" w:lineRule="auto"/>
              <w:rPr>
                <w:rFonts w:ascii="Century" w:eastAsiaTheme="minorEastAsia" w:hAnsi="Century"/>
              </w:rPr>
            </w:pPr>
            <w:r>
              <w:rPr>
                <w:rFonts w:ascii="Century" w:eastAsiaTheme="minorEastAsia" w:hAnsi="Century"/>
              </w:rPr>
              <w:t>H</w:t>
            </w:r>
            <w:r w:rsidRPr="00AF5F90">
              <w:rPr>
                <w:rFonts w:ascii="Century" w:eastAsiaTheme="minorEastAsia" w:hAnsi="Century"/>
              </w:rPr>
              <w:t>oras  Recreo</w:t>
            </w:r>
          </w:p>
        </w:tc>
        <w:tc>
          <w:tcPr>
            <w:tcW w:w="0" w:type="auto"/>
          </w:tcPr>
          <w:p w14:paraId="54DA9F6C" w14:textId="775A0D42" w:rsidR="005C5CB1" w:rsidRPr="00AF5F90" w:rsidRDefault="005C5CB1" w:rsidP="005C5CB1">
            <w:pPr>
              <w:spacing w:line="360" w:lineRule="auto"/>
              <w:rPr>
                <w:rFonts w:ascii="Century" w:eastAsiaTheme="minorEastAsia" w:hAnsi="Century"/>
              </w:rPr>
            </w:pPr>
            <w:r w:rsidRPr="00AF5F90">
              <w:rPr>
                <w:rFonts w:ascii="Century" w:eastAsiaTheme="minorEastAsia" w:hAnsi="Century"/>
              </w:rPr>
              <w:t>11:1</w:t>
            </w:r>
            <w:r w:rsidR="00205240">
              <w:rPr>
                <w:rFonts w:ascii="Century" w:eastAsiaTheme="minorEastAsia" w:hAnsi="Century"/>
              </w:rPr>
              <w:t>0</w:t>
            </w:r>
            <w:r w:rsidRPr="00AF5F90">
              <w:rPr>
                <w:rFonts w:ascii="Century" w:eastAsiaTheme="minorEastAsia" w:hAnsi="Century"/>
              </w:rPr>
              <w:t xml:space="preserve"> a 11:2</w:t>
            </w:r>
            <w:r w:rsidR="00205240">
              <w:rPr>
                <w:rFonts w:ascii="Century" w:eastAsiaTheme="minorEastAsia" w:hAnsi="Century"/>
              </w:rPr>
              <w:t>0</w:t>
            </w:r>
          </w:p>
        </w:tc>
        <w:tc>
          <w:tcPr>
            <w:tcW w:w="0" w:type="auto"/>
          </w:tcPr>
          <w:p w14:paraId="6222D2F7" w14:textId="77777777" w:rsidR="005C5CB1" w:rsidRPr="00AF5F90" w:rsidRDefault="005C5CB1" w:rsidP="005C5CB1">
            <w:pPr>
              <w:spacing w:line="360" w:lineRule="auto"/>
              <w:rPr>
                <w:rFonts w:ascii="Century" w:eastAsiaTheme="minorEastAsia" w:hAnsi="Century"/>
              </w:rPr>
            </w:pPr>
          </w:p>
        </w:tc>
      </w:tr>
      <w:tr w:rsidR="005C5CB1" w:rsidRPr="00AF5F90" w14:paraId="40614BE1" w14:textId="77777777" w:rsidTr="005C5CB1">
        <w:tc>
          <w:tcPr>
            <w:tcW w:w="0" w:type="auto"/>
          </w:tcPr>
          <w:p w14:paraId="564BDCBB" w14:textId="77777777" w:rsidR="005C5CB1" w:rsidRPr="00AF5F90" w:rsidRDefault="005C5CB1" w:rsidP="005C5CB1">
            <w:pPr>
              <w:spacing w:line="360" w:lineRule="auto"/>
              <w:rPr>
                <w:rFonts w:ascii="Century" w:eastAsiaTheme="minorEastAsia" w:hAnsi="Century"/>
              </w:rPr>
            </w:pPr>
            <w:r w:rsidRPr="00AF5F90">
              <w:rPr>
                <w:rFonts w:ascii="Century" w:eastAsiaTheme="minorEastAsia" w:hAnsi="Century"/>
              </w:rPr>
              <w:t xml:space="preserve">Tercer Bloque              </w:t>
            </w:r>
          </w:p>
        </w:tc>
        <w:tc>
          <w:tcPr>
            <w:tcW w:w="0" w:type="auto"/>
          </w:tcPr>
          <w:p w14:paraId="375FE2B4" w14:textId="3C366349" w:rsidR="005C5CB1" w:rsidRPr="00AF5F90" w:rsidRDefault="005C5CB1" w:rsidP="005C5CB1">
            <w:pPr>
              <w:spacing w:line="360" w:lineRule="auto"/>
              <w:rPr>
                <w:rFonts w:ascii="Century" w:eastAsiaTheme="minorEastAsia" w:hAnsi="Century"/>
              </w:rPr>
            </w:pPr>
            <w:r w:rsidRPr="00AF5F90">
              <w:rPr>
                <w:rFonts w:ascii="Century" w:eastAsiaTheme="minorEastAsia" w:hAnsi="Century"/>
              </w:rPr>
              <w:t>11:2</w:t>
            </w:r>
            <w:r w:rsidR="00205240">
              <w:rPr>
                <w:rFonts w:ascii="Century" w:eastAsiaTheme="minorEastAsia" w:hAnsi="Century"/>
              </w:rPr>
              <w:t>0</w:t>
            </w:r>
            <w:r w:rsidRPr="00AF5F90">
              <w:rPr>
                <w:rFonts w:ascii="Century" w:eastAsiaTheme="minorEastAsia" w:hAnsi="Century"/>
              </w:rPr>
              <w:t xml:space="preserve"> a 1</w:t>
            </w:r>
            <w:r w:rsidR="00175BC9">
              <w:rPr>
                <w:rFonts w:ascii="Century" w:eastAsiaTheme="minorEastAsia" w:hAnsi="Century"/>
              </w:rPr>
              <w:t>2:55</w:t>
            </w:r>
          </w:p>
        </w:tc>
        <w:tc>
          <w:tcPr>
            <w:tcW w:w="0" w:type="auto"/>
          </w:tcPr>
          <w:p w14:paraId="7488D506" w14:textId="77777777" w:rsidR="005C5CB1" w:rsidRPr="00AF5F90" w:rsidRDefault="005C5CB1" w:rsidP="005C5CB1">
            <w:pPr>
              <w:spacing w:line="360" w:lineRule="auto"/>
              <w:rPr>
                <w:rFonts w:ascii="Century" w:eastAsiaTheme="minorEastAsia" w:hAnsi="Century"/>
              </w:rPr>
            </w:pPr>
          </w:p>
        </w:tc>
      </w:tr>
      <w:tr w:rsidR="005C5CB1" w:rsidRPr="00AF5F90" w14:paraId="31BC8DCA" w14:textId="77777777" w:rsidTr="005C5CB1">
        <w:tc>
          <w:tcPr>
            <w:tcW w:w="0" w:type="auto"/>
          </w:tcPr>
          <w:p w14:paraId="6FA8C496" w14:textId="77777777" w:rsidR="005C5CB1" w:rsidRPr="00AF5F90" w:rsidRDefault="005C5CB1" w:rsidP="005C5CB1">
            <w:pPr>
              <w:spacing w:line="360" w:lineRule="auto"/>
              <w:rPr>
                <w:rFonts w:ascii="Century" w:eastAsiaTheme="minorEastAsia" w:hAnsi="Century"/>
              </w:rPr>
            </w:pPr>
            <w:r w:rsidRPr="00AF5F90">
              <w:rPr>
                <w:rFonts w:ascii="Century" w:eastAsiaTheme="minorEastAsia" w:hAnsi="Century"/>
              </w:rPr>
              <w:t>Colación</w:t>
            </w:r>
          </w:p>
        </w:tc>
        <w:tc>
          <w:tcPr>
            <w:tcW w:w="0" w:type="auto"/>
          </w:tcPr>
          <w:p w14:paraId="388AA421" w14:textId="157709F2" w:rsidR="005C5CB1" w:rsidRPr="00AF5F90" w:rsidRDefault="005C5CB1" w:rsidP="005C5CB1">
            <w:pPr>
              <w:spacing w:line="360" w:lineRule="auto"/>
              <w:rPr>
                <w:rFonts w:ascii="Century" w:eastAsiaTheme="minorEastAsia" w:hAnsi="Century"/>
              </w:rPr>
            </w:pPr>
            <w:r w:rsidRPr="00AF5F90">
              <w:rPr>
                <w:rFonts w:ascii="Century" w:eastAsiaTheme="minorEastAsia" w:hAnsi="Century"/>
              </w:rPr>
              <w:t>1</w:t>
            </w:r>
            <w:r w:rsidR="00175BC9">
              <w:rPr>
                <w:rFonts w:ascii="Century" w:eastAsiaTheme="minorEastAsia" w:hAnsi="Century"/>
              </w:rPr>
              <w:t>2:55</w:t>
            </w:r>
            <w:r w:rsidRPr="00AF5F90">
              <w:rPr>
                <w:rFonts w:ascii="Century" w:eastAsiaTheme="minorEastAsia" w:hAnsi="Century"/>
              </w:rPr>
              <w:t xml:space="preserve"> a 13:4</w:t>
            </w:r>
            <w:r w:rsidR="00175BC9">
              <w:rPr>
                <w:rFonts w:ascii="Century" w:eastAsiaTheme="minorEastAsia" w:hAnsi="Century"/>
              </w:rPr>
              <w:t>0</w:t>
            </w:r>
            <w:r w:rsidRPr="00AF5F90">
              <w:rPr>
                <w:rFonts w:ascii="Century" w:eastAsiaTheme="minorEastAsia" w:hAnsi="Century"/>
              </w:rPr>
              <w:t xml:space="preserve"> </w:t>
            </w:r>
          </w:p>
        </w:tc>
        <w:tc>
          <w:tcPr>
            <w:tcW w:w="0" w:type="auto"/>
          </w:tcPr>
          <w:p w14:paraId="39C766B9" w14:textId="77777777" w:rsidR="005C5CB1" w:rsidRPr="00AF5F90" w:rsidRDefault="005C5CB1" w:rsidP="005C5CB1">
            <w:pPr>
              <w:spacing w:line="360" w:lineRule="auto"/>
              <w:rPr>
                <w:rFonts w:ascii="Century" w:eastAsiaTheme="minorEastAsia" w:hAnsi="Century"/>
              </w:rPr>
            </w:pPr>
          </w:p>
        </w:tc>
      </w:tr>
    </w:tbl>
    <w:p w14:paraId="29985C45" w14:textId="77777777" w:rsidR="005C5CB1" w:rsidRPr="00AF5F90" w:rsidRDefault="005C5CB1" w:rsidP="005C5CB1">
      <w:pPr>
        <w:spacing w:after="0" w:line="360" w:lineRule="auto"/>
        <w:rPr>
          <w:rFonts w:ascii="Century" w:eastAsiaTheme="minorEastAsia" w:hAnsi="Century"/>
          <w:lang w:val="es-ES"/>
        </w:rPr>
      </w:pPr>
    </w:p>
    <w:p w14:paraId="55188D65" w14:textId="77777777" w:rsidR="005C5CB1" w:rsidRPr="00AF5F90" w:rsidRDefault="005C5CB1" w:rsidP="005C5CB1">
      <w:pPr>
        <w:spacing w:after="0" w:line="360" w:lineRule="auto"/>
        <w:ind w:left="360"/>
        <w:rPr>
          <w:rFonts w:ascii="Century" w:eastAsiaTheme="minorEastAsia" w:hAnsi="Century"/>
          <w:lang w:val="es-ES"/>
        </w:rPr>
      </w:pPr>
    </w:p>
    <w:p w14:paraId="29F53CBA" w14:textId="77777777" w:rsidR="005C5CB1" w:rsidRPr="00AF5F90" w:rsidRDefault="005C5CB1" w:rsidP="005C5CB1">
      <w:pPr>
        <w:spacing w:after="0" w:line="360" w:lineRule="auto"/>
        <w:ind w:left="360"/>
        <w:rPr>
          <w:rFonts w:ascii="Century" w:eastAsiaTheme="minorEastAsia" w:hAnsi="Century"/>
          <w:lang w:val="es-ES"/>
        </w:rPr>
      </w:pPr>
    </w:p>
    <w:p w14:paraId="402767AA" w14:textId="77777777" w:rsidR="005C5CB1" w:rsidRPr="00AF5F90" w:rsidRDefault="005C5CB1" w:rsidP="005C5CB1">
      <w:pPr>
        <w:spacing w:after="0" w:line="360" w:lineRule="auto"/>
        <w:ind w:left="360"/>
        <w:rPr>
          <w:rFonts w:ascii="Century" w:eastAsiaTheme="minorEastAsia" w:hAnsi="Century"/>
          <w:lang w:val="es-ES"/>
        </w:rPr>
      </w:pPr>
    </w:p>
    <w:p w14:paraId="42C0B229" w14:textId="77777777" w:rsidR="005C5CB1" w:rsidRPr="00AF5F90" w:rsidRDefault="005C5CB1" w:rsidP="005C5CB1">
      <w:pPr>
        <w:spacing w:after="0" w:line="360" w:lineRule="auto"/>
        <w:rPr>
          <w:rFonts w:ascii="Century" w:eastAsiaTheme="minorEastAsia" w:hAnsi="Century"/>
          <w:lang w:val="es-ES"/>
        </w:rPr>
      </w:pPr>
    </w:p>
    <w:p w14:paraId="757F9AB8" w14:textId="77777777" w:rsidR="005C5CB1" w:rsidRPr="00AF5F90" w:rsidRDefault="005C5CB1" w:rsidP="005C5CB1">
      <w:pPr>
        <w:spacing w:after="0" w:line="360" w:lineRule="auto"/>
        <w:ind w:left="360"/>
        <w:rPr>
          <w:rFonts w:ascii="Century" w:eastAsiaTheme="minorEastAsia" w:hAnsi="Century"/>
          <w:lang w:val="es-ES"/>
        </w:rPr>
      </w:pPr>
    </w:p>
    <w:p w14:paraId="3B5F7E27" w14:textId="77777777" w:rsidR="005C5CB1" w:rsidRPr="00AF5F90" w:rsidRDefault="005C5CB1" w:rsidP="005C5CB1">
      <w:pPr>
        <w:jc w:val="both"/>
        <w:rPr>
          <w:rFonts w:ascii="Century" w:hAnsi="Century"/>
          <w:b/>
          <w:u w:val="single"/>
          <w:lang w:val="es-MX"/>
        </w:rPr>
      </w:pPr>
    </w:p>
    <w:p w14:paraId="59777B01" w14:textId="77777777" w:rsidR="005C5CB1" w:rsidRPr="00D779D9" w:rsidRDefault="005C5CB1" w:rsidP="005C5CB1">
      <w:pPr>
        <w:jc w:val="both"/>
        <w:rPr>
          <w:rFonts w:asciiTheme="majorHAnsi" w:hAnsiTheme="majorHAnsi" w:cs="Arial"/>
          <w:b/>
          <w:u w:val="single"/>
        </w:rPr>
      </w:pPr>
    </w:p>
    <w:bookmarkEnd w:id="24"/>
    <w:p w14:paraId="449D3257" w14:textId="4274FB66" w:rsidR="005C5CB1" w:rsidRDefault="005C5CB1" w:rsidP="005C5CB1">
      <w:pPr>
        <w:jc w:val="center"/>
        <w:rPr>
          <w:rFonts w:asciiTheme="majorHAnsi" w:hAnsiTheme="majorHAnsi" w:cs="Arial"/>
          <w:b/>
        </w:rPr>
      </w:pPr>
    </w:p>
    <w:p w14:paraId="1CDD5DF6" w14:textId="1D382DDF" w:rsidR="00205240" w:rsidRDefault="00205240" w:rsidP="005C5CB1">
      <w:pPr>
        <w:jc w:val="center"/>
        <w:rPr>
          <w:rFonts w:asciiTheme="majorHAnsi" w:hAnsiTheme="majorHAnsi" w:cs="Arial"/>
          <w:b/>
        </w:rPr>
      </w:pPr>
    </w:p>
    <w:p w14:paraId="0F447FCF" w14:textId="51E7D9BA" w:rsidR="00205240" w:rsidRDefault="00205240" w:rsidP="005C5CB1">
      <w:pPr>
        <w:jc w:val="center"/>
        <w:rPr>
          <w:rFonts w:asciiTheme="majorHAnsi" w:hAnsiTheme="majorHAnsi" w:cs="Arial"/>
          <w:b/>
        </w:rPr>
      </w:pPr>
    </w:p>
    <w:p w14:paraId="469890E2" w14:textId="65FAFF8C" w:rsidR="00205240" w:rsidRDefault="00205240" w:rsidP="005C5CB1">
      <w:pPr>
        <w:jc w:val="center"/>
        <w:rPr>
          <w:rFonts w:asciiTheme="majorHAnsi" w:hAnsiTheme="majorHAnsi" w:cs="Arial"/>
          <w:b/>
        </w:rPr>
      </w:pPr>
    </w:p>
    <w:p w14:paraId="692A88B4" w14:textId="1FCB6258" w:rsidR="00205240" w:rsidRDefault="00205240" w:rsidP="005C5CB1">
      <w:pPr>
        <w:jc w:val="center"/>
        <w:rPr>
          <w:rFonts w:asciiTheme="majorHAnsi" w:hAnsiTheme="majorHAnsi" w:cs="Arial"/>
          <w:b/>
        </w:rPr>
      </w:pPr>
    </w:p>
    <w:p w14:paraId="58889499" w14:textId="0AB98821" w:rsidR="00205240" w:rsidRDefault="00205240" w:rsidP="005C5CB1">
      <w:pPr>
        <w:jc w:val="center"/>
        <w:rPr>
          <w:rFonts w:asciiTheme="majorHAnsi" w:hAnsiTheme="majorHAnsi" w:cs="Arial"/>
          <w:b/>
        </w:rPr>
      </w:pPr>
    </w:p>
    <w:p w14:paraId="0AA8059A" w14:textId="6AEB8D7B" w:rsidR="00205240" w:rsidRDefault="00205240" w:rsidP="005C5CB1">
      <w:pPr>
        <w:jc w:val="center"/>
        <w:rPr>
          <w:rFonts w:asciiTheme="majorHAnsi" w:hAnsiTheme="majorHAnsi" w:cs="Arial"/>
          <w:b/>
        </w:rPr>
      </w:pPr>
    </w:p>
    <w:p w14:paraId="699F8BC9" w14:textId="28C291A3" w:rsidR="00205240" w:rsidRDefault="00205240" w:rsidP="005C5CB1">
      <w:pPr>
        <w:jc w:val="center"/>
        <w:rPr>
          <w:rFonts w:asciiTheme="majorHAnsi" w:hAnsiTheme="majorHAnsi" w:cs="Arial"/>
          <w:b/>
        </w:rPr>
      </w:pPr>
    </w:p>
    <w:p w14:paraId="4B59D81B" w14:textId="50C45EFF" w:rsidR="00205240" w:rsidRDefault="00205240" w:rsidP="005C5CB1">
      <w:pPr>
        <w:jc w:val="center"/>
        <w:rPr>
          <w:rFonts w:asciiTheme="majorHAnsi" w:hAnsiTheme="majorHAnsi" w:cs="Arial"/>
          <w:b/>
        </w:rPr>
      </w:pPr>
    </w:p>
    <w:p w14:paraId="187D38A7" w14:textId="0AD23108" w:rsidR="00205240" w:rsidRDefault="00205240" w:rsidP="005C5CB1">
      <w:pPr>
        <w:jc w:val="center"/>
        <w:rPr>
          <w:rFonts w:asciiTheme="majorHAnsi" w:hAnsiTheme="majorHAnsi" w:cs="Arial"/>
          <w:b/>
        </w:rPr>
      </w:pPr>
    </w:p>
    <w:p w14:paraId="3CAFB063" w14:textId="77777777" w:rsidR="003B4278" w:rsidRDefault="003B4278" w:rsidP="005C5CB1">
      <w:pPr>
        <w:jc w:val="center"/>
        <w:rPr>
          <w:rFonts w:asciiTheme="majorHAnsi" w:hAnsiTheme="majorHAnsi" w:cs="Arial"/>
          <w:b/>
        </w:rPr>
      </w:pPr>
    </w:p>
    <w:p w14:paraId="2C432E5D" w14:textId="58CF6508" w:rsidR="00413EBB" w:rsidRDefault="00413EBB" w:rsidP="005C5CB1">
      <w:pPr>
        <w:rPr>
          <w:rFonts w:asciiTheme="majorHAnsi" w:hAnsiTheme="majorHAnsi" w:cs="Arial"/>
          <w:b/>
        </w:rPr>
      </w:pPr>
    </w:p>
    <w:p w14:paraId="2763D1FA" w14:textId="77777777" w:rsidR="00BC29FF" w:rsidRPr="00D779D9" w:rsidRDefault="00BC29FF" w:rsidP="005C5CB1">
      <w:pPr>
        <w:rPr>
          <w:rFonts w:asciiTheme="majorHAnsi" w:hAnsiTheme="majorHAnsi" w:cs="Arial"/>
          <w:b/>
        </w:rPr>
      </w:pPr>
    </w:p>
    <w:p w14:paraId="02817F99" w14:textId="77777777" w:rsidR="005C5CB1" w:rsidRPr="00790D58" w:rsidRDefault="005C5CB1" w:rsidP="00561F65">
      <w:pPr>
        <w:shd w:val="clear" w:color="auto" w:fill="D99594" w:themeFill="accent2" w:themeFillTint="99"/>
        <w:jc w:val="center"/>
        <w:rPr>
          <w:rFonts w:asciiTheme="majorHAnsi" w:hAnsiTheme="majorHAnsi"/>
          <w:sz w:val="24"/>
          <w:szCs w:val="24"/>
        </w:rPr>
      </w:pPr>
      <w:bookmarkStart w:id="27" w:name="_Hlk105662494"/>
      <w:bookmarkEnd w:id="25"/>
      <w:r w:rsidRPr="00790D58">
        <w:rPr>
          <w:rFonts w:asciiTheme="majorHAnsi" w:hAnsiTheme="majorHAnsi" w:cs="Arial"/>
          <w:b/>
          <w:sz w:val="24"/>
          <w:szCs w:val="24"/>
        </w:rPr>
        <w:lastRenderedPageBreak/>
        <w:t>V. Organigrama:</w:t>
      </w:r>
    </w:p>
    <w:p w14:paraId="3D08D478" w14:textId="77777777" w:rsidR="005C5CB1" w:rsidRPr="00D779D9" w:rsidRDefault="005C5CB1" w:rsidP="005C5CB1">
      <w:pPr>
        <w:spacing w:after="0"/>
        <w:jc w:val="both"/>
        <w:rPr>
          <w:rFonts w:asciiTheme="majorHAnsi" w:hAnsiTheme="majorHAnsi" w:cs="Arial"/>
          <w:b/>
          <w:lang w:val="es-CL"/>
        </w:rPr>
      </w:pPr>
    </w:p>
    <w:p w14:paraId="16CBC8CE"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300" distR="114300" simplePos="0" relativeHeight="252414976" behindDoc="0" locked="0" layoutInCell="1" allowOverlap="1" wp14:anchorId="50D0A0C9" wp14:editId="6EB50D04">
                <wp:simplePos x="0" y="0"/>
                <wp:positionH relativeFrom="column">
                  <wp:posOffset>120015</wp:posOffset>
                </wp:positionH>
                <wp:positionV relativeFrom="paragraph">
                  <wp:posOffset>234315</wp:posOffset>
                </wp:positionV>
                <wp:extent cx="1353185" cy="255905"/>
                <wp:effectExtent l="0" t="0" r="18415" b="29845"/>
                <wp:wrapNone/>
                <wp:docPr id="182" name="Cuadro de texto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5590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1D45F583" w14:textId="77777777" w:rsidR="00A35EB1" w:rsidRPr="00B77D2F" w:rsidRDefault="00A35EB1" w:rsidP="005C5CB1">
                            <w:pPr>
                              <w:spacing w:after="0"/>
                              <w:jc w:val="center"/>
                              <w:rPr>
                                <w:b/>
                                <w:sz w:val="14"/>
                              </w:rPr>
                            </w:pPr>
                            <w:r w:rsidRPr="00B77D2F">
                              <w:rPr>
                                <w:b/>
                                <w:sz w:val="14"/>
                              </w:rPr>
                              <w:t>EQUIPO DE GESTIÓN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0A0C9" id="Cuadro de texto 182" o:spid="_x0000_s1060" type="#_x0000_t202" style="position:absolute;left:0;text-align:left;margin-left:9.45pt;margin-top:18.45pt;width:106.55pt;height:20.1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" strokecolor="#b2a1c7" strokeweight="1pt">
                <v:fill color2="#ccc0d9" focus="100%" type="gradient"/>
                <v:shadow on="t" color="#3f3151" opacity=".5" offset="1pt"/>
                <v:textbox>
                  <w:txbxContent>
                    <w:p w14:paraId="1D45F583" w14:textId="77777777" w:rsidR="00A35EB1" w:rsidRPr="00B77D2F" w:rsidRDefault="00A35EB1" w:rsidP="005C5CB1">
                      <w:pPr>
                        <w:spacing w:after="0"/>
                        <w:jc w:val="center"/>
                        <w:rPr>
                          <w:b/>
                          <w:sz w:val="14"/>
                        </w:rPr>
                      </w:pPr>
                      <w:r w:rsidRPr="00B77D2F">
                        <w:rPr>
                          <w:b/>
                          <w:sz w:val="14"/>
                        </w:rPr>
                        <w:t>EQUIPO DE GESTIÓN</w:t>
                      </w:r>
                    </w:p>
                  </w:txbxContent>
                </v:textbox>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25216" behindDoc="0" locked="0" layoutInCell="1" allowOverlap="1" wp14:anchorId="32C15607" wp14:editId="3E0E22E2">
                <wp:simplePos x="0" y="0"/>
                <wp:positionH relativeFrom="column">
                  <wp:posOffset>2225040</wp:posOffset>
                </wp:positionH>
                <wp:positionV relativeFrom="paragraph">
                  <wp:posOffset>15240</wp:posOffset>
                </wp:positionV>
                <wp:extent cx="1353185" cy="409575"/>
                <wp:effectExtent l="0" t="0" r="18415" b="47625"/>
                <wp:wrapNone/>
                <wp:docPr id="181" name="Cuadro de texto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40957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FE86C2C" w14:textId="77777777" w:rsidR="00A35EB1" w:rsidRPr="00DA4846" w:rsidRDefault="00A35EB1" w:rsidP="005C5CB1">
                            <w:pPr>
                              <w:spacing w:after="0"/>
                              <w:jc w:val="center"/>
                              <w:rPr>
                                <w:b/>
                                <w:sz w:val="20"/>
                                <w:szCs w:val="20"/>
                              </w:rPr>
                            </w:pPr>
                            <w:r w:rsidRPr="00DA4846">
                              <w:rPr>
                                <w:b/>
                                <w:sz w:val="20"/>
                                <w:szCs w:val="20"/>
                              </w:rPr>
                              <w:t>JEFE DAEM</w:t>
                            </w:r>
                          </w:p>
                          <w:p w14:paraId="328A95B3" w14:textId="77777777" w:rsidR="00A35EB1" w:rsidRDefault="00A35EB1" w:rsidP="005C5CB1">
                            <w:pPr>
                              <w:spacing w:after="0"/>
                              <w:jc w:val="center"/>
                              <w:rPr>
                                <w:b/>
                                <w:sz w:val="20"/>
                              </w:rPr>
                            </w:pPr>
                          </w:p>
                          <w:p w14:paraId="099DB2F9" w14:textId="77777777" w:rsidR="00A35EB1" w:rsidRPr="00240043" w:rsidRDefault="00A35EB1" w:rsidP="005C5CB1">
                            <w:pPr>
                              <w:jc w:val="center"/>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C15607" id="Cuadro de texto 181" o:spid="_x0000_s1061" type="#_x0000_t202" style="position:absolute;left:0;text-align:left;margin-left:175.2pt;margin-top:1.2pt;width:106.55pt;height:32.2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" strokecolor="#95b3d7" strokeweight="1pt">
                <v:fill color2="#b8cce4" focus="100%" type="gradient"/>
                <v:shadow on="t" color="#243f60" opacity=".5" offset="1pt"/>
                <v:textbox>
                  <w:txbxContent>
                    <w:p w14:paraId="1FE86C2C" w14:textId="77777777" w:rsidR="00A35EB1" w:rsidRPr="00DA4846" w:rsidRDefault="00A35EB1" w:rsidP="005C5CB1">
                      <w:pPr>
                        <w:spacing w:after="0"/>
                        <w:jc w:val="center"/>
                        <w:rPr>
                          <w:b/>
                          <w:sz w:val="20"/>
                          <w:szCs w:val="20"/>
                        </w:rPr>
                      </w:pPr>
                      <w:r w:rsidRPr="00DA4846">
                        <w:rPr>
                          <w:b/>
                          <w:sz w:val="20"/>
                          <w:szCs w:val="20"/>
                        </w:rPr>
                        <w:t>JEFE DAEM</w:t>
                      </w:r>
                    </w:p>
                    <w:p w14:paraId="328A95B3" w14:textId="77777777" w:rsidR="00A35EB1" w:rsidRDefault="00A35EB1" w:rsidP="005C5CB1">
                      <w:pPr>
                        <w:spacing w:after="0"/>
                        <w:jc w:val="center"/>
                        <w:rPr>
                          <w:b/>
                          <w:sz w:val="20"/>
                        </w:rPr>
                      </w:pPr>
                    </w:p>
                    <w:p w14:paraId="099DB2F9" w14:textId="77777777" w:rsidR="00A35EB1" w:rsidRPr="00240043" w:rsidRDefault="00A35EB1" w:rsidP="005C5CB1">
                      <w:pPr>
                        <w:jc w:val="center"/>
                        <w:rPr>
                          <w:b/>
                          <w:sz w:val="20"/>
                        </w:rPr>
                      </w:pPr>
                    </w:p>
                  </w:txbxContent>
                </v:textbox>
              </v:shape>
            </w:pict>
          </mc:Fallback>
        </mc:AlternateContent>
      </w:r>
    </w:p>
    <w:p w14:paraId="22E33CB6"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298" distR="114298" simplePos="0" relativeHeight="252447744" behindDoc="0" locked="0" layoutInCell="1" allowOverlap="1" wp14:anchorId="3F5D17DC" wp14:editId="71693201">
                <wp:simplePos x="0" y="0"/>
                <wp:positionH relativeFrom="column">
                  <wp:posOffset>2863214</wp:posOffset>
                </wp:positionH>
                <wp:positionV relativeFrom="paragraph">
                  <wp:posOffset>167005</wp:posOffset>
                </wp:positionV>
                <wp:extent cx="0" cy="239395"/>
                <wp:effectExtent l="114300" t="0" r="57150" b="46355"/>
                <wp:wrapNone/>
                <wp:docPr id="180" name="Conector recto de flecha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F5600D" id="_x0000_t32" coordsize="21600,21600" o:spt="32" o:oned="t" path="m,l21600,21600e" filled="f">
                <v:path arrowok="t" fillok="f" o:connecttype="none"/>
                <o:lock v:ext="edit" shapetype="t"/>
              </v:shapetype>
              <v:shape id="Conector recto de flecha 180" o:spid="_x0000_s1026" type="#_x0000_t32" style="position:absolute;margin-left:225.45pt;margin-top:13.15pt;width:0;height:18.85pt;z-index:252447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" strokecolor="#c00000" strokeweight="4.5pt">
                <v:stroke endarrow="block"/>
              </v:shape>
            </w:pict>
          </mc:Fallback>
        </mc:AlternateContent>
      </w:r>
      <w:r w:rsidRPr="00D779D9">
        <w:rPr>
          <w:rFonts w:asciiTheme="majorHAnsi" w:hAnsiTheme="majorHAnsi"/>
          <w:noProof/>
          <w:lang w:val="es-CL" w:eastAsia="es-CL"/>
        </w:rPr>
        <mc:AlternateContent>
          <mc:Choice Requires="wps">
            <w:drawing>
              <wp:anchor distT="4294967294" distB="4294967294" distL="114300" distR="114300" simplePos="0" relativeHeight="252435456" behindDoc="0" locked="0" layoutInCell="1" allowOverlap="1" wp14:anchorId="6BB03D75" wp14:editId="63329D53">
                <wp:simplePos x="0" y="0"/>
                <wp:positionH relativeFrom="column">
                  <wp:posOffset>1473200</wp:posOffset>
                </wp:positionH>
                <wp:positionV relativeFrom="paragraph">
                  <wp:posOffset>34924</wp:posOffset>
                </wp:positionV>
                <wp:extent cx="323215" cy="0"/>
                <wp:effectExtent l="0" t="95250" r="0" b="76200"/>
                <wp:wrapNone/>
                <wp:docPr id="179" name="Conector recto de flecha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215" cy="0"/>
                        </a:xfrm>
                        <a:prstGeom prst="straightConnector1">
                          <a:avLst/>
                        </a:prstGeom>
                        <a:noFill/>
                        <a:ln w="28575">
                          <a:solidFill>
                            <a:srgbClr val="3F315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D9CF3" id="Conector recto de flecha 179" o:spid="_x0000_s1026" type="#_x0000_t32" style="position:absolute;margin-left:116pt;margin-top:2.75pt;width:25.45pt;height:0;flip:x;z-index:252435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" strokecolor="#3f3151" strokeweight="2.25pt">
                <v:stroke endarrow="block"/>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34432" behindDoc="0" locked="0" layoutInCell="1" allowOverlap="1" wp14:anchorId="27CA61AE" wp14:editId="1A12129A">
                <wp:simplePos x="0" y="0"/>
                <wp:positionH relativeFrom="column">
                  <wp:posOffset>1777365</wp:posOffset>
                </wp:positionH>
                <wp:positionV relativeFrom="paragraph">
                  <wp:posOffset>34925</wp:posOffset>
                </wp:positionV>
                <wp:extent cx="19050" cy="1619250"/>
                <wp:effectExtent l="19050" t="19050" r="0" b="0"/>
                <wp:wrapNone/>
                <wp:docPr id="178" name="Conector recto de flecha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619250"/>
                        </a:xfrm>
                        <a:prstGeom prst="straightConnector1">
                          <a:avLst/>
                        </a:prstGeom>
                        <a:noFill/>
                        <a:ln w="28575">
                          <a:solidFill>
                            <a:srgbClr val="3F31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FEC91" id="Conector recto de flecha 178" o:spid="_x0000_s1026" type="#_x0000_t32" style="position:absolute;margin-left:139.95pt;margin-top:2.75pt;width:1.5pt;height:127.5pt;flip:x;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" strokecolor="#3f3151" strokeweight="2.25pt"/>
            </w:pict>
          </mc:Fallback>
        </mc:AlternateContent>
      </w:r>
    </w:p>
    <w:p w14:paraId="029CDC9A"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300" distR="114300" simplePos="0" relativeHeight="252416000" behindDoc="0" locked="0" layoutInCell="1" allowOverlap="1" wp14:anchorId="42604EE0" wp14:editId="03BEB24F">
                <wp:simplePos x="0" y="0"/>
                <wp:positionH relativeFrom="column">
                  <wp:posOffset>4139565</wp:posOffset>
                </wp:positionH>
                <wp:positionV relativeFrom="paragraph">
                  <wp:posOffset>257175</wp:posOffset>
                </wp:positionV>
                <wp:extent cx="1353185" cy="257175"/>
                <wp:effectExtent l="0" t="0" r="18415" b="47625"/>
                <wp:wrapNone/>
                <wp:docPr id="171" name="Cuadro de texto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5717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01E79DC1" w14:textId="77777777" w:rsidR="00A35EB1" w:rsidRPr="00B77D2F" w:rsidRDefault="00A35EB1" w:rsidP="005C5CB1">
                            <w:pPr>
                              <w:jc w:val="center"/>
                              <w:rPr>
                                <w:b/>
                                <w:sz w:val="14"/>
                              </w:rPr>
                            </w:pPr>
                            <w:r w:rsidRPr="00B77D2F">
                              <w:rPr>
                                <w:b/>
                                <w:sz w:val="14"/>
                              </w:rPr>
                              <w:t>SECRETARIA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04EE0" id="Cuadro de texto 171" o:spid="_x0000_s1062" type="#_x0000_t202" style="position:absolute;left:0;text-align:left;margin-left:325.95pt;margin-top:20.25pt;width:106.55pt;height:20.2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" strokecolor="#b2a1c7" strokeweight="1pt">
                <v:fill color2="#ccc0d9" focus="100%" type="gradient"/>
                <v:shadow on="t" color="#3f3151" opacity=".5" offset="1pt"/>
                <v:textbox>
                  <w:txbxContent>
                    <w:p w14:paraId="01E79DC1" w14:textId="77777777" w:rsidR="00A35EB1" w:rsidRPr="00B77D2F" w:rsidRDefault="00A35EB1" w:rsidP="005C5CB1">
                      <w:pPr>
                        <w:jc w:val="center"/>
                        <w:rPr>
                          <w:b/>
                          <w:sz w:val="14"/>
                        </w:rPr>
                      </w:pPr>
                      <w:r w:rsidRPr="00B77D2F">
                        <w:rPr>
                          <w:b/>
                          <w:sz w:val="14"/>
                        </w:rPr>
                        <w:t>SECRETARIA</w:t>
                      </w:r>
                    </w:p>
                  </w:txbxContent>
                </v:textbox>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20096" behindDoc="0" locked="0" layoutInCell="1" allowOverlap="1" wp14:anchorId="45CB2663" wp14:editId="1D8C8BD1">
                <wp:simplePos x="0" y="0"/>
                <wp:positionH relativeFrom="column">
                  <wp:posOffset>120015</wp:posOffset>
                </wp:positionH>
                <wp:positionV relativeFrom="paragraph">
                  <wp:posOffset>-3175</wp:posOffset>
                </wp:positionV>
                <wp:extent cx="1353185" cy="272415"/>
                <wp:effectExtent l="0" t="0" r="18415" b="32385"/>
                <wp:wrapNone/>
                <wp:docPr id="177" name="Cuadro de texto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7241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2D9B976F" w14:textId="77777777" w:rsidR="00A35EB1" w:rsidRPr="00B77D2F" w:rsidRDefault="00A35EB1" w:rsidP="005C5CB1">
                            <w:pPr>
                              <w:spacing w:after="0"/>
                              <w:jc w:val="center"/>
                              <w:rPr>
                                <w:b/>
                                <w:sz w:val="14"/>
                              </w:rPr>
                            </w:pPr>
                            <w:r w:rsidRPr="00B77D2F">
                              <w:rPr>
                                <w:b/>
                                <w:sz w:val="14"/>
                              </w:rPr>
                              <w:t>CONSEJO ESCOLAR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B2663" id="Cuadro de texto 177" o:spid="_x0000_s1063" type="#_x0000_t202" style="position:absolute;left:0;text-align:left;margin-left:9.45pt;margin-top:-.25pt;width:106.55pt;height:21.4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" strokecolor="#b2a1c7" strokeweight="1pt">
                <v:fill color2="#ccc0d9" focus="100%" type="gradient"/>
                <v:shadow on="t" color="#3f3151" opacity=".5" offset="1pt"/>
                <v:textbox>
                  <w:txbxContent>
                    <w:p w14:paraId="2D9B976F" w14:textId="77777777" w:rsidR="00A35EB1" w:rsidRPr="00B77D2F" w:rsidRDefault="00A35EB1" w:rsidP="005C5CB1">
                      <w:pPr>
                        <w:spacing w:after="0"/>
                        <w:jc w:val="center"/>
                        <w:rPr>
                          <w:b/>
                          <w:sz w:val="14"/>
                        </w:rPr>
                      </w:pPr>
                      <w:r w:rsidRPr="00B77D2F">
                        <w:rPr>
                          <w:b/>
                          <w:sz w:val="14"/>
                        </w:rPr>
                        <w:t>CONSEJO ESCOLAR</w:t>
                      </w:r>
                    </w:p>
                  </w:txbxContent>
                </v:textbox>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13952" behindDoc="0" locked="0" layoutInCell="1" allowOverlap="1" wp14:anchorId="33DCA153" wp14:editId="3225C32C">
                <wp:simplePos x="0" y="0"/>
                <wp:positionH relativeFrom="column">
                  <wp:posOffset>2225040</wp:posOffset>
                </wp:positionH>
                <wp:positionV relativeFrom="paragraph">
                  <wp:posOffset>112395</wp:posOffset>
                </wp:positionV>
                <wp:extent cx="1353185" cy="409575"/>
                <wp:effectExtent l="0" t="0" r="18415" b="47625"/>
                <wp:wrapNone/>
                <wp:docPr id="176" name="Cuadro de texto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40957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450D3825" w14:textId="77777777" w:rsidR="00A35EB1" w:rsidRPr="0006481B" w:rsidRDefault="00A35EB1" w:rsidP="005C5CB1">
                            <w:pPr>
                              <w:jc w:val="center"/>
                              <w:rPr>
                                <w:lang w:val="es-CL"/>
                              </w:rPr>
                            </w:pPr>
                            <w:r>
                              <w:rPr>
                                <w:lang w:val="es-CL"/>
                              </w:rPr>
                              <w:t>DIRECTORA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CA153" id="Cuadro de texto 176" o:spid="_x0000_s1064" type="#_x0000_t202" style="position:absolute;left:0;text-align:left;margin-left:175.2pt;margin-top:8.85pt;width:106.55pt;height:32.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" strokecolor="#b2a1c7" strokeweight="1pt">
                <v:fill color2="#ccc0d9" focus="100%" type="gradient"/>
                <v:shadow on="t" color="#3f3151" opacity=".5" offset="1pt"/>
                <v:textbox>
                  <w:txbxContent>
                    <w:p w14:paraId="450D3825" w14:textId="77777777" w:rsidR="00A35EB1" w:rsidRPr="0006481B" w:rsidRDefault="00A35EB1" w:rsidP="005C5CB1">
                      <w:pPr>
                        <w:jc w:val="center"/>
                        <w:rPr>
                          <w:lang w:val="es-CL"/>
                        </w:rPr>
                      </w:pPr>
                      <w:r>
                        <w:rPr>
                          <w:lang w:val="es-CL"/>
                        </w:rPr>
                        <w:t>DIRECTORA</w:t>
                      </w:r>
                    </w:p>
                  </w:txbxContent>
                </v:textbox>
              </v:shape>
            </w:pict>
          </mc:Fallback>
        </mc:AlternateContent>
      </w:r>
      <w:r w:rsidRPr="00D779D9">
        <w:rPr>
          <w:rFonts w:asciiTheme="majorHAnsi" w:hAnsiTheme="majorHAnsi"/>
          <w:noProof/>
          <w:lang w:val="es-CL" w:eastAsia="es-CL"/>
        </w:rPr>
        <mc:AlternateContent>
          <mc:Choice Requires="wps">
            <w:drawing>
              <wp:anchor distT="4294967294" distB="4294967294" distL="114300" distR="114300" simplePos="0" relativeHeight="252436480" behindDoc="0" locked="0" layoutInCell="1" allowOverlap="1" wp14:anchorId="6DBD368A" wp14:editId="0EE237E2">
                <wp:simplePos x="0" y="0"/>
                <wp:positionH relativeFrom="column">
                  <wp:posOffset>1473200</wp:posOffset>
                </wp:positionH>
                <wp:positionV relativeFrom="paragraph">
                  <wp:posOffset>83184</wp:posOffset>
                </wp:positionV>
                <wp:extent cx="323215" cy="0"/>
                <wp:effectExtent l="0" t="95250" r="0" b="76200"/>
                <wp:wrapNone/>
                <wp:docPr id="175" name="Conector recto de flecha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215" cy="0"/>
                        </a:xfrm>
                        <a:prstGeom prst="straightConnector1">
                          <a:avLst/>
                        </a:prstGeom>
                        <a:noFill/>
                        <a:ln w="28575">
                          <a:solidFill>
                            <a:srgbClr val="3F315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9941C" id="Conector recto de flecha 175" o:spid="_x0000_s1026" type="#_x0000_t32" style="position:absolute;margin-left:116pt;margin-top:6.55pt;width:25.45pt;height:0;flip:x;z-index:252436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" strokecolor="#3f3151" strokeweight="2.25pt">
                <v:stroke endarrow="block"/>
              </v:shape>
            </w:pict>
          </mc:Fallback>
        </mc:AlternateContent>
      </w:r>
    </w:p>
    <w:p w14:paraId="56C7A230"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300" distR="114300" simplePos="0" relativeHeight="252419072" behindDoc="0" locked="0" layoutInCell="1" allowOverlap="1" wp14:anchorId="1786945F" wp14:editId="20F6CDFD">
                <wp:simplePos x="0" y="0"/>
                <wp:positionH relativeFrom="column">
                  <wp:posOffset>120015</wp:posOffset>
                </wp:positionH>
                <wp:positionV relativeFrom="paragraph">
                  <wp:posOffset>83185</wp:posOffset>
                </wp:positionV>
                <wp:extent cx="1353185" cy="268605"/>
                <wp:effectExtent l="0" t="0" r="18415" b="36195"/>
                <wp:wrapNone/>
                <wp:docPr id="174" name="Cuadro de texto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6860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272FC47A" w14:textId="77777777" w:rsidR="00A35EB1" w:rsidRPr="00B77D2F" w:rsidRDefault="00A35EB1" w:rsidP="005C5CB1">
                            <w:pPr>
                              <w:spacing w:after="0"/>
                              <w:jc w:val="center"/>
                              <w:rPr>
                                <w:b/>
                                <w:sz w:val="18"/>
                              </w:rPr>
                            </w:pPr>
                            <w:r w:rsidRPr="00B77D2F">
                              <w:rPr>
                                <w:b/>
                                <w:sz w:val="14"/>
                              </w:rPr>
                              <w:t>CONSEJO PROFESORES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6945F" id="Cuadro de texto 174" o:spid="_x0000_s1065" type="#_x0000_t202" style="position:absolute;left:0;text-align:left;margin-left:9.45pt;margin-top:6.55pt;width:106.55pt;height:21.1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" strokecolor="#b2a1c7" strokeweight="1pt">
                <v:fill color2="#ccc0d9" focus="100%" type="gradient"/>
                <v:shadow on="t" color="#3f3151" opacity=".5" offset="1pt"/>
                <v:textbox>
                  <w:txbxContent>
                    <w:p w14:paraId="272FC47A" w14:textId="77777777" w:rsidR="00A35EB1" w:rsidRPr="00B77D2F" w:rsidRDefault="00A35EB1" w:rsidP="005C5CB1">
                      <w:pPr>
                        <w:spacing w:after="0"/>
                        <w:jc w:val="center"/>
                        <w:rPr>
                          <w:b/>
                          <w:sz w:val="18"/>
                        </w:rPr>
                      </w:pPr>
                      <w:r w:rsidRPr="00B77D2F">
                        <w:rPr>
                          <w:b/>
                          <w:sz w:val="14"/>
                        </w:rPr>
                        <w:t>CONSEJO PROFESORES</w:t>
                      </w:r>
                    </w:p>
                  </w:txbxContent>
                </v:textbox>
              </v:shape>
            </w:pict>
          </mc:Fallback>
        </mc:AlternateContent>
      </w:r>
      <w:r w:rsidRPr="00D779D9">
        <w:rPr>
          <w:rFonts w:asciiTheme="majorHAnsi" w:hAnsiTheme="majorHAnsi"/>
          <w:noProof/>
          <w:lang w:val="es-CL" w:eastAsia="es-CL"/>
        </w:rPr>
        <mc:AlternateContent>
          <mc:Choice Requires="wps">
            <w:drawing>
              <wp:anchor distT="4294967294" distB="4294967294" distL="114300" distR="114300" simplePos="0" relativeHeight="252441600" behindDoc="0" locked="0" layoutInCell="1" allowOverlap="1" wp14:anchorId="374935B5" wp14:editId="0E9E2F95">
                <wp:simplePos x="0" y="0"/>
                <wp:positionH relativeFrom="column">
                  <wp:posOffset>3539490</wp:posOffset>
                </wp:positionH>
                <wp:positionV relativeFrom="paragraph">
                  <wp:posOffset>83184</wp:posOffset>
                </wp:positionV>
                <wp:extent cx="561340" cy="0"/>
                <wp:effectExtent l="0" t="95250" r="0" b="76200"/>
                <wp:wrapNone/>
                <wp:docPr id="173" name="Conector recto de flecha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 cy="0"/>
                        </a:xfrm>
                        <a:prstGeom prst="straightConnector1">
                          <a:avLst/>
                        </a:prstGeom>
                        <a:noFill/>
                        <a:ln w="28575">
                          <a:solidFill>
                            <a:srgbClr val="3F315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D3A78" id="Conector recto de flecha 173" o:spid="_x0000_s1026" type="#_x0000_t32" style="position:absolute;margin-left:278.7pt;margin-top:6.55pt;width:44.2pt;height:0;z-index:25244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" strokecolor="#3f3151" strokeweight="2.25pt">
                <v:stroke endarrow="block"/>
              </v:shape>
            </w:pict>
          </mc:Fallback>
        </mc:AlternateContent>
      </w:r>
      <w:r w:rsidRPr="00D779D9">
        <w:rPr>
          <w:rFonts w:asciiTheme="majorHAnsi" w:hAnsiTheme="majorHAnsi"/>
          <w:noProof/>
          <w:lang w:val="es-CL" w:eastAsia="es-CL"/>
        </w:rPr>
        <mc:AlternateContent>
          <mc:Choice Requires="wps">
            <w:drawing>
              <wp:anchor distT="4294967294" distB="4294967294" distL="114300" distR="114300" simplePos="0" relativeHeight="252440576" behindDoc="0" locked="0" layoutInCell="1" allowOverlap="1" wp14:anchorId="65941DE6" wp14:editId="7E4BF849">
                <wp:simplePos x="0" y="0"/>
                <wp:positionH relativeFrom="column">
                  <wp:posOffset>1796415</wp:posOffset>
                </wp:positionH>
                <wp:positionV relativeFrom="paragraph">
                  <wp:posOffset>27304</wp:posOffset>
                </wp:positionV>
                <wp:extent cx="428625" cy="0"/>
                <wp:effectExtent l="0" t="95250" r="0" b="76200"/>
                <wp:wrapNone/>
                <wp:docPr id="172" name="Conector recto de flecha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28575">
                          <a:solidFill>
                            <a:srgbClr val="3F315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1F908" id="Conector recto de flecha 172" o:spid="_x0000_s1026" type="#_x0000_t32" style="position:absolute;margin-left:141.45pt;margin-top:2.15pt;width:33.75pt;height:0;flip:x;z-index:252440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" strokecolor="#3f3151" strokeweight="2.25pt">
                <v:stroke endarrow="block"/>
              </v:shape>
            </w:pict>
          </mc:Fallback>
        </mc:AlternateContent>
      </w:r>
      <w:r w:rsidRPr="00D779D9">
        <w:rPr>
          <w:rFonts w:asciiTheme="majorHAnsi" w:hAnsiTheme="majorHAnsi"/>
          <w:noProof/>
          <w:lang w:val="es-CL" w:eastAsia="es-CL"/>
        </w:rPr>
        <mc:AlternateContent>
          <mc:Choice Requires="wps">
            <w:drawing>
              <wp:anchor distT="4294967294" distB="4294967294" distL="114300" distR="114300" simplePos="0" relativeHeight="252437504" behindDoc="0" locked="0" layoutInCell="1" allowOverlap="1" wp14:anchorId="438112C3" wp14:editId="49B9A1A0">
                <wp:simplePos x="0" y="0"/>
                <wp:positionH relativeFrom="column">
                  <wp:posOffset>1473200</wp:posOffset>
                </wp:positionH>
                <wp:positionV relativeFrom="paragraph">
                  <wp:posOffset>198754</wp:posOffset>
                </wp:positionV>
                <wp:extent cx="304165" cy="0"/>
                <wp:effectExtent l="0" t="95250" r="0" b="76200"/>
                <wp:wrapNone/>
                <wp:docPr id="170" name="Conector recto de flecha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0"/>
                        </a:xfrm>
                        <a:prstGeom prst="straightConnector1">
                          <a:avLst/>
                        </a:prstGeom>
                        <a:noFill/>
                        <a:ln w="28575">
                          <a:solidFill>
                            <a:srgbClr val="3F315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F5B69" id="Conector recto de flecha 170" o:spid="_x0000_s1026" type="#_x0000_t32" style="position:absolute;margin-left:116pt;margin-top:15.65pt;width:23.95pt;height:0;flip:x;z-index:252437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" strokecolor="#3f3151" strokeweight="2.25pt">
                <v:stroke endarrow="block"/>
              </v:shape>
            </w:pict>
          </mc:Fallback>
        </mc:AlternateContent>
      </w:r>
    </w:p>
    <w:p w14:paraId="43A5E5A7"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298" distR="114298" simplePos="0" relativeHeight="252448768" behindDoc="0" locked="0" layoutInCell="1" allowOverlap="1" wp14:anchorId="717A4858" wp14:editId="7B365446">
                <wp:simplePos x="0" y="0"/>
                <wp:positionH relativeFrom="column">
                  <wp:posOffset>2844164</wp:posOffset>
                </wp:positionH>
                <wp:positionV relativeFrom="paragraph">
                  <wp:posOffset>52705</wp:posOffset>
                </wp:positionV>
                <wp:extent cx="0" cy="524510"/>
                <wp:effectExtent l="114300" t="0" r="57150" b="46990"/>
                <wp:wrapNone/>
                <wp:docPr id="169" name="Conector recto de flecha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58C95" id="Conector recto de flecha 169" o:spid="_x0000_s1026" type="#_x0000_t32" style="position:absolute;margin-left:223.95pt;margin-top:4.15pt;width:0;height:41.3pt;z-index:252448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" strokecolor="#c00000" strokeweight="4.5pt">
                <v:stroke endarrow="block"/>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23168" behindDoc="0" locked="0" layoutInCell="1" allowOverlap="1" wp14:anchorId="6E4BE874" wp14:editId="7121A10D">
                <wp:simplePos x="0" y="0"/>
                <wp:positionH relativeFrom="column">
                  <wp:posOffset>4262755</wp:posOffset>
                </wp:positionH>
                <wp:positionV relativeFrom="paragraph">
                  <wp:posOffset>311785</wp:posOffset>
                </wp:positionV>
                <wp:extent cx="1353185" cy="257810"/>
                <wp:effectExtent l="0" t="0" r="18415" b="46990"/>
                <wp:wrapNone/>
                <wp:docPr id="168" name="Cuadro de texto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5781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E913869" w14:textId="0DC36A61" w:rsidR="00A35EB1" w:rsidRPr="00B77D2F" w:rsidRDefault="00A35EB1" w:rsidP="005C5CB1">
                            <w:pPr>
                              <w:jc w:val="center"/>
                              <w:rPr>
                                <w:b/>
                                <w:sz w:val="14"/>
                              </w:rPr>
                            </w:pPr>
                            <w:r w:rsidRPr="00B77D2F">
                              <w:rPr>
                                <w:b/>
                                <w:sz w:val="14"/>
                              </w:rPr>
                              <w:t>ASISTENTE</w:t>
                            </w:r>
                            <w:r>
                              <w:rPr>
                                <w:b/>
                                <w:sz w:val="14"/>
                              </w:rPr>
                              <w:t>S</w:t>
                            </w:r>
                            <w:r w:rsidRPr="00B77D2F">
                              <w:rPr>
                                <w:b/>
                                <w:sz w:val="14"/>
                              </w:rPr>
                              <w:t xml:space="preserve"> EDUCACIÓN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4BE874" id="Cuadro de texto 168" o:spid="_x0000_s1066" type="#_x0000_t202" style="position:absolute;left:0;text-align:left;margin-left:335.65pt;margin-top:24.55pt;width:106.55pt;height:20.3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" strokecolor="#c2d69b" strokeweight="1pt">
                <v:fill color2="#d6e3bc" focus="100%" type="gradient"/>
                <v:shadow on="t" color="#4e6128" opacity=".5" offset="1pt"/>
                <v:textbox>
                  <w:txbxContent>
                    <w:p w14:paraId="6E913869" w14:textId="0DC36A61" w:rsidR="00A35EB1" w:rsidRPr="00B77D2F" w:rsidRDefault="00A35EB1" w:rsidP="005C5CB1">
                      <w:pPr>
                        <w:jc w:val="center"/>
                        <w:rPr>
                          <w:b/>
                          <w:sz w:val="14"/>
                        </w:rPr>
                      </w:pPr>
                      <w:r w:rsidRPr="00B77D2F">
                        <w:rPr>
                          <w:b/>
                          <w:sz w:val="14"/>
                        </w:rPr>
                        <w:t>ASISTENTE</w:t>
                      </w:r>
                      <w:r>
                        <w:rPr>
                          <w:b/>
                          <w:sz w:val="14"/>
                        </w:rPr>
                        <w:t>S</w:t>
                      </w:r>
                      <w:r w:rsidRPr="00B77D2F">
                        <w:rPr>
                          <w:b/>
                          <w:sz w:val="14"/>
                        </w:rPr>
                        <w:t xml:space="preserve"> EDUCACIÓN</w:t>
                      </w:r>
                    </w:p>
                  </w:txbxContent>
                </v:textbox>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18048" behindDoc="0" locked="0" layoutInCell="1" allowOverlap="1" wp14:anchorId="322C53C1" wp14:editId="6995D978">
                <wp:simplePos x="0" y="0"/>
                <wp:positionH relativeFrom="column">
                  <wp:posOffset>120015</wp:posOffset>
                </wp:positionH>
                <wp:positionV relativeFrom="paragraph">
                  <wp:posOffset>151130</wp:posOffset>
                </wp:positionV>
                <wp:extent cx="1353185" cy="238125"/>
                <wp:effectExtent l="0" t="0" r="18415" b="47625"/>
                <wp:wrapNone/>
                <wp:docPr id="167" name="Cuadro de texto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3812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542E07E8" w14:textId="77777777" w:rsidR="00A35EB1" w:rsidRPr="00B77D2F" w:rsidRDefault="00A35EB1" w:rsidP="005C5CB1">
                            <w:pPr>
                              <w:spacing w:after="0"/>
                              <w:jc w:val="center"/>
                              <w:rPr>
                                <w:b/>
                                <w:sz w:val="14"/>
                              </w:rPr>
                            </w:pPr>
                            <w:r w:rsidRPr="00B77D2F">
                              <w:rPr>
                                <w:b/>
                                <w:sz w:val="14"/>
                              </w:rPr>
                              <w:t>CENTRO DE PADRES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C53C1" id="Cuadro de texto 167" o:spid="_x0000_s1067" type="#_x0000_t202" style="position:absolute;left:0;text-align:left;margin-left:9.45pt;margin-top:11.9pt;width:106.55pt;height:18.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" strokecolor="#b2a1c7" strokeweight="1pt">
                <v:fill color2="#ccc0d9" focus="100%" type="gradient"/>
                <v:shadow on="t" color="#3f3151" opacity=".5" offset="1pt"/>
                <v:textbox>
                  <w:txbxContent>
                    <w:p w14:paraId="542E07E8" w14:textId="77777777" w:rsidR="00A35EB1" w:rsidRPr="00B77D2F" w:rsidRDefault="00A35EB1" w:rsidP="005C5CB1">
                      <w:pPr>
                        <w:spacing w:after="0"/>
                        <w:jc w:val="center"/>
                        <w:rPr>
                          <w:b/>
                          <w:sz w:val="14"/>
                        </w:rPr>
                      </w:pPr>
                      <w:r w:rsidRPr="00B77D2F">
                        <w:rPr>
                          <w:b/>
                          <w:sz w:val="14"/>
                        </w:rPr>
                        <w:t>CENTRO DE PADRES</w:t>
                      </w:r>
                    </w:p>
                  </w:txbxContent>
                </v:textbox>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38528" behindDoc="0" locked="0" layoutInCell="1" allowOverlap="1" wp14:anchorId="34C4BFF0" wp14:editId="7B0430E0">
                <wp:simplePos x="0" y="0"/>
                <wp:positionH relativeFrom="column">
                  <wp:posOffset>1473200</wp:posOffset>
                </wp:positionH>
                <wp:positionV relativeFrom="paragraph">
                  <wp:posOffset>247015</wp:posOffset>
                </wp:positionV>
                <wp:extent cx="323215" cy="9525"/>
                <wp:effectExtent l="38100" t="95250" r="0" b="85725"/>
                <wp:wrapNone/>
                <wp:docPr id="166" name="Conector recto de flecha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215" cy="9525"/>
                        </a:xfrm>
                        <a:prstGeom prst="straightConnector1">
                          <a:avLst/>
                        </a:prstGeom>
                        <a:noFill/>
                        <a:ln w="28575">
                          <a:solidFill>
                            <a:srgbClr val="62242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CF591" id="Conector recto de flecha 166" o:spid="_x0000_s1026" type="#_x0000_t32" style="position:absolute;margin-left:116pt;margin-top:19.45pt;width:25.45pt;height:.75pt;flip:x;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" strokecolor="#622423" strokeweight="2.25pt">
                <v:stroke endarrow="block"/>
              </v:shape>
            </w:pict>
          </mc:Fallback>
        </mc:AlternateContent>
      </w:r>
    </w:p>
    <w:p w14:paraId="4E681CD2"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300" distR="114300" simplePos="0" relativeHeight="252417024" behindDoc="0" locked="0" layoutInCell="1" allowOverlap="1" wp14:anchorId="6AD407A5" wp14:editId="633631F6">
                <wp:simplePos x="0" y="0"/>
                <wp:positionH relativeFrom="column">
                  <wp:posOffset>120015</wp:posOffset>
                </wp:positionH>
                <wp:positionV relativeFrom="paragraph">
                  <wp:posOffset>246380</wp:posOffset>
                </wp:positionV>
                <wp:extent cx="1353185" cy="287020"/>
                <wp:effectExtent l="0" t="0" r="18415" b="36830"/>
                <wp:wrapNone/>
                <wp:docPr id="165" name="Cuadro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8702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04F2418D" w14:textId="77777777" w:rsidR="00A35EB1" w:rsidRPr="00B77D2F" w:rsidRDefault="00A35EB1" w:rsidP="005C5CB1">
                            <w:pPr>
                              <w:spacing w:after="0"/>
                              <w:jc w:val="center"/>
                              <w:rPr>
                                <w:b/>
                                <w:sz w:val="14"/>
                              </w:rPr>
                            </w:pPr>
                            <w:r w:rsidRPr="00B77D2F">
                              <w:rPr>
                                <w:b/>
                                <w:sz w:val="14"/>
                              </w:rPr>
                              <w:t>CENTRO DE ALUMNOS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407A5" id="Cuadro de texto 165" o:spid="_x0000_s1068" type="#_x0000_t202" style="position:absolute;left:0;text-align:left;margin-left:9.45pt;margin-top:19.4pt;width:106.55pt;height:22.6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" strokecolor="#b2a1c7" strokeweight="1pt">
                <v:fill color2="#ccc0d9" focus="100%" type="gradient"/>
                <v:shadow on="t" color="#3f3151" opacity=".5" offset="1pt"/>
                <v:textbox>
                  <w:txbxContent>
                    <w:p w14:paraId="04F2418D" w14:textId="77777777" w:rsidR="00A35EB1" w:rsidRPr="00B77D2F" w:rsidRDefault="00A35EB1" w:rsidP="005C5CB1">
                      <w:pPr>
                        <w:spacing w:after="0"/>
                        <w:jc w:val="center"/>
                        <w:rPr>
                          <w:b/>
                          <w:sz w:val="14"/>
                        </w:rPr>
                      </w:pPr>
                      <w:r w:rsidRPr="00B77D2F">
                        <w:rPr>
                          <w:b/>
                          <w:sz w:val="14"/>
                        </w:rPr>
                        <w:t>CENTRO DE ALUMNOS</w:t>
                      </w:r>
                    </w:p>
                  </w:txbxContent>
                </v:textbox>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43648" behindDoc="0" locked="0" layoutInCell="1" allowOverlap="1" wp14:anchorId="31278F4C" wp14:editId="55B123C9">
                <wp:simplePos x="0" y="0"/>
                <wp:positionH relativeFrom="column">
                  <wp:posOffset>3902075</wp:posOffset>
                </wp:positionH>
                <wp:positionV relativeFrom="paragraph">
                  <wp:posOffset>152400</wp:posOffset>
                </wp:positionV>
                <wp:extent cx="8890" cy="761365"/>
                <wp:effectExtent l="19050" t="19050" r="10160" b="635"/>
                <wp:wrapNone/>
                <wp:docPr id="164" name="Conector recto de flecha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761365"/>
                        </a:xfrm>
                        <a:prstGeom prst="straightConnector1">
                          <a:avLst/>
                        </a:prstGeom>
                        <a:noFill/>
                        <a:ln w="2857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14DC8" id="Conector recto de flecha 164" o:spid="_x0000_s1026" type="#_x0000_t32" style="position:absolute;margin-left:307.25pt;margin-top:12pt;width:.7pt;height:59.95pt;flip:x;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" strokecolor="#4e6128" strokeweight="2.25pt"/>
            </w:pict>
          </mc:Fallback>
        </mc:AlternateContent>
      </w:r>
      <w:r w:rsidRPr="00D779D9">
        <w:rPr>
          <w:rFonts w:asciiTheme="majorHAnsi" w:hAnsiTheme="majorHAnsi"/>
          <w:noProof/>
          <w:lang w:val="es-CL" w:eastAsia="es-CL"/>
        </w:rPr>
        <mc:AlternateContent>
          <mc:Choice Requires="wps">
            <w:drawing>
              <wp:anchor distT="4294967294" distB="4294967294" distL="114300" distR="114300" simplePos="0" relativeHeight="252444672" behindDoc="0" locked="0" layoutInCell="1" allowOverlap="1" wp14:anchorId="07B6B34F" wp14:editId="070996A6">
                <wp:simplePos x="0" y="0"/>
                <wp:positionH relativeFrom="column">
                  <wp:posOffset>3910965</wp:posOffset>
                </wp:positionH>
                <wp:positionV relativeFrom="paragraph">
                  <wp:posOffset>152399</wp:posOffset>
                </wp:positionV>
                <wp:extent cx="304800" cy="0"/>
                <wp:effectExtent l="0" t="95250" r="0" b="76200"/>
                <wp:wrapNone/>
                <wp:docPr id="163" name="Conector recto de flecha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2857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DFB35" id="Conector recto de flecha 163" o:spid="_x0000_s1026" type="#_x0000_t32" style="position:absolute;margin-left:307.95pt;margin-top:12pt;width:24pt;height:0;z-index:252444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" strokecolor="#4e6128" strokeweight="2.25pt">
                <v:stroke endarrow="block"/>
              </v:shape>
            </w:pict>
          </mc:Fallback>
        </mc:AlternateContent>
      </w:r>
    </w:p>
    <w:p w14:paraId="0B268660"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300" distR="114300" simplePos="0" relativeHeight="252421120" behindDoc="0" locked="0" layoutInCell="1" allowOverlap="1" wp14:anchorId="15E51395" wp14:editId="102CF43A">
                <wp:simplePos x="0" y="0"/>
                <wp:positionH relativeFrom="column">
                  <wp:posOffset>2190750</wp:posOffset>
                </wp:positionH>
                <wp:positionV relativeFrom="paragraph">
                  <wp:posOffset>77470</wp:posOffset>
                </wp:positionV>
                <wp:extent cx="1353185" cy="619760"/>
                <wp:effectExtent l="0" t="0" r="18415" b="46990"/>
                <wp:wrapNone/>
                <wp:docPr id="162" name="Cuadro de texto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61976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CC971C6" w14:textId="77777777" w:rsidR="00A35EB1" w:rsidRDefault="00A35EB1" w:rsidP="005C5CB1">
                            <w:pPr>
                              <w:spacing w:after="0"/>
                              <w:jc w:val="center"/>
                              <w:rPr>
                                <w:b/>
                                <w:sz w:val="16"/>
                              </w:rPr>
                            </w:pPr>
                          </w:p>
                          <w:p w14:paraId="371E9192" w14:textId="1C0F307A" w:rsidR="00A35EB1" w:rsidRPr="006F4213" w:rsidRDefault="00A35EB1" w:rsidP="005C5CB1">
                            <w:pPr>
                              <w:spacing w:after="0"/>
                              <w:jc w:val="center"/>
                              <w:rPr>
                                <w:b/>
                                <w:sz w:val="16"/>
                              </w:rPr>
                            </w:pPr>
                            <w:r>
                              <w:rPr>
                                <w:b/>
                                <w:sz w:val="16"/>
                              </w:rPr>
                              <w:t>INSPECTOR/A GENERAL</w:t>
                            </w:r>
                          </w:p>
                          <w:p w14:paraId="2AC3634F" w14:textId="77777777" w:rsidR="00A35EB1" w:rsidRDefault="00A35EB1" w:rsidP="005C5CB1">
                            <w:pPr>
                              <w:spacing w:after="0"/>
                              <w:jc w:val="center"/>
                              <w:rPr>
                                <w:b/>
                                <w:sz w:val="20"/>
                              </w:rPr>
                            </w:pPr>
                          </w:p>
                          <w:p w14:paraId="24C59C4D" w14:textId="77777777" w:rsidR="00A35EB1" w:rsidRPr="00240043" w:rsidRDefault="00A35EB1" w:rsidP="005C5CB1">
                            <w:pPr>
                              <w:jc w:val="center"/>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E51395" id="Cuadro de texto 162" o:spid="_x0000_s1069" type="#_x0000_t202" style="position:absolute;left:0;text-align:left;margin-left:172.5pt;margin-top:6.1pt;width:106.55pt;height:48.8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" strokecolor="#c2d69b" strokeweight="1pt">
                <v:fill color2="#d6e3bc" focus="100%" type="gradient"/>
                <v:shadow on="t" color="#4e6128" opacity=".5" offset="1pt"/>
                <v:textbox>
                  <w:txbxContent>
                    <w:p w14:paraId="5CC971C6" w14:textId="77777777" w:rsidR="00A35EB1" w:rsidRDefault="00A35EB1" w:rsidP="005C5CB1">
                      <w:pPr>
                        <w:spacing w:after="0"/>
                        <w:jc w:val="center"/>
                        <w:rPr>
                          <w:b/>
                          <w:sz w:val="16"/>
                        </w:rPr>
                      </w:pPr>
                    </w:p>
                    <w:p w14:paraId="371E9192" w14:textId="1C0F307A" w:rsidR="00A35EB1" w:rsidRPr="006F4213" w:rsidRDefault="00A35EB1" w:rsidP="005C5CB1">
                      <w:pPr>
                        <w:spacing w:after="0"/>
                        <w:jc w:val="center"/>
                        <w:rPr>
                          <w:b/>
                          <w:sz w:val="16"/>
                        </w:rPr>
                      </w:pPr>
                      <w:r>
                        <w:rPr>
                          <w:b/>
                          <w:sz w:val="16"/>
                        </w:rPr>
                        <w:t>INSPECTOR/A GENERAL</w:t>
                      </w:r>
                    </w:p>
                    <w:p w14:paraId="2AC3634F" w14:textId="77777777" w:rsidR="00A35EB1" w:rsidRDefault="00A35EB1" w:rsidP="005C5CB1">
                      <w:pPr>
                        <w:spacing w:after="0"/>
                        <w:jc w:val="center"/>
                        <w:rPr>
                          <w:b/>
                          <w:sz w:val="20"/>
                        </w:rPr>
                      </w:pPr>
                    </w:p>
                    <w:p w14:paraId="24C59C4D" w14:textId="77777777" w:rsidR="00A35EB1" w:rsidRPr="00240043" w:rsidRDefault="00A35EB1" w:rsidP="005C5CB1">
                      <w:pPr>
                        <w:jc w:val="center"/>
                        <w:rPr>
                          <w:b/>
                          <w:sz w:val="20"/>
                        </w:rPr>
                      </w:pPr>
                    </w:p>
                  </w:txbxContent>
                </v:textbox>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24192" behindDoc="0" locked="0" layoutInCell="1" allowOverlap="1" wp14:anchorId="27A21848" wp14:editId="108A5960">
                <wp:simplePos x="0" y="0"/>
                <wp:positionH relativeFrom="column">
                  <wp:posOffset>4262755</wp:posOffset>
                </wp:positionH>
                <wp:positionV relativeFrom="paragraph">
                  <wp:posOffset>19685</wp:posOffset>
                </wp:positionV>
                <wp:extent cx="1353185" cy="252730"/>
                <wp:effectExtent l="0" t="0" r="18415" b="33020"/>
                <wp:wrapNone/>
                <wp:docPr id="161" name="Cuadro de texto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5273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C09FE34" w14:textId="77777777" w:rsidR="00A35EB1" w:rsidRPr="00B77D2F" w:rsidRDefault="00A35EB1" w:rsidP="005C5CB1">
                            <w:pPr>
                              <w:jc w:val="center"/>
                              <w:rPr>
                                <w:b/>
                                <w:sz w:val="14"/>
                              </w:rPr>
                            </w:pPr>
                            <w:r w:rsidRPr="00B77D2F">
                              <w:rPr>
                                <w:b/>
                                <w:sz w:val="14"/>
                              </w:rPr>
                              <w:t>MATRÍCULA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21848" id="Cuadro de texto 161" o:spid="_x0000_s1070" type="#_x0000_t202" style="position:absolute;left:0;text-align:left;margin-left:335.65pt;margin-top:1.55pt;width:106.55pt;height:19.9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" strokecolor="#c2d69b" strokeweight="1pt">
                <v:fill color2="#d6e3bc" focus="100%" type="gradient"/>
                <v:shadow on="t" color="#4e6128" opacity=".5" offset="1pt"/>
                <v:textbox>
                  <w:txbxContent>
                    <w:p w14:paraId="4C09FE34" w14:textId="77777777" w:rsidR="00A35EB1" w:rsidRPr="00B77D2F" w:rsidRDefault="00A35EB1" w:rsidP="005C5CB1">
                      <w:pPr>
                        <w:jc w:val="center"/>
                        <w:rPr>
                          <w:b/>
                          <w:sz w:val="14"/>
                        </w:rPr>
                      </w:pPr>
                      <w:r w:rsidRPr="00B77D2F">
                        <w:rPr>
                          <w:b/>
                          <w:sz w:val="14"/>
                        </w:rPr>
                        <w:t>MATRÍCULA</w:t>
                      </w:r>
                    </w:p>
                  </w:txbxContent>
                </v:textbox>
              </v:shape>
            </w:pict>
          </mc:Fallback>
        </mc:AlternateContent>
      </w:r>
      <w:r w:rsidRPr="00D779D9">
        <w:rPr>
          <w:rFonts w:asciiTheme="majorHAnsi" w:hAnsiTheme="majorHAnsi"/>
          <w:noProof/>
          <w:lang w:val="es-CL" w:eastAsia="es-CL"/>
        </w:rPr>
        <mc:AlternateContent>
          <mc:Choice Requires="wps">
            <w:drawing>
              <wp:anchor distT="4294967294" distB="4294967294" distL="114300" distR="114300" simplePos="0" relativeHeight="252460032" behindDoc="0" locked="0" layoutInCell="1" allowOverlap="1" wp14:anchorId="26937BD6" wp14:editId="030290EB">
                <wp:simplePos x="0" y="0"/>
                <wp:positionH relativeFrom="column">
                  <wp:posOffset>3910965</wp:posOffset>
                </wp:positionH>
                <wp:positionV relativeFrom="paragraph">
                  <wp:posOffset>210184</wp:posOffset>
                </wp:positionV>
                <wp:extent cx="304800" cy="0"/>
                <wp:effectExtent l="0" t="95250" r="0" b="76200"/>
                <wp:wrapNone/>
                <wp:docPr id="160" name="Conector recto de flecha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2857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EABDA" id="Conector recto de flecha 160" o:spid="_x0000_s1026" type="#_x0000_t32" style="position:absolute;margin-left:307.95pt;margin-top:16.55pt;width:24pt;height:0;z-index:252460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" strokecolor="#4e6128" strokeweight="2.25pt">
                <v:stroke endarrow="block"/>
              </v:shape>
            </w:pict>
          </mc:Fallback>
        </mc:AlternateContent>
      </w:r>
      <w:r w:rsidRPr="00D779D9">
        <w:rPr>
          <w:rFonts w:asciiTheme="majorHAnsi" w:hAnsiTheme="majorHAnsi"/>
          <w:noProof/>
          <w:lang w:val="es-CL" w:eastAsia="es-CL"/>
        </w:rPr>
        <mc:AlternateContent>
          <mc:Choice Requires="wps">
            <w:drawing>
              <wp:anchor distT="4294967294" distB="4294967294" distL="114300" distR="114300" simplePos="0" relativeHeight="252439552" behindDoc="0" locked="0" layoutInCell="1" allowOverlap="1" wp14:anchorId="147E487D" wp14:editId="4BAF90F8">
                <wp:simplePos x="0" y="0"/>
                <wp:positionH relativeFrom="column">
                  <wp:posOffset>1473200</wp:posOffset>
                </wp:positionH>
                <wp:positionV relativeFrom="paragraph">
                  <wp:posOffset>38734</wp:posOffset>
                </wp:positionV>
                <wp:extent cx="304165" cy="0"/>
                <wp:effectExtent l="0" t="95250" r="0" b="76200"/>
                <wp:wrapNone/>
                <wp:docPr id="206" name="Conector recto de flecha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0"/>
                        </a:xfrm>
                        <a:prstGeom prst="straightConnector1">
                          <a:avLst/>
                        </a:prstGeom>
                        <a:noFill/>
                        <a:ln w="28575">
                          <a:solidFill>
                            <a:srgbClr val="62242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757B2" id="Conector recto de flecha 159" o:spid="_x0000_s1026" type="#_x0000_t32" style="position:absolute;margin-left:116pt;margin-top:3.05pt;width:23.95pt;height:0;flip:x;z-index:252439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" strokecolor="#622423" strokeweight="2.25pt">
                <v:stroke endarrow="block"/>
              </v:shape>
            </w:pict>
          </mc:Fallback>
        </mc:AlternateContent>
      </w:r>
    </w:p>
    <w:p w14:paraId="5FFDBB6F"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4294967294" distB="4294967294" distL="114300" distR="114300" simplePos="0" relativeHeight="252459008" behindDoc="0" locked="0" layoutInCell="1" allowOverlap="1" wp14:anchorId="2959555C" wp14:editId="632C6709">
                <wp:simplePos x="0" y="0"/>
                <wp:positionH relativeFrom="column">
                  <wp:posOffset>3910965</wp:posOffset>
                </wp:positionH>
                <wp:positionV relativeFrom="paragraph">
                  <wp:posOffset>267969</wp:posOffset>
                </wp:positionV>
                <wp:extent cx="304800" cy="0"/>
                <wp:effectExtent l="0" t="95250" r="0" b="76200"/>
                <wp:wrapNone/>
                <wp:docPr id="205" name="Conector recto de flecha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2857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3CCB2" id="Conector recto de flecha 152" o:spid="_x0000_s1026" type="#_x0000_t32" style="position:absolute;margin-left:307.95pt;margin-top:21.1pt;width:24pt;height:0;z-index:25245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" strokecolor="#4e6128" strokeweight="2.25pt">
                <v:stroke endarrow="block"/>
              </v:shape>
            </w:pict>
          </mc:Fallback>
        </mc:AlternateContent>
      </w:r>
      <w:r w:rsidRPr="00D779D9">
        <w:rPr>
          <w:rFonts w:asciiTheme="majorHAnsi" w:hAnsiTheme="majorHAnsi"/>
          <w:noProof/>
          <w:lang w:val="es-CL" w:eastAsia="es-CL"/>
        </w:rPr>
        <mc:AlternateContent>
          <mc:Choice Requires="wps">
            <w:drawing>
              <wp:anchor distT="4294967294" distB="4294967294" distL="114300" distR="114300" simplePos="0" relativeHeight="252445696" behindDoc="0" locked="0" layoutInCell="1" allowOverlap="1" wp14:anchorId="3979C273" wp14:editId="0F258B20">
                <wp:simplePos x="0" y="0"/>
                <wp:positionH relativeFrom="column">
                  <wp:posOffset>3578225</wp:posOffset>
                </wp:positionH>
                <wp:positionV relativeFrom="paragraph">
                  <wp:posOffset>63499</wp:posOffset>
                </wp:positionV>
                <wp:extent cx="217805" cy="0"/>
                <wp:effectExtent l="0" t="95250" r="0" b="76200"/>
                <wp:wrapNone/>
                <wp:docPr id="204" name="Conector recto de flecha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straightConnector1">
                          <a:avLst/>
                        </a:prstGeom>
                        <a:noFill/>
                        <a:ln w="28575">
                          <a:solidFill>
                            <a:srgbClr val="4E612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E6A81" id="Conector recto de flecha 154" o:spid="_x0000_s1026" type="#_x0000_t32" style="position:absolute;margin-left:281.75pt;margin-top:5pt;width:17.15pt;height:0;z-index:252445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" strokecolor="#4e6128" strokeweight="2.25pt">
                <v:stroke endarrow="block"/>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22144" behindDoc="0" locked="0" layoutInCell="1" allowOverlap="1" wp14:anchorId="2E56F9D5" wp14:editId="59BB247D">
                <wp:simplePos x="0" y="0"/>
                <wp:positionH relativeFrom="column">
                  <wp:posOffset>4262755</wp:posOffset>
                </wp:positionH>
                <wp:positionV relativeFrom="paragraph">
                  <wp:posOffset>125095</wp:posOffset>
                </wp:positionV>
                <wp:extent cx="1353185" cy="257175"/>
                <wp:effectExtent l="0" t="0" r="18415" b="47625"/>
                <wp:wrapNone/>
                <wp:docPr id="203"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571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669EEA0" w14:textId="77777777" w:rsidR="00A35EB1" w:rsidRPr="00B77D2F" w:rsidRDefault="00A35EB1" w:rsidP="005C5CB1">
                            <w:pPr>
                              <w:jc w:val="center"/>
                              <w:rPr>
                                <w:b/>
                                <w:sz w:val="14"/>
                              </w:rPr>
                            </w:pPr>
                            <w:r w:rsidRPr="00B77D2F">
                              <w:rPr>
                                <w:b/>
                                <w:sz w:val="14"/>
                              </w:rPr>
                              <w:t>CURSOS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6F9D5" id="Cuadro de texto 153" o:spid="_x0000_s1071" type="#_x0000_t202" style="position:absolute;left:0;text-align:left;margin-left:335.65pt;margin-top:9.85pt;width:106.55pt;height:20.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" strokecolor="#c2d69b" strokeweight="1pt">
                <v:fill color2="#d6e3bc" focus="100%" type="gradient"/>
                <v:shadow on="t" color="#4e6128" opacity=".5" offset="1pt"/>
                <v:textbox>
                  <w:txbxContent>
                    <w:p w14:paraId="3669EEA0" w14:textId="77777777" w:rsidR="00A35EB1" w:rsidRPr="00B77D2F" w:rsidRDefault="00A35EB1" w:rsidP="005C5CB1">
                      <w:pPr>
                        <w:jc w:val="center"/>
                        <w:rPr>
                          <w:b/>
                          <w:sz w:val="14"/>
                        </w:rPr>
                      </w:pPr>
                      <w:r w:rsidRPr="00B77D2F">
                        <w:rPr>
                          <w:b/>
                          <w:sz w:val="14"/>
                        </w:rPr>
                        <w:t>CURSOS</w:t>
                      </w:r>
                    </w:p>
                  </w:txbxContent>
                </v:textbox>
              </v:shape>
            </w:pict>
          </mc:Fallback>
        </mc:AlternateContent>
      </w:r>
    </w:p>
    <w:p w14:paraId="240C71C2"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300" distR="114300" simplePos="0" relativeHeight="252479488" behindDoc="0" locked="0" layoutInCell="1" allowOverlap="1" wp14:anchorId="7B73AD84" wp14:editId="1FD4A68D">
                <wp:simplePos x="0" y="0"/>
                <wp:positionH relativeFrom="column">
                  <wp:posOffset>3420110</wp:posOffset>
                </wp:positionH>
                <wp:positionV relativeFrom="paragraph">
                  <wp:posOffset>116205</wp:posOffset>
                </wp:positionV>
                <wp:extent cx="0" cy="222250"/>
                <wp:effectExtent l="90170" t="23495" r="90805" b="30480"/>
                <wp:wrapNone/>
                <wp:docPr id="202"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418951" id="AutoShape 209" o:spid="_x0000_s1026" type="#_x0000_t32" style="position:absolute;margin-left:269.3pt;margin-top:9.15pt;width:0;height:1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" strokecolor="#c00000" strokeweight="3pt">
                <v:stroke endarrow="block"/>
                <v:shadow color="#622423 [1605]" opacity=".5" offset="1pt"/>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76416" behindDoc="0" locked="0" layoutInCell="1" allowOverlap="1" wp14:anchorId="3C0643F8" wp14:editId="576A4547">
                <wp:simplePos x="0" y="0"/>
                <wp:positionH relativeFrom="column">
                  <wp:posOffset>1683385</wp:posOffset>
                </wp:positionH>
                <wp:positionV relativeFrom="paragraph">
                  <wp:posOffset>66675</wp:posOffset>
                </wp:positionV>
                <wp:extent cx="507365" cy="116205"/>
                <wp:effectExtent l="0" t="145415" r="0" b="128905"/>
                <wp:wrapNone/>
                <wp:docPr id="201"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54248">
                          <a:off x="0" y="0"/>
                          <a:ext cx="507365" cy="116205"/>
                        </a:xfrm>
                        <a:prstGeom prst="rightArrow">
                          <a:avLst>
                            <a:gd name="adj1" fmla="val 50000"/>
                            <a:gd name="adj2" fmla="val 109153"/>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AF8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5" o:spid="_x0000_s1026" type="#_x0000_t13" style="position:absolute;margin-left:132.55pt;margin-top:5.25pt;width:39.95pt;height:9.15pt;rotation:9125067fd;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" fillcolor="#c00000" strokecolor="#c00000"/>
            </w:pict>
          </mc:Fallback>
        </mc:AlternateContent>
      </w:r>
      <w:r w:rsidRPr="00D779D9">
        <w:rPr>
          <w:rFonts w:asciiTheme="majorHAnsi" w:hAnsiTheme="majorHAnsi"/>
          <w:noProof/>
          <w:lang w:val="es-CL" w:eastAsia="es-CL"/>
        </w:rPr>
        <mc:AlternateContent>
          <mc:Choice Requires="wps">
            <w:drawing>
              <wp:anchor distT="0" distB="0" distL="114299" distR="114299" simplePos="0" relativeHeight="252475392" behindDoc="0" locked="0" layoutInCell="1" allowOverlap="1" wp14:anchorId="22F099E0" wp14:editId="034BDB21">
                <wp:simplePos x="0" y="0"/>
                <wp:positionH relativeFrom="column">
                  <wp:posOffset>2115820</wp:posOffset>
                </wp:positionH>
                <wp:positionV relativeFrom="paragraph">
                  <wp:posOffset>797560</wp:posOffset>
                </wp:positionV>
                <wp:extent cx="1362075" cy="0"/>
                <wp:effectExtent l="124460" t="33020" r="132715" b="43180"/>
                <wp:wrapNone/>
                <wp:docPr id="200"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62075" cy="0"/>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26909" id="AutoShape 199" o:spid="_x0000_s1026" type="#_x0000_t32" style="position:absolute;margin-left:166.6pt;margin-top:62.8pt;width:107.25pt;height:0;rotation:90;z-index:25247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" strokecolor="#c00000" strokeweight="4.5pt">
                <v:stroke endarrow="block"/>
              </v:shape>
            </w:pict>
          </mc:Fallback>
        </mc:AlternateContent>
      </w:r>
    </w:p>
    <w:p w14:paraId="0C74F08D"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300" distR="114300" simplePos="0" relativeHeight="252480512" behindDoc="0" locked="0" layoutInCell="1" allowOverlap="1" wp14:anchorId="10222FAC" wp14:editId="0A8B932F">
                <wp:simplePos x="0" y="0"/>
                <wp:positionH relativeFrom="column">
                  <wp:posOffset>4413250</wp:posOffset>
                </wp:positionH>
                <wp:positionV relativeFrom="paragraph">
                  <wp:posOffset>57785</wp:posOffset>
                </wp:positionV>
                <wp:extent cx="0" cy="177165"/>
                <wp:effectExtent l="54610" t="13970" r="59690" b="18415"/>
                <wp:wrapNone/>
                <wp:docPr id="199"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C0504D">
                              <a:lumMod val="50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C0A8C" id="AutoShape 210" o:spid="_x0000_s1026" type="#_x0000_t32" style="position:absolute;margin-left:347.5pt;margin-top:4.55pt;width:0;height:13.9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" strokecolor="#632523">
                <v:stroke endarrow="block"/>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78464" behindDoc="0" locked="0" layoutInCell="1" allowOverlap="1" wp14:anchorId="279A374F" wp14:editId="6248A53E">
                <wp:simplePos x="0" y="0"/>
                <wp:positionH relativeFrom="column">
                  <wp:posOffset>3298825</wp:posOffset>
                </wp:positionH>
                <wp:positionV relativeFrom="paragraph">
                  <wp:posOffset>57785</wp:posOffset>
                </wp:positionV>
                <wp:extent cx="0" cy="177165"/>
                <wp:effectExtent l="54610" t="13970" r="59690" b="18415"/>
                <wp:wrapNone/>
                <wp:docPr id="19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C0504D">
                              <a:lumMod val="50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F4FDC" id="AutoShape 208" o:spid="_x0000_s1026" type="#_x0000_t32" style="position:absolute;margin-left:259.75pt;margin-top:4.55pt;width:0;height:13.9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" strokecolor="#632523">
                <v:stroke endarrow="block"/>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77440" behindDoc="0" locked="0" layoutInCell="1" allowOverlap="1" wp14:anchorId="17F829AC" wp14:editId="26635F69">
                <wp:simplePos x="0" y="0"/>
                <wp:positionH relativeFrom="column">
                  <wp:posOffset>3298825</wp:posOffset>
                </wp:positionH>
                <wp:positionV relativeFrom="paragraph">
                  <wp:posOffset>57785</wp:posOffset>
                </wp:positionV>
                <wp:extent cx="1114425" cy="0"/>
                <wp:effectExtent l="6985" t="13970" r="12065" b="5080"/>
                <wp:wrapNone/>
                <wp:docPr id="197"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C0504D">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F80A2" id="AutoShape 207" o:spid="_x0000_s1026" type="#_x0000_t32" style="position:absolute;margin-left:259.75pt;margin-top:4.55pt;width:87.75pt;height:0;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" strokecolor="#632523"/>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27264" behindDoc="0" locked="0" layoutInCell="1" allowOverlap="1" wp14:anchorId="4D501443" wp14:editId="1426355F">
                <wp:simplePos x="0" y="0"/>
                <wp:positionH relativeFrom="margin">
                  <wp:posOffset>4145280</wp:posOffset>
                </wp:positionH>
                <wp:positionV relativeFrom="paragraph">
                  <wp:posOffset>234950</wp:posOffset>
                </wp:positionV>
                <wp:extent cx="1424940" cy="409575"/>
                <wp:effectExtent l="0" t="0" r="22860" b="47625"/>
                <wp:wrapNone/>
                <wp:docPr id="196" name="Cuadro de texto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40957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8F452E2" w14:textId="77777777" w:rsidR="00A35EB1" w:rsidRPr="00294AB8" w:rsidRDefault="00A35EB1" w:rsidP="005C5CB1">
                            <w:pPr>
                              <w:spacing w:after="0"/>
                              <w:jc w:val="center"/>
                              <w:rPr>
                                <w:b/>
                                <w:sz w:val="16"/>
                                <w:szCs w:val="16"/>
                              </w:rPr>
                            </w:pPr>
                            <w:r w:rsidRPr="00294AB8">
                              <w:rPr>
                                <w:b/>
                                <w:sz w:val="16"/>
                                <w:szCs w:val="16"/>
                              </w:rPr>
                              <w:t>ENCARGAD</w:t>
                            </w:r>
                            <w:r>
                              <w:rPr>
                                <w:b/>
                                <w:sz w:val="16"/>
                                <w:szCs w:val="16"/>
                              </w:rPr>
                              <w:t>A</w:t>
                            </w:r>
                            <w:r w:rsidRPr="00294AB8">
                              <w:rPr>
                                <w:b/>
                                <w:sz w:val="16"/>
                                <w:szCs w:val="16"/>
                              </w:rPr>
                              <w:t xml:space="preserve"> DE CONVIVIENCIA</w:t>
                            </w:r>
                          </w:p>
                          <w:p w14:paraId="701C6B03" w14:textId="77777777" w:rsidR="00A35EB1" w:rsidRPr="00294AB8" w:rsidRDefault="00A35EB1" w:rsidP="005C5CB1">
                            <w:pPr>
                              <w:spacing w:after="0"/>
                              <w:jc w:val="center"/>
                              <w:rPr>
                                <w:b/>
                                <w:sz w:val="16"/>
                                <w:szCs w:val="16"/>
                              </w:rPr>
                            </w:pPr>
                          </w:p>
                          <w:p w14:paraId="0D4233CD" w14:textId="77777777" w:rsidR="00A35EB1" w:rsidRPr="00240043" w:rsidRDefault="00A35EB1" w:rsidP="005C5CB1">
                            <w:pPr>
                              <w:jc w:val="center"/>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01443" id="Cuadro de texto 143" o:spid="_x0000_s1072" type="#_x0000_t202" style="position:absolute;left:0;text-align:left;margin-left:326.4pt;margin-top:18.5pt;width:112.2pt;height:32.25pt;z-index:25242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" strokecolor="#d99594" strokeweight="1pt">
                <v:fill color2="#e5b8b7" focus="100%" type="gradient"/>
                <v:shadow on="t" color="#622423" opacity=".5" offset="1pt"/>
                <v:textbox>
                  <w:txbxContent>
                    <w:p w14:paraId="18F452E2" w14:textId="77777777" w:rsidR="00A35EB1" w:rsidRPr="00294AB8" w:rsidRDefault="00A35EB1" w:rsidP="005C5CB1">
                      <w:pPr>
                        <w:spacing w:after="0"/>
                        <w:jc w:val="center"/>
                        <w:rPr>
                          <w:b/>
                          <w:sz w:val="16"/>
                          <w:szCs w:val="16"/>
                        </w:rPr>
                      </w:pPr>
                      <w:r w:rsidRPr="00294AB8">
                        <w:rPr>
                          <w:b/>
                          <w:sz w:val="16"/>
                          <w:szCs w:val="16"/>
                        </w:rPr>
                        <w:t>ENCARGAD</w:t>
                      </w:r>
                      <w:r>
                        <w:rPr>
                          <w:b/>
                          <w:sz w:val="16"/>
                          <w:szCs w:val="16"/>
                        </w:rPr>
                        <w:t>A</w:t>
                      </w:r>
                      <w:r w:rsidRPr="00294AB8">
                        <w:rPr>
                          <w:b/>
                          <w:sz w:val="16"/>
                          <w:szCs w:val="16"/>
                        </w:rPr>
                        <w:t xml:space="preserve"> DE CONVIVIENCIA</w:t>
                      </w:r>
                    </w:p>
                    <w:p w14:paraId="701C6B03" w14:textId="77777777" w:rsidR="00A35EB1" w:rsidRPr="00294AB8" w:rsidRDefault="00A35EB1" w:rsidP="005C5CB1">
                      <w:pPr>
                        <w:spacing w:after="0"/>
                        <w:jc w:val="center"/>
                        <w:rPr>
                          <w:b/>
                          <w:sz w:val="16"/>
                          <w:szCs w:val="16"/>
                        </w:rPr>
                      </w:pPr>
                    </w:p>
                    <w:p w14:paraId="0D4233CD" w14:textId="77777777" w:rsidR="00A35EB1" w:rsidRPr="00240043" w:rsidRDefault="00A35EB1" w:rsidP="005C5CB1">
                      <w:pPr>
                        <w:jc w:val="center"/>
                        <w:rPr>
                          <w:b/>
                          <w:sz w:val="20"/>
                        </w:rPr>
                      </w:pPr>
                    </w:p>
                  </w:txbxContent>
                </v:textbox>
                <w10:wrap anchorx="margin"/>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31360" behindDoc="0" locked="0" layoutInCell="1" allowOverlap="1" wp14:anchorId="18DA27A0" wp14:editId="042EDBC0">
                <wp:simplePos x="0" y="0"/>
                <wp:positionH relativeFrom="margin">
                  <wp:posOffset>2999105</wp:posOffset>
                </wp:positionH>
                <wp:positionV relativeFrom="paragraph">
                  <wp:posOffset>269240</wp:posOffset>
                </wp:positionV>
                <wp:extent cx="1040130" cy="360680"/>
                <wp:effectExtent l="0" t="0" r="26670" b="39370"/>
                <wp:wrapNone/>
                <wp:docPr id="195" name="Cuadro de tex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6068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3FC9ED8E" w14:textId="77777777" w:rsidR="00A35EB1" w:rsidRPr="009562A6" w:rsidRDefault="00A35EB1" w:rsidP="005C5CB1">
                            <w:pPr>
                              <w:spacing w:after="0" w:line="240" w:lineRule="auto"/>
                              <w:jc w:val="center"/>
                              <w:rPr>
                                <w:b/>
                                <w:sz w:val="16"/>
                                <w:szCs w:val="16"/>
                              </w:rPr>
                            </w:pPr>
                            <w:r w:rsidRPr="009562A6">
                              <w:rPr>
                                <w:b/>
                                <w:sz w:val="16"/>
                                <w:szCs w:val="16"/>
                              </w:rPr>
                              <w:t>ORIENTADORA</w:t>
                            </w:r>
                          </w:p>
                          <w:p w14:paraId="40AB2F43" w14:textId="77777777" w:rsidR="00A35EB1" w:rsidRPr="009562A6" w:rsidRDefault="00A35EB1" w:rsidP="005C5CB1">
                            <w:pPr>
                              <w:spacing w:after="0" w:line="240" w:lineRule="auto"/>
                              <w:jc w:val="center"/>
                              <w:rPr>
                                <w:b/>
                                <w:sz w:val="16"/>
                                <w:szCs w:val="16"/>
                              </w:rPr>
                            </w:pPr>
                          </w:p>
                          <w:p w14:paraId="0240EC8B" w14:textId="77777777" w:rsidR="00A35EB1" w:rsidRDefault="00A35EB1" w:rsidP="005C5CB1">
                            <w:pPr>
                              <w:spacing w:after="0" w:line="240" w:lineRule="auto"/>
                              <w:jc w:val="center"/>
                              <w:rPr>
                                <w:b/>
                                <w:sz w:val="14"/>
                                <w:szCs w:val="14"/>
                              </w:rPr>
                            </w:pPr>
                          </w:p>
                          <w:p w14:paraId="0FBF43C0" w14:textId="77777777" w:rsidR="00A35EB1" w:rsidRPr="00240043" w:rsidRDefault="00A35EB1" w:rsidP="005C5CB1">
                            <w:pPr>
                              <w:jc w:val="center"/>
                              <w:rPr>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A27A0" id="Cuadro de texto 127" o:spid="_x0000_s1073" type="#_x0000_t202" style="position:absolute;left:0;text-align:left;margin-left:236.15pt;margin-top:21.2pt;width:81.9pt;height:28.4pt;z-index:25243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" strokecolor="#d99594" strokeweight="1pt">
                <v:fill color2="#e5b8b7" focus="100%" type="gradient"/>
                <v:shadow on="t" color="#622423" opacity=".5" offset="1pt"/>
                <v:textbox>
                  <w:txbxContent>
                    <w:p w14:paraId="3FC9ED8E" w14:textId="77777777" w:rsidR="00A35EB1" w:rsidRPr="009562A6" w:rsidRDefault="00A35EB1" w:rsidP="005C5CB1">
                      <w:pPr>
                        <w:spacing w:after="0" w:line="240" w:lineRule="auto"/>
                        <w:jc w:val="center"/>
                        <w:rPr>
                          <w:b/>
                          <w:sz w:val="16"/>
                          <w:szCs w:val="16"/>
                        </w:rPr>
                      </w:pPr>
                      <w:r w:rsidRPr="009562A6">
                        <w:rPr>
                          <w:b/>
                          <w:sz w:val="16"/>
                          <w:szCs w:val="16"/>
                        </w:rPr>
                        <w:t>ORIENTADORA</w:t>
                      </w:r>
                    </w:p>
                    <w:p w14:paraId="40AB2F43" w14:textId="77777777" w:rsidR="00A35EB1" w:rsidRPr="009562A6" w:rsidRDefault="00A35EB1" w:rsidP="005C5CB1">
                      <w:pPr>
                        <w:spacing w:after="0" w:line="240" w:lineRule="auto"/>
                        <w:jc w:val="center"/>
                        <w:rPr>
                          <w:b/>
                          <w:sz w:val="16"/>
                          <w:szCs w:val="16"/>
                        </w:rPr>
                      </w:pPr>
                    </w:p>
                    <w:p w14:paraId="0240EC8B" w14:textId="77777777" w:rsidR="00A35EB1" w:rsidRDefault="00A35EB1" w:rsidP="005C5CB1">
                      <w:pPr>
                        <w:spacing w:after="0" w:line="240" w:lineRule="auto"/>
                        <w:jc w:val="center"/>
                        <w:rPr>
                          <w:b/>
                          <w:sz w:val="14"/>
                          <w:szCs w:val="14"/>
                        </w:rPr>
                      </w:pPr>
                    </w:p>
                    <w:p w14:paraId="0FBF43C0" w14:textId="77777777" w:rsidR="00A35EB1" w:rsidRPr="00240043" w:rsidRDefault="00A35EB1" w:rsidP="005C5CB1">
                      <w:pPr>
                        <w:jc w:val="center"/>
                        <w:rPr>
                          <w:b/>
                          <w:sz w:val="16"/>
                        </w:rPr>
                      </w:pPr>
                    </w:p>
                  </w:txbxContent>
                </v:textbox>
                <w10:wrap anchorx="margin"/>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26240" behindDoc="0" locked="0" layoutInCell="1" allowOverlap="1" wp14:anchorId="14B11830" wp14:editId="68F9AF32">
                <wp:simplePos x="0" y="0"/>
                <wp:positionH relativeFrom="column">
                  <wp:posOffset>-52705</wp:posOffset>
                </wp:positionH>
                <wp:positionV relativeFrom="paragraph">
                  <wp:posOffset>23495</wp:posOffset>
                </wp:positionV>
                <wp:extent cx="2019300" cy="409575"/>
                <wp:effectExtent l="0" t="0" r="19050" b="47625"/>
                <wp:wrapNone/>
                <wp:docPr id="194" name="Cuadro de texto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0957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3796D985" w14:textId="77777777" w:rsidR="00A35EB1" w:rsidRPr="006F4213" w:rsidRDefault="00A35EB1" w:rsidP="005C5CB1">
                            <w:pPr>
                              <w:spacing w:after="0"/>
                              <w:jc w:val="center"/>
                              <w:rPr>
                                <w:b/>
                                <w:sz w:val="16"/>
                              </w:rPr>
                            </w:pPr>
                            <w:r>
                              <w:rPr>
                                <w:b/>
                                <w:sz w:val="16"/>
                              </w:rPr>
                              <w:t>JEFA UNIDAD TÉCNICA PEDAGÓGICA</w:t>
                            </w:r>
                          </w:p>
                          <w:p w14:paraId="312399B6" w14:textId="77777777" w:rsidR="00A35EB1" w:rsidRDefault="00A35EB1" w:rsidP="005C5CB1">
                            <w:pPr>
                              <w:spacing w:after="0"/>
                              <w:jc w:val="center"/>
                              <w:rPr>
                                <w:b/>
                                <w:sz w:val="20"/>
                              </w:rPr>
                            </w:pPr>
                          </w:p>
                          <w:p w14:paraId="3DCC9F27" w14:textId="77777777" w:rsidR="00A35EB1" w:rsidRPr="00240043" w:rsidRDefault="00A35EB1" w:rsidP="005C5CB1">
                            <w:pPr>
                              <w:jc w:val="center"/>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11830" id="Cuadro de texto 148" o:spid="_x0000_s1074" type="#_x0000_t202" style="position:absolute;left:0;text-align:left;margin-left:-4.15pt;margin-top:1.85pt;width:159pt;height:32.2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" strokecolor="#d99594" strokeweight="1pt">
                <v:fill color2="#e5b8b7" focus="100%" type="gradient"/>
                <v:shadow on="t" color="#622423" opacity=".5" offset="1pt"/>
                <v:textbox>
                  <w:txbxContent>
                    <w:p w14:paraId="3796D985" w14:textId="77777777" w:rsidR="00A35EB1" w:rsidRPr="006F4213" w:rsidRDefault="00A35EB1" w:rsidP="005C5CB1">
                      <w:pPr>
                        <w:spacing w:after="0"/>
                        <w:jc w:val="center"/>
                        <w:rPr>
                          <w:b/>
                          <w:sz w:val="16"/>
                        </w:rPr>
                      </w:pPr>
                      <w:r>
                        <w:rPr>
                          <w:b/>
                          <w:sz w:val="16"/>
                        </w:rPr>
                        <w:t>JEFA UNIDAD TÉCNICA PEDAGÓGICA</w:t>
                      </w:r>
                    </w:p>
                    <w:p w14:paraId="312399B6" w14:textId="77777777" w:rsidR="00A35EB1" w:rsidRDefault="00A35EB1" w:rsidP="005C5CB1">
                      <w:pPr>
                        <w:spacing w:after="0"/>
                        <w:jc w:val="center"/>
                        <w:rPr>
                          <w:b/>
                          <w:sz w:val="20"/>
                        </w:rPr>
                      </w:pPr>
                    </w:p>
                    <w:p w14:paraId="3DCC9F27" w14:textId="77777777" w:rsidR="00A35EB1" w:rsidRPr="00240043" w:rsidRDefault="00A35EB1" w:rsidP="005C5CB1">
                      <w:pPr>
                        <w:jc w:val="center"/>
                        <w:rPr>
                          <w:b/>
                          <w:sz w:val="20"/>
                        </w:rPr>
                      </w:pPr>
                    </w:p>
                  </w:txbxContent>
                </v:textbox>
              </v:shape>
            </w:pict>
          </mc:Fallback>
        </mc:AlternateContent>
      </w:r>
    </w:p>
    <w:p w14:paraId="7D3D193A"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299" distR="114299" simplePos="0" relativeHeight="252449792" behindDoc="0" locked="0" layoutInCell="1" allowOverlap="1" wp14:anchorId="4DC2EF20" wp14:editId="4A5C6FEC">
                <wp:simplePos x="0" y="0"/>
                <wp:positionH relativeFrom="column">
                  <wp:posOffset>829945</wp:posOffset>
                </wp:positionH>
                <wp:positionV relativeFrom="paragraph">
                  <wp:posOffset>237490</wp:posOffset>
                </wp:positionV>
                <wp:extent cx="319405" cy="0"/>
                <wp:effectExtent l="88900" t="24765" r="92075" b="36830"/>
                <wp:wrapNone/>
                <wp:docPr id="193" name="Conector recto de flecha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9405" cy="0"/>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1BC33" id="Conector recto de flecha 145" o:spid="_x0000_s1026" type="#_x0000_t32" style="position:absolute;margin-left:65.35pt;margin-top:18.7pt;width:25.15pt;height:0;rotation:90;z-index:25244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" strokecolor="#c00000" strokeweight="3pt">
                <v:stroke endarrow="block"/>
              </v:shape>
            </w:pict>
          </mc:Fallback>
        </mc:AlternateContent>
      </w:r>
    </w:p>
    <w:p w14:paraId="2BFDB544" w14:textId="77777777" w:rsidR="005C5CB1" w:rsidRPr="00D779D9" w:rsidRDefault="005C5CB1" w:rsidP="005C5CB1">
      <w:pPr>
        <w:ind w:left="5664" w:firstLine="708"/>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300" distR="114300" simplePos="0" relativeHeight="252428288" behindDoc="0" locked="0" layoutInCell="1" allowOverlap="1" wp14:anchorId="573E8DA5" wp14:editId="15CCD5C6">
                <wp:simplePos x="0" y="0"/>
                <wp:positionH relativeFrom="margin">
                  <wp:posOffset>281940</wp:posOffset>
                </wp:positionH>
                <wp:positionV relativeFrom="paragraph">
                  <wp:posOffset>122555</wp:posOffset>
                </wp:positionV>
                <wp:extent cx="1495425" cy="409575"/>
                <wp:effectExtent l="0" t="0" r="28575" b="47625"/>
                <wp:wrapNone/>
                <wp:docPr id="192"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0957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6E02724F" w14:textId="77777777" w:rsidR="00A35EB1" w:rsidRPr="006F4213" w:rsidRDefault="00A35EB1" w:rsidP="005C5CB1">
                            <w:pPr>
                              <w:spacing w:after="0"/>
                              <w:jc w:val="center"/>
                              <w:rPr>
                                <w:b/>
                                <w:sz w:val="16"/>
                              </w:rPr>
                            </w:pPr>
                            <w:r>
                              <w:rPr>
                                <w:b/>
                                <w:sz w:val="16"/>
                              </w:rPr>
                              <w:t>EVALUADOR/CURRICULISTA</w:t>
                            </w:r>
                          </w:p>
                          <w:p w14:paraId="6EE8240D" w14:textId="77777777" w:rsidR="00A35EB1" w:rsidRPr="0064062F" w:rsidRDefault="00A35EB1" w:rsidP="005C5CB1">
                            <w:pPr>
                              <w:spacing w:after="0"/>
                              <w:jc w:val="center"/>
                              <w:rPr>
                                <w:b/>
                                <w:sz w:val="16"/>
                              </w:rPr>
                            </w:pPr>
                          </w:p>
                          <w:p w14:paraId="5ABC0187" w14:textId="77777777" w:rsidR="00A35EB1" w:rsidRPr="00240043" w:rsidRDefault="00A35EB1" w:rsidP="005C5CB1">
                            <w:pPr>
                              <w:jc w:val="center"/>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E8DA5" id="Cuadro de texto 142" o:spid="_x0000_s1075" type="#_x0000_t202" style="position:absolute;left:0;text-align:left;margin-left:22.2pt;margin-top:9.65pt;width:117.75pt;height:32.2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" strokecolor="#d99594" strokeweight="1pt">
                <v:fill color2="#e5b8b7" focus="100%" type="gradient"/>
                <v:shadow on="t" color="#622423" opacity=".5" offset="1pt"/>
                <v:textbox>
                  <w:txbxContent>
                    <w:p w14:paraId="6E02724F" w14:textId="77777777" w:rsidR="00A35EB1" w:rsidRPr="006F4213" w:rsidRDefault="00A35EB1" w:rsidP="005C5CB1">
                      <w:pPr>
                        <w:spacing w:after="0"/>
                        <w:jc w:val="center"/>
                        <w:rPr>
                          <w:b/>
                          <w:sz w:val="16"/>
                        </w:rPr>
                      </w:pPr>
                      <w:r>
                        <w:rPr>
                          <w:b/>
                          <w:sz w:val="16"/>
                        </w:rPr>
                        <w:t>EVALUADOR/CURRICULISTA</w:t>
                      </w:r>
                    </w:p>
                    <w:p w14:paraId="6EE8240D" w14:textId="77777777" w:rsidR="00A35EB1" w:rsidRPr="0064062F" w:rsidRDefault="00A35EB1" w:rsidP="005C5CB1">
                      <w:pPr>
                        <w:spacing w:after="0"/>
                        <w:jc w:val="center"/>
                        <w:rPr>
                          <w:b/>
                          <w:sz w:val="16"/>
                        </w:rPr>
                      </w:pPr>
                    </w:p>
                    <w:p w14:paraId="5ABC0187" w14:textId="77777777" w:rsidR="00A35EB1" w:rsidRPr="00240043" w:rsidRDefault="00A35EB1" w:rsidP="005C5CB1">
                      <w:pPr>
                        <w:jc w:val="center"/>
                        <w:rPr>
                          <w:b/>
                          <w:sz w:val="20"/>
                        </w:rPr>
                      </w:pPr>
                    </w:p>
                  </w:txbxContent>
                </v:textbox>
                <w10:wrap anchorx="margin"/>
              </v:shape>
            </w:pict>
          </mc:Fallback>
        </mc:AlternateContent>
      </w:r>
    </w:p>
    <w:p w14:paraId="3F1FBA75"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299" distR="114299" simplePos="0" relativeHeight="252461056" behindDoc="0" locked="0" layoutInCell="1" allowOverlap="1" wp14:anchorId="6E31D6CE" wp14:editId="090AA0CA">
                <wp:simplePos x="0" y="0"/>
                <wp:positionH relativeFrom="column">
                  <wp:posOffset>4672965</wp:posOffset>
                </wp:positionH>
                <wp:positionV relativeFrom="paragraph">
                  <wp:posOffset>1249045</wp:posOffset>
                </wp:positionV>
                <wp:extent cx="1885315" cy="0"/>
                <wp:effectExtent l="19050" t="17145" r="19050" b="21590"/>
                <wp:wrapNone/>
                <wp:docPr id="159" name="Conector recto de flecha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85315" cy="0"/>
                        </a:xfrm>
                        <a:prstGeom prst="straightConnector1">
                          <a:avLst/>
                        </a:prstGeom>
                        <a:noFill/>
                        <a:ln w="28575">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0F276" id="Conector recto de flecha 140" o:spid="_x0000_s1026" type="#_x0000_t32" style="position:absolute;margin-left:367.95pt;margin-top:98.35pt;width:148.45pt;height:0;rotation:90;z-index:25246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" strokecolor="#943634" strokeweight="2.25pt"/>
            </w:pict>
          </mc:Fallback>
        </mc:AlternateContent>
      </w:r>
      <w:r w:rsidRPr="00D779D9">
        <w:rPr>
          <w:rFonts w:asciiTheme="majorHAnsi" w:hAnsiTheme="majorHAnsi"/>
          <w:noProof/>
          <w:lang w:val="es-CL" w:eastAsia="es-CL"/>
        </w:rPr>
        <mc:AlternateContent>
          <mc:Choice Requires="wps">
            <w:drawing>
              <wp:anchor distT="0" distB="0" distL="114298" distR="114298" simplePos="0" relativeHeight="252456960" behindDoc="0" locked="0" layoutInCell="1" allowOverlap="1" wp14:anchorId="77C713E9" wp14:editId="2B53CA21">
                <wp:simplePos x="0" y="0"/>
                <wp:positionH relativeFrom="column">
                  <wp:posOffset>4453254</wp:posOffset>
                </wp:positionH>
                <wp:positionV relativeFrom="paragraph">
                  <wp:posOffset>325120</wp:posOffset>
                </wp:positionV>
                <wp:extent cx="0" cy="857250"/>
                <wp:effectExtent l="95250" t="0" r="38100" b="19050"/>
                <wp:wrapNone/>
                <wp:docPr id="158" name="Conector recto de flecha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straightConnector1">
                          <a:avLst/>
                        </a:prstGeom>
                        <a:noFill/>
                        <a:ln w="28575">
                          <a:solidFill>
                            <a:srgbClr val="94363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A43F9" id="Conector recto de flecha 139" o:spid="_x0000_s1026" type="#_x0000_t32" style="position:absolute;margin-left:350.65pt;margin-top:25.6pt;width:0;height:67.5pt;z-index:252456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" strokecolor="#943634" strokeweight="2.25pt">
                <v:stroke endarrow="block"/>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50816" behindDoc="0" locked="0" layoutInCell="1" allowOverlap="1" wp14:anchorId="487E30D3" wp14:editId="2C23EA84">
                <wp:simplePos x="0" y="0"/>
                <wp:positionH relativeFrom="column">
                  <wp:posOffset>100330</wp:posOffset>
                </wp:positionH>
                <wp:positionV relativeFrom="paragraph">
                  <wp:posOffset>306070</wp:posOffset>
                </wp:positionV>
                <wp:extent cx="5515610" cy="19050"/>
                <wp:effectExtent l="19050" t="19050" r="8890" b="0"/>
                <wp:wrapNone/>
                <wp:docPr id="157" name="Conector recto de flecha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5610" cy="19050"/>
                        </a:xfrm>
                        <a:prstGeom prst="straightConnector1">
                          <a:avLst/>
                        </a:prstGeom>
                        <a:noFill/>
                        <a:ln w="28575">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AD120" id="Conector recto de flecha 138" o:spid="_x0000_s1026" type="#_x0000_t32" style="position:absolute;margin-left:7.9pt;margin-top:24.1pt;width:434.3pt;height:1.5pt;flip:y;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" strokecolor="#943634" strokeweight="2.25pt"/>
            </w:pict>
          </mc:Fallback>
        </mc:AlternateContent>
      </w:r>
    </w:p>
    <w:p w14:paraId="3F4102A8"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300" distR="114300" simplePos="0" relativeHeight="252473344" behindDoc="0" locked="0" layoutInCell="1" allowOverlap="1" wp14:anchorId="78E897F3" wp14:editId="0E1A48DB">
                <wp:simplePos x="0" y="0"/>
                <wp:positionH relativeFrom="column">
                  <wp:posOffset>100965</wp:posOffset>
                </wp:positionH>
                <wp:positionV relativeFrom="paragraph">
                  <wp:posOffset>16510</wp:posOffset>
                </wp:positionV>
                <wp:extent cx="19050" cy="1892935"/>
                <wp:effectExtent l="19050" t="19050" r="0" b="12065"/>
                <wp:wrapNone/>
                <wp:docPr id="156"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1892935"/>
                        </a:xfrm>
                        <a:prstGeom prst="line">
                          <a:avLst/>
                        </a:prstGeom>
                        <a:noFill/>
                        <a:ln w="28575" cap="flat" cmpd="sng" algn="ctr">
                          <a:solidFill>
                            <a:srgbClr val="C0504D">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764CB6" id="Conector recto 77" o:spid="_x0000_s1026" style="position:absolute;flip:x;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3pt" to="9.45pt,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" strokecolor="#953735" strokeweight="2.25pt">
                <o:lock v:ext="edit" shapetype="f"/>
              </v:line>
            </w:pict>
          </mc:Fallback>
        </mc:AlternateContent>
      </w:r>
      <w:r w:rsidRPr="00D779D9">
        <w:rPr>
          <w:rFonts w:asciiTheme="majorHAnsi" w:hAnsiTheme="majorHAnsi"/>
          <w:noProof/>
          <w:lang w:val="es-CL" w:eastAsia="es-CL"/>
        </w:rPr>
        <mc:AlternateContent>
          <mc:Choice Requires="wps">
            <w:drawing>
              <wp:anchor distT="0" distB="0" distL="114298" distR="114298" simplePos="0" relativeHeight="252454912" behindDoc="0" locked="0" layoutInCell="1" allowOverlap="1" wp14:anchorId="2169AB8A" wp14:editId="6DE68687">
                <wp:simplePos x="0" y="0"/>
                <wp:positionH relativeFrom="column">
                  <wp:posOffset>3578224</wp:posOffset>
                </wp:positionH>
                <wp:positionV relativeFrom="paragraph">
                  <wp:posOffset>5715</wp:posOffset>
                </wp:positionV>
                <wp:extent cx="0" cy="303530"/>
                <wp:effectExtent l="95250" t="0" r="38100" b="20320"/>
                <wp:wrapNone/>
                <wp:docPr id="155" name="Conector recto de flecha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28575">
                          <a:solidFill>
                            <a:srgbClr val="94363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BB5A0" id="Conector recto de flecha 135" o:spid="_x0000_s1026" type="#_x0000_t32" style="position:absolute;margin-left:281.75pt;margin-top:.45pt;width:0;height:23.9pt;z-index:252454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" strokecolor="#943634" strokeweight="2.25pt">
                <v:stroke endarrow="block"/>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71296" behindDoc="0" locked="0" layoutInCell="1" allowOverlap="1" wp14:anchorId="3FC3C821" wp14:editId="54E160CB">
                <wp:simplePos x="0" y="0"/>
                <wp:positionH relativeFrom="column">
                  <wp:posOffset>2751455</wp:posOffset>
                </wp:positionH>
                <wp:positionV relativeFrom="paragraph">
                  <wp:posOffset>16510</wp:posOffset>
                </wp:positionV>
                <wp:extent cx="45720" cy="1024890"/>
                <wp:effectExtent l="19050" t="0" r="11430" b="22860"/>
                <wp:wrapNone/>
                <wp:docPr id="154" name="Flecha: hacia abaj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24890"/>
                        </a:xfrm>
                        <a:prstGeom prst="down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C7D74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5" o:spid="_x0000_s1026" type="#_x0000_t67" style="position:absolute;margin-left:216.65pt;margin-top:1.3pt;width:3.6pt;height:80.7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" adj="21118" fillcolor="#c00000" strokecolor="#c00000" strokeweight="2pt">
                <v:path arrowok="t"/>
              </v:shape>
            </w:pict>
          </mc:Fallback>
        </mc:AlternateContent>
      </w:r>
      <w:r w:rsidRPr="00D779D9">
        <w:rPr>
          <w:rFonts w:asciiTheme="majorHAnsi" w:hAnsiTheme="majorHAnsi"/>
          <w:noProof/>
          <w:lang w:val="es-CL" w:eastAsia="es-CL"/>
        </w:rPr>
        <mc:AlternateContent>
          <mc:Choice Requires="wps">
            <w:drawing>
              <wp:anchor distT="0" distB="0" distL="114298" distR="114298" simplePos="0" relativeHeight="252455936" behindDoc="0" locked="0" layoutInCell="1" allowOverlap="1" wp14:anchorId="654B3E89" wp14:editId="12AAF21A">
                <wp:simplePos x="0" y="0"/>
                <wp:positionH relativeFrom="column">
                  <wp:posOffset>643254</wp:posOffset>
                </wp:positionH>
                <wp:positionV relativeFrom="paragraph">
                  <wp:posOffset>5715</wp:posOffset>
                </wp:positionV>
                <wp:extent cx="0" cy="303530"/>
                <wp:effectExtent l="95250" t="0" r="38100" b="20320"/>
                <wp:wrapNone/>
                <wp:docPr id="153" name="Conector recto de flecha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28575">
                          <a:solidFill>
                            <a:srgbClr val="94363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813CB" id="Conector recto de flecha 131" o:spid="_x0000_s1026" type="#_x0000_t32" style="position:absolute;margin-left:50.65pt;margin-top:.45pt;width:0;height:23.9pt;z-index:252455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" strokecolor="#943634" strokeweight="2.25pt">
                <v:stroke endarrow="block"/>
              </v:shape>
            </w:pict>
          </mc:Fallback>
        </mc:AlternateContent>
      </w:r>
      <w:r w:rsidRPr="00D779D9">
        <w:rPr>
          <w:rFonts w:asciiTheme="majorHAnsi" w:hAnsiTheme="majorHAnsi"/>
          <w:noProof/>
          <w:lang w:val="es-CL" w:eastAsia="es-CL"/>
        </w:rPr>
        <mc:AlternateContent>
          <mc:Choice Requires="wps">
            <w:drawing>
              <wp:anchor distT="0" distB="0" distL="114298" distR="114298" simplePos="0" relativeHeight="252452864" behindDoc="0" locked="0" layoutInCell="1" allowOverlap="1" wp14:anchorId="43168B3D" wp14:editId="52E87B0D">
                <wp:simplePos x="0" y="0"/>
                <wp:positionH relativeFrom="column">
                  <wp:posOffset>5043804</wp:posOffset>
                </wp:positionH>
                <wp:positionV relativeFrom="paragraph">
                  <wp:posOffset>2540</wp:posOffset>
                </wp:positionV>
                <wp:extent cx="0" cy="303530"/>
                <wp:effectExtent l="95250" t="0" r="38100" b="20320"/>
                <wp:wrapNone/>
                <wp:docPr id="152" name="Conector recto de flecha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28575">
                          <a:solidFill>
                            <a:srgbClr val="94363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E1B73" id="Conector recto de flecha 136" o:spid="_x0000_s1026" type="#_x0000_t32" style="position:absolute;margin-left:397.15pt;margin-top:.2pt;width:0;height:23.9pt;z-index:252452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" strokecolor="#943634" strokeweight="2.25pt">
                <v:stroke endarrow="block"/>
              </v:shape>
            </w:pict>
          </mc:Fallback>
        </mc:AlternateContent>
      </w:r>
      <w:r w:rsidRPr="00D779D9">
        <w:rPr>
          <w:rFonts w:asciiTheme="majorHAnsi" w:hAnsiTheme="majorHAnsi"/>
          <w:noProof/>
          <w:lang w:val="es-CL" w:eastAsia="es-CL"/>
        </w:rPr>
        <mc:AlternateContent>
          <mc:Choice Requires="wps">
            <w:drawing>
              <wp:anchor distT="0" distB="0" distL="114298" distR="114298" simplePos="0" relativeHeight="252453888" behindDoc="0" locked="0" layoutInCell="1" allowOverlap="1" wp14:anchorId="3BC57E09" wp14:editId="2280F0B8">
                <wp:simplePos x="0" y="0"/>
                <wp:positionH relativeFrom="column">
                  <wp:posOffset>1795779</wp:posOffset>
                </wp:positionH>
                <wp:positionV relativeFrom="paragraph">
                  <wp:posOffset>5715</wp:posOffset>
                </wp:positionV>
                <wp:extent cx="0" cy="303530"/>
                <wp:effectExtent l="95250" t="0" r="38100" b="20320"/>
                <wp:wrapNone/>
                <wp:docPr id="151" name="Conector recto de flecha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28575">
                          <a:solidFill>
                            <a:srgbClr val="94363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DF3C0" id="Conector recto de flecha 133" o:spid="_x0000_s1026" type="#_x0000_t32" style="position:absolute;margin-left:141.4pt;margin-top:.45pt;width:0;height:23.9pt;z-index:252453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" strokecolor="#943634" strokeweight="2.25pt">
                <v:stroke endarrow="block"/>
              </v:shape>
            </w:pict>
          </mc:Fallback>
        </mc:AlternateContent>
      </w:r>
      <w:r w:rsidRPr="00D779D9">
        <w:rPr>
          <w:rFonts w:asciiTheme="majorHAnsi" w:hAnsiTheme="majorHAnsi"/>
          <w:noProof/>
          <w:lang w:val="es-CL" w:eastAsia="es-CL"/>
        </w:rPr>
        <mc:AlternateContent>
          <mc:Choice Requires="wps">
            <w:drawing>
              <wp:anchor distT="0" distB="0" distL="114298" distR="114298" simplePos="0" relativeHeight="252457984" behindDoc="0" locked="0" layoutInCell="1" allowOverlap="1" wp14:anchorId="479F8754" wp14:editId="4E177C1A">
                <wp:simplePos x="0" y="0"/>
                <wp:positionH relativeFrom="column">
                  <wp:posOffset>1176654</wp:posOffset>
                </wp:positionH>
                <wp:positionV relativeFrom="paragraph">
                  <wp:posOffset>5715</wp:posOffset>
                </wp:positionV>
                <wp:extent cx="0" cy="857250"/>
                <wp:effectExtent l="95250" t="0" r="38100" b="19050"/>
                <wp:wrapNone/>
                <wp:docPr id="150" name="Conector recto de flecha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straightConnector1">
                          <a:avLst/>
                        </a:prstGeom>
                        <a:noFill/>
                        <a:ln w="28575">
                          <a:solidFill>
                            <a:srgbClr val="94363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EBC85" id="Conector recto de flecha 134" o:spid="_x0000_s1026" type="#_x0000_t32" style="position:absolute;margin-left:92.65pt;margin-top:.45pt;width:0;height:67.5pt;z-index:252457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" strokecolor="#943634" strokeweight="2.25pt">
                <v:stroke endarrow="block"/>
              </v:shape>
            </w:pict>
          </mc:Fallback>
        </mc:AlternateContent>
      </w:r>
    </w:p>
    <w:p w14:paraId="3C0FACF1"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300" distR="114300" simplePos="0" relativeHeight="252429312" behindDoc="0" locked="0" layoutInCell="1" allowOverlap="1" wp14:anchorId="7600E26F" wp14:editId="054CAAF3">
                <wp:simplePos x="0" y="0"/>
                <wp:positionH relativeFrom="column">
                  <wp:posOffset>3234690</wp:posOffset>
                </wp:positionH>
                <wp:positionV relativeFrom="paragraph">
                  <wp:posOffset>48260</wp:posOffset>
                </wp:positionV>
                <wp:extent cx="895350" cy="396875"/>
                <wp:effectExtent l="0" t="0" r="38100" b="60325"/>
                <wp:wrapNone/>
                <wp:docPr id="149" name="Cuadro de texto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687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79938D27" w14:textId="4263DFEC" w:rsidR="00A35EB1" w:rsidRDefault="00A35EB1" w:rsidP="005C5CB1">
                            <w:pPr>
                              <w:spacing w:after="0" w:line="240" w:lineRule="auto"/>
                              <w:jc w:val="center"/>
                              <w:rPr>
                                <w:b/>
                                <w:sz w:val="16"/>
                              </w:rPr>
                            </w:pPr>
                            <w:r>
                              <w:rPr>
                                <w:b/>
                                <w:sz w:val="16"/>
                              </w:rPr>
                              <w:t>Coordinador/a CRA</w:t>
                            </w:r>
                          </w:p>
                          <w:p w14:paraId="2C9B0DB3" w14:textId="77777777" w:rsidR="00A35EB1" w:rsidRPr="00DA2DAB" w:rsidRDefault="00A35EB1" w:rsidP="005C5CB1">
                            <w:pPr>
                              <w:spacing w:after="0" w:line="240" w:lineRule="auto"/>
                              <w:jc w:val="center"/>
                              <w:rPr>
                                <w:b/>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0E26F" id="Cuadro de texto 128" o:spid="_x0000_s1076" type="#_x0000_t202" style="position:absolute;left:0;text-align:left;margin-left:254.7pt;margin-top:3.8pt;width:70.5pt;height:31.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" strokecolor="#d99594" strokeweight="1pt">
                <v:fill color2="#e5b8b7" focus="100%" type="gradient"/>
                <v:shadow on="t" color="#622423" opacity=".5" offset="1pt"/>
                <v:textbox>
                  <w:txbxContent>
                    <w:p w14:paraId="79938D27" w14:textId="4263DFEC" w:rsidR="00A35EB1" w:rsidRDefault="00A35EB1" w:rsidP="005C5CB1">
                      <w:pPr>
                        <w:spacing w:after="0" w:line="240" w:lineRule="auto"/>
                        <w:jc w:val="center"/>
                        <w:rPr>
                          <w:b/>
                          <w:sz w:val="16"/>
                        </w:rPr>
                      </w:pPr>
                      <w:r>
                        <w:rPr>
                          <w:b/>
                          <w:sz w:val="16"/>
                        </w:rPr>
                        <w:t>Coordinador/a CRA</w:t>
                      </w:r>
                    </w:p>
                    <w:p w14:paraId="2C9B0DB3" w14:textId="77777777" w:rsidR="00A35EB1" w:rsidRPr="00DA2DAB" w:rsidRDefault="00A35EB1" w:rsidP="005C5CB1">
                      <w:pPr>
                        <w:spacing w:after="0" w:line="240" w:lineRule="auto"/>
                        <w:jc w:val="center"/>
                        <w:rPr>
                          <w:b/>
                          <w:sz w:val="14"/>
                          <w:szCs w:val="14"/>
                        </w:rPr>
                      </w:pPr>
                    </w:p>
                  </w:txbxContent>
                </v:textbox>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42624" behindDoc="0" locked="0" layoutInCell="1" allowOverlap="1" wp14:anchorId="45FDDE7B" wp14:editId="374CEA8D">
                <wp:simplePos x="0" y="0"/>
                <wp:positionH relativeFrom="margin">
                  <wp:posOffset>4668520</wp:posOffset>
                </wp:positionH>
                <wp:positionV relativeFrom="paragraph">
                  <wp:posOffset>17145</wp:posOffset>
                </wp:positionV>
                <wp:extent cx="757555" cy="485775"/>
                <wp:effectExtent l="0" t="0" r="23495" b="47625"/>
                <wp:wrapNone/>
                <wp:docPr id="148" name="Cuadro de texto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48577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36961AB" w14:textId="77777777" w:rsidR="00A35EB1" w:rsidRPr="009562A6" w:rsidRDefault="00A35EB1" w:rsidP="005C5CB1">
                            <w:pPr>
                              <w:spacing w:after="0"/>
                              <w:jc w:val="center"/>
                              <w:rPr>
                                <w:b/>
                                <w:sz w:val="14"/>
                                <w:lang w:val="es-CL"/>
                              </w:rPr>
                            </w:pPr>
                            <w:r>
                              <w:rPr>
                                <w:b/>
                                <w:sz w:val="14"/>
                                <w:lang w:val="es-CL"/>
                              </w:rPr>
                              <w:t xml:space="preserve">Dupla SEP </w:t>
                            </w:r>
                            <w:proofErr w:type="gramStart"/>
                            <w:r>
                              <w:rPr>
                                <w:b/>
                                <w:sz w:val="14"/>
                                <w:lang w:val="es-CL"/>
                              </w:rPr>
                              <w:t xml:space="preserve">y  </w:t>
                            </w:r>
                            <w:proofErr w:type="spellStart"/>
                            <w:r>
                              <w:rPr>
                                <w:b/>
                                <w:sz w:val="14"/>
                                <w:lang w:val="es-CL"/>
                              </w:rPr>
                              <w:t>Proretención</w:t>
                            </w:r>
                            <w:proofErr w:type="spellEnd"/>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DDE7B" id="Cuadro de texto 126" o:spid="_x0000_s1077" type="#_x0000_t202" style="position:absolute;left:0;text-align:left;margin-left:367.6pt;margin-top:1.35pt;width:59.65pt;height:38.25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" strokecolor="#d99594" strokeweight="1pt">
                <v:fill color2="#e5b8b7" focus="100%" type="gradient"/>
                <v:shadow on="t" color="#622423" opacity=".5" offset="1pt"/>
                <v:textbox>
                  <w:txbxContent>
                    <w:p w14:paraId="536961AB" w14:textId="77777777" w:rsidR="00A35EB1" w:rsidRPr="009562A6" w:rsidRDefault="00A35EB1" w:rsidP="005C5CB1">
                      <w:pPr>
                        <w:spacing w:after="0"/>
                        <w:jc w:val="center"/>
                        <w:rPr>
                          <w:b/>
                          <w:sz w:val="14"/>
                          <w:lang w:val="es-CL"/>
                        </w:rPr>
                      </w:pPr>
                      <w:r>
                        <w:rPr>
                          <w:b/>
                          <w:sz w:val="14"/>
                          <w:lang w:val="es-CL"/>
                        </w:rPr>
                        <w:t xml:space="preserve">Dupla SEP </w:t>
                      </w:r>
                      <w:proofErr w:type="gramStart"/>
                      <w:r>
                        <w:rPr>
                          <w:b/>
                          <w:sz w:val="14"/>
                          <w:lang w:val="es-CL"/>
                        </w:rPr>
                        <w:t xml:space="preserve">y  </w:t>
                      </w:r>
                      <w:proofErr w:type="spellStart"/>
                      <w:r>
                        <w:rPr>
                          <w:b/>
                          <w:sz w:val="14"/>
                          <w:lang w:val="es-CL"/>
                        </w:rPr>
                        <w:t>Proretención</w:t>
                      </w:r>
                      <w:proofErr w:type="spellEnd"/>
                      <w:proofErr w:type="gramEnd"/>
                    </w:p>
                  </w:txbxContent>
                </v:textbox>
                <w10:wrap anchorx="margin"/>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30336" behindDoc="0" locked="0" layoutInCell="1" allowOverlap="1" wp14:anchorId="1CCF0335" wp14:editId="4CBAD5E1">
                <wp:simplePos x="0" y="0"/>
                <wp:positionH relativeFrom="column">
                  <wp:posOffset>1473200</wp:posOffset>
                </wp:positionH>
                <wp:positionV relativeFrom="paragraph">
                  <wp:posOffset>17145</wp:posOffset>
                </wp:positionV>
                <wp:extent cx="695325" cy="376555"/>
                <wp:effectExtent l="0" t="0" r="28575" b="42545"/>
                <wp:wrapNone/>
                <wp:docPr id="147" name="Cuadro de tex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7655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0CD4CE91" w14:textId="77777777" w:rsidR="00A35EB1" w:rsidRPr="007B4075" w:rsidRDefault="00A35EB1" w:rsidP="005C5CB1">
                            <w:pPr>
                              <w:jc w:val="center"/>
                              <w:rPr>
                                <w:b/>
                                <w:sz w:val="14"/>
                              </w:rPr>
                            </w:pPr>
                            <w:r w:rsidRPr="007B4075">
                              <w:rPr>
                                <w:b/>
                                <w:sz w:val="14"/>
                              </w:rPr>
                              <w:t xml:space="preserve">EQUIPO PIE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F0335" id="Cuadro de texto 125" o:spid="_x0000_s1078" type="#_x0000_t202" style="position:absolute;left:0;text-align:left;margin-left:116pt;margin-top:1.35pt;width:54.75pt;height:29.6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" strokecolor="#d99594" strokeweight="1pt">
                <v:fill color2="#e5b8b7" focus="100%" type="gradient"/>
                <v:shadow on="t" color="#622423" opacity=".5" offset="1pt"/>
                <v:textbox>
                  <w:txbxContent>
                    <w:p w14:paraId="0CD4CE91" w14:textId="77777777" w:rsidR="00A35EB1" w:rsidRPr="007B4075" w:rsidRDefault="00A35EB1" w:rsidP="005C5CB1">
                      <w:pPr>
                        <w:jc w:val="center"/>
                        <w:rPr>
                          <w:b/>
                          <w:sz w:val="14"/>
                        </w:rPr>
                      </w:pPr>
                      <w:r w:rsidRPr="007B4075">
                        <w:rPr>
                          <w:b/>
                          <w:sz w:val="14"/>
                        </w:rPr>
                        <w:t xml:space="preserve">EQUIPO PIE  </w:t>
                      </w:r>
                    </w:p>
                  </w:txbxContent>
                </v:textbox>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33408" behindDoc="0" locked="0" layoutInCell="1" allowOverlap="1" wp14:anchorId="36ABF979" wp14:editId="7E8E5D89">
                <wp:simplePos x="0" y="0"/>
                <wp:positionH relativeFrom="column">
                  <wp:posOffset>193040</wp:posOffset>
                </wp:positionH>
                <wp:positionV relativeFrom="paragraph">
                  <wp:posOffset>17145</wp:posOffset>
                </wp:positionV>
                <wp:extent cx="866775" cy="534670"/>
                <wp:effectExtent l="0" t="0" r="28575" b="36830"/>
                <wp:wrapNone/>
                <wp:docPr id="146" name="Cuadro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3467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B05444D" w14:textId="77777777" w:rsidR="00A35EB1" w:rsidRPr="007B4075" w:rsidRDefault="00A35EB1" w:rsidP="005C5CB1">
                            <w:pPr>
                              <w:jc w:val="center"/>
                              <w:rPr>
                                <w:b/>
                                <w:sz w:val="14"/>
                              </w:rPr>
                            </w:pPr>
                            <w:r>
                              <w:rPr>
                                <w:b/>
                                <w:sz w:val="14"/>
                              </w:rPr>
                              <w:t xml:space="preserve">Coordinador/a </w:t>
                            </w:r>
                            <w:r w:rsidRPr="007B4075">
                              <w:rPr>
                                <w:b/>
                                <w:sz w:val="14"/>
                              </w:rPr>
                              <w:t>DEPTO. ASIGNATURA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BF979" id="Cuadro de texto 124" o:spid="_x0000_s1079" type="#_x0000_t202" style="position:absolute;left:0;text-align:left;margin-left:15.2pt;margin-top:1.35pt;width:68.25pt;height:42.1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" strokecolor="#d99594" strokeweight="1pt">
                <v:fill color2="#e5b8b7" focus="100%" type="gradient"/>
                <v:shadow on="t" color="#622423" opacity=".5" offset="1pt"/>
                <v:textbox>
                  <w:txbxContent>
                    <w:p w14:paraId="5B05444D" w14:textId="77777777" w:rsidR="00A35EB1" w:rsidRPr="007B4075" w:rsidRDefault="00A35EB1" w:rsidP="005C5CB1">
                      <w:pPr>
                        <w:jc w:val="center"/>
                        <w:rPr>
                          <w:b/>
                          <w:sz w:val="14"/>
                        </w:rPr>
                      </w:pPr>
                      <w:r>
                        <w:rPr>
                          <w:b/>
                          <w:sz w:val="14"/>
                        </w:rPr>
                        <w:t xml:space="preserve">Coordinador/a </w:t>
                      </w:r>
                      <w:r w:rsidRPr="007B4075">
                        <w:rPr>
                          <w:b/>
                          <w:sz w:val="14"/>
                        </w:rPr>
                        <w:t>DEPTO. ASIGNATURA</w:t>
                      </w:r>
                    </w:p>
                  </w:txbxContent>
                </v:textbox>
              </v:shape>
            </w:pict>
          </mc:Fallback>
        </mc:AlternateContent>
      </w:r>
    </w:p>
    <w:p w14:paraId="406A5F16"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298" distR="114298" simplePos="0" relativeHeight="252465152" behindDoc="0" locked="0" layoutInCell="1" allowOverlap="1" wp14:anchorId="36A75505" wp14:editId="4C756B38">
                <wp:simplePos x="0" y="0"/>
                <wp:positionH relativeFrom="column">
                  <wp:posOffset>4453254</wp:posOffset>
                </wp:positionH>
                <wp:positionV relativeFrom="paragraph">
                  <wp:posOffset>278765</wp:posOffset>
                </wp:positionV>
                <wp:extent cx="0" cy="132080"/>
                <wp:effectExtent l="57150" t="0" r="57150" b="20320"/>
                <wp:wrapNone/>
                <wp:docPr id="145" name="Conector recto de flecha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straightConnector1">
                          <a:avLst/>
                        </a:prstGeom>
                        <a:noFill/>
                        <a:ln w="28575">
                          <a:solidFill>
                            <a:srgbClr val="94363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38EAC" id="Conector recto de flecha 118" o:spid="_x0000_s1026" type="#_x0000_t32" style="position:absolute;margin-left:350.65pt;margin-top:21.95pt;width:0;height:10.4pt;z-index:252465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" strokecolor="#943634" strokeweight="2.25pt">
                <v:stroke endarrow="block"/>
              </v:shape>
            </w:pict>
          </mc:Fallback>
        </mc:AlternateContent>
      </w:r>
      <w:r w:rsidRPr="00D779D9">
        <w:rPr>
          <w:rFonts w:asciiTheme="majorHAnsi" w:hAnsiTheme="majorHAnsi"/>
          <w:noProof/>
          <w:lang w:val="es-CL" w:eastAsia="es-CL"/>
        </w:rPr>
        <mc:AlternateContent>
          <mc:Choice Requires="wps">
            <w:drawing>
              <wp:anchor distT="0" distB="0" distL="114298" distR="114298" simplePos="0" relativeHeight="252464128" behindDoc="0" locked="0" layoutInCell="1" allowOverlap="1" wp14:anchorId="4F9F2B58" wp14:editId="284EAD4E">
                <wp:simplePos x="0" y="0"/>
                <wp:positionH relativeFrom="column">
                  <wp:posOffset>1205864</wp:posOffset>
                </wp:positionH>
                <wp:positionV relativeFrom="paragraph">
                  <wp:posOffset>278765</wp:posOffset>
                </wp:positionV>
                <wp:extent cx="0" cy="132080"/>
                <wp:effectExtent l="57150" t="0" r="57150" b="20320"/>
                <wp:wrapNone/>
                <wp:docPr id="144" name="Conector recto de flecha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straightConnector1">
                          <a:avLst/>
                        </a:prstGeom>
                        <a:noFill/>
                        <a:ln w="28575">
                          <a:solidFill>
                            <a:srgbClr val="94363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EA3BF" id="Conector recto de flecha 122" o:spid="_x0000_s1026" type="#_x0000_t32" style="position:absolute;margin-left:94.95pt;margin-top:21.95pt;width:0;height:10.4pt;z-index:252464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" strokecolor="#943634" strokeweight="2.25pt">
                <v:stroke endarrow="block"/>
              </v:shape>
            </w:pict>
          </mc:Fallback>
        </mc:AlternateContent>
      </w:r>
    </w:p>
    <w:p w14:paraId="4BCE980C" w14:textId="77777777" w:rsidR="005C5CB1" w:rsidRPr="00D779D9" w:rsidRDefault="005C5CB1" w:rsidP="005C5CB1">
      <w:pPr>
        <w:spacing w:after="240"/>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298" distR="114298" simplePos="0" relativeHeight="252468224" behindDoc="0" locked="0" layoutInCell="1" allowOverlap="1" wp14:anchorId="6D5B571C" wp14:editId="6429BBD7">
                <wp:simplePos x="0" y="0"/>
                <wp:positionH relativeFrom="column">
                  <wp:posOffset>4668519</wp:posOffset>
                </wp:positionH>
                <wp:positionV relativeFrom="paragraph">
                  <wp:posOffset>180340</wp:posOffset>
                </wp:positionV>
                <wp:extent cx="0" cy="132080"/>
                <wp:effectExtent l="57150" t="0" r="57150" b="20320"/>
                <wp:wrapNone/>
                <wp:docPr id="143"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straightConnector1">
                          <a:avLst/>
                        </a:prstGeom>
                        <a:noFill/>
                        <a:ln w="28575">
                          <a:solidFill>
                            <a:srgbClr val="94363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3E6FF" id="Conector recto de flecha 105" o:spid="_x0000_s1026" type="#_x0000_t32" style="position:absolute;margin-left:367.6pt;margin-top:14.2pt;width:0;height:10.4pt;z-index:252468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" strokecolor="#943634" strokeweight="2.25pt">
                <v:stroke endarrow="block"/>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72320" behindDoc="0" locked="0" layoutInCell="1" allowOverlap="1" wp14:anchorId="30180BE3" wp14:editId="258CC2B5">
                <wp:simplePos x="0" y="0"/>
                <wp:positionH relativeFrom="column">
                  <wp:posOffset>1005840</wp:posOffset>
                </wp:positionH>
                <wp:positionV relativeFrom="paragraph">
                  <wp:posOffset>170815</wp:posOffset>
                </wp:positionV>
                <wp:extent cx="3662680" cy="0"/>
                <wp:effectExtent l="0" t="19050" r="13970" b="0"/>
                <wp:wrapNone/>
                <wp:docPr id="142"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62680" cy="0"/>
                        </a:xfrm>
                        <a:prstGeom prst="line">
                          <a:avLst/>
                        </a:prstGeom>
                        <a:noFill/>
                        <a:ln w="2857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0A4C19B" id="Conector recto 39" o:spid="_x0000_s1026" style="position:absolute;flip:y;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9.2pt,13.45pt" to="367.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" strokecolor="#be4b48" strokeweight="2.25pt">
                <o:lock v:ext="edit" shapetype="f"/>
              </v:line>
            </w:pict>
          </mc:Fallback>
        </mc:AlternateContent>
      </w:r>
      <w:r w:rsidRPr="00D779D9">
        <w:rPr>
          <w:rFonts w:asciiTheme="majorHAnsi" w:hAnsiTheme="majorHAnsi"/>
          <w:noProof/>
          <w:lang w:val="es-CL" w:eastAsia="es-CL"/>
        </w:rPr>
        <mc:AlternateContent>
          <mc:Choice Requires="wps">
            <w:drawing>
              <wp:anchor distT="0" distB="0" distL="114298" distR="114298" simplePos="0" relativeHeight="252467200" behindDoc="0" locked="0" layoutInCell="1" allowOverlap="1" wp14:anchorId="241658EC" wp14:editId="085E0DEF">
                <wp:simplePos x="0" y="0"/>
                <wp:positionH relativeFrom="column">
                  <wp:posOffset>2751454</wp:posOffset>
                </wp:positionH>
                <wp:positionV relativeFrom="paragraph">
                  <wp:posOffset>201930</wp:posOffset>
                </wp:positionV>
                <wp:extent cx="0" cy="132080"/>
                <wp:effectExtent l="57150" t="0" r="57150" b="20320"/>
                <wp:wrapNone/>
                <wp:docPr id="141" name="Conector recto de flecha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straightConnector1">
                          <a:avLst/>
                        </a:prstGeom>
                        <a:noFill/>
                        <a:ln w="28575">
                          <a:solidFill>
                            <a:srgbClr val="94363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A999B" id="Conector recto de flecha 103" o:spid="_x0000_s1026" type="#_x0000_t32" style="position:absolute;margin-left:216.65pt;margin-top:15.9pt;width:0;height:10.4pt;z-index:252467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" strokecolor="#943634" strokeweight="2.25pt">
                <v:stroke endarrow="block"/>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51840" behindDoc="0" locked="0" layoutInCell="1" allowOverlap="1" wp14:anchorId="1B494625" wp14:editId="6514B562">
                <wp:simplePos x="0" y="0"/>
                <wp:positionH relativeFrom="column">
                  <wp:posOffset>185420</wp:posOffset>
                </wp:positionH>
                <wp:positionV relativeFrom="paragraph">
                  <wp:posOffset>259080</wp:posOffset>
                </wp:positionV>
                <wp:extent cx="1020445" cy="373380"/>
                <wp:effectExtent l="0" t="0" r="27305" b="45720"/>
                <wp:wrapNone/>
                <wp:docPr id="140"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7338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741A1D94" w14:textId="77777777" w:rsidR="00A35EB1" w:rsidRPr="00156BE7" w:rsidRDefault="00A35EB1" w:rsidP="005C5CB1">
                            <w:pPr>
                              <w:jc w:val="center"/>
                              <w:rPr>
                                <w:b/>
                                <w:sz w:val="18"/>
                                <w:szCs w:val="18"/>
                              </w:rPr>
                            </w:pPr>
                            <w:r>
                              <w:rPr>
                                <w:b/>
                                <w:sz w:val="18"/>
                                <w:szCs w:val="18"/>
                              </w:rPr>
                              <w:t>Apoderados/as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94625" id="Cuadro de texto 97" o:spid="_x0000_s1080" type="#_x0000_t202" style="position:absolute;left:0;text-align:left;margin-left:14.6pt;margin-top:20.4pt;width:80.35pt;height:29.4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" strokecolor="#d99594" strokeweight="1pt">
                <v:fill color2="#e5b8b7" focus="100%" type="gradient"/>
                <v:shadow on="t" color="#622423" opacity=".5" offset="1pt"/>
                <v:textbox>
                  <w:txbxContent>
                    <w:p w14:paraId="741A1D94" w14:textId="77777777" w:rsidR="00A35EB1" w:rsidRPr="00156BE7" w:rsidRDefault="00A35EB1" w:rsidP="005C5CB1">
                      <w:pPr>
                        <w:jc w:val="center"/>
                        <w:rPr>
                          <w:b/>
                          <w:sz w:val="18"/>
                          <w:szCs w:val="18"/>
                        </w:rPr>
                      </w:pPr>
                      <w:r>
                        <w:rPr>
                          <w:b/>
                          <w:sz w:val="18"/>
                          <w:szCs w:val="18"/>
                        </w:rPr>
                        <w:t>Apoderados/as</w:t>
                      </w:r>
                    </w:p>
                  </w:txbxContent>
                </v:textbox>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74368" behindDoc="0" locked="0" layoutInCell="1" allowOverlap="1" wp14:anchorId="667F566D" wp14:editId="3E238E08">
                <wp:simplePos x="0" y="0"/>
                <wp:positionH relativeFrom="column">
                  <wp:posOffset>2225040</wp:posOffset>
                </wp:positionH>
                <wp:positionV relativeFrom="paragraph">
                  <wp:posOffset>334010</wp:posOffset>
                </wp:positionV>
                <wp:extent cx="874395" cy="352425"/>
                <wp:effectExtent l="0" t="0" r="20955" b="47625"/>
                <wp:wrapNone/>
                <wp:docPr id="139"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3524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28EDAE47" w14:textId="77777777" w:rsidR="00A35EB1" w:rsidRPr="00156BE7" w:rsidRDefault="00A35EB1" w:rsidP="005C5CB1">
                            <w:pPr>
                              <w:jc w:val="center"/>
                              <w:rPr>
                                <w:b/>
                                <w:sz w:val="18"/>
                                <w:szCs w:val="18"/>
                              </w:rPr>
                            </w:pPr>
                            <w:r w:rsidRPr="00156BE7">
                              <w:rPr>
                                <w:b/>
                                <w:sz w:val="18"/>
                                <w:szCs w:val="18"/>
                              </w:rPr>
                              <w:t>Alumnos</w:t>
                            </w:r>
                            <w:r>
                              <w:rPr>
                                <w:b/>
                                <w:sz w:val="18"/>
                                <w:szCs w:val="18"/>
                              </w:rPr>
                              <w: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F566D" id="_x0000_s1081" type="#_x0000_t202" style="position:absolute;left:0;text-align:left;margin-left:175.2pt;margin-top:26.3pt;width:68.85pt;height:27.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" strokecolor="#d99594" strokeweight="1pt">
                <v:fill color2="#e5b8b7" focus="100%" type="gradient"/>
                <v:shadow on="t" color="#622423" opacity=".5" offset="1pt"/>
                <v:textbox>
                  <w:txbxContent>
                    <w:p w14:paraId="28EDAE47" w14:textId="77777777" w:rsidR="00A35EB1" w:rsidRPr="00156BE7" w:rsidRDefault="00A35EB1" w:rsidP="005C5CB1">
                      <w:pPr>
                        <w:jc w:val="center"/>
                        <w:rPr>
                          <w:b/>
                          <w:sz w:val="18"/>
                          <w:szCs w:val="18"/>
                        </w:rPr>
                      </w:pPr>
                      <w:r w:rsidRPr="00156BE7">
                        <w:rPr>
                          <w:b/>
                          <w:sz w:val="18"/>
                          <w:szCs w:val="18"/>
                        </w:rPr>
                        <w:t>Alumnos</w:t>
                      </w:r>
                      <w:r>
                        <w:rPr>
                          <w:b/>
                          <w:sz w:val="18"/>
                          <w:szCs w:val="18"/>
                        </w:rPr>
                        <w:t>/as</w:t>
                      </w:r>
                    </w:p>
                  </w:txbxContent>
                </v:textbox>
              </v:shape>
            </w:pict>
          </mc:Fallback>
        </mc:AlternateContent>
      </w:r>
      <w:r w:rsidRPr="00D779D9">
        <w:rPr>
          <w:rFonts w:asciiTheme="majorHAnsi" w:hAnsiTheme="majorHAnsi"/>
          <w:noProof/>
          <w:lang w:val="es-CL" w:eastAsia="es-CL"/>
        </w:rPr>
        <mc:AlternateContent>
          <mc:Choice Requires="wps">
            <w:drawing>
              <wp:anchor distT="0" distB="0" distL="114298" distR="114298" simplePos="0" relativeHeight="252466176" behindDoc="0" locked="0" layoutInCell="1" allowOverlap="1" wp14:anchorId="750C9B1A" wp14:editId="7FA7183F">
                <wp:simplePos x="0" y="0"/>
                <wp:positionH relativeFrom="column">
                  <wp:posOffset>989964</wp:posOffset>
                </wp:positionH>
                <wp:positionV relativeFrom="paragraph">
                  <wp:posOffset>180340</wp:posOffset>
                </wp:positionV>
                <wp:extent cx="0" cy="132080"/>
                <wp:effectExtent l="57150" t="0" r="57150" b="20320"/>
                <wp:wrapNone/>
                <wp:docPr id="138" name="Conector recto de flecha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straightConnector1">
                          <a:avLst/>
                        </a:prstGeom>
                        <a:noFill/>
                        <a:ln w="28575">
                          <a:solidFill>
                            <a:srgbClr val="94363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37D4C" id="Conector recto de flecha 102" o:spid="_x0000_s1026" type="#_x0000_t32" style="position:absolute;margin-left:77.95pt;margin-top:14.2pt;width:0;height:10.4pt;z-index:252466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" strokecolor="#943634" strokeweight="2.25pt">
                <v:stroke endarrow="block"/>
              </v:shape>
            </w:pict>
          </mc:Fallback>
        </mc:AlternateContent>
      </w:r>
    </w:p>
    <w:p w14:paraId="4FABE205" w14:textId="77777777" w:rsidR="005C5CB1" w:rsidRPr="00D779D9" w:rsidRDefault="005C5CB1" w:rsidP="005C5CB1">
      <w:pPr>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300" distR="114300" simplePos="0" relativeHeight="252432384" behindDoc="0" locked="0" layoutInCell="1" allowOverlap="1" wp14:anchorId="485A26FE" wp14:editId="4596ACB9">
                <wp:simplePos x="0" y="0"/>
                <wp:positionH relativeFrom="column">
                  <wp:posOffset>4196715</wp:posOffset>
                </wp:positionH>
                <wp:positionV relativeFrom="paragraph">
                  <wp:posOffset>12700</wp:posOffset>
                </wp:positionV>
                <wp:extent cx="695325" cy="373380"/>
                <wp:effectExtent l="0" t="0" r="28575" b="45720"/>
                <wp:wrapNone/>
                <wp:docPr id="137" name="Cuadro de tex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7338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4143A8D8" w14:textId="77777777" w:rsidR="00A35EB1" w:rsidRPr="00156BE7" w:rsidRDefault="00A35EB1" w:rsidP="005C5CB1">
                            <w:pPr>
                              <w:jc w:val="center"/>
                              <w:rPr>
                                <w:b/>
                                <w:sz w:val="18"/>
                                <w:szCs w:val="18"/>
                              </w:rPr>
                            </w:pPr>
                            <w:r w:rsidRPr="00156BE7">
                              <w:rPr>
                                <w:b/>
                                <w:sz w:val="18"/>
                                <w:szCs w:val="18"/>
                              </w:rPr>
                              <w:t>D</w:t>
                            </w:r>
                            <w:r>
                              <w:rPr>
                                <w:b/>
                                <w:sz w:val="18"/>
                                <w:szCs w:val="18"/>
                              </w:rPr>
                              <w:t>ocentes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A26FE" id="Cuadro de texto 96" o:spid="_x0000_s1082" type="#_x0000_t202" style="position:absolute;left:0;text-align:left;margin-left:330.45pt;margin-top:1pt;width:54.75pt;height:29.4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" strokecolor="#d99594" strokeweight="1pt">
                <v:fill color2="#e5b8b7" focus="100%" type="gradient"/>
                <v:shadow on="t" color="#622423" opacity=".5" offset="1pt"/>
                <v:textbox>
                  <w:txbxContent>
                    <w:p w14:paraId="4143A8D8" w14:textId="77777777" w:rsidR="00A35EB1" w:rsidRPr="00156BE7" w:rsidRDefault="00A35EB1" w:rsidP="005C5CB1">
                      <w:pPr>
                        <w:jc w:val="center"/>
                        <w:rPr>
                          <w:b/>
                          <w:sz w:val="18"/>
                          <w:szCs w:val="18"/>
                        </w:rPr>
                      </w:pPr>
                      <w:r w:rsidRPr="00156BE7">
                        <w:rPr>
                          <w:b/>
                          <w:sz w:val="18"/>
                          <w:szCs w:val="18"/>
                        </w:rPr>
                        <w:t>D</w:t>
                      </w:r>
                      <w:r>
                        <w:rPr>
                          <w:b/>
                          <w:sz w:val="18"/>
                          <w:szCs w:val="18"/>
                        </w:rPr>
                        <w:t>ocentes</w:t>
                      </w:r>
                    </w:p>
                  </w:txbxContent>
                </v:textbox>
              </v:shape>
            </w:pict>
          </mc:Fallback>
        </mc:AlternateContent>
      </w:r>
    </w:p>
    <w:p w14:paraId="100AB59B" w14:textId="1CD4BC3E" w:rsidR="005C5CB1" w:rsidRPr="00D779D9" w:rsidRDefault="005C5CB1" w:rsidP="005C5CB1">
      <w:pPr>
        <w:ind w:firstLine="708"/>
        <w:jc w:val="both"/>
        <w:rPr>
          <w:rFonts w:asciiTheme="majorHAnsi" w:hAnsiTheme="majorHAnsi"/>
        </w:rPr>
      </w:pPr>
      <w:r w:rsidRPr="00D779D9">
        <w:rPr>
          <w:rFonts w:asciiTheme="majorHAnsi" w:hAnsiTheme="majorHAnsi"/>
          <w:noProof/>
          <w:lang w:val="es-CL" w:eastAsia="es-CL"/>
        </w:rPr>
        <mc:AlternateContent>
          <mc:Choice Requires="wps">
            <w:drawing>
              <wp:anchor distT="0" distB="0" distL="114300" distR="114300" simplePos="0" relativeHeight="252463104" behindDoc="0" locked="0" layoutInCell="1" allowOverlap="1" wp14:anchorId="406D15DD" wp14:editId="33ECA543">
                <wp:simplePos x="0" y="0"/>
                <wp:positionH relativeFrom="column">
                  <wp:posOffset>5147945</wp:posOffset>
                </wp:positionH>
                <wp:positionV relativeFrom="paragraph">
                  <wp:posOffset>268605</wp:posOffset>
                </wp:positionV>
                <wp:extent cx="467995" cy="635"/>
                <wp:effectExtent l="27305" t="68580" r="19050" b="73660"/>
                <wp:wrapNone/>
                <wp:docPr id="136"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67995" cy="635"/>
                        </a:xfrm>
                        <a:prstGeom prst="bentConnector3">
                          <a:avLst>
                            <a:gd name="adj1" fmla="val 49931"/>
                          </a:avLst>
                        </a:prstGeom>
                        <a:noFill/>
                        <a:ln w="28575">
                          <a:solidFill>
                            <a:srgbClr val="94363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2B4729"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93" o:spid="_x0000_s1026" type="#_x0000_t34" style="position:absolute;margin-left:405.35pt;margin-top:21.15pt;width:36.85pt;height:.05pt;rotation:180;flip:y;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" adj="10785" strokecolor="#943634" strokeweight="2.25pt">
                <v:stroke endarrow="block"/>
              </v:shape>
            </w:pict>
          </mc:Fallback>
        </mc:AlternateContent>
      </w:r>
      <w:r w:rsidRPr="00D779D9">
        <w:rPr>
          <w:rFonts w:asciiTheme="majorHAnsi" w:hAnsiTheme="majorHAnsi"/>
          <w:noProof/>
          <w:lang w:val="es-CL" w:eastAsia="es-CL"/>
        </w:rPr>
        <mc:AlternateContent>
          <mc:Choice Requires="wps">
            <w:drawing>
              <wp:anchor distT="4294967295" distB="4294967295" distL="114300" distR="114300" simplePos="0" relativeHeight="252462080" behindDoc="0" locked="0" layoutInCell="1" allowOverlap="1" wp14:anchorId="188CDD59" wp14:editId="6F146949">
                <wp:simplePos x="0" y="0"/>
                <wp:positionH relativeFrom="column">
                  <wp:posOffset>100965</wp:posOffset>
                </wp:positionH>
                <wp:positionV relativeFrom="paragraph">
                  <wp:posOffset>306705</wp:posOffset>
                </wp:positionV>
                <wp:extent cx="389890" cy="635"/>
                <wp:effectExtent l="19050" t="68580" r="29210" b="73660"/>
                <wp:wrapNone/>
                <wp:docPr id="135" name="Conector recto de flecha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635"/>
                        </a:xfrm>
                        <a:prstGeom prst="bentConnector3">
                          <a:avLst>
                            <a:gd name="adj1" fmla="val 50000"/>
                          </a:avLst>
                        </a:prstGeom>
                        <a:noFill/>
                        <a:ln w="28575">
                          <a:solidFill>
                            <a:srgbClr val="94363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86989" id="Conector recto de flecha 94" o:spid="_x0000_s1026" type="#_x0000_t34" style="position:absolute;margin-left:7.95pt;margin-top:24.15pt;width:30.7pt;height:.05pt;z-index:25246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" strokecolor="#943634" strokeweight="2.25pt">
                <v:stroke endarrow="block"/>
              </v:shape>
            </w:pict>
          </mc:Fallback>
        </mc:AlternateContent>
      </w:r>
      <w:r w:rsidRPr="00D779D9">
        <w:rPr>
          <w:rFonts w:asciiTheme="majorHAnsi" w:hAnsiTheme="majorHAnsi"/>
          <w:noProof/>
          <w:lang w:val="es-CL" w:eastAsia="es-CL"/>
        </w:rPr>
        <mc:AlternateContent>
          <mc:Choice Requires="wps">
            <w:drawing>
              <wp:anchor distT="0" distB="0" distL="114298" distR="114298" simplePos="0" relativeHeight="252469248" behindDoc="0" locked="0" layoutInCell="1" allowOverlap="1" wp14:anchorId="7D17FA12" wp14:editId="1BE17BC1">
                <wp:simplePos x="0" y="0"/>
                <wp:positionH relativeFrom="column">
                  <wp:posOffset>4453254</wp:posOffset>
                </wp:positionH>
                <wp:positionV relativeFrom="paragraph">
                  <wp:posOffset>15240</wp:posOffset>
                </wp:positionV>
                <wp:extent cx="0" cy="132080"/>
                <wp:effectExtent l="57150" t="0" r="57150" b="20320"/>
                <wp:wrapNone/>
                <wp:docPr id="134" name="Conector recto de flech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straightConnector1">
                          <a:avLst/>
                        </a:prstGeom>
                        <a:noFill/>
                        <a:ln w="28575">
                          <a:solidFill>
                            <a:srgbClr val="94363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DC8C7" id="Conector recto de flecha 104" o:spid="_x0000_s1026" type="#_x0000_t32" style="position:absolute;margin-left:350.65pt;margin-top:1.2pt;width:0;height:10.4pt;z-index:252469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" strokecolor="#943634" strokeweight="2.25pt">
                <v:stroke endarrow="block"/>
              </v:shape>
            </w:pict>
          </mc:Fallback>
        </mc:AlternateContent>
      </w:r>
      <w:r w:rsidRPr="00D779D9">
        <w:rPr>
          <w:rFonts w:asciiTheme="majorHAnsi" w:hAnsiTheme="majorHAnsi"/>
          <w:noProof/>
          <w:lang w:val="es-CL" w:eastAsia="es-CL"/>
        </w:rPr>
        <mc:AlternateContent>
          <mc:Choice Requires="wps">
            <w:drawing>
              <wp:anchor distT="0" distB="0" distL="114298" distR="114298" simplePos="0" relativeHeight="252470272" behindDoc="0" locked="0" layoutInCell="1" allowOverlap="1" wp14:anchorId="34554E4A" wp14:editId="47A9490B">
                <wp:simplePos x="0" y="0"/>
                <wp:positionH relativeFrom="column">
                  <wp:posOffset>2751454</wp:posOffset>
                </wp:positionH>
                <wp:positionV relativeFrom="paragraph">
                  <wp:posOffset>70485</wp:posOffset>
                </wp:positionV>
                <wp:extent cx="0" cy="132080"/>
                <wp:effectExtent l="57150" t="0" r="57150" b="20320"/>
                <wp:wrapNone/>
                <wp:docPr id="133" name="Conector recto de flecha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straightConnector1">
                          <a:avLst/>
                        </a:prstGeom>
                        <a:noFill/>
                        <a:ln w="28575">
                          <a:solidFill>
                            <a:srgbClr val="94363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0762A" id="Conector recto de flecha 106" o:spid="_x0000_s1026" type="#_x0000_t32" style="position:absolute;margin-left:216.65pt;margin-top:5.55pt;width:0;height:10.4pt;z-index:252470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" strokecolor="#943634" strokeweight="2.25pt">
                <v:stroke endarrow="block"/>
              </v:shape>
            </w:pict>
          </mc:Fallback>
        </mc:AlternateContent>
      </w:r>
      <w:r w:rsidRPr="00D779D9">
        <w:rPr>
          <w:rFonts w:asciiTheme="majorHAnsi" w:hAnsiTheme="majorHAnsi"/>
          <w:noProof/>
          <w:lang w:val="es-CL" w:eastAsia="es-CL"/>
        </w:rPr>
        <mc:AlternateContent>
          <mc:Choice Requires="wps">
            <w:drawing>
              <wp:anchor distT="0" distB="0" distL="114300" distR="114300" simplePos="0" relativeHeight="252446720" behindDoc="0" locked="0" layoutInCell="1" allowOverlap="1" wp14:anchorId="446414DF" wp14:editId="4E817BBD">
                <wp:simplePos x="0" y="0"/>
                <wp:positionH relativeFrom="column">
                  <wp:posOffset>586740</wp:posOffset>
                </wp:positionH>
                <wp:positionV relativeFrom="paragraph">
                  <wp:posOffset>181610</wp:posOffset>
                </wp:positionV>
                <wp:extent cx="4438650" cy="285750"/>
                <wp:effectExtent l="0" t="0" r="19050" b="38100"/>
                <wp:wrapNone/>
                <wp:docPr id="132"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8575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BB13225" w14:textId="77777777" w:rsidR="00A35EB1" w:rsidRPr="00240043" w:rsidRDefault="00A35EB1" w:rsidP="005C5CB1">
                            <w:pPr>
                              <w:jc w:val="center"/>
                              <w:rPr>
                                <w:b/>
                                <w:sz w:val="16"/>
                              </w:rPr>
                            </w:pPr>
                            <w:r>
                              <w:rPr>
                                <w:b/>
                                <w:sz w:val="16"/>
                              </w:rPr>
                              <w:t>GRUPO PROFESIONALES DE TRABAJO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414DF" id="Cuadro de texto 95" o:spid="_x0000_s1083" type="#_x0000_t202" style="position:absolute;left:0;text-align:left;margin-left:46.2pt;margin-top:14.3pt;width:349.5pt;height:22.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" strokecolor="#d99594" strokeweight="1pt">
                <v:fill color2="#e5b8b7" focus="100%" type="gradient"/>
                <v:shadow on="t" color="#622423" opacity=".5" offset="1pt"/>
                <v:textbox>
                  <w:txbxContent>
                    <w:p w14:paraId="5BB13225" w14:textId="77777777" w:rsidR="00A35EB1" w:rsidRPr="00240043" w:rsidRDefault="00A35EB1" w:rsidP="005C5CB1">
                      <w:pPr>
                        <w:jc w:val="center"/>
                        <w:rPr>
                          <w:b/>
                          <w:sz w:val="16"/>
                        </w:rPr>
                      </w:pPr>
                      <w:r>
                        <w:rPr>
                          <w:b/>
                          <w:sz w:val="16"/>
                        </w:rPr>
                        <w:t>GRUPO PROFESIONALES DE TRABAJO</w:t>
                      </w:r>
                    </w:p>
                  </w:txbxContent>
                </v:textbox>
              </v:shape>
            </w:pict>
          </mc:Fallback>
        </mc:AlternateContent>
      </w:r>
    </w:p>
    <w:p w14:paraId="05E5C258" w14:textId="77777777" w:rsidR="005C5CB1" w:rsidRPr="00D779D9" w:rsidRDefault="005C5CB1" w:rsidP="005C5CB1">
      <w:pPr>
        <w:jc w:val="both"/>
        <w:rPr>
          <w:rFonts w:asciiTheme="majorHAnsi" w:hAnsiTheme="majorHAnsi"/>
        </w:rPr>
      </w:pPr>
    </w:p>
    <w:p w14:paraId="5A5D64F0" w14:textId="77777777" w:rsidR="005C5CB1" w:rsidRPr="00D779D9" w:rsidRDefault="005C5CB1" w:rsidP="005C5CB1">
      <w:pPr>
        <w:spacing w:after="0"/>
        <w:jc w:val="both"/>
        <w:rPr>
          <w:rFonts w:asciiTheme="majorHAnsi" w:hAnsiTheme="majorHAnsi"/>
        </w:rPr>
      </w:pPr>
    </w:p>
    <w:p w14:paraId="4BF62327" w14:textId="77777777" w:rsidR="005C5CB1" w:rsidRPr="00D779D9" w:rsidRDefault="005C5CB1" w:rsidP="005C5CB1">
      <w:pPr>
        <w:spacing w:after="0"/>
        <w:jc w:val="both"/>
        <w:rPr>
          <w:rFonts w:asciiTheme="majorHAnsi" w:hAnsiTheme="majorHAnsi"/>
        </w:rPr>
      </w:pPr>
    </w:p>
    <w:p w14:paraId="3CAF7273" w14:textId="77777777" w:rsidR="005C5CB1" w:rsidRPr="00D779D9" w:rsidRDefault="005C5CB1" w:rsidP="005C5CB1">
      <w:pPr>
        <w:spacing w:after="0"/>
        <w:jc w:val="both"/>
        <w:rPr>
          <w:rFonts w:asciiTheme="majorHAnsi" w:hAnsiTheme="majorHAnsi"/>
        </w:rPr>
      </w:pPr>
    </w:p>
    <w:p w14:paraId="31C6731B" w14:textId="77777777" w:rsidR="005C5CB1" w:rsidRPr="00D779D9" w:rsidRDefault="005C5CB1" w:rsidP="005C5CB1">
      <w:pPr>
        <w:spacing w:after="0"/>
        <w:jc w:val="both"/>
        <w:rPr>
          <w:rFonts w:asciiTheme="majorHAnsi" w:hAnsiTheme="majorHAnsi"/>
        </w:rPr>
      </w:pPr>
    </w:p>
    <w:p w14:paraId="253A97AB" w14:textId="77777777" w:rsidR="005C5CB1" w:rsidRPr="00D779D9" w:rsidRDefault="005C5CB1" w:rsidP="005C5CB1">
      <w:pPr>
        <w:spacing w:after="0"/>
        <w:jc w:val="both"/>
        <w:rPr>
          <w:rFonts w:asciiTheme="majorHAnsi" w:hAnsiTheme="majorHAnsi"/>
        </w:rPr>
      </w:pPr>
    </w:p>
    <w:bookmarkEnd w:id="27"/>
    <w:p w14:paraId="53D95230" w14:textId="77777777" w:rsidR="005C5CB1" w:rsidRPr="00D779D9" w:rsidRDefault="005C5CB1" w:rsidP="005C5CB1">
      <w:pPr>
        <w:spacing w:after="0"/>
        <w:jc w:val="both"/>
        <w:rPr>
          <w:rFonts w:asciiTheme="majorHAnsi" w:hAnsiTheme="majorHAnsi"/>
        </w:rPr>
      </w:pPr>
    </w:p>
    <w:p w14:paraId="5332D7D3" w14:textId="77777777" w:rsidR="005C5CB1" w:rsidRPr="00D779D9" w:rsidRDefault="005C5CB1" w:rsidP="005C5CB1">
      <w:pPr>
        <w:spacing w:after="0"/>
        <w:jc w:val="both"/>
        <w:rPr>
          <w:rFonts w:asciiTheme="majorHAnsi" w:hAnsiTheme="majorHAnsi"/>
        </w:rPr>
      </w:pPr>
    </w:p>
    <w:p w14:paraId="608E9211" w14:textId="77777777" w:rsidR="005C5CB1" w:rsidRPr="00D779D9" w:rsidRDefault="005C5CB1" w:rsidP="005C5CB1">
      <w:pPr>
        <w:spacing w:after="0"/>
        <w:jc w:val="both"/>
        <w:rPr>
          <w:rFonts w:asciiTheme="majorHAnsi" w:hAnsiTheme="majorHAnsi"/>
        </w:rPr>
      </w:pPr>
    </w:p>
    <w:p w14:paraId="58867CE7" w14:textId="77777777" w:rsidR="005C5CB1" w:rsidRPr="00D779D9" w:rsidRDefault="005C5CB1" w:rsidP="005C5CB1">
      <w:pPr>
        <w:spacing w:after="0"/>
        <w:jc w:val="both"/>
        <w:rPr>
          <w:rFonts w:asciiTheme="majorHAnsi" w:hAnsiTheme="majorHAnsi"/>
        </w:rPr>
      </w:pPr>
    </w:p>
    <w:p w14:paraId="3A7284E2" w14:textId="77777777" w:rsidR="005C5CB1" w:rsidRPr="00D779D9" w:rsidRDefault="005C5CB1" w:rsidP="005C5CB1">
      <w:pPr>
        <w:spacing w:after="0"/>
        <w:jc w:val="both"/>
        <w:rPr>
          <w:rFonts w:asciiTheme="majorHAnsi" w:hAnsiTheme="majorHAnsi"/>
        </w:rPr>
      </w:pPr>
    </w:p>
    <w:p w14:paraId="56609935" w14:textId="6946EE10" w:rsidR="005C5CB1" w:rsidRDefault="005C5CB1" w:rsidP="005C5CB1">
      <w:pPr>
        <w:spacing w:after="0"/>
        <w:jc w:val="both"/>
        <w:rPr>
          <w:rFonts w:asciiTheme="majorHAnsi" w:hAnsiTheme="majorHAnsi"/>
        </w:rPr>
      </w:pPr>
    </w:p>
    <w:p w14:paraId="6127C815" w14:textId="77777777" w:rsidR="00205240" w:rsidRPr="00D779D9" w:rsidRDefault="00205240" w:rsidP="005C5CB1">
      <w:pPr>
        <w:spacing w:after="0"/>
        <w:jc w:val="both"/>
        <w:rPr>
          <w:rFonts w:asciiTheme="majorHAnsi" w:hAnsiTheme="majorHAnsi"/>
        </w:rPr>
      </w:pPr>
    </w:p>
    <w:p w14:paraId="52E26E8E" w14:textId="77777777" w:rsidR="005C5CB1" w:rsidRPr="00D779D9" w:rsidRDefault="005C5CB1" w:rsidP="005C5CB1">
      <w:pPr>
        <w:spacing w:after="0"/>
        <w:jc w:val="both"/>
        <w:rPr>
          <w:rFonts w:asciiTheme="majorHAnsi" w:hAnsiTheme="majorHAnsi"/>
        </w:rPr>
      </w:pPr>
    </w:p>
    <w:p w14:paraId="53B8116E" w14:textId="77777777" w:rsidR="005C5CB1" w:rsidRPr="00D779D9" w:rsidRDefault="005C5CB1" w:rsidP="005C5CB1">
      <w:pPr>
        <w:spacing w:after="0"/>
        <w:jc w:val="both"/>
        <w:rPr>
          <w:rFonts w:asciiTheme="majorHAnsi" w:hAnsiTheme="majorHAnsi"/>
        </w:rPr>
      </w:pPr>
    </w:p>
    <w:p w14:paraId="57818C9D" w14:textId="77777777" w:rsidR="005C5CB1" w:rsidRPr="00D779D9" w:rsidRDefault="005C5CB1" w:rsidP="005C5CB1">
      <w:pPr>
        <w:spacing w:after="0"/>
        <w:jc w:val="both"/>
        <w:rPr>
          <w:rFonts w:asciiTheme="majorHAnsi" w:hAnsiTheme="majorHAnsi"/>
        </w:rPr>
      </w:pPr>
    </w:p>
    <w:p w14:paraId="1FFC5335" w14:textId="77777777" w:rsidR="005C5CB1" w:rsidRDefault="005C5CB1" w:rsidP="005C5CB1">
      <w:pPr>
        <w:spacing w:after="0"/>
        <w:jc w:val="both"/>
        <w:rPr>
          <w:rFonts w:asciiTheme="majorHAnsi" w:hAnsiTheme="majorHAnsi"/>
        </w:rPr>
      </w:pPr>
    </w:p>
    <w:p w14:paraId="2E10C882" w14:textId="77777777" w:rsidR="005C5CB1" w:rsidRPr="00D779D9" w:rsidRDefault="005C5CB1" w:rsidP="005C5CB1">
      <w:pPr>
        <w:spacing w:after="0"/>
        <w:jc w:val="both"/>
        <w:rPr>
          <w:rFonts w:asciiTheme="majorHAnsi" w:hAnsiTheme="majorHAnsi"/>
        </w:rPr>
      </w:pPr>
    </w:p>
    <w:p w14:paraId="54E8FC2A" w14:textId="77777777" w:rsidR="005C5CB1" w:rsidRPr="00D779D9" w:rsidRDefault="005C5CB1" w:rsidP="00561F65">
      <w:pPr>
        <w:pStyle w:val="Sinespaciado"/>
        <w:shd w:val="clear" w:color="auto" w:fill="D99594" w:themeFill="accent2" w:themeFillTint="99"/>
        <w:spacing w:line="360" w:lineRule="auto"/>
        <w:jc w:val="both"/>
        <w:rPr>
          <w:rFonts w:asciiTheme="majorHAnsi" w:hAnsiTheme="majorHAnsi" w:cs="Arial"/>
          <w:b/>
          <w:bCs/>
        </w:rPr>
      </w:pPr>
      <w:proofErr w:type="spellStart"/>
      <w:r w:rsidRPr="00D779D9">
        <w:rPr>
          <w:rFonts w:asciiTheme="majorHAnsi" w:hAnsiTheme="majorHAnsi" w:cs="Arial"/>
          <w:b/>
          <w:bCs/>
        </w:rPr>
        <w:lastRenderedPageBreak/>
        <w:t>Vl</w:t>
      </w:r>
      <w:proofErr w:type="spellEnd"/>
      <w:r w:rsidRPr="00D779D9">
        <w:rPr>
          <w:rFonts w:asciiTheme="majorHAnsi" w:hAnsiTheme="majorHAnsi" w:cs="Arial"/>
          <w:b/>
          <w:bCs/>
        </w:rPr>
        <w:t xml:space="preserve">.- MARCO LEGAL DEL MANUAL DE CONVIVENCIA: </w:t>
      </w:r>
    </w:p>
    <w:p w14:paraId="091EC867" w14:textId="77777777" w:rsidR="005C5CB1" w:rsidRPr="00D779D9" w:rsidRDefault="005C5CB1" w:rsidP="005C5CB1">
      <w:pPr>
        <w:pStyle w:val="Sinespaciado"/>
        <w:spacing w:line="360" w:lineRule="auto"/>
        <w:ind w:left="360"/>
        <w:jc w:val="both"/>
        <w:rPr>
          <w:rFonts w:asciiTheme="majorHAnsi" w:hAnsiTheme="majorHAnsi" w:cs="Arial"/>
          <w:b/>
          <w:bCs/>
        </w:rPr>
      </w:pPr>
      <w:r w:rsidRPr="00D779D9">
        <w:rPr>
          <w:rFonts w:asciiTheme="majorHAnsi" w:hAnsiTheme="majorHAnsi" w:cs="Arial"/>
          <w:b/>
          <w:bCs/>
        </w:rPr>
        <w:t xml:space="preserve">El Manual de Convivencia Escolar se fundamenta en el siguiente marco legal: </w:t>
      </w:r>
    </w:p>
    <w:p w14:paraId="7CFAD588"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1. Declaración Universal de los Derechos Humanos. Naciones Unidas, 1948. </w:t>
      </w:r>
    </w:p>
    <w:p w14:paraId="3DDEB280"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2. Convención sobre los Derechos del Niño y la Niña. UNESCO, 1989. </w:t>
      </w:r>
    </w:p>
    <w:p w14:paraId="2372A827"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3. Convención sobre la Eliminación de Todas las Formas de Discriminación contra la Mujer 4. Constitución Política de la República de Chile. 1980. </w:t>
      </w:r>
    </w:p>
    <w:p w14:paraId="00A996DF"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5. Ley N°20.370 General de Educación. Chile, 2009. </w:t>
      </w:r>
    </w:p>
    <w:p w14:paraId="050D8D0E"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6. Ley N°19.979 Régimen de Jornada Escolar Completa Diurna. Chile, 2004. </w:t>
      </w:r>
    </w:p>
    <w:p w14:paraId="73E913B9"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7. Ley N°20.422 Igualdad de Oportunidades e Inclusión de Personas con Discapacidad. Chile, 2010. </w:t>
      </w:r>
    </w:p>
    <w:p w14:paraId="4FA68A0A"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8. Ley N°20.536 Violencia Escolar. Chile, 2011. </w:t>
      </w:r>
    </w:p>
    <w:p w14:paraId="430A7687"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9. Ley N°20.529 Sistema Nacional de Aseguramiento de la Calidad de la Educación. Chile, 2011. </w:t>
      </w:r>
    </w:p>
    <w:p w14:paraId="0371EB2B"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10. Ley N°20.609 Medidas Contra la Discriminación. Chile, 2012. </w:t>
      </w:r>
    </w:p>
    <w:p w14:paraId="44578718"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11. Ley N°20.845 Inclusión Escolar. Chile, 2015. </w:t>
      </w:r>
    </w:p>
    <w:p w14:paraId="6CE67F94"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12. Ley N°20.084 Sistema de Responsabilidad de los Adolescentes. Chile, 2005. </w:t>
      </w:r>
    </w:p>
    <w:p w14:paraId="61B94521"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13. Ley N°20.000 Tráfico Ilícito de Estupefacientes y Sustancias Psicotrópicas. Chile, 2005. 14. Ley N°19.925 Bebidas Alcohólicas; Consumo de Alcohol. Chile, 2004. </w:t>
      </w:r>
    </w:p>
    <w:p w14:paraId="1B9DE047"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15. Ley N°19.070 Estatuto de los Profesionales de la Educación. Chile, 1991. </w:t>
      </w:r>
    </w:p>
    <w:p w14:paraId="12B1BCBE"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16. Ley N°20.105 Ambientes Libres de Humo de Tabaco. Chile, 2013. </w:t>
      </w:r>
    </w:p>
    <w:p w14:paraId="47A27A4C"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17. Ley N°20.501 Ley de Calidad y Equidad de la Educación.  Chile 2011. </w:t>
      </w:r>
    </w:p>
    <w:p w14:paraId="3F3A9512"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18. Ley N°20.526 Acoso Sexual de Menores, la Pornografía Infantil Virtual y la Posesión de Material Pornográfico Infantil. Chile, 2005. </w:t>
      </w:r>
    </w:p>
    <w:p w14:paraId="457596C0"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19.-Ley N°21.128 Aula Segura. </w:t>
      </w:r>
    </w:p>
    <w:p w14:paraId="4B251AF7"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20. Decreto N°79 Norma Situación Estudiantes Embarazadas, Madres y Padres. MINEDUC, Chile, 2004. </w:t>
      </w:r>
    </w:p>
    <w:p w14:paraId="6988600D"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21. Decreto N°50 Norma Centro de estudiantes. MINEDUC, Chile, 1990. </w:t>
      </w:r>
    </w:p>
    <w:p w14:paraId="2FD9C943"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22. Decreto N°24 Reglamento Consejos Escolares. MINEDUC, Chile, 2005. </w:t>
      </w:r>
    </w:p>
    <w:p w14:paraId="510AD074"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23. Decreto N°565 Reglamento de Centro General de Padres, Madres y Apoderados. MINEDUC, Chile, 1990. 24. Decreto N°9</w:t>
      </w:r>
    </w:p>
    <w:p w14:paraId="26EBC610"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24</w:t>
      </w:r>
      <w:r>
        <w:rPr>
          <w:rFonts w:asciiTheme="majorHAnsi" w:hAnsiTheme="majorHAnsi"/>
        </w:rPr>
        <w:t>.</w:t>
      </w:r>
      <w:r w:rsidRPr="00D779D9">
        <w:rPr>
          <w:rFonts w:asciiTheme="majorHAnsi" w:hAnsiTheme="majorHAnsi"/>
        </w:rPr>
        <w:t xml:space="preserve"> </w:t>
      </w:r>
      <w:r>
        <w:rPr>
          <w:rFonts w:asciiTheme="majorHAnsi" w:hAnsiTheme="majorHAnsi"/>
        </w:rPr>
        <w:t>R</w:t>
      </w:r>
      <w:r w:rsidRPr="00D779D9">
        <w:rPr>
          <w:rFonts w:asciiTheme="majorHAnsi" w:hAnsiTheme="majorHAnsi"/>
        </w:rPr>
        <w:t xml:space="preserve">eglamento Clases de Religión. MINEDUC, Chile, 1983. </w:t>
      </w:r>
    </w:p>
    <w:p w14:paraId="3E1A1813"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25. Decreto N°215 Reglamenta Uso de Uniforme Escolar. MINEDUC, Chile, 2009. </w:t>
      </w:r>
    </w:p>
    <w:p w14:paraId="0A1A5697"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26. Decreto N°170 Sobre Necesidades Educativas Especiales. MINEDUC, Chile, 2010. </w:t>
      </w:r>
    </w:p>
    <w:p w14:paraId="2F788F7C"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27. Decreto N°313 Incluye a los y las Estudiantes en Seguro de Accidentes </w:t>
      </w:r>
    </w:p>
    <w:p w14:paraId="3F255D77" w14:textId="77777777" w:rsidR="005C5CB1" w:rsidRPr="00D779D9" w:rsidRDefault="005C5CB1" w:rsidP="005C5CB1">
      <w:pPr>
        <w:pStyle w:val="Sinespaciado"/>
        <w:spacing w:line="360" w:lineRule="auto"/>
        <w:ind w:left="360"/>
        <w:jc w:val="both"/>
        <w:rPr>
          <w:rFonts w:asciiTheme="majorHAnsi" w:hAnsiTheme="majorHAnsi"/>
        </w:rPr>
      </w:pPr>
      <w:r w:rsidRPr="00D779D9">
        <w:rPr>
          <w:rFonts w:asciiTheme="majorHAnsi" w:hAnsiTheme="majorHAnsi"/>
        </w:rPr>
        <w:t xml:space="preserve">28. Decreto N°256 Establece objetivos fundamentales y contenidos mínimos obligatorios para enseñanza básica y media. MINEDUC, Chile, 2009. </w:t>
      </w:r>
    </w:p>
    <w:p w14:paraId="177F7AC5" w14:textId="359B11ED" w:rsidR="005C5CB1" w:rsidRDefault="005C5CB1" w:rsidP="005C5CB1">
      <w:pPr>
        <w:pStyle w:val="Sinespaciado"/>
        <w:spacing w:line="360" w:lineRule="auto"/>
        <w:ind w:left="360"/>
        <w:jc w:val="both"/>
        <w:rPr>
          <w:rFonts w:asciiTheme="majorHAnsi" w:hAnsiTheme="majorHAnsi"/>
        </w:rPr>
      </w:pPr>
      <w:r w:rsidRPr="00D779D9">
        <w:rPr>
          <w:rFonts w:asciiTheme="majorHAnsi" w:hAnsiTheme="majorHAnsi"/>
        </w:rPr>
        <w:t>29.</w:t>
      </w:r>
      <w:r>
        <w:rPr>
          <w:rFonts w:asciiTheme="majorHAnsi" w:hAnsiTheme="majorHAnsi"/>
        </w:rPr>
        <w:t xml:space="preserve"> </w:t>
      </w:r>
      <w:r w:rsidRPr="00D779D9">
        <w:rPr>
          <w:rFonts w:asciiTheme="majorHAnsi" w:hAnsiTheme="majorHAnsi"/>
        </w:rPr>
        <w:t xml:space="preserve">Circular N°1 Establecimientos Educacionales Subvencionados Municipales y Particulares, Superintendencia de Educación, Chile, 2014. </w:t>
      </w:r>
    </w:p>
    <w:p w14:paraId="55E40112" w14:textId="386DF0A2" w:rsidR="005C5CB1" w:rsidRDefault="00A76B82" w:rsidP="00A9293F">
      <w:pPr>
        <w:pStyle w:val="Sinespaciado"/>
        <w:ind w:firstLine="360"/>
        <w:rPr>
          <w:rFonts w:asciiTheme="majorHAnsi" w:hAnsiTheme="majorHAnsi"/>
        </w:rPr>
      </w:pPr>
      <w:r w:rsidRPr="00A76B82">
        <w:rPr>
          <w:rFonts w:asciiTheme="majorHAnsi" w:hAnsiTheme="majorHAnsi"/>
        </w:rPr>
        <w:t xml:space="preserve">30.Ley 20.032 establece el sistema de atención NNA a través de la Red Nacional de </w:t>
      </w:r>
      <w:r w:rsidR="007D08F1">
        <w:rPr>
          <w:rFonts w:asciiTheme="majorHAnsi" w:hAnsiTheme="majorHAnsi"/>
        </w:rPr>
        <w:t xml:space="preserve">      </w:t>
      </w:r>
      <w:r w:rsidRPr="00A76B82">
        <w:rPr>
          <w:rFonts w:asciiTheme="majorHAnsi" w:hAnsiTheme="majorHAnsi"/>
        </w:rPr>
        <w:t xml:space="preserve">Menores. </w:t>
      </w:r>
    </w:p>
    <w:p w14:paraId="2709EB41" w14:textId="3799C468" w:rsidR="005C5CB1" w:rsidRDefault="005C5CB1" w:rsidP="005C5CB1">
      <w:pPr>
        <w:pStyle w:val="Sinespaciado"/>
        <w:spacing w:line="360" w:lineRule="auto"/>
        <w:jc w:val="both"/>
        <w:rPr>
          <w:rFonts w:asciiTheme="majorHAnsi" w:hAnsiTheme="majorHAnsi"/>
        </w:rPr>
      </w:pPr>
    </w:p>
    <w:p w14:paraId="211088F3" w14:textId="77777777" w:rsidR="003B4278" w:rsidRPr="00D779D9" w:rsidRDefault="003B4278" w:rsidP="005C5CB1">
      <w:pPr>
        <w:pStyle w:val="Sinespaciado"/>
        <w:spacing w:line="360" w:lineRule="auto"/>
        <w:jc w:val="both"/>
        <w:rPr>
          <w:rFonts w:asciiTheme="majorHAnsi" w:hAnsiTheme="majorHAnsi"/>
        </w:rPr>
      </w:pPr>
    </w:p>
    <w:p w14:paraId="4292DCAD" w14:textId="77777777" w:rsidR="005C5CB1" w:rsidRPr="00D779D9" w:rsidRDefault="005C5CB1" w:rsidP="00561F65">
      <w:pPr>
        <w:pStyle w:val="Sinespaciado"/>
        <w:shd w:val="clear" w:color="auto" w:fill="D99594" w:themeFill="accent2" w:themeFillTint="99"/>
        <w:spacing w:line="360" w:lineRule="auto"/>
        <w:ind w:left="360"/>
        <w:jc w:val="center"/>
        <w:rPr>
          <w:rFonts w:asciiTheme="majorHAnsi" w:hAnsiTheme="majorHAnsi" w:cs="Arial"/>
          <w:b/>
          <w:bCs/>
        </w:rPr>
      </w:pPr>
      <w:r w:rsidRPr="00D779D9">
        <w:rPr>
          <w:rFonts w:asciiTheme="majorHAnsi" w:hAnsiTheme="majorHAnsi" w:cs="Arial"/>
          <w:b/>
          <w:bCs/>
        </w:rPr>
        <w:lastRenderedPageBreak/>
        <w:t>VII. FUNCIONES DE LOS DIFERENTES ESTAMENTOS:</w:t>
      </w:r>
    </w:p>
    <w:p w14:paraId="1728BE4E" w14:textId="77777777" w:rsidR="005C5CB1" w:rsidRDefault="005C5CB1" w:rsidP="005C5CB1">
      <w:pPr>
        <w:jc w:val="both"/>
        <w:rPr>
          <w:rFonts w:asciiTheme="majorHAnsi" w:hAnsiTheme="majorHAnsi" w:cs="Arial"/>
          <w:b/>
          <w:bCs/>
        </w:rPr>
      </w:pPr>
      <w:bookmarkStart w:id="28" w:name="_Hlk11397720"/>
    </w:p>
    <w:p w14:paraId="11196791" w14:textId="77777777" w:rsidR="005C5CB1" w:rsidRPr="00D779D9" w:rsidRDefault="005C5CB1" w:rsidP="005C5CB1">
      <w:pPr>
        <w:jc w:val="both"/>
        <w:rPr>
          <w:rFonts w:asciiTheme="majorHAnsi" w:hAnsiTheme="majorHAnsi" w:cs="Arial"/>
          <w:b/>
          <w:bCs/>
        </w:rPr>
      </w:pPr>
      <w:r w:rsidRPr="00D779D9">
        <w:rPr>
          <w:rFonts w:asciiTheme="majorHAnsi" w:hAnsiTheme="majorHAnsi" w:cs="Arial"/>
          <w:b/>
          <w:bCs/>
        </w:rPr>
        <w:t xml:space="preserve">Funciones de la </w:t>
      </w:r>
      <w:bookmarkEnd w:id="28"/>
      <w:r w:rsidRPr="00D779D9">
        <w:rPr>
          <w:rFonts w:asciiTheme="majorHAnsi" w:hAnsiTheme="majorHAnsi" w:cs="Arial"/>
          <w:b/>
          <w:bCs/>
        </w:rPr>
        <w:t>Directora:</w:t>
      </w:r>
    </w:p>
    <w:p w14:paraId="16A6E61E" w14:textId="77777777" w:rsidR="005C5CB1" w:rsidRPr="00D779D9" w:rsidRDefault="005C5CB1" w:rsidP="005C5CB1">
      <w:pPr>
        <w:jc w:val="both"/>
        <w:rPr>
          <w:rFonts w:asciiTheme="majorHAnsi" w:hAnsiTheme="majorHAnsi"/>
        </w:rPr>
      </w:pPr>
      <w:r w:rsidRPr="00D779D9">
        <w:rPr>
          <w:rFonts w:asciiTheme="majorHAnsi" w:hAnsiTheme="majorHAnsi"/>
        </w:rPr>
        <w:t xml:space="preserve">La función principal de la Directora de un </w:t>
      </w:r>
      <w:r>
        <w:rPr>
          <w:rFonts w:asciiTheme="majorHAnsi" w:hAnsiTheme="majorHAnsi"/>
        </w:rPr>
        <w:t>E</w:t>
      </w:r>
      <w:r w:rsidRPr="00D779D9">
        <w:rPr>
          <w:rFonts w:asciiTheme="majorHAnsi" w:hAnsiTheme="majorHAnsi"/>
        </w:rPr>
        <w:t xml:space="preserve">stablecimiento </w:t>
      </w:r>
      <w:r>
        <w:rPr>
          <w:rFonts w:asciiTheme="majorHAnsi" w:hAnsiTheme="majorHAnsi"/>
        </w:rPr>
        <w:t>E</w:t>
      </w:r>
      <w:r w:rsidRPr="00D779D9">
        <w:rPr>
          <w:rFonts w:asciiTheme="majorHAnsi" w:hAnsiTheme="majorHAnsi"/>
        </w:rPr>
        <w:t xml:space="preserve">ducacional será dirigir y liderar el </w:t>
      </w:r>
      <w:r>
        <w:rPr>
          <w:rFonts w:asciiTheme="majorHAnsi" w:hAnsiTheme="majorHAnsi"/>
        </w:rPr>
        <w:t>P</w:t>
      </w:r>
      <w:r w:rsidRPr="00D779D9">
        <w:rPr>
          <w:rFonts w:asciiTheme="majorHAnsi" w:hAnsiTheme="majorHAnsi"/>
        </w:rPr>
        <w:t xml:space="preserve">royecto </w:t>
      </w:r>
      <w:r>
        <w:rPr>
          <w:rFonts w:asciiTheme="majorHAnsi" w:hAnsiTheme="majorHAnsi"/>
        </w:rPr>
        <w:t>E</w:t>
      </w:r>
      <w:r w:rsidRPr="00D779D9">
        <w:rPr>
          <w:rFonts w:asciiTheme="majorHAnsi" w:hAnsiTheme="majorHAnsi"/>
        </w:rPr>
        <w:t xml:space="preserve">ducativo </w:t>
      </w:r>
      <w:r>
        <w:rPr>
          <w:rFonts w:asciiTheme="majorHAnsi" w:hAnsiTheme="majorHAnsi"/>
        </w:rPr>
        <w:t>I</w:t>
      </w:r>
      <w:r w:rsidRPr="00D779D9">
        <w:rPr>
          <w:rFonts w:asciiTheme="majorHAnsi" w:hAnsiTheme="majorHAnsi"/>
        </w:rPr>
        <w:t>nstitucional con el propósito de lograr aprendizajes de calidad en los estudiantes. De acuerdo a la institucionalidad vigente, a la</w:t>
      </w:r>
      <w:r>
        <w:rPr>
          <w:rFonts w:asciiTheme="majorHAnsi" w:hAnsiTheme="majorHAnsi"/>
        </w:rPr>
        <w:t xml:space="preserve"> </w:t>
      </w:r>
      <w:r w:rsidRPr="00D779D9">
        <w:rPr>
          <w:rFonts w:asciiTheme="majorHAnsi" w:hAnsiTheme="majorHAnsi"/>
        </w:rPr>
        <w:t>Directora le corresponderá desempeñar las siguientes funciones:</w:t>
      </w:r>
    </w:p>
    <w:p w14:paraId="1BD6C878" w14:textId="77777777" w:rsidR="005C5CB1" w:rsidRPr="000537ED" w:rsidRDefault="005C5CB1" w:rsidP="005C5CB1">
      <w:pPr>
        <w:jc w:val="both"/>
        <w:rPr>
          <w:rFonts w:asciiTheme="majorHAnsi" w:hAnsiTheme="majorHAnsi"/>
          <w:i/>
          <w:iCs/>
        </w:rPr>
      </w:pPr>
      <w:r w:rsidRPr="000537ED">
        <w:rPr>
          <w:rFonts w:asciiTheme="majorHAnsi" w:hAnsiTheme="majorHAnsi"/>
          <w:i/>
          <w:iCs/>
        </w:rPr>
        <w:t>En lo pedagógico:</w:t>
      </w:r>
    </w:p>
    <w:p w14:paraId="19D56695" w14:textId="77777777" w:rsidR="005C5CB1" w:rsidRPr="00D779D9" w:rsidRDefault="005C5CB1" w:rsidP="005C5CB1">
      <w:pPr>
        <w:jc w:val="both"/>
        <w:rPr>
          <w:rFonts w:asciiTheme="majorHAnsi" w:hAnsiTheme="majorHAnsi"/>
        </w:rPr>
      </w:pPr>
      <w:r w:rsidRPr="00D779D9">
        <w:rPr>
          <w:rFonts w:asciiTheme="majorHAnsi" w:hAnsiTheme="majorHAnsi"/>
        </w:rPr>
        <w:t>• Formular, hacer seguimiento y evaluar, con una visión de largo plazo, las metas y objetivos del establecimiento, los planes y programas de estudio, y las estrategias para su implementación.</w:t>
      </w:r>
    </w:p>
    <w:p w14:paraId="2ACD2471" w14:textId="77777777" w:rsidR="005C5CB1" w:rsidRPr="00D779D9" w:rsidRDefault="005C5CB1" w:rsidP="005C5CB1">
      <w:pPr>
        <w:jc w:val="both"/>
        <w:rPr>
          <w:rFonts w:asciiTheme="majorHAnsi" w:hAnsiTheme="majorHAnsi"/>
        </w:rPr>
      </w:pPr>
      <w:r w:rsidRPr="00D779D9">
        <w:rPr>
          <w:rFonts w:asciiTheme="majorHAnsi" w:hAnsiTheme="majorHAnsi"/>
        </w:rPr>
        <w:t>• Organizar, orientar y observar las instancias de trabajo técnico - pedagógico y de desarrollo profesional de los docentes del establecimiento, facilitando la implementación de nuevas propuestas por parte de los docentes.</w:t>
      </w:r>
    </w:p>
    <w:p w14:paraId="1AFBD360" w14:textId="77777777" w:rsidR="005C5CB1" w:rsidRPr="00D779D9" w:rsidRDefault="005C5CB1" w:rsidP="005C5CB1">
      <w:pPr>
        <w:jc w:val="both"/>
        <w:rPr>
          <w:rFonts w:asciiTheme="majorHAnsi" w:hAnsiTheme="majorHAnsi"/>
        </w:rPr>
      </w:pPr>
      <w:r w:rsidRPr="00D779D9">
        <w:rPr>
          <w:rFonts w:asciiTheme="majorHAnsi" w:hAnsiTheme="majorHAnsi"/>
        </w:rPr>
        <w:t>• Gestionar el desempeño de los docentes seleccionando e implementando acciones para que los docentes logren aprendizajes efectivos en sus estudiantes.</w:t>
      </w:r>
    </w:p>
    <w:p w14:paraId="49E8D8ED" w14:textId="77777777" w:rsidR="005C5CB1" w:rsidRPr="00D779D9" w:rsidRDefault="005C5CB1" w:rsidP="005C5CB1">
      <w:pPr>
        <w:jc w:val="both"/>
        <w:rPr>
          <w:rFonts w:asciiTheme="majorHAnsi" w:hAnsiTheme="majorHAnsi"/>
        </w:rPr>
      </w:pPr>
      <w:r w:rsidRPr="00D779D9">
        <w:rPr>
          <w:rFonts w:asciiTheme="majorHAnsi" w:hAnsiTheme="majorHAnsi"/>
        </w:rPr>
        <w:t>• Incorporar a las familias como recursos de apoyo, reconociendo la diversidad de oportunidades con que cuenta la comunidad escolar.</w:t>
      </w:r>
    </w:p>
    <w:p w14:paraId="04D6C7C7" w14:textId="77777777" w:rsidR="005C5CB1" w:rsidRPr="00D779D9" w:rsidRDefault="005C5CB1" w:rsidP="005C5CB1">
      <w:pPr>
        <w:jc w:val="both"/>
        <w:rPr>
          <w:rFonts w:asciiTheme="majorHAnsi" w:hAnsiTheme="majorHAnsi"/>
        </w:rPr>
      </w:pPr>
      <w:r w:rsidRPr="00D779D9">
        <w:rPr>
          <w:rFonts w:asciiTheme="majorHAnsi" w:hAnsiTheme="majorHAnsi"/>
        </w:rPr>
        <w:t>• Adoptar las medidas para que los padres o apoderados reciban regularmente información sobre el funcionamiento del establecimiento y el progreso de sus hijos.</w:t>
      </w:r>
    </w:p>
    <w:p w14:paraId="3EBAE24D" w14:textId="77777777" w:rsidR="005C5CB1" w:rsidRPr="00D779D9" w:rsidRDefault="005C5CB1" w:rsidP="005C5CB1">
      <w:pPr>
        <w:jc w:val="both"/>
        <w:rPr>
          <w:rFonts w:asciiTheme="majorHAnsi" w:hAnsiTheme="majorHAnsi"/>
        </w:rPr>
      </w:pPr>
      <w:r w:rsidRPr="00D779D9">
        <w:rPr>
          <w:rFonts w:asciiTheme="majorHAnsi" w:hAnsiTheme="majorHAnsi"/>
        </w:rPr>
        <w:t>• Desarrollar un ambiente de respeto, valoración, estimulación intelectual y altas expectativas para los diferentes actores de la comunidad educativa, con el fin de propiciar los aprendizajes de los estudiantes.</w:t>
      </w:r>
    </w:p>
    <w:p w14:paraId="228888FA" w14:textId="77777777" w:rsidR="005C5CB1" w:rsidRPr="00D779D9" w:rsidRDefault="005C5CB1" w:rsidP="005C5CB1">
      <w:pPr>
        <w:jc w:val="both"/>
        <w:rPr>
          <w:rFonts w:asciiTheme="majorHAnsi" w:hAnsiTheme="majorHAnsi"/>
        </w:rPr>
      </w:pPr>
      <w:r w:rsidRPr="00D779D9">
        <w:rPr>
          <w:rFonts w:asciiTheme="majorHAnsi" w:hAnsiTheme="majorHAnsi"/>
        </w:rPr>
        <w:t xml:space="preserve">• Responsabilizarse por los resultados y tomar las decisiones correspondientes basadas en evidencias. </w:t>
      </w:r>
    </w:p>
    <w:p w14:paraId="6AFBB2F6" w14:textId="77777777" w:rsidR="005C5CB1" w:rsidRPr="000537ED" w:rsidRDefault="005C5CB1" w:rsidP="005C5CB1">
      <w:pPr>
        <w:jc w:val="both"/>
        <w:rPr>
          <w:rFonts w:asciiTheme="majorHAnsi" w:hAnsiTheme="majorHAnsi"/>
          <w:i/>
          <w:iCs/>
        </w:rPr>
      </w:pPr>
      <w:r w:rsidRPr="000537ED">
        <w:rPr>
          <w:rFonts w:asciiTheme="majorHAnsi" w:hAnsiTheme="majorHAnsi"/>
          <w:i/>
          <w:iCs/>
        </w:rPr>
        <w:t>En lo administrativo:</w:t>
      </w:r>
    </w:p>
    <w:p w14:paraId="550D86E5" w14:textId="77777777" w:rsidR="005C5CB1" w:rsidRPr="00D779D9" w:rsidRDefault="005C5CB1" w:rsidP="005C5CB1">
      <w:pPr>
        <w:jc w:val="both"/>
        <w:rPr>
          <w:rFonts w:asciiTheme="majorHAnsi" w:hAnsiTheme="majorHAnsi"/>
        </w:rPr>
      </w:pPr>
      <w:r w:rsidRPr="00D779D9">
        <w:rPr>
          <w:rFonts w:asciiTheme="majorHAnsi" w:hAnsiTheme="majorHAnsi"/>
        </w:rPr>
        <w:t>• Organizar y supervisar el trabajo de los docentes y de los asistentes de la educación.</w:t>
      </w:r>
    </w:p>
    <w:p w14:paraId="02FCDF07" w14:textId="77777777" w:rsidR="005C5CB1" w:rsidRPr="00D779D9" w:rsidRDefault="005C5CB1" w:rsidP="005C5CB1">
      <w:pPr>
        <w:jc w:val="both"/>
        <w:rPr>
          <w:rFonts w:asciiTheme="majorHAnsi" w:hAnsiTheme="majorHAnsi"/>
        </w:rPr>
      </w:pPr>
      <w:r w:rsidRPr="00D779D9">
        <w:rPr>
          <w:rFonts w:asciiTheme="majorHAnsi" w:hAnsiTheme="majorHAnsi"/>
        </w:rPr>
        <w:t>• Asignar recursos humanos y pedagógicos de acuerdo a las evaluaciones disponibles u otras que él pudiera desarrollar y de las fortalezas de su equipo docente, para el logro de los objetivos y metas del establecimiento.</w:t>
      </w:r>
    </w:p>
    <w:p w14:paraId="3A04CF3C" w14:textId="77777777" w:rsidR="005C5CB1" w:rsidRPr="00D779D9" w:rsidRDefault="005C5CB1" w:rsidP="005C5CB1">
      <w:pPr>
        <w:jc w:val="both"/>
        <w:rPr>
          <w:rFonts w:asciiTheme="majorHAnsi" w:hAnsiTheme="majorHAnsi"/>
        </w:rPr>
      </w:pPr>
      <w:r w:rsidRPr="00D779D9">
        <w:rPr>
          <w:rFonts w:asciiTheme="majorHAnsi" w:hAnsiTheme="majorHAnsi"/>
        </w:rPr>
        <w:t>• Proponer anualmente al sostenedor el término de la relación laboral de hasta un 5% de los docentes del respectivo establecimiento, siempre que hubieren resultado mal evaluados.</w:t>
      </w:r>
    </w:p>
    <w:p w14:paraId="658EF369" w14:textId="77777777" w:rsidR="005C5CB1" w:rsidRPr="00D779D9" w:rsidRDefault="005C5CB1" w:rsidP="005C5CB1">
      <w:pPr>
        <w:jc w:val="both"/>
        <w:rPr>
          <w:rFonts w:asciiTheme="majorHAnsi" w:hAnsiTheme="majorHAnsi"/>
        </w:rPr>
      </w:pPr>
      <w:r w:rsidRPr="00D779D9">
        <w:rPr>
          <w:rFonts w:asciiTheme="majorHAnsi" w:hAnsiTheme="majorHAnsi"/>
        </w:rPr>
        <w:t>• Proponer el personal a contrata y de reemplazo, tanto el docente como los asistentes de la educación.</w:t>
      </w:r>
    </w:p>
    <w:p w14:paraId="381CDFFB" w14:textId="77777777" w:rsidR="005C5CB1" w:rsidRPr="00D779D9" w:rsidRDefault="005C5CB1" w:rsidP="005C5CB1">
      <w:pPr>
        <w:jc w:val="both"/>
        <w:rPr>
          <w:rFonts w:asciiTheme="majorHAnsi" w:hAnsiTheme="majorHAnsi"/>
        </w:rPr>
      </w:pPr>
      <w:r w:rsidRPr="00D779D9">
        <w:rPr>
          <w:rFonts w:asciiTheme="majorHAnsi" w:hAnsiTheme="majorHAnsi"/>
        </w:rPr>
        <w:t>• Designar y remover a quienes ejerzan los cargos de Inspector General y Jefe Técnico del establecimiento educacional.</w:t>
      </w:r>
    </w:p>
    <w:p w14:paraId="46C97C0C" w14:textId="77777777" w:rsidR="005C5CB1" w:rsidRPr="00D779D9" w:rsidRDefault="005C5CB1" w:rsidP="005C5CB1">
      <w:pPr>
        <w:jc w:val="both"/>
        <w:rPr>
          <w:rFonts w:asciiTheme="majorHAnsi" w:hAnsiTheme="majorHAnsi"/>
        </w:rPr>
      </w:pPr>
      <w:r w:rsidRPr="00D779D9">
        <w:rPr>
          <w:rFonts w:asciiTheme="majorHAnsi" w:hAnsiTheme="majorHAnsi"/>
        </w:rPr>
        <w:t>• Participar en la selección de los profesores cuando vayan a ser destinados a ese establecimiento.</w:t>
      </w:r>
    </w:p>
    <w:p w14:paraId="3AA8A65C" w14:textId="77777777" w:rsidR="005C5CB1" w:rsidRPr="00D779D9" w:rsidRDefault="005C5CB1" w:rsidP="005C5CB1">
      <w:pPr>
        <w:jc w:val="both"/>
        <w:rPr>
          <w:rFonts w:asciiTheme="majorHAnsi" w:hAnsiTheme="majorHAnsi"/>
        </w:rPr>
      </w:pPr>
      <w:r w:rsidRPr="00D779D9">
        <w:rPr>
          <w:rFonts w:asciiTheme="majorHAnsi" w:hAnsiTheme="majorHAnsi"/>
        </w:rPr>
        <w:t>• Proponer al sostenedor, incrementos a las asignaciones salariales y asignaciones salariales especiales para docentes.</w:t>
      </w:r>
    </w:p>
    <w:p w14:paraId="7302F4A1" w14:textId="77777777" w:rsidR="005C5CB1" w:rsidRPr="00D779D9" w:rsidRDefault="005C5CB1" w:rsidP="005C5CB1">
      <w:pPr>
        <w:jc w:val="both"/>
        <w:rPr>
          <w:rFonts w:asciiTheme="majorHAnsi" w:hAnsiTheme="majorHAnsi"/>
        </w:rPr>
      </w:pPr>
      <w:r w:rsidRPr="00D779D9">
        <w:rPr>
          <w:rFonts w:asciiTheme="majorHAnsi" w:hAnsiTheme="majorHAnsi"/>
        </w:rPr>
        <w:t xml:space="preserve">• Promover una adecuada convivencia en el establecimiento educacional.      </w:t>
      </w:r>
    </w:p>
    <w:p w14:paraId="536FC331" w14:textId="77777777" w:rsidR="005C5CB1" w:rsidRPr="00D779D9" w:rsidRDefault="005C5CB1" w:rsidP="005C5CB1">
      <w:pPr>
        <w:jc w:val="both"/>
        <w:rPr>
          <w:rFonts w:asciiTheme="majorHAnsi" w:hAnsiTheme="majorHAnsi"/>
        </w:rPr>
      </w:pPr>
      <w:r w:rsidRPr="00D779D9">
        <w:rPr>
          <w:rFonts w:asciiTheme="majorHAnsi" w:hAnsiTheme="majorHAnsi"/>
        </w:rPr>
        <w:lastRenderedPageBreak/>
        <w:t>Tomar decisiones y resolver en cuanto a permisos administrativos del personal, con conocimiento de la Directora.</w:t>
      </w:r>
    </w:p>
    <w:p w14:paraId="01A00EA3" w14:textId="77777777" w:rsidR="005C5CB1" w:rsidRPr="000537ED" w:rsidRDefault="005C5CB1" w:rsidP="005C5CB1">
      <w:pPr>
        <w:jc w:val="both"/>
        <w:rPr>
          <w:rFonts w:asciiTheme="majorHAnsi" w:hAnsiTheme="majorHAnsi"/>
          <w:i/>
          <w:iCs/>
        </w:rPr>
      </w:pPr>
      <w:r w:rsidRPr="000537ED">
        <w:rPr>
          <w:rFonts w:asciiTheme="majorHAnsi" w:hAnsiTheme="majorHAnsi"/>
          <w:i/>
          <w:iCs/>
        </w:rPr>
        <w:t>En lo financiero:</w:t>
      </w:r>
    </w:p>
    <w:p w14:paraId="745E42E7" w14:textId="77777777" w:rsidR="005C5CB1" w:rsidRPr="00D779D9" w:rsidRDefault="005C5CB1" w:rsidP="005C5CB1">
      <w:pPr>
        <w:jc w:val="both"/>
        <w:rPr>
          <w:rFonts w:asciiTheme="majorHAnsi" w:hAnsiTheme="majorHAnsi"/>
        </w:rPr>
      </w:pPr>
      <w:r w:rsidRPr="00D779D9">
        <w:rPr>
          <w:rFonts w:asciiTheme="majorHAnsi" w:hAnsiTheme="majorHAnsi"/>
        </w:rPr>
        <w:t>• Asignar, administrar y controlar los recursos en los casos que se le haya otorgado esa facultad por el sostenedor.</w:t>
      </w:r>
    </w:p>
    <w:p w14:paraId="5F3980E4" w14:textId="77777777" w:rsidR="005C5CB1" w:rsidRPr="00D779D9" w:rsidRDefault="005C5CB1" w:rsidP="005C5CB1">
      <w:pPr>
        <w:jc w:val="both"/>
        <w:rPr>
          <w:rFonts w:asciiTheme="majorHAnsi" w:hAnsiTheme="majorHAnsi"/>
        </w:rPr>
      </w:pPr>
      <w:r w:rsidRPr="00D779D9">
        <w:rPr>
          <w:rFonts w:asciiTheme="majorHAnsi" w:hAnsiTheme="majorHAnsi"/>
        </w:rPr>
        <w:t>• Ser proactivo en la búsqueda de otros recursos de financiamiento, aporte o alianzas con otras organizaciones. Finalmente, la</w:t>
      </w:r>
      <w:r>
        <w:rPr>
          <w:rFonts w:asciiTheme="majorHAnsi" w:hAnsiTheme="majorHAnsi"/>
        </w:rPr>
        <w:t xml:space="preserve"> </w:t>
      </w:r>
      <w:r w:rsidRPr="00D779D9">
        <w:rPr>
          <w:rFonts w:asciiTheme="majorHAnsi" w:hAnsiTheme="majorHAnsi"/>
        </w:rPr>
        <w:t>Directora del establecimiento educacional deberá informar al sostenedor, al Jefe del Departamento de Administración de Educación Municipal y a la comunidad escolar, el grado de cumplimiento de las metas y los objetivos establecidos en su respectivo convenio de desempeño.</w:t>
      </w:r>
    </w:p>
    <w:p w14:paraId="3C12A2A4" w14:textId="77777777" w:rsidR="005C5CB1" w:rsidRPr="00D779D9" w:rsidRDefault="005C5CB1" w:rsidP="005C5CB1">
      <w:pPr>
        <w:jc w:val="both"/>
        <w:rPr>
          <w:rFonts w:asciiTheme="majorHAnsi" w:hAnsiTheme="majorHAnsi"/>
          <w:b/>
          <w:bCs/>
        </w:rPr>
      </w:pPr>
      <w:r w:rsidRPr="00D779D9">
        <w:rPr>
          <w:rFonts w:asciiTheme="majorHAnsi" w:hAnsiTheme="majorHAnsi"/>
          <w:b/>
          <w:bCs/>
        </w:rPr>
        <w:t>Funciones de la Secretaria de la Dirección:</w:t>
      </w:r>
    </w:p>
    <w:p w14:paraId="31F63210" w14:textId="77777777" w:rsidR="005C5CB1" w:rsidRPr="00D779D9" w:rsidRDefault="005C5CB1" w:rsidP="00557AAE">
      <w:pPr>
        <w:pStyle w:val="Prrafodelista"/>
        <w:numPr>
          <w:ilvl w:val="0"/>
          <w:numId w:val="56"/>
        </w:numPr>
        <w:spacing w:after="160" w:line="259" w:lineRule="auto"/>
        <w:jc w:val="both"/>
        <w:rPr>
          <w:rFonts w:asciiTheme="majorHAnsi" w:hAnsiTheme="majorHAnsi"/>
        </w:rPr>
      </w:pPr>
      <w:r w:rsidRPr="00D779D9">
        <w:rPr>
          <w:rFonts w:asciiTheme="majorHAnsi" w:hAnsiTheme="majorHAnsi"/>
        </w:rPr>
        <w:t>Ser la relacionadora pública de la Dirección y debiendo guardar sigilo profesional en su tarea.</w:t>
      </w:r>
    </w:p>
    <w:p w14:paraId="4CEB6A66" w14:textId="77777777" w:rsidR="005C5CB1" w:rsidRPr="00D779D9" w:rsidRDefault="005C5CB1" w:rsidP="00557AAE">
      <w:pPr>
        <w:pStyle w:val="Prrafodelista"/>
        <w:numPr>
          <w:ilvl w:val="0"/>
          <w:numId w:val="56"/>
        </w:numPr>
        <w:spacing w:after="160" w:line="259" w:lineRule="auto"/>
        <w:jc w:val="both"/>
        <w:rPr>
          <w:rFonts w:asciiTheme="majorHAnsi" w:hAnsiTheme="majorHAnsi"/>
        </w:rPr>
      </w:pPr>
      <w:r w:rsidRPr="00D779D9">
        <w:rPr>
          <w:rFonts w:asciiTheme="majorHAnsi" w:hAnsiTheme="majorHAnsi"/>
        </w:rPr>
        <w:t>Desarrollar su trabajo en estrecha y leal colaboración con la Dirección y toda la Comunidad Educativa, manteniendo la reserva debida y necesaria sobre el contenido de asuntos de índole privado</w:t>
      </w:r>
    </w:p>
    <w:p w14:paraId="7E5DBC0B" w14:textId="77777777" w:rsidR="005C5CB1" w:rsidRPr="00D779D9" w:rsidRDefault="005C5CB1" w:rsidP="00557AAE">
      <w:pPr>
        <w:pStyle w:val="Prrafodelista"/>
        <w:numPr>
          <w:ilvl w:val="0"/>
          <w:numId w:val="56"/>
        </w:numPr>
        <w:spacing w:after="160" w:line="259" w:lineRule="auto"/>
        <w:jc w:val="both"/>
        <w:rPr>
          <w:rFonts w:asciiTheme="majorHAnsi" w:hAnsiTheme="majorHAnsi"/>
        </w:rPr>
      </w:pPr>
      <w:r w:rsidRPr="00D779D9">
        <w:rPr>
          <w:rFonts w:asciiTheme="majorHAnsi" w:hAnsiTheme="majorHAnsi"/>
        </w:rPr>
        <w:t>Ejecutar el cargo con la mayor acuciosidad y puntualidad, cumpliendo las tareas que le asigne la Dirección del Colegio.</w:t>
      </w:r>
    </w:p>
    <w:p w14:paraId="6D03EEE6" w14:textId="77777777" w:rsidR="005C5CB1" w:rsidRPr="00D779D9" w:rsidRDefault="005C5CB1" w:rsidP="00557AAE">
      <w:pPr>
        <w:pStyle w:val="Prrafodelista"/>
        <w:numPr>
          <w:ilvl w:val="0"/>
          <w:numId w:val="56"/>
        </w:numPr>
        <w:spacing w:after="160" w:line="259" w:lineRule="auto"/>
        <w:jc w:val="both"/>
        <w:rPr>
          <w:rFonts w:asciiTheme="majorHAnsi" w:hAnsiTheme="majorHAnsi"/>
        </w:rPr>
      </w:pPr>
      <w:r w:rsidRPr="00D779D9">
        <w:rPr>
          <w:rFonts w:asciiTheme="majorHAnsi" w:hAnsiTheme="majorHAnsi"/>
        </w:rPr>
        <w:t>Atender al público con cortesía y corrección, evitando largas conversaciones sobre asuntos ajenos a su quehacer.</w:t>
      </w:r>
    </w:p>
    <w:p w14:paraId="4AF0E5F7" w14:textId="77777777" w:rsidR="005C5CB1" w:rsidRPr="00D779D9" w:rsidRDefault="005C5CB1" w:rsidP="00557AAE">
      <w:pPr>
        <w:pStyle w:val="Prrafodelista"/>
        <w:numPr>
          <w:ilvl w:val="0"/>
          <w:numId w:val="56"/>
        </w:numPr>
        <w:spacing w:after="160" w:line="259" w:lineRule="auto"/>
        <w:jc w:val="both"/>
        <w:rPr>
          <w:rFonts w:asciiTheme="majorHAnsi" w:hAnsiTheme="majorHAnsi"/>
        </w:rPr>
      </w:pPr>
      <w:r w:rsidRPr="00D779D9">
        <w:rPr>
          <w:rFonts w:asciiTheme="majorHAnsi" w:hAnsiTheme="majorHAnsi"/>
        </w:rPr>
        <w:t>Recibir y comunicar en forma breve los llamados telefónicos. (En aquellos llamados de mayor importancia para la Dirección, U. T. P. o Inspectoría dejará constancia escrita, con fecha, hora, nombre y motivo del llamado).</w:t>
      </w:r>
    </w:p>
    <w:p w14:paraId="16B30AAD" w14:textId="77777777" w:rsidR="005C5CB1" w:rsidRPr="00D779D9" w:rsidRDefault="005C5CB1" w:rsidP="00557AAE">
      <w:pPr>
        <w:pStyle w:val="Prrafodelista"/>
        <w:numPr>
          <w:ilvl w:val="0"/>
          <w:numId w:val="56"/>
        </w:numPr>
        <w:spacing w:after="160" w:line="259" w:lineRule="auto"/>
        <w:jc w:val="both"/>
        <w:rPr>
          <w:rFonts w:asciiTheme="majorHAnsi" w:hAnsiTheme="majorHAnsi"/>
        </w:rPr>
      </w:pPr>
      <w:r w:rsidRPr="00D779D9">
        <w:rPr>
          <w:rFonts w:asciiTheme="majorHAnsi" w:hAnsiTheme="majorHAnsi"/>
        </w:rPr>
        <w:t>Responder todos los oficios y correspondencias desde el Colegio y los diferentes organismos educativos y autoridades.</w:t>
      </w:r>
    </w:p>
    <w:p w14:paraId="6DAD4F6F" w14:textId="77777777" w:rsidR="005C5CB1" w:rsidRPr="00D779D9" w:rsidRDefault="005C5CB1" w:rsidP="00557AAE">
      <w:pPr>
        <w:pStyle w:val="Prrafodelista"/>
        <w:numPr>
          <w:ilvl w:val="0"/>
          <w:numId w:val="56"/>
        </w:numPr>
        <w:spacing w:after="160" w:line="259" w:lineRule="auto"/>
        <w:jc w:val="both"/>
        <w:rPr>
          <w:rFonts w:asciiTheme="majorHAnsi" w:hAnsiTheme="majorHAnsi"/>
        </w:rPr>
      </w:pPr>
      <w:r w:rsidRPr="00D779D9">
        <w:rPr>
          <w:rFonts w:asciiTheme="majorHAnsi" w:hAnsiTheme="majorHAnsi"/>
        </w:rPr>
        <w:t xml:space="preserve">Realizar circulares, certificados, </w:t>
      </w:r>
      <w:proofErr w:type="spellStart"/>
      <w:r w:rsidRPr="00D779D9">
        <w:rPr>
          <w:rFonts w:asciiTheme="majorHAnsi" w:hAnsiTheme="majorHAnsi"/>
        </w:rPr>
        <w:t>etc</w:t>
      </w:r>
      <w:proofErr w:type="spellEnd"/>
      <w:r w:rsidRPr="00D779D9">
        <w:rPr>
          <w:rFonts w:asciiTheme="majorHAnsi" w:hAnsiTheme="majorHAnsi"/>
        </w:rPr>
        <w:t xml:space="preserve"> y anotar en los registros pertinentes del caso.</w:t>
      </w:r>
    </w:p>
    <w:p w14:paraId="2CCD4532" w14:textId="77777777" w:rsidR="005C5CB1" w:rsidRPr="00D779D9" w:rsidRDefault="005C5CB1" w:rsidP="00557AAE">
      <w:pPr>
        <w:pStyle w:val="Prrafodelista"/>
        <w:numPr>
          <w:ilvl w:val="0"/>
          <w:numId w:val="56"/>
        </w:numPr>
        <w:spacing w:after="160" w:line="259" w:lineRule="auto"/>
        <w:jc w:val="both"/>
        <w:rPr>
          <w:rFonts w:asciiTheme="majorHAnsi" w:hAnsiTheme="majorHAnsi"/>
        </w:rPr>
      </w:pPr>
      <w:r w:rsidRPr="00D779D9">
        <w:rPr>
          <w:rFonts w:asciiTheme="majorHAnsi" w:hAnsiTheme="majorHAnsi"/>
        </w:rPr>
        <w:t>No podrá hacer trabajos particulares a los docentes si no es autorizada, como tampoco a otros entes educativos, sólo a lo que se haya establecido con la Dirección.</w:t>
      </w:r>
    </w:p>
    <w:p w14:paraId="59E449FB" w14:textId="77777777" w:rsidR="005C5CB1" w:rsidRPr="00D779D9" w:rsidRDefault="005C5CB1" w:rsidP="00557AAE">
      <w:pPr>
        <w:pStyle w:val="Prrafodelista"/>
        <w:numPr>
          <w:ilvl w:val="0"/>
          <w:numId w:val="56"/>
        </w:numPr>
        <w:spacing w:after="160" w:line="259" w:lineRule="auto"/>
        <w:jc w:val="both"/>
        <w:rPr>
          <w:rFonts w:asciiTheme="majorHAnsi" w:hAnsiTheme="majorHAnsi"/>
        </w:rPr>
      </w:pPr>
      <w:r w:rsidRPr="00D779D9">
        <w:rPr>
          <w:rFonts w:asciiTheme="majorHAnsi" w:hAnsiTheme="majorHAnsi"/>
        </w:rPr>
        <w:t>Recibirá llamado telefónico para los docentes, dejando en claro que no se los puede interrumpir en horario de clases.</w:t>
      </w:r>
    </w:p>
    <w:p w14:paraId="25F71294" w14:textId="77777777" w:rsidR="005C5CB1" w:rsidRPr="00D779D9" w:rsidRDefault="005C5CB1" w:rsidP="00557AAE">
      <w:pPr>
        <w:pStyle w:val="Prrafodelista"/>
        <w:numPr>
          <w:ilvl w:val="0"/>
          <w:numId w:val="56"/>
        </w:numPr>
        <w:spacing w:after="160" w:line="259" w:lineRule="auto"/>
        <w:jc w:val="both"/>
        <w:rPr>
          <w:rFonts w:asciiTheme="majorHAnsi" w:hAnsiTheme="majorHAnsi"/>
        </w:rPr>
      </w:pPr>
      <w:r w:rsidRPr="00D779D9">
        <w:rPr>
          <w:rFonts w:asciiTheme="majorHAnsi" w:hAnsiTheme="majorHAnsi"/>
        </w:rPr>
        <w:t>Recibir correspondencia y distribuirla oportunamente.</w:t>
      </w:r>
    </w:p>
    <w:p w14:paraId="12907CED" w14:textId="77777777" w:rsidR="005C5CB1" w:rsidRPr="00D779D9" w:rsidRDefault="005C5CB1" w:rsidP="00557AAE">
      <w:pPr>
        <w:pStyle w:val="Prrafodelista"/>
        <w:numPr>
          <w:ilvl w:val="0"/>
          <w:numId w:val="56"/>
        </w:numPr>
        <w:spacing w:after="160" w:line="259" w:lineRule="auto"/>
        <w:jc w:val="both"/>
        <w:rPr>
          <w:rFonts w:asciiTheme="majorHAnsi" w:hAnsiTheme="majorHAnsi"/>
        </w:rPr>
      </w:pPr>
      <w:r w:rsidRPr="00D779D9">
        <w:rPr>
          <w:rFonts w:asciiTheme="majorHAnsi" w:hAnsiTheme="majorHAnsi"/>
        </w:rPr>
        <w:t>Deberá presentarse en horarios diferidos según la necesidad del colegio y sus tareas respectivas en ocasiones particulares.</w:t>
      </w:r>
    </w:p>
    <w:p w14:paraId="4C155CAD" w14:textId="42BE43DB" w:rsidR="005C5CB1" w:rsidRPr="00D779D9" w:rsidRDefault="005C5CB1" w:rsidP="005C5CB1">
      <w:pPr>
        <w:jc w:val="both"/>
        <w:rPr>
          <w:rFonts w:asciiTheme="majorHAnsi" w:hAnsiTheme="majorHAnsi"/>
          <w:b/>
          <w:bCs/>
        </w:rPr>
      </w:pPr>
      <w:r w:rsidRPr="00D779D9">
        <w:rPr>
          <w:rFonts w:asciiTheme="majorHAnsi" w:hAnsiTheme="majorHAnsi" w:cs="Arial"/>
          <w:b/>
          <w:bCs/>
        </w:rPr>
        <w:t>Funciones Inspector</w:t>
      </w:r>
      <w:r w:rsidR="00205240">
        <w:rPr>
          <w:rFonts w:asciiTheme="majorHAnsi" w:hAnsiTheme="majorHAnsi" w:cs="Arial"/>
          <w:b/>
          <w:bCs/>
        </w:rPr>
        <w:t>/a</w:t>
      </w:r>
      <w:r w:rsidRPr="00D779D9">
        <w:rPr>
          <w:rFonts w:asciiTheme="majorHAnsi" w:hAnsiTheme="majorHAnsi" w:cs="Arial"/>
          <w:b/>
          <w:bCs/>
        </w:rPr>
        <w:t xml:space="preserve"> General:</w:t>
      </w:r>
    </w:p>
    <w:p w14:paraId="6A9124BF" w14:textId="77777777" w:rsidR="005C5CB1" w:rsidRPr="00D779D9" w:rsidRDefault="005C5CB1" w:rsidP="00557AAE">
      <w:pPr>
        <w:pStyle w:val="Prrafodelista"/>
        <w:numPr>
          <w:ilvl w:val="0"/>
          <w:numId w:val="55"/>
        </w:numPr>
        <w:spacing w:after="160" w:line="259" w:lineRule="auto"/>
        <w:jc w:val="both"/>
        <w:rPr>
          <w:rFonts w:asciiTheme="majorHAnsi" w:hAnsiTheme="majorHAnsi"/>
        </w:rPr>
      </w:pPr>
      <w:r w:rsidRPr="00D779D9">
        <w:rPr>
          <w:rFonts w:asciiTheme="majorHAnsi" w:hAnsiTheme="majorHAnsi"/>
        </w:rPr>
        <w:t>Es la responsable directa del funcionamiento de la Escuela en caso de ausencia de la Directora.</w:t>
      </w:r>
    </w:p>
    <w:p w14:paraId="5D3BB3AA" w14:textId="183E1249" w:rsidR="005C5CB1" w:rsidRDefault="005C5CB1" w:rsidP="00557AAE">
      <w:pPr>
        <w:pStyle w:val="Prrafodelista"/>
        <w:numPr>
          <w:ilvl w:val="0"/>
          <w:numId w:val="55"/>
        </w:numPr>
        <w:spacing w:after="160" w:line="259" w:lineRule="auto"/>
        <w:jc w:val="both"/>
        <w:rPr>
          <w:rFonts w:asciiTheme="majorHAnsi" w:hAnsiTheme="majorHAnsi"/>
        </w:rPr>
      </w:pPr>
      <w:r w:rsidRPr="00D779D9">
        <w:rPr>
          <w:rFonts w:asciiTheme="majorHAnsi" w:hAnsiTheme="majorHAnsi"/>
        </w:rPr>
        <w:t>Supervisar y controlar el cumplimiento de funciones del personal, llevando al día los registros internos: libros de asistencias a jornadas de trabajo, de colaboración, extraescolar, consejos, reuniones de subcentros.</w:t>
      </w:r>
    </w:p>
    <w:p w14:paraId="20503950" w14:textId="03A2DCA0" w:rsidR="004753D3" w:rsidRPr="00D779D9" w:rsidRDefault="004753D3" w:rsidP="00557AAE">
      <w:pPr>
        <w:pStyle w:val="Prrafodelista"/>
        <w:numPr>
          <w:ilvl w:val="0"/>
          <w:numId w:val="55"/>
        </w:numPr>
        <w:spacing w:after="160" w:line="259" w:lineRule="auto"/>
        <w:jc w:val="both"/>
        <w:rPr>
          <w:rFonts w:asciiTheme="majorHAnsi" w:hAnsiTheme="majorHAnsi"/>
        </w:rPr>
      </w:pPr>
      <w:r>
        <w:rPr>
          <w:rFonts w:asciiTheme="majorHAnsi" w:hAnsiTheme="majorHAnsi"/>
        </w:rPr>
        <w:t xml:space="preserve">Es la persona responsable de que se aplique y respete el Reglamento Interno del colegio. </w:t>
      </w:r>
    </w:p>
    <w:p w14:paraId="56685966" w14:textId="77777777" w:rsidR="005C5CB1" w:rsidRPr="00D779D9" w:rsidRDefault="005C5CB1" w:rsidP="00557AAE">
      <w:pPr>
        <w:pStyle w:val="Prrafodelista"/>
        <w:numPr>
          <w:ilvl w:val="0"/>
          <w:numId w:val="55"/>
        </w:numPr>
        <w:spacing w:after="160" w:line="259" w:lineRule="auto"/>
        <w:jc w:val="both"/>
        <w:rPr>
          <w:rFonts w:asciiTheme="majorHAnsi" w:hAnsiTheme="majorHAnsi"/>
        </w:rPr>
      </w:pPr>
      <w:r w:rsidRPr="00D779D9">
        <w:rPr>
          <w:rFonts w:asciiTheme="majorHAnsi" w:hAnsiTheme="majorHAnsi"/>
        </w:rPr>
        <w:t>Mantener y llevar al día los archivos oficiales del colegio: documentos oficiales de la subvención.</w:t>
      </w:r>
    </w:p>
    <w:p w14:paraId="7C3A7352" w14:textId="77777777" w:rsidR="005C5CB1" w:rsidRPr="00D779D9" w:rsidRDefault="005C5CB1" w:rsidP="00557AAE">
      <w:pPr>
        <w:pStyle w:val="Prrafodelista"/>
        <w:numPr>
          <w:ilvl w:val="0"/>
          <w:numId w:val="55"/>
        </w:numPr>
        <w:spacing w:after="160" w:line="259" w:lineRule="auto"/>
        <w:jc w:val="both"/>
        <w:rPr>
          <w:rFonts w:asciiTheme="majorHAnsi" w:hAnsiTheme="majorHAnsi"/>
        </w:rPr>
      </w:pPr>
      <w:r w:rsidRPr="00D779D9">
        <w:rPr>
          <w:rFonts w:asciiTheme="majorHAnsi" w:hAnsiTheme="majorHAnsi"/>
        </w:rPr>
        <w:t>Decidir autorizaciones y salidas de emergencias de todo el personal.</w:t>
      </w:r>
    </w:p>
    <w:p w14:paraId="696705C0" w14:textId="77777777" w:rsidR="005C5CB1" w:rsidRPr="00D779D9" w:rsidRDefault="005C5CB1" w:rsidP="00557AAE">
      <w:pPr>
        <w:pStyle w:val="Prrafodelista"/>
        <w:numPr>
          <w:ilvl w:val="0"/>
          <w:numId w:val="55"/>
        </w:numPr>
        <w:spacing w:after="160" w:line="259" w:lineRule="auto"/>
        <w:jc w:val="both"/>
        <w:rPr>
          <w:rFonts w:asciiTheme="majorHAnsi" w:hAnsiTheme="majorHAnsi"/>
        </w:rPr>
      </w:pPr>
      <w:r w:rsidRPr="00D779D9">
        <w:rPr>
          <w:rFonts w:asciiTheme="majorHAnsi" w:hAnsiTheme="majorHAnsi"/>
        </w:rPr>
        <w:t>Impulsar las políticas generales que emanan de la dirección del Colegio.</w:t>
      </w:r>
    </w:p>
    <w:p w14:paraId="3054856C" w14:textId="77777777" w:rsidR="005C5CB1" w:rsidRPr="00D779D9" w:rsidRDefault="005C5CB1" w:rsidP="00557AAE">
      <w:pPr>
        <w:pStyle w:val="Prrafodelista"/>
        <w:numPr>
          <w:ilvl w:val="0"/>
          <w:numId w:val="55"/>
        </w:numPr>
        <w:spacing w:after="160" w:line="259" w:lineRule="auto"/>
        <w:jc w:val="both"/>
        <w:rPr>
          <w:rFonts w:asciiTheme="majorHAnsi" w:hAnsiTheme="majorHAnsi"/>
        </w:rPr>
      </w:pPr>
      <w:r w:rsidRPr="00D779D9">
        <w:rPr>
          <w:rFonts w:asciiTheme="majorHAnsi" w:hAnsiTheme="majorHAnsi"/>
        </w:rPr>
        <w:t>Resguardar las condiciones higiénicas y de seguridad del edificio escolar, sus dependencias e instalaciones.</w:t>
      </w:r>
    </w:p>
    <w:p w14:paraId="358F3E93" w14:textId="77777777" w:rsidR="005C5CB1" w:rsidRDefault="005C5CB1" w:rsidP="00557AAE">
      <w:pPr>
        <w:pStyle w:val="Prrafodelista"/>
        <w:numPr>
          <w:ilvl w:val="0"/>
          <w:numId w:val="55"/>
        </w:numPr>
        <w:spacing w:after="160" w:line="259" w:lineRule="auto"/>
        <w:jc w:val="both"/>
        <w:rPr>
          <w:rFonts w:asciiTheme="majorHAnsi" w:hAnsiTheme="majorHAnsi"/>
        </w:rPr>
      </w:pPr>
      <w:r w:rsidRPr="00D779D9">
        <w:rPr>
          <w:rFonts w:asciiTheme="majorHAnsi" w:hAnsiTheme="majorHAnsi"/>
        </w:rPr>
        <w:t>Llevar los documentos y registros que acredite la calidad de cooperador de la función educacional del estado de la unidad educativa, y aquellos que se requieren para impetrar la subvención estatal.</w:t>
      </w:r>
    </w:p>
    <w:p w14:paraId="223EF3D6" w14:textId="77777777" w:rsidR="004753D3" w:rsidRDefault="004753D3" w:rsidP="005C5CB1">
      <w:pPr>
        <w:pStyle w:val="Prrafodelista"/>
        <w:spacing w:after="160" w:line="259" w:lineRule="auto"/>
        <w:jc w:val="both"/>
        <w:rPr>
          <w:rFonts w:asciiTheme="majorHAnsi" w:hAnsiTheme="majorHAnsi"/>
          <w:b/>
          <w:bCs/>
        </w:rPr>
      </w:pPr>
    </w:p>
    <w:p w14:paraId="696726A3" w14:textId="77777777" w:rsidR="003B4278" w:rsidRDefault="003B4278" w:rsidP="005C5CB1">
      <w:pPr>
        <w:pStyle w:val="Prrafodelista"/>
        <w:spacing w:after="160" w:line="259" w:lineRule="auto"/>
        <w:jc w:val="both"/>
        <w:rPr>
          <w:rFonts w:asciiTheme="majorHAnsi" w:hAnsiTheme="majorHAnsi"/>
          <w:b/>
          <w:bCs/>
        </w:rPr>
      </w:pPr>
    </w:p>
    <w:p w14:paraId="53606C09" w14:textId="12628A7A" w:rsidR="005C5CB1" w:rsidRPr="00882714" w:rsidRDefault="005C5CB1" w:rsidP="005C5CB1">
      <w:pPr>
        <w:pStyle w:val="Prrafodelista"/>
        <w:spacing w:after="160" w:line="259" w:lineRule="auto"/>
        <w:jc w:val="both"/>
        <w:rPr>
          <w:rFonts w:asciiTheme="majorHAnsi" w:hAnsiTheme="majorHAnsi"/>
        </w:rPr>
      </w:pPr>
      <w:r w:rsidRPr="00882714">
        <w:rPr>
          <w:rFonts w:asciiTheme="majorHAnsi" w:hAnsiTheme="majorHAnsi"/>
          <w:b/>
          <w:bCs/>
        </w:rPr>
        <w:lastRenderedPageBreak/>
        <w:t>Funciones de la Jefa de Unidad Técnica Pedagógica:</w:t>
      </w:r>
    </w:p>
    <w:p w14:paraId="351D7EEB"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Asegurar la aplicación de los Objetivos fundamentales y contenidos mínimos obligatorios, del Marco Curricular vigente</w:t>
      </w:r>
    </w:p>
    <w:p w14:paraId="479ADB8E"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Asegurar la implementación y adecuación de planes y programas de estudio</w:t>
      </w:r>
    </w:p>
    <w:p w14:paraId="1AE5BCCA"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Supervisar la implementación de los programas en el aula</w:t>
      </w:r>
    </w:p>
    <w:p w14:paraId="7A8861ED"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Generar instancias y tiempos de planificación para seleccionar y organizar los contenidos de los programas de estudio.</w:t>
      </w:r>
    </w:p>
    <w:p w14:paraId="5D21CB6A"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Promover entre los docentes, la implementación de estrategias de enseñanza efectivas, de acuerdo al Marco Curricular nacional</w:t>
      </w:r>
    </w:p>
    <w:p w14:paraId="74858755"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Asegurar la aplicación de métodos y técnicas de evaluación del proceso de enseñanza- aprendizaje en coherencia con los planes y programas de estudio y los criterios de cada uno los niveles.</w:t>
      </w:r>
    </w:p>
    <w:p w14:paraId="41A5C250"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Planificar y organizar las actividades técnico- pedagógicas del año lectivo, de acuerdo a normativa vigente.</w:t>
      </w:r>
    </w:p>
    <w:p w14:paraId="0F1C4969"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Elaborar el plan anual operativo.</w:t>
      </w:r>
    </w:p>
    <w:p w14:paraId="4B390C86"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Coordinar acciones para confección del Proyecto Educativo Institucional.</w:t>
      </w:r>
    </w:p>
    <w:p w14:paraId="66A2402D"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Confección junto a la directora del establecimiento de la carga horaria de los docentes y distribución del plan de estudio.</w:t>
      </w:r>
    </w:p>
    <w:p w14:paraId="7984F3D5"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Planificar los talleres y actividades de libre elección.</w:t>
      </w:r>
    </w:p>
    <w:p w14:paraId="7C8B2B62"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Confección de horarios de profesores junto al director del establecimiento.</w:t>
      </w:r>
    </w:p>
    <w:p w14:paraId="020C5C4C"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Presidir los consejos técnicos pedagógicos por niveles, cursos paralelos y subsectores.</w:t>
      </w:r>
    </w:p>
    <w:p w14:paraId="2F3D6F4E"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 xml:space="preserve">Realizar reuniones técnicas para coordinar acciones con docentes y grupo PIE. </w:t>
      </w:r>
    </w:p>
    <w:p w14:paraId="62E3D6CE"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Planificar y programar la calendarización de las actividades académicas del establecimiento.</w:t>
      </w:r>
    </w:p>
    <w:p w14:paraId="59B49B04"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Supervisar el desarrollo de contenidos programáticos y su transcripción en los libros de vida del curso.</w:t>
      </w:r>
    </w:p>
    <w:p w14:paraId="00ABBDCD"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Implementar y distribuir los textos escolares a los/las alumnos/as. (lo hace la bibliotecaria)</w:t>
      </w:r>
    </w:p>
    <w:p w14:paraId="579D10AD"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Confeccionar y actualizar junto a todos los docentes el reglamento interno de evaluación.</w:t>
      </w:r>
    </w:p>
    <w:p w14:paraId="3F95A753"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Gestionar proyectos de innovación pedagógica.</w:t>
      </w:r>
    </w:p>
    <w:p w14:paraId="6B40DE5C"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Promover acciones y/o actividades de articulación entre cursos y niveles.</w:t>
      </w:r>
    </w:p>
    <w:p w14:paraId="329F6D01" w14:textId="77777777"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Organizar instancias de reflexión docente para el mejoramiento de las prácticas docentes.</w:t>
      </w:r>
    </w:p>
    <w:p w14:paraId="29258353" w14:textId="6CE9D56D" w:rsidR="005C5CB1" w:rsidRPr="00D779D9" w:rsidRDefault="005C5CB1" w:rsidP="00557AAE">
      <w:pPr>
        <w:pStyle w:val="Prrafodelista"/>
        <w:numPr>
          <w:ilvl w:val="0"/>
          <w:numId w:val="54"/>
        </w:numPr>
        <w:spacing w:after="160" w:line="259" w:lineRule="auto"/>
        <w:jc w:val="both"/>
        <w:rPr>
          <w:rFonts w:asciiTheme="majorHAnsi" w:hAnsiTheme="majorHAnsi"/>
        </w:rPr>
      </w:pPr>
      <w:r w:rsidRPr="00D779D9">
        <w:rPr>
          <w:rFonts w:asciiTheme="majorHAnsi" w:hAnsiTheme="majorHAnsi"/>
        </w:rPr>
        <w:t>Promover entre docentes altas expectativas en el logro de resultados de los/las alumnos/as.</w:t>
      </w:r>
    </w:p>
    <w:p w14:paraId="1F2BD754" w14:textId="77777777" w:rsidR="005C5CB1" w:rsidRPr="00D779D9" w:rsidRDefault="005C5CB1" w:rsidP="005C5CB1">
      <w:pPr>
        <w:spacing w:after="160" w:line="259" w:lineRule="auto"/>
        <w:ind w:left="360"/>
        <w:jc w:val="both"/>
        <w:rPr>
          <w:rFonts w:asciiTheme="majorHAnsi" w:hAnsiTheme="majorHAnsi"/>
          <w:b/>
        </w:rPr>
      </w:pPr>
      <w:r>
        <w:rPr>
          <w:rFonts w:asciiTheme="majorHAnsi" w:hAnsiTheme="majorHAnsi"/>
          <w:b/>
        </w:rPr>
        <w:t>Funciones del E</w:t>
      </w:r>
      <w:r w:rsidRPr="00D779D9">
        <w:rPr>
          <w:rFonts w:asciiTheme="majorHAnsi" w:hAnsiTheme="majorHAnsi"/>
          <w:b/>
        </w:rPr>
        <w:t>valuador</w:t>
      </w:r>
      <w:r>
        <w:rPr>
          <w:rFonts w:asciiTheme="majorHAnsi" w:hAnsiTheme="majorHAnsi"/>
          <w:b/>
        </w:rPr>
        <w:t xml:space="preserve"> </w:t>
      </w:r>
      <w:r w:rsidRPr="00D779D9">
        <w:rPr>
          <w:rFonts w:asciiTheme="majorHAnsi" w:hAnsiTheme="majorHAnsi"/>
          <w:b/>
        </w:rPr>
        <w:t xml:space="preserve">y </w:t>
      </w:r>
      <w:proofErr w:type="spellStart"/>
      <w:r w:rsidRPr="00D779D9">
        <w:rPr>
          <w:rFonts w:asciiTheme="majorHAnsi" w:hAnsiTheme="majorHAnsi"/>
          <w:b/>
        </w:rPr>
        <w:t>Curriculista</w:t>
      </w:r>
      <w:proofErr w:type="spellEnd"/>
      <w:r w:rsidRPr="00D779D9">
        <w:rPr>
          <w:rFonts w:asciiTheme="majorHAnsi" w:hAnsiTheme="majorHAnsi"/>
          <w:b/>
        </w:rPr>
        <w:t>:</w:t>
      </w:r>
    </w:p>
    <w:p w14:paraId="6FF072A0" w14:textId="77777777" w:rsidR="005C5CB1" w:rsidRPr="00D779D9" w:rsidRDefault="005C5CB1" w:rsidP="00557AAE">
      <w:pPr>
        <w:pStyle w:val="Prrafodelista"/>
        <w:numPr>
          <w:ilvl w:val="0"/>
          <w:numId w:val="76"/>
        </w:numPr>
        <w:spacing w:after="160" w:line="259" w:lineRule="auto"/>
        <w:jc w:val="both"/>
        <w:rPr>
          <w:rFonts w:asciiTheme="majorHAnsi" w:hAnsiTheme="majorHAnsi"/>
        </w:rPr>
      </w:pPr>
      <w:r w:rsidRPr="00D779D9">
        <w:rPr>
          <w:rFonts w:asciiTheme="majorHAnsi" w:hAnsiTheme="majorHAnsi"/>
        </w:rPr>
        <w:t>Elaborar el plan anual de la sección, conforme a los resultados obtenidos por el alumnado al finalizar cada año, y sugerencias de los docentes del establecimiento.</w:t>
      </w:r>
    </w:p>
    <w:p w14:paraId="766A5E68" w14:textId="77777777" w:rsidR="005C5CB1" w:rsidRPr="00D779D9" w:rsidRDefault="005C5CB1" w:rsidP="00557AAE">
      <w:pPr>
        <w:pStyle w:val="Prrafodelista"/>
        <w:numPr>
          <w:ilvl w:val="0"/>
          <w:numId w:val="76"/>
        </w:numPr>
        <w:spacing w:after="160" w:line="259" w:lineRule="auto"/>
        <w:jc w:val="both"/>
        <w:rPr>
          <w:rFonts w:asciiTheme="majorHAnsi" w:hAnsiTheme="majorHAnsi"/>
        </w:rPr>
      </w:pPr>
      <w:r w:rsidRPr="00D779D9">
        <w:rPr>
          <w:rFonts w:asciiTheme="majorHAnsi" w:hAnsiTheme="majorHAnsi"/>
        </w:rPr>
        <w:t>Analizar los resultados académicos al finalizar cada trimestre, en conjunto con los docentes y proponer estrategias de acción.</w:t>
      </w:r>
    </w:p>
    <w:p w14:paraId="69B4A667" w14:textId="77777777" w:rsidR="005C5CB1" w:rsidRPr="00D779D9" w:rsidRDefault="005C5CB1" w:rsidP="00557AAE">
      <w:pPr>
        <w:pStyle w:val="Prrafodelista"/>
        <w:numPr>
          <w:ilvl w:val="0"/>
          <w:numId w:val="76"/>
        </w:numPr>
        <w:spacing w:after="160" w:line="259" w:lineRule="auto"/>
        <w:jc w:val="both"/>
        <w:rPr>
          <w:rFonts w:asciiTheme="majorHAnsi" w:hAnsiTheme="majorHAnsi"/>
        </w:rPr>
      </w:pPr>
      <w:r w:rsidRPr="00D779D9">
        <w:rPr>
          <w:rFonts w:asciiTheme="majorHAnsi" w:hAnsiTheme="majorHAnsi"/>
        </w:rPr>
        <w:t>Asesorar en la elaboración de pruebas de diagnóstico y en la utilización adecuada de sus resultados en la planificación curricular.</w:t>
      </w:r>
    </w:p>
    <w:p w14:paraId="5260A98A" w14:textId="77777777" w:rsidR="005C5CB1" w:rsidRPr="00D779D9" w:rsidRDefault="005C5CB1" w:rsidP="00557AAE">
      <w:pPr>
        <w:pStyle w:val="Prrafodelista"/>
        <w:numPr>
          <w:ilvl w:val="0"/>
          <w:numId w:val="76"/>
        </w:numPr>
        <w:spacing w:after="160" w:line="259" w:lineRule="auto"/>
        <w:jc w:val="both"/>
        <w:rPr>
          <w:rFonts w:asciiTheme="majorHAnsi" w:hAnsiTheme="majorHAnsi"/>
        </w:rPr>
      </w:pPr>
      <w:r w:rsidRPr="00D779D9">
        <w:rPr>
          <w:rFonts w:asciiTheme="majorHAnsi" w:hAnsiTheme="majorHAnsi"/>
        </w:rPr>
        <w:t>Colaborar en la organización y desarrollo de los Consejos de Evaluación Trimestrales y final.</w:t>
      </w:r>
    </w:p>
    <w:p w14:paraId="6154F117" w14:textId="77777777" w:rsidR="005C5CB1" w:rsidRPr="00D779D9" w:rsidRDefault="005C5CB1" w:rsidP="00557AAE">
      <w:pPr>
        <w:pStyle w:val="Prrafodelista"/>
        <w:numPr>
          <w:ilvl w:val="0"/>
          <w:numId w:val="76"/>
        </w:numPr>
        <w:spacing w:after="160" w:line="259" w:lineRule="auto"/>
        <w:jc w:val="both"/>
        <w:rPr>
          <w:rFonts w:asciiTheme="majorHAnsi" w:hAnsiTheme="majorHAnsi"/>
        </w:rPr>
      </w:pPr>
      <w:r w:rsidRPr="00D779D9">
        <w:rPr>
          <w:rFonts w:asciiTheme="majorHAnsi" w:hAnsiTheme="majorHAnsi"/>
        </w:rPr>
        <w:t>Realizar reuniones y/o talleres de análisis de documentos normativos de evaluación.</w:t>
      </w:r>
    </w:p>
    <w:p w14:paraId="12B1F705" w14:textId="77777777" w:rsidR="005C5CB1" w:rsidRPr="00D779D9" w:rsidRDefault="005C5CB1" w:rsidP="00557AAE">
      <w:pPr>
        <w:pStyle w:val="Prrafodelista"/>
        <w:numPr>
          <w:ilvl w:val="0"/>
          <w:numId w:val="76"/>
        </w:numPr>
        <w:spacing w:after="160" w:line="259" w:lineRule="auto"/>
        <w:jc w:val="both"/>
        <w:rPr>
          <w:rFonts w:asciiTheme="majorHAnsi" w:hAnsiTheme="majorHAnsi"/>
        </w:rPr>
      </w:pPr>
      <w:r w:rsidRPr="00D779D9">
        <w:rPr>
          <w:rFonts w:asciiTheme="majorHAnsi" w:hAnsiTheme="majorHAnsi"/>
        </w:rPr>
        <w:t>Realizar apoyo en las distintas materias de evaluación.</w:t>
      </w:r>
    </w:p>
    <w:p w14:paraId="505E315D" w14:textId="77777777" w:rsidR="005C5CB1" w:rsidRPr="00D779D9" w:rsidRDefault="005C5CB1" w:rsidP="00557AAE">
      <w:pPr>
        <w:pStyle w:val="Prrafodelista"/>
        <w:numPr>
          <w:ilvl w:val="0"/>
          <w:numId w:val="76"/>
        </w:numPr>
        <w:spacing w:after="160" w:line="259" w:lineRule="auto"/>
        <w:jc w:val="both"/>
        <w:rPr>
          <w:rFonts w:asciiTheme="majorHAnsi" w:hAnsiTheme="majorHAnsi"/>
        </w:rPr>
      </w:pPr>
      <w:r w:rsidRPr="00D779D9">
        <w:rPr>
          <w:rFonts w:asciiTheme="majorHAnsi" w:hAnsiTheme="majorHAnsi"/>
        </w:rPr>
        <w:t>Apoyar en forma individual y/o grupal la elaboración, aplicación y corrección de las formas de evaluación utilizadas durante el año escolar y procedimientos de evaluación final.</w:t>
      </w:r>
    </w:p>
    <w:p w14:paraId="48989F9E" w14:textId="77777777" w:rsidR="005C5CB1" w:rsidRPr="00D779D9" w:rsidRDefault="005C5CB1" w:rsidP="00557AAE">
      <w:pPr>
        <w:pStyle w:val="Prrafodelista"/>
        <w:numPr>
          <w:ilvl w:val="0"/>
          <w:numId w:val="76"/>
        </w:numPr>
        <w:spacing w:after="160" w:line="259" w:lineRule="auto"/>
        <w:jc w:val="both"/>
        <w:rPr>
          <w:rFonts w:asciiTheme="majorHAnsi" w:hAnsiTheme="majorHAnsi"/>
        </w:rPr>
      </w:pPr>
      <w:r w:rsidRPr="00D779D9">
        <w:rPr>
          <w:rFonts w:asciiTheme="majorHAnsi" w:hAnsiTheme="majorHAnsi"/>
        </w:rPr>
        <w:t>Crear instrumentos que permitan obtener información sobre estados de avance y/o evaluativos de las distintas acciones que se realizan en el establecimiento.</w:t>
      </w:r>
    </w:p>
    <w:p w14:paraId="22303A48" w14:textId="77777777" w:rsidR="005C5CB1" w:rsidRPr="00D779D9" w:rsidRDefault="005C5CB1" w:rsidP="00557AAE">
      <w:pPr>
        <w:pStyle w:val="Prrafodelista"/>
        <w:numPr>
          <w:ilvl w:val="0"/>
          <w:numId w:val="76"/>
        </w:numPr>
        <w:spacing w:after="160" w:line="259" w:lineRule="auto"/>
        <w:jc w:val="both"/>
        <w:rPr>
          <w:rFonts w:asciiTheme="majorHAnsi" w:hAnsiTheme="majorHAnsi"/>
        </w:rPr>
      </w:pPr>
      <w:r w:rsidRPr="00D779D9">
        <w:rPr>
          <w:rFonts w:asciiTheme="majorHAnsi" w:hAnsiTheme="majorHAnsi"/>
        </w:rPr>
        <w:t>Participar en la elaboración de los reglamentos de evaluación que se promuevan.</w:t>
      </w:r>
    </w:p>
    <w:p w14:paraId="2F389361" w14:textId="77777777" w:rsidR="005C5CB1" w:rsidRPr="00D779D9" w:rsidRDefault="005C5CB1" w:rsidP="00557AAE">
      <w:pPr>
        <w:pStyle w:val="Prrafodelista"/>
        <w:numPr>
          <w:ilvl w:val="0"/>
          <w:numId w:val="76"/>
        </w:numPr>
        <w:spacing w:after="160" w:line="259" w:lineRule="auto"/>
        <w:jc w:val="both"/>
        <w:rPr>
          <w:rFonts w:asciiTheme="majorHAnsi" w:hAnsiTheme="majorHAnsi"/>
        </w:rPr>
      </w:pPr>
      <w:r w:rsidRPr="00D779D9">
        <w:rPr>
          <w:rFonts w:asciiTheme="majorHAnsi" w:hAnsiTheme="majorHAnsi"/>
        </w:rPr>
        <w:t>Verificar las notas en Actas de finalización del año escolar.</w:t>
      </w:r>
    </w:p>
    <w:p w14:paraId="287AC50F" w14:textId="77777777" w:rsidR="005C5CB1" w:rsidRPr="00D779D9" w:rsidRDefault="005C5CB1" w:rsidP="00557AAE">
      <w:pPr>
        <w:pStyle w:val="Prrafodelista"/>
        <w:numPr>
          <w:ilvl w:val="0"/>
          <w:numId w:val="76"/>
        </w:numPr>
        <w:spacing w:after="160" w:line="259" w:lineRule="auto"/>
        <w:jc w:val="both"/>
        <w:rPr>
          <w:rFonts w:asciiTheme="majorHAnsi" w:hAnsiTheme="majorHAnsi"/>
        </w:rPr>
      </w:pPr>
      <w:r w:rsidRPr="00D779D9">
        <w:rPr>
          <w:rFonts w:asciiTheme="majorHAnsi" w:hAnsiTheme="majorHAnsi"/>
        </w:rPr>
        <w:lastRenderedPageBreak/>
        <w:t>Entregar Actas de finalización, previamente revisadas por Dirección.</w:t>
      </w:r>
    </w:p>
    <w:p w14:paraId="08E69B9B" w14:textId="77777777" w:rsidR="005C5CB1" w:rsidRPr="00D779D9" w:rsidRDefault="005C5CB1" w:rsidP="00557AAE">
      <w:pPr>
        <w:pStyle w:val="Prrafodelista"/>
        <w:numPr>
          <w:ilvl w:val="0"/>
          <w:numId w:val="77"/>
        </w:numPr>
        <w:spacing w:after="160" w:line="259" w:lineRule="auto"/>
        <w:jc w:val="both"/>
        <w:rPr>
          <w:rFonts w:asciiTheme="majorHAnsi" w:hAnsiTheme="majorHAnsi"/>
        </w:rPr>
      </w:pPr>
      <w:r w:rsidRPr="00D779D9">
        <w:rPr>
          <w:rFonts w:asciiTheme="majorHAnsi" w:hAnsiTheme="majorHAnsi"/>
        </w:rPr>
        <w:t>Coordinar y supervisar – asesorar todos los programas de estudio que se implementen dentro de la Unidad Educativa, ya sea que estos pertenezcan o no al ámbito de las actividades curriculares normales.</w:t>
      </w:r>
    </w:p>
    <w:p w14:paraId="11EC43E8" w14:textId="77777777" w:rsidR="005C5CB1" w:rsidRPr="00D779D9" w:rsidRDefault="005C5CB1" w:rsidP="00557AAE">
      <w:pPr>
        <w:pStyle w:val="Prrafodelista"/>
        <w:numPr>
          <w:ilvl w:val="0"/>
          <w:numId w:val="77"/>
        </w:numPr>
        <w:spacing w:after="160" w:line="259" w:lineRule="auto"/>
        <w:jc w:val="both"/>
        <w:rPr>
          <w:rFonts w:asciiTheme="majorHAnsi" w:hAnsiTheme="majorHAnsi"/>
        </w:rPr>
      </w:pPr>
      <w:r w:rsidRPr="00D779D9">
        <w:rPr>
          <w:rFonts w:asciiTheme="majorHAnsi" w:hAnsiTheme="majorHAnsi"/>
        </w:rPr>
        <w:t>Coordinar y supervisar – asesorar talleres de análisis de los Programas de estudio por subsectores de aprendizaje y/o asignaturas, proponiendo las adecuaciones que se consideren pertinentes.</w:t>
      </w:r>
    </w:p>
    <w:p w14:paraId="2FF5D068" w14:textId="77777777" w:rsidR="005C5CB1" w:rsidRPr="00D779D9" w:rsidRDefault="005C5CB1" w:rsidP="00557AAE">
      <w:pPr>
        <w:pStyle w:val="Prrafodelista"/>
        <w:numPr>
          <w:ilvl w:val="0"/>
          <w:numId w:val="77"/>
        </w:numPr>
        <w:spacing w:after="160" w:line="259" w:lineRule="auto"/>
        <w:jc w:val="both"/>
        <w:rPr>
          <w:rFonts w:asciiTheme="majorHAnsi" w:hAnsiTheme="majorHAnsi"/>
        </w:rPr>
      </w:pPr>
      <w:r w:rsidRPr="00D779D9">
        <w:rPr>
          <w:rFonts w:asciiTheme="majorHAnsi" w:hAnsiTheme="majorHAnsi"/>
        </w:rPr>
        <w:t>Realizar talleres prácticos de elaboración de material didáctico a través de acciones de los departamentos de asignatura y otras estrategias.</w:t>
      </w:r>
    </w:p>
    <w:p w14:paraId="0448F74F" w14:textId="77777777" w:rsidR="005C5CB1" w:rsidRPr="00D779D9" w:rsidRDefault="005C5CB1" w:rsidP="00557AAE">
      <w:pPr>
        <w:pStyle w:val="Prrafodelista"/>
        <w:numPr>
          <w:ilvl w:val="0"/>
          <w:numId w:val="77"/>
        </w:numPr>
        <w:spacing w:after="160" w:line="259" w:lineRule="auto"/>
        <w:jc w:val="both"/>
        <w:rPr>
          <w:rFonts w:asciiTheme="majorHAnsi" w:hAnsiTheme="majorHAnsi"/>
        </w:rPr>
      </w:pPr>
      <w:r w:rsidRPr="00D779D9">
        <w:rPr>
          <w:rFonts w:asciiTheme="majorHAnsi" w:hAnsiTheme="majorHAnsi"/>
        </w:rPr>
        <w:t>Cautelar el cuidado y uso racional de los textos de estudio y material didáctico del establecimiento.</w:t>
      </w:r>
    </w:p>
    <w:p w14:paraId="7E4436C9" w14:textId="77777777" w:rsidR="005C5CB1" w:rsidRPr="00D779D9" w:rsidRDefault="005C5CB1" w:rsidP="00557AAE">
      <w:pPr>
        <w:pStyle w:val="Prrafodelista"/>
        <w:numPr>
          <w:ilvl w:val="0"/>
          <w:numId w:val="77"/>
        </w:numPr>
        <w:spacing w:after="160" w:line="259" w:lineRule="auto"/>
        <w:jc w:val="both"/>
        <w:rPr>
          <w:rFonts w:asciiTheme="majorHAnsi" w:hAnsiTheme="majorHAnsi"/>
        </w:rPr>
      </w:pPr>
      <w:r w:rsidRPr="00D779D9">
        <w:rPr>
          <w:rFonts w:asciiTheme="majorHAnsi" w:hAnsiTheme="majorHAnsi"/>
        </w:rPr>
        <w:t>Apoyar en forma individual y/o grupal el análisis de los Programas de Estudio y la elaboración de las planificaciones anuales por curso, considerando el resultado de la evaluación diagnóstica y la realidad de los alumnos.</w:t>
      </w:r>
    </w:p>
    <w:p w14:paraId="19F6B9DA" w14:textId="77777777" w:rsidR="005C5CB1" w:rsidRPr="00D779D9" w:rsidRDefault="005C5CB1" w:rsidP="00557AAE">
      <w:pPr>
        <w:pStyle w:val="Prrafodelista"/>
        <w:numPr>
          <w:ilvl w:val="0"/>
          <w:numId w:val="77"/>
        </w:numPr>
        <w:spacing w:after="160" w:line="259" w:lineRule="auto"/>
        <w:jc w:val="both"/>
        <w:rPr>
          <w:rFonts w:asciiTheme="majorHAnsi" w:hAnsiTheme="majorHAnsi"/>
        </w:rPr>
      </w:pPr>
      <w:r w:rsidRPr="00D779D9">
        <w:rPr>
          <w:rFonts w:asciiTheme="majorHAnsi" w:hAnsiTheme="majorHAnsi"/>
        </w:rPr>
        <w:t>Aplicar instrumentos que le permitan detectar necesidades de perfeccionamiento o asesoría en materia de metodología, planificación curricular, etc. Canalizando la información donde corresponda.</w:t>
      </w:r>
    </w:p>
    <w:p w14:paraId="2944AB5A" w14:textId="77777777" w:rsidR="005C5CB1" w:rsidRPr="00D779D9" w:rsidRDefault="005C5CB1" w:rsidP="00557AAE">
      <w:pPr>
        <w:pStyle w:val="Prrafodelista"/>
        <w:numPr>
          <w:ilvl w:val="0"/>
          <w:numId w:val="77"/>
        </w:numPr>
        <w:spacing w:after="160" w:line="259" w:lineRule="auto"/>
        <w:jc w:val="both"/>
        <w:rPr>
          <w:rFonts w:asciiTheme="majorHAnsi" w:hAnsiTheme="majorHAnsi"/>
        </w:rPr>
      </w:pPr>
      <w:r w:rsidRPr="00D779D9">
        <w:rPr>
          <w:rFonts w:asciiTheme="majorHAnsi" w:hAnsiTheme="majorHAnsi"/>
        </w:rPr>
        <w:t>Asesorar el proceso de elaboración del Plan de actividades curriculares del establecimiento.</w:t>
      </w:r>
    </w:p>
    <w:p w14:paraId="4A6E564A" w14:textId="77777777" w:rsidR="005C5CB1" w:rsidRPr="00D779D9" w:rsidRDefault="005C5CB1" w:rsidP="00557AAE">
      <w:pPr>
        <w:pStyle w:val="Prrafodelista"/>
        <w:numPr>
          <w:ilvl w:val="0"/>
          <w:numId w:val="77"/>
        </w:numPr>
        <w:spacing w:after="160" w:line="259" w:lineRule="auto"/>
        <w:jc w:val="both"/>
        <w:rPr>
          <w:rFonts w:asciiTheme="majorHAnsi" w:hAnsiTheme="majorHAnsi"/>
        </w:rPr>
      </w:pPr>
      <w:r w:rsidRPr="00D779D9">
        <w:rPr>
          <w:rFonts w:asciiTheme="majorHAnsi" w:hAnsiTheme="majorHAnsi"/>
        </w:rPr>
        <w:t>Estudiar y proponer estrategias de implementación de recursos metodológicos y medios audiovisuales adecuados a la realidad del establecimiento.</w:t>
      </w:r>
    </w:p>
    <w:p w14:paraId="05F13060" w14:textId="77777777" w:rsidR="005C5CB1" w:rsidRPr="00D779D9" w:rsidRDefault="005C5CB1" w:rsidP="00557AAE">
      <w:pPr>
        <w:pStyle w:val="Prrafodelista"/>
        <w:numPr>
          <w:ilvl w:val="0"/>
          <w:numId w:val="77"/>
        </w:numPr>
        <w:spacing w:after="160" w:line="259" w:lineRule="auto"/>
        <w:jc w:val="both"/>
        <w:rPr>
          <w:rFonts w:asciiTheme="majorHAnsi" w:hAnsiTheme="majorHAnsi"/>
        </w:rPr>
      </w:pPr>
      <w:r w:rsidRPr="00D779D9">
        <w:rPr>
          <w:rFonts w:asciiTheme="majorHAnsi" w:hAnsiTheme="majorHAnsi"/>
        </w:rPr>
        <w:t>Asesorar – supervisar la aplicación experimental de técnicas pedagógicas dentro del establecimiento.</w:t>
      </w:r>
    </w:p>
    <w:p w14:paraId="10D97E09" w14:textId="77777777" w:rsidR="005C5CB1" w:rsidRPr="00D779D9" w:rsidRDefault="005C5CB1" w:rsidP="005C5CB1">
      <w:pPr>
        <w:spacing w:after="160" w:line="259" w:lineRule="auto"/>
        <w:jc w:val="both"/>
        <w:rPr>
          <w:rFonts w:asciiTheme="majorHAnsi" w:hAnsiTheme="majorHAnsi"/>
        </w:rPr>
      </w:pPr>
    </w:p>
    <w:p w14:paraId="02C4EABA" w14:textId="77777777" w:rsidR="005C5CB1" w:rsidRPr="00D779D9" w:rsidRDefault="005C5CB1" w:rsidP="005C5CB1">
      <w:pPr>
        <w:ind w:firstLine="360"/>
        <w:jc w:val="both"/>
        <w:rPr>
          <w:rFonts w:asciiTheme="majorHAnsi" w:hAnsiTheme="majorHAnsi"/>
          <w:b/>
          <w:bCs/>
        </w:rPr>
      </w:pPr>
      <w:r w:rsidRPr="00D779D9">
        <w:rPr>
          <w:rFonts w:asciiTheme="majorHAnsi" w:hAnsiTheme="majorHAnsi"/>
          <w:b/>
          <w:bCs/>
        </w:rPr>
        <w:t>Funciones de la Orientadora:</w:t>
      </w:r>
    </w:p>
    <w:p w14:paraId="576D91AC"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Elaborar el programa anual de orientación del Colegio.</w:t>
      </w:r>
    </w:p>
    <w:p w14:paraId="217A64DB"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Presentar el plan Operativo Anual. a la UTP para ser coordinado en el plan anual del colegio.</w:t>
      </w:r>
    </w:p>
    <w:p w14:paraId="6F7BE937"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Planificar y coordinar las actividades de orientación relacionado con los Planes y Programas de 7mo a 2do medio.</w:t>
      </w:r>
    </w:p>
    <w:p w14:paraId="7FAEE401"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Presidir y dirigir los consejos de orientación para ir evaluando las acciones o programa anual de orientación educacional del colegio.</w:t>
      </w:r>
    </w:p>
    <w:p w14:paraId="736DF278"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Realizar acciones de perfeccionamiento con los docentes en materia de Consejo de curso, Orientación Educacional y Vocacional. -</w:t>
      </w:r>
    </w:p>
    <w:p w14:paraId="5BFBEC63"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Coordinar y apoyar con sugerencias metodologías a las clases de Orientación, desarrollo personal y Técnicas de Estudios. -</w:t>
      </w:r>
    </w:p>
    <w:p w14:paraId="6AA88979"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Coordinar y programar visitas o encuentros con Universidades e Institutos de nivel superior para conocer y motivar continuación de estudios.</w:t>
      </w:r>
    </w:p>
    <w:p w14:paraId="5EAEDC4B"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Coordinar charlas y entrevistas con asistentes sociales para conocer todos los beneficios que existen para la continuación de estudios en nivel superior.</w:t>
      </w:r>
    </w:p>
    <w:p w14:paraId="75461451"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Aplicar test, cuestionarios y otros de interese y exploración vocacional.</w:t>
      </w:r>
    </w:p>
    <w:p w14:paraId="1C8656EC"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 xml:space="preserve">Desarrollar de acuerdo a la Política de Transversalidad Educacional Comunal, los programas de orientación, en temas como: Valores, Prevención de Alcohol / Drogas y Sexualidad. </w:t>
      </w:r>
    </w:p>
    <w:p w14:paraId="68C159FF"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Coordinar trabajos de talleres con las redes de apoyo: previene, SENDA, Carabineros, Investigaciones, Servicio de Salud, consultorio de salud, etc.</w:t>
      </w:r>
    </w:p>
    <w:p w14:paraId="5CA689AA"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Asesorar a los profesores jefes en las actividades de orientación para la formación valórica de acorde al perfil del alumno/a del colegio. -</w:t>
      </w:r>
    </w:p>
    <w:p w14:paraId="7BFC2C86"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Apoyar a los Profesores Jefes en la aplicación de las Unidades de Orientación, de acuerdo a los planes y programas que entrega el Ministerio de Educación.</w:t>
      </w:r>
    </w:p>
    <w:p w14:paraId="144514DB"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Realizar observación de clases de orientación en los diferentes niveles, para luego realizar una conversación y retroalimentación al profesor/a Jefe.</w:t>
      </w:r>
    </w:p>
    <w:p w14:paraId="393DD8EB"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Orientar a los alumnos, Padres y Apoderados/as, en</w:t>
      </w:r>
      <w:r>
        <w:rPr>
          <w:rFonts w:asciiTheme="majorHAnsi" w:hAnsiTheme="majorHAnsi"/>
        </w:rPr>
        <w:t xml:space="preserve"> </w:t>
      </w:r>
      <w:r w:rsidRPr="00D779D9">
        <w:rPr>
          <w:rFonts w:asciiTheme="majorHAnsi" w:hAnsiTheme="majorHAnsi"/>
        </w:rPr>
        <w:t>el proceso de continuación de estudios de los alumnos de Cuartos Medios. -</w:t>
      </w:r>
    </w:p>
    <w:p w14:paraId="14B79487" w14:textId="5EF1B7BD"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lastRenderedPageBreak/>
        <w:t>Elaborar y coordinar proyectos con las redes en apoyo del alumnado. -</w:t>
      </w:r>
    </w:p>
    <w:p w14:paraId="61C9BAC2"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Elaborar instrumentos técnicos que permitan conocer las debilidades de los/las alumnos/as para programar acciones y estrategias orientadas a superarlas. -</w:t>
      </w:r>
    </w:p>
    <w:p w14:paraId="130E9BC4" w14:textId="7A22A9D2"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 xml:space="preserve">Informar y apoyar en la documentación para el proceso de postulación y renovaciones de becas como: Presidente de la República, Indígenas, Becas de la </w:t>
      </w:r>
      <w:proofErr w:type="spellStart"/>
      <w:r w:rsidRPr="00D779D9">
        <w:rPr>
          <w:rFonts w:asciiTheme="majorHAnsi" w:hAnsiTheme="majorHAnsi"/>
        </w:rPr>
        <w:t>Ens</w:t>
      </w:r>
      <w:proofErr w:type="spellEnd"/>
      <w:r w:rsidRPr="00D779D9">
        <w:rPr>
          <w:rFonts w:asciiTheme="majorHAnsi" w:hAnsiTheme="majorHAnsi"/>
        </w:rPr>
        <w:t>. Superior, etc.-</w:t>
      </w:r>
    </w:p>
    <w:p w14:paraId="327A6846"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Atención individual y en grupos de alumnos/as con problemas emocionales, conductuales y educacionales.</w:t>
      </w:r>
    </w:p>
    <w:p w14:paraId="1CFF1681" w14:textId="23BA6310"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Atender a los Padres y Apoderados de los/las alumnos/as que lo requieren, en: entrega de documentación, entrevistas por problemas familiares y/o de los</w:t>
      </w:r>
      <w:r w:rsidR="00E46803">
        <w:rPr>
          <w:rFonts w:asciiTheme="majorHAnsi" w:hAnsiTheme="majorHAnsi"/>
        </w:rPr>
        <w:t xml:space="preserve"> </w:t>
      </w:r>
      <w:r w:rsidRPr="00D779D9">
        <w:rPr>
          <w:rFonts w:asciiTheme="majorHAnsi" w:hAnsiTheme="majorHAnsi"/>
        </w:rPr>
        <w:t>pupilos.-</w:t>
      </w:r>
    </w:p>
    <w:p w14:paraId="010F1AE0" w14:textId="77777777" w:rsidR="005C5CB1" w:rsidRPr="00D779D9"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Proyectar charlas y ejecutar proyectos para los padres y Apoderados de acuerdo a sus peticiones.</w:t>
      </w:r>
    </w:p>
    <w:p w14:paraId="3B86A5D8" w14:textId="77777777" w:rsidR="005C5CB1" w:rsidRPr="00882714" w:rsidRDefault="005C5CB1" w:rsidP="00557AAE">
      <w:pPr>
        <w:pStyle w:val="Prrafodelista"/>
        <w:numPr>
          <w:ilvl w:val="0"/>
          <w:numId w:val="50"/>
        </w:numPr>
        <w:spacing w:after="160" w:line="259" w:lineRule="auto"/>
        <w:jc w:val="both"/>
        <w:rPr>
          <w:rFonts w:asciiTheme="majorHAnsi" w:hAnsiTheme="majorHAnsi"/>
        </w:rPr>
      </w:pPr>
      <w:r w:rsidRPr="00D779D9">
        <w:rPr>
          <w:rFonts w:asciiTheme="majorHAnsi" w:hAnsiTheme="majorHAnsi"/>
        </w:rPr>
        <w:t>Trabajar en conjunto con Inspectoría General, Dupla psicosocial y Encargada de Convivencia escolar, en la intervención de casos específicos de alumnos /as y cursos.</w:t>
      </w:r>
    </w:p>
    <w:p w14:paraId="3795183A" w14:textId="77777777" w:rsidR="005C5CB1" w:rsidRPr="00D779D9" w:rsidRDefault="005C5CB1" w:rsidP="005C5CB1">
      <w:pPr>
        <w:ind w:firstLine="360"/>
        <w:jc w:val="both"/>
        <w:rPr>
          <w:rFonts w:asciiTheme="majorHAnsi" w:hAnsiTheme="majorHAnsi"/>
          <w:b/>
          <w:bCs/>
        </w:rPr>
      </w:pPr>
      <w:r w:rsidRPr="00D779D9">
        <w:rPr>
          <w:rFonts w:asciiTheme="majorHAnsi" w:hAnsiTheme="majorHAnsi"/>
          <w:b/>
          <w:bCs/>
        </w:rPr>
        <w:t>Funciones de la Encargada de Convivencia Escolar:</w:t>
      </w:r>
    </w:p>
    <w:p w14:paraId="6DCF3652" w14:textId="77777777" w:rsidR="005C5CB1" w:rsidRPr="00D779D9" w:rsidRDefault="005C5CB1" w:rsidP="00557AAE">
      <w:pPr>
        <w:pStyle w:val="Prrafodelista"/>
        <w:numPr>
          <w:ilvl w:val="0"/>
          <w:numId w:val="49"/>
        </w:numPr>
        <w:spacing w:after="160"/>
        <w:jc w:val="both"/>
        <w:rPr>
          <w:rFonts w:asciiTheme="majorHAnsi" w:hAnsiTheme="majorHAnsi"/>
        </w:rPr>
      </w:pPr>
      <w:r w:rsidRPr="00D779D9">
        <w:rPr>
          <w:rFonts w:asciiTheme="majorHAnsi" w:hAnsiTheme="majorHAnsi"/>
        </w:rPr>
        <w:t xml:space="preserve">Coordina Equipo de Convivencia Escolar. </w:t>
      </w:r>
    </w:p>
    <w:p w14:paraId="4163CC0B" w14:textId="77777777" w:rsidR="005C5CB1" w:rsidRPr="00D779D9" w:rsidRDefault="005C5CB1" w:rsidP="00557AAE">
      <w:pPr>
        <w:pStyle w:val="Prrafodelista"/>
        <w:numPr>
          <w:ilvl w:val="0"/>
          <w:numId w:val="49"/>
        </w:numPr>
        <w:spacing w:after="160"/>
        <w:jc w:val="both"/>
        <w:rPr>
          <w:rFonts w:asciiTheme="majorHAnsi" w:hAnsiTheme="majorHAnsi"/>
        </w:rPr>
      </w:pPr>
      <w:r w:rsidRPr="00D779D9">
        <w:rPr>
          <w:rFonts w:asciiTheme="majorHAnsi" w:hAnsiTheme="majorHAnsi"/>
        </w:rPr>
        <w:t xml:space="preserve">Coordina y monitorea el diseño e implementación del Plan de </w:t>
      </w:r>
      <w:r>
        <w:rPr>
          <w:rFonts w:asciiTheme="majorHAnsi" w:hAnsiTheme="majorHAnsi"/>
        </w:rPr>
        <w:t>G</w:t>
      </w:r>
      <w:r w:rsidRPr="00D779D9">
        <w:rPr>
          <w:rFonts w:asciiTheme="majorHAnsi" w:hAnsiTheme="majorHAnsi"/>
        </w:rPr>
        <w:t xml:space="preserve">estión de </w:t>
      </w:r>
      <w:r>
        <w:rPr>
          <w:rFonts w:asciiTheme="majorHAnsi" w:hAnsiTheme="majorHAnsi"/>
        </w:rPr>
        <w:t xml:space="preserve">la </w:t>
      </w:r>
      <w:r w:rsidRPr="00D779D9">
        <w:rPr>
          <w:rFonts w:asciiTheme="majorHAnsi" w:hAnsiTheme="majorHAnsi"/>
        </w:rPr>
        <w:t>Convivencia Escolar</w:t>
      </w:r>
      <w:r>
        <w:rPr>
          <w:rFonts w:asciiTheme="majorHAnsi" w:hAnsiTheme="majorHAnsi"/>
        </w:rPr>
        <w:t>,</w:t>
      </w:r>
      <w:r w:rsidRPr="00D779D9">
        <w:rPr>
          <w:rFonts w:asciiTheme="majorHAnsi" w:hAnsiTheme="majorHAnsi"/>
        </w:rPr>
        <w:t xml:space="preserve"> la revisión y actualización del Manual de Convivencia Escolar y </w:t>
      </w:r>
      <w:r>
        <w:rPr>
          <w:rFonts w:asciiTheme="majorHAnsi" w:hAnsiTheme="majorHAnsi"/>
        </w:rPr>
        <w:t>P</w:t>
      </w:r>
      <w:r w:rsidRPr="00D779D9">
        <w:rPr>
          <w:rFonts w:asciiTheme="majorHAnsi" w:hAnsiTheme="majorHAnsi"/>
        </w:rPr>
        <w:t xml:space="preserve">rotocolos </w:t>
      </w:r>
      <w:r>
        <w:rPr>
          <w:rFonts w:asciiTheme="majorHAnsi" w:hAnsiTheme="majorHAnsi"/>
        </w:rPr>
        <w:t xml:space="preserve">Internos </w:t>
      </w:r>
      <w:r w:rsidRPr="00D779D9">
        <w:rPr>
          <w:rFonts w:asciiTheme="majorHAnsi" w:hAnsiTheme="majorHAnsi"/>
        </w:rPr>
        <w:t xml:space="preserve">que están en el Reglamento Interno. </w:t>
      </w:r>
    </w:p>
    <w:p w14:paraId="2C979D56" w14:textId="77777777" w:rsidR="005C5CB1" w:rsidRPr="00D779D9" w:rsidRDefault="005C5CB1" w:rsidP="00557AAE">
      <w:pPr>
        <w:pStyle w:val="Prrafodelista"/>
        <w:numPr>
          <w:ilvl w:val="0"/>
          <w:numId w:val="49"/>
        </w:numPr>
        <w:spacing w:after="160"/>
        <w:jc w:val="both"/>
        <w:rPr>
          <w:rFonts w:asciiTheme="majorHAnsi" w:hAnsiTheme="majorHAnsi"/>
        </w:rPr>
      </w:pPr>
      <w:r w:rsidRPr="00D779D9">
        <w:rPr>
          <w:rFonts w:asciiTheme="majorHAnsi" w:hAnsiTheme="majorHAnsi"/>
        </w:rPr>
        <w:t xml:space="preserve">Informa de las actividades del Plan de </w:t>
      </w:r>
      <w:r>
        <w:rPr>
          <w:rFonts w:asciiTheme="majorHAnsi" w:hAnsiTheme="majorHAnsi"/>
        </w:rPr>
        <w:t>G</w:t>
      </w:r>
      <w:r w:rsidRPr="00D779D9">
        <w:rPr>
          <w:rFonts w:asciiTheme="majorHAnsi" w:hAnsiTheme="majorHAnsi"/>
        </w:rPr>
        <w:t>estión de Convivencia Escolar e incorpora las medidas propuestas por éste.</w:t>
      </w:r>
    </w:p>
    <w:p w14:paraId="4F7BAFD4" w14:textId="77777777" w:rsidR="005C5CB1" w:rsidRPr="00D779D9" w:rsidRDefault="005C5CB1" w:rsidP="00557AAE">
      <w:pPr>
        <w:pStyle w:val="Prrafodelista"/>
        <w:numPr>
          <w:ilvl w:val="0"/>
          <w:numId w:val="49"/>
        </w:numPr>
        <w:spacing w:after="160"/>
        <w:jc w:val="both"/>
        <w:rPr>
          <w:rFonts w:asciiTheme="majorHAnsi" w:hAnsiTheme="majorHAnsi"/>
        </w:rPr>
      </w:pPr>
      <w:r w:rsidRPr="00D779D9">
        <w:rPr>
          <w:rFonts w:asciiTheme="majorHAnsi" w:hAnsiTheme="majorHAnsi"/>
        </w:rPr>
        <w:t>Fortalece y desarrolla estrategias para preve</w:t>
      </w:r>
      <w:r>
        <w:rPr>
          <w:rFonts w:asciiTheme="majorHAnsi" w:hAnsiTheme="majorHAnsi"/>
        </w:rPr>
        <w:t>r</w:t>
      </w:r>
      <w:r w:rsidRPr="00D779D9">
        <w:rPr>
          <w:rFonts w:asciiTheme="majorHAnsi" w:hAnsiTheme="majorHAnsi"/>
        </w:rPr>
        <w:t xml:space="preserve"> y abordar situaciones de violencia escolar. </w:t>
      </w:r>
    </w:p>
    <w:p w14:paraId="57152BB6" w14:textId="77777777" w:rsidR="005C5CB1" w:rsidRPr="00D779D9" w:rsidRDefault="005C5CB1" w:rsidP="00557AAE">
      <w:pPr>
        <w:pStyle w:val="Prrafodelista"/>
        <w:numPr>
          <w:ilvl w:val="0"/>
          <w:numId w:val="49"/>
        </w:numPr>
        <w:spacing w:after="160" w:line="259" w:lineRule="auto"/>
        <w:jc w:val="both"/>
        <w:rPr>
          <w:rFonts w:asciiTheme="majorHAnsi" w:hAnsiTheme="majorHAnsi"/>
        </w:rPr>
      </w:pPr>
      <w:r w:rsidRPr="00D779D9">
        <w:rPr>
          <w:rFonts w:asciiTheme="majorHAnsi" w:hAnsiTheme="majorHAnsi"/>
        </w:rPr>
        <w:t xml:space="preserve">Promueve e informa los lineamientos preventivos y formativos de la convivencia escolar. </w:t>
      </w:r>
    </w:p>
    <w:p w14:paraId="623ABAD5" w14:textId="77777777" w:rsidR="005C5CB1" w:rsidRPr="00D779D9" w:rsidRDefault="005C5CB1" w:rsidP="00557AAE">
      <w:pPr>
        <w:pStyle w:val="Prrafodelista"/>
        <w:numPr>
          <w:ilvl w:val="0"/>
          <w:numId w:val="49"/>
        </w:numPr>
        <w:spacing w:after="160" w:line="259" w:lineRule="auto"/>
        <w:jc w:val="both"/>
        <w:rPr>
          <w:rFonts w:asciiTheme="majorHAnsi" w:hAnsiTheme="majorHAnsi"/>
        </w:rPr>
      </w:pPr>
      <w:r w:rsidRPr="00D779D9">
        <w:rPr>
          <w:rFonts w:asciiTheme="majorHAnsi" w:hAnsiTheme="majorHAnsi"/>
        </w:rPr>
        <w:t>Promueve la participación de los distintos actores en la convivencia escolar.</w:t>
      </w:r>
    </w:p>
    <w:p w14:paraId="021E75CB" w14:textId="77777777" w:rsidR="005C5CB1" w:rsidRPr="00D779D9" w:rsidRDefault="005C5CB1" w:rsidP="00557AAE">
      <w:pPr>
        <w:pStyle w:val="Prrafodelista"/>
        <w:numPr>
          <w:ilvl w:val="0"/>
          <w:numId w:val="49"/>
        </w:numPr>
        <w:spacing w:after="160" w:line="259" w:lineRule="auto"/>
        <w:jc w:val="both"/>
        <w:rPr>
          <w:rFonts w:asciiTheme="majorHAnsi" w:hAnsiTheme="majorHAnsi"/>
        </w:rPr>
      </w:pPr>
      <w:r w:rsidRPr="00D779D9">
        <w:rPr>
          <w:rFonts w:asciiTheme="majorHAnsi" w:hAnsiTheme="majorHAnsi"/>
        </w:rPr>
        <w:t xml:space="preserve">Participa de reuniones de trabajo y coordinación equipo directivo o de gestión para garantizar la articulación del Plan de </w:t>
      </w:r>
      <w:r>
        <w:rPr>
          <w:rFonts w:asciiTheme="majorHAnsi" w:hAnsiTheme="majorHAnsi"/>
        </w:rPr>
        <w:tab/>
        <w:t>G</w:t>
      </w:r>
      <w:r w:rsidRPr="00D779D9">
        <w:rPr>
          <w:rFonts w:asciiTheme="majorHAnsi" w:hAnsiTheme="majorHAnsi"/>
        </w:rPr>
        <w:t xml:space="preserve">estión de Convivencia Escolar con el resto de la gestión institucional. </w:t>
      </w:r>
    </w:p>
    <w:p w14:paraId="65999C40" w14:textId="77777777" w:rsidR="005C5CB1" w:rsidRPr="00D779D9" w:rsidRDefault="005C5CB1" w:rsidP="00557AAE">
      <w:pPr>
        <w:pStyle w:val="Prrafodelista"/>
        <w:numPr>
          <w:ilvl w:val="0"/>
          <w:numId w:val="49"/>
        </w:numPr>
        <w:spacing w:after="160" w:line="259" w:lineRule="auto"/>
        <w:jc w:val="both"/>
        <w:rPr>
          <w:rFonts w:asciiTheme="majorHAnsi" w:hAnsiTheme="majorHAnsi"/>
        </w:rPr>
      </w:pPr>
      <w:r w:rsidRPr="00D779D9">
        <w:rPr>
          <w:rFonts w:asciiTheme="majorHAnsi" w:hAnsiTheme="majorHAnsi"/>
        </w:rPr>
        <w:t xml:space="preserve">Atiende estudiantes, padres, madres y/o apoderados, que presentan necesidades y/o dificultades específicas en su participación en la convivencia. </w:t>
      </w:r>
    </w:p>
    <w:p w14:paraId="510C233C" w14:textId="77777777" w:rsidR="005C5CB1" w:rsidRPr="00D779D9" w:rsidRDefault="005C5CB1" w:rsidP="00557AAE">
      <w:pPr>
        <w:pStyle w:val="Prrafodelista"/>
        <w:numPr>
          <w:ilvl w:val="0"/>
          <w:numId w:val="49"/>
        </w:numPr>
        <w:spacing w:after="160" w:line="259" w:lineRule="auto"/>
        <w:jc w:val="both"/>
        <w:rPr>
          <w:rFonts w:asciiTheme="majorHAnsi" w:hAnsiTheme="majorHAnsi"/>
        </w:rPr>
      </w:pPr>
      <w:r w:rsidRPr="00D779D9">
        <w:rPr>
          <w:rFonts w:asciiTheme="majorHAnsi" w:hAnsiTheme="majorHAnsi"/>
        </w:rPr>
        <w:t xml:space="preserve">Desarrolla junto al Plan de </w:t>
      </w:r>
      <w:r>
        <w:rPr>
          <w:rFonts w:asciiTheme="majorHAnsi" w:hAnsiTheme="majorHAnsi"/>
        </w:rPr>
        <w:t>G</w:t>
      </w:r>
      <w:r w:rsidRPr="00D779D9">
        <w:rPr>
          <w:rFonts w:asciiTheme="majorHAnsi" w:hAnsiTheme="majorHAnsi"/>
        </w:rPr>
        <w:t xml:space="preserve">estión de Convivencia Escolar actividades en formato taller y/o capacitaciones a docentes, asistentes de la educación, estudiantes, padres y apoderados. </w:t>
      </w:r>
    </w:p>
    <w:p w14:paraId="59B0996D" w14:textId="77777777" w:rsidR="005C5CB1" w:rsidRPr="00D779D9" w:rsidRDefault="005C5CB1" w:rsidP="00557AAE">
      <w:pPr>
        <w:pStyle w:val="Prrafodelista"/>
        <w:numPr>
          <w:ilvl w:val="0"/>
          <w:numId w:val="49"/>
        </w:numPr>
        <w:spacing w:after="160" w:line="259" w:lineRule="auto"/>
        <w:jc w:val="both"/>
        <w:rPr>
          <w:rFonts w:asciiTheme="majorHAnsi" w:hAnsiTheme="majorHAnsi"/>
        </w:rPr>
      </w:pPr>
      <w:r w:rsidRPr="00D779D9">
        <w:rPr>
          <w:rFonts w:asciiTheme="majorHAnsi" w:hAnsiTheme="majorHAnsi"/>
        </w:rPr>
        <w:t xml:space="preserve">Asiste a reuniones convocadas por Encargado Comunal de Convivencia Escolar para articular y complementar el trabajo de la escuela con el nivel comunal (red territorial, modelo ABE, otros). </w:t>
      </w:r>
    </w:p>
    <w:p w14:paraId="66FAC243" w14:textId="77777777" w:rsidR="005C5CB1" w:rsidRPr="007242FC" w:rsidRDefault="005C5CB1" w:rsidP="00557AAE">
      <w:pPr>
        <w:pStyle w:val="Prrafodelista"/>
        <w:numPr>
          <w:ilvl w:val="0"/>
          <w:numId w:val="49"/>
        </w:numPr>
        <w:spacing w:after="160" w:line="259" w:lineRule="auto"/>
        <w:jc w:val="both"/>
        <w:rPr>
          <w:rFonts w:asciiTheme="majorHAnsi" w:hAnsiTheme="majorHAnsi"/>
        </w:rPr>
      </w:pPr>
      <w:r w:rsidRPr="00D779D9">
        <w:rPr>
          <w:rFonts w:asciiTheme="majorHAnsi" w:hAnsiTheme="majorHAnsi"/>
        </w:rPr>
        <w:t>Registra las acciones realizadas por el Equipo de Convivencia Escolar y sus integrantes (actas, evidencias, otros).</w:t>
      </w:r>
    </w:p>
    <w:p w14:paraId="3CFB721C" w14:textId="77777777" w:rsidR="005C5CB1" w:rsidRPr="00D779D9" w:rsidRDefault="005C5CB1" w:rsidP="005C5CB1">
      <w:pPr>
        <w:ind w:firstLine="360"/>
        <w:jc w:val="both"/>
        <w:rPr>
          <w:rFonts w:asciiTheme="majorHAnsi" w:hAnsiTheme="majorHAnsi"/>
          <w:b/>
          <w:bCs/>
        </w:rPr>
      </w:pPr>
      <w:r w:rsidRPr="00D779D9">
        <w:rPr>
          <w:rFonts w:asciiTheme="majorHAnsi" w:hAnsiTheme="majorHAnsi"/>
          <w:b/>
          <w:bCs/>
        </w:rPr>
        <w:t>Funciones del Profesor/a de aula:</w:t>
      </w:r>
    </w:p>
    <w:p w14:paraId="155579FC" w14:textId="77777777" w:rsidR="005C5CB1" w:rsidRDefault="005C5CB1" w:rsidP="00557AAE">
      <w:pPr>
        <w:pStyle w:val="Prrafodelista"/>
        <w:numPr>
          <w:ilvl w:val="0"/>
          <w:numId w:val="49"/>
        </w:numPr>
        <w:jc w:val="both"/>
        <w:rPr>
          <w:rFonts w:asciiTheme="majorHAnsi" w:hAnsiTheme="majorHAnsi"/>
        </w:rPr>
      </w:pPr>
      <w:r w:rsidRPr="00FA09D8">
        <w:rPr>
          <w:rFonts w:asciiTheme="majorHAnsi" w:hAnsiTheme="majorHAnsi"/>
        </w:rPr>
        <w:t>Procurar conocer la realidad personal del alumno para poder actuar con él mediante un trato comprensivo, cordial, pero a la vez con autoridad</w:t>
      </w:r>
      <w:r>
        <w:rPr>
          <w:rFonts w:asciiTheme="majorHAnsi" w:hAnsiTheme="majorHAnsi"/>
        </w:rPr>
        <w:t>.</w:t>
      </w:r>
    </w:p>
    <w:p w14:paraId="0B357BE9" w14:textId="77777777" w:rsidR="005C5CB1" w:rsidRDefault="005C5CB1" w:rsidP="00557AAE">
      <w:pPr>
        <w:pStyle w:val="Prrafodelista"/>
        <w:numPr>
          <w:ilvl w:val="0"/>
          <w:numId w:val="49"/>
        </w:numPr>
        <w:jc w:val="both"/>
        <w:rPr>
          <w:rFonts w:asciiTheme="majorHAnsi" w:hAnsiTheme="majorHAnsi"/>
        </w:rPr>
      </w:pPr>
      <w:r w:rsidRPr="00FA09D8">
        <w:rPr>
          <w:rFonts w:asciiTheme="majorHAnsi" w:hAnsiTheme="majorHAnsi"/>
        </w:rPr>
        <w:t>Secundar las directrices establecidas por la Dirección en cuanto a desarrollo de Planes y Programas.</w:t>
      </w:r>
    </w:p>
    <w:p w14:paraId="1DDF5870" w14:textId="77777777" w:rsidR="005C5CB1" w:rsidRDefault="005C5CB1" w:rsidP="00557AAE">
      <w:pPr>
        <w:pStyle w:val="Prrafodelista"/>
        <w:numPr>
          <w:ilvl w:val="0"/>
          <w:numId w:val="49"/>
        </w:numPr>
        <w:jc w:val="both"/>
        <w:rPr>
          <w:rFonts w:asciiTheme="majorHAnsi" w:hAnsiTheme="majorHAnsi"/>
        </w:rPr>
      </w:pPr>
      <w:r w:rsidRPr="00FA09D8">
        <w:rPr>
          <w:rFonts w:asciiTheme="majorHAnsi" w:hAnsiTheme="majorHAnsi"/>
        </w:rPr>
        <w:t>Hacer propio el Proyecto Educativo del establecimiento.</w:t>
      </w:r>
    </w:p>
    <w:p w14:paraId="1C507C68" w14:textId="77777777" w:rsidR="005C5CB1" w:rsidRDefault="005C5CB1" w:rsidP="00557AAE">
      <w:pPr>
        <w:pStyle w:val="Prrafodelista"/>
        <w:numPr>
          <w:ilvl w:val="0"/>
          <w:numId w:val="49"/>
        </w:numPr>
        <w:jc w:val="both"/>
        <w:rPr>
          <w:rFonts w:asciiTheme="majorHAnsi" w:hAnsiTheme="majorHAnsi"/>
        </w:rPr>
      </w:pPr>
      <w:r w:rsidRPr="00FA09D8">
        <w:rPr>
          <w:rFonts w:asciiTheme="majorHAnsi" w:hAnsiTheme="majorHAnsi"/>
        </w:rPr>
        <w:t>Conocer, hacer suyo y transmitir el manual de convivencia interna del Colegio.</w:t>
      </w:r>
    </w:p>
    <w:p w14:paraId="56C172B4" w14:textId="77777777" w:rsidR="005C5CB1" w:rsidRDefault="005C5CB1" w:rsidP="00557AAE">
      <w:pPr>
        <w:pStyle w:val="Prrafodelista"/>
        <w:numPr>
          <w:ilvl w:val="0"/>
          <w:numId w:val="49"/>
        </w:numPr>
        <w:jc w:val="both"/>
        <w:rPr>
          <w:rFonts w:asciiTheme="majorHAnsi" w:hAnsiTheme="majorHAnsi"/>
        </w:rPr>
      </w:pPr>
      <w:r w:rsidRPr="00FA09D8">
        <w:rPr>
          <w:rFonts w:asciiTheme="majorHAnsi" w:hAnsiTheme="majorHAnsi"/>
        </w:rPr>
        <w:t>Colaborar al logro de los O.F, O.F.T, C.M.O.</w:t>
      </w:r>
    </w:p>
    <w:p w14:paraId="565A43D3" w14:textId="77777777" w:rsidR="005C5CB1" w:rsidRDefault="005C5CB1" w:rsidP="00557AAE">
      <w:pPr>
        <w:pStyle w:val="Prrafodelista"/>
        <w:numPr>
          <w:ilvl w:val="0"/>
          <w:numId w:val="49"/>
        </w:numPr>
        <w:jc w:val="both"/>
        <w:rPr>
          <w:rFonts w:asciiTheme="majorHAnsi" w:hAnsiTheme="majorHAnsi"/>
        </w:rPr>
      </w:pPr>
      <w:r w:rsidRPr="00FA09D8">
        <w:rPr>
          <w:rFonts w:asciiTheme="majorHAnsi" w:hAnsiTheme="majorHAnsi"/>
        </w:rPr>
        <w:t>Planificar cada una de las unidades de trabajo de aula, de acuerdo a las indicaciones de U.T.P., evaluar, calificar, y reforzar a los alumnos según necesidad y en la forma que indica el Reglamento de Evaluación.</w:t>
      </w:r>
    </w:p>
    <w:p w14:paraId="5FE8C6B9" w14:textId="77777777" w:rsidR="005C5CB1" w:rsidRDefault="005C5CB1" w:rsidP="00557AAE">
      <w:pPr>
        <w:pStyle w:val="Prrafodelista"/>
        <w:numPr>
          <w:ilvl w:val="0"/>
          <w:numId w:val="49"/>
        </w:numPr>
        <w:jc w:val="both"/>
        <w:rPr>
          <w:rFonts w:asciiTheme="majorHAnsi" w:hAnsiTheme="majorHAnsi"/>
        </w:rPr>
      </w:pPr>
      <w:r w:rsidRPr="00FA09D8">
        <w:rPr>
          <w:rFonts w:asciiTheme="majorHAnsi" w:hAnsiTheme="majorHAnsi"/>
        </w:rPr>
        <w:t>Cumplir correctamente con las normativas emanadas del MINEDUC, en lo relativo al libro de clases: firmas, registro de materias, seguimiento de los alumnos, calificaciones, registro de reuniones de subcentro y entrevista con los apoderados.</w:t>
      </w:r>
    </w:p>
    <w:p w14:paraId="001C9595" w14:textId="77777777" w:rsidR="005C5CB1" w:rsidRDefault="005C5CB1" w:rsidP="00557AAE">
      <w:pPr>
        <w:pStyle w:val="Prrafodelista"/>
        <w:numPr>
          <w:ilvl w:val="0"/>
          <w:numId w:val="49"/>
        </w:numPr>
        <w:jc w:val="both"/>
        <w:rPr>
          <w:rFonts w:asciiTheme="majorHAnsi" w:hAnsiTheme="majorHAnsi"/>
        </w:rPr>
      </w:pPr>
      <w:r w:rsidRPr="00FA09D8">
        <w:rPr>
          <w:rFonts w:asciiTheme="majorHAnsi" w:hAnsiTheme="majorHAnsi"/>
        </w:rPr>
        <w:t>Cumplir satisfactoriamente con las normativas emanadas de la Dirección, U.T.P.  e Inspectoría General, como también los acuerdos tomados en Consejo de Profesores.</w:t>
      </w:r>
    </w:p>
    <w:p w14:paraId="63A31798" w14:textId="77777777" w:rsidR="005C5CB1" w:rsidRDefault="005C5CB1" w:rsidP="00557AAE">
      <w:pPr>
        <w:pStyle w:val="Prrafodelista"/>
        <w:numPr>
          <w:ilvl w:val="0"/>
          <w:numId w:val="49"/>
        </w:numPr>
        <w:jc w:val="both"/>
        <w:rPr>
          <w:rFonts w:asciiTheme="majorHAnsi" w:hAnsiTheme="majorHAnsi"/>
        </w:rPr>
      </w:pPr>
      <w:r w:rsidRPr="00FA09D8">
        <w:rPr>
          <w:rFonts w:asciiTheme="majorHAnsi" w:hAnsiTheme="majorHAnsi"/>
        </w:rPr>
        <w:lastRenderedPageBreak/>
        <w:t>Retirar personalmente el Libro de clases y traerlo de vuelta a la sala de Profesores, evitando por todos los medios que éste quede a disposición de los alumnos.</w:t>
      </w:r>
    </w:p>
    <w:p w14:paraId="02CD1158" w14:textId="77777777" w:rsidR="005C5CB1" w:rsidRDefault="005C5CB1" w:rsidP="00557AAE">
      <w:pPr>
        <w:pStyle w:val="Prrafodelista"/>
        <w:numPr>
          <w:ilvl w:val="0"/>
          <w:numId w:val="49"/>
        </w:numPr>
        <w:jc w:val="both"/>
        <w:rPr>
          <w:rFonts w:asciiTheme="majorHAnsi" w:hAnsiTheme="majorHAnsi"/>
        </w:rPr>
      </w:pPr>
      <w:r w:rsidRPr="00FA09D8">
        <w:rPr>
          <w:rFonts w:asciiTheme="majorHAnsi" w:hAnsiTheme="majorHAnsi"/>
        </w:rPr>
        <w:t>Asistir a los Consejos de Profesores, informando con objetividad sobre su trabajo académico y participar responsablemente en los debates y acuerdos que se tomen.</w:t>
      </w:r>
    </w:p>
    <w:p w14:paraId="101F06C8" w14:textId="77777777" w:rsidR="005C5CB1" w:rsidRDefault="005C5CB1" w:rsidP="00557AAE">
      <w:pPr>
        <w:pStyle w:val="Prrafodelista"/>
        <w:numPr>
          <w:ilvl w:val="0"/>
          <w:numId w:val="49"/>
        </w:numPr>
        <w:jc w:val="both"/>
        <w:rPr>
          <w:rFonts w:asciiTheme="majorHAnsi" w:hAnsiTheme="majorHAnsi"/>
        </w:rPr>
      </w:pPr>
      <w:r w:rsidRPr="00FA09D8">
        <w:rPr>
          <w:rFonts w:asciiTheme="majorHAnsi" w:hAnsiTheme="majorHAnsi"/>
        </w:rPr>
        <w:t>Cumplir puntualmente con el calendario y horario escolar, dando aviso oportuno de alguna alteración al respecto.</w:t>
      </w:r>
    </w:p>
    <w:p w14:paraId="1153E7C6" w14:textId="77777777" w:rsidR="005C5CB1" w:rsidRDefault="005C5CB1" w:rsidP="00557AAE">
      <w:pPr>
        <w:pStyle w:val="Prrafodelista"/>
        <w:numPr>
          <w:ilvl w:val="0"/>
          <w:numId w:val="49"/>
        </w:numPr>
        <w:jc w:val="both"/>
        <w:rPr>
          <w:rFonts w:asciiTheme="majorHAnsi" w:hAnsiTheme="majorHAnsi"/>
        </w:rPr>
      </w:pPr>
      <w:r w:rsidRPr="00FA09D8">
        <w:rPr>
          <w:rFonts w:asciiTheme="majorHAnsi" w:hAnsiTheme="majorHAnsi"/>
        </w:rPr>
        <w:t>Crear y mantener un clima de armonía, de fraternidad, solidaridad, y respeto con toda la Comunidad Escolar.</w:t>
      </w:r>
    </w:p>
    <w:p w14:paraId="5AEF5B7D" w14:textId="77777777" w:rsidR="005C5CB1" w:rsidRDefault="005C5CB1" w:rsidP="00557AAE">
      <w:pPr>
        <w:pStyle w:val="Prrafodelista"/>
        <w:numPr>
          <w:ilvl w:val="0"/>
          <w:numId w:val="49"/>
        </w:numPr>
        <w:jc w:val="both"/>
        <w:rPr>
          <w:rFonts w:asciiTheme="majorHAnsi" w:hAnsiTheme="majorHAnsi"/>
        </w:rPr>
      </w:pPr>
      <w:r w:rsidRPr="00FA09D8">
        <w:rPr>
          <w:rFonts w:asciiTheme="majorHAnsi" w:hAnsiTheme="majorHAnsi"/>
        </w:rPr>
        <w:t>Cuidar el buen desarrollo de las clases, manteniendo un orden y silencio apto para un aprendizaje de calidad. La limpieza, la buena presentación, los modales y el vocabulario de los alumnos deben ser puntos de observación continua, con el fin de lograr el perfil de alumno que pretende el Colegio</w:t>
      </w:r>
      <w:r>
        <w:rPr>
          <w:rFonts w:asciiTheme="majorHAnsi" w:hAnsiTheme="majorHAnsi"/>
        </w:rPr>
        <w:t>.</w:t>
      </w:r>
    </w:p>
    <w:p w14:paraId="2B95ABF8" w14:textId="77777777" w:rsidR="005C5CB1" w:rsidRDefault="005C5CB1" w:rsidP="00557AAE">
      <w:pPr>
        <w:pStyle w:val="Prrafodelista"/>
        <w:numPr>
          <w:ilvl w:val="0"/>
          <w:numId w:val="49"/>
        </w:numPr>
        <w:jc w:val="both"/>
        <w:rPr>
          <w:rFonts w:asciiTheme="majorHAnsi" w:hAnsiTheme="majorHAnsi"/>
        </w:rPr>
      </w:pPr>
      <w:r w:rsidRPr="00FA09D8">
        <w:rPr>
          <w:rFonts w:asciiTheme="majorHAnsi" w:hAnsiTheme="majorHAnsi"/>
        </w:rPr>
        <w:t>Velar para que los niños/as no salgan de la sala durante la clase, insistir en la formación de hábitos como lavado de manos y uso del baño sólo en los recreos.</w:t>
      </w:r>
    </w:p>
    <w:p w14:paraId="27F30F9A" w14:textId="77777777" w:rsidR="005C5CB1" w:rsidRDefault="005C5CB1" w:rsidP="00557AAE">
      <w:pPr>
        <w:pStyle w:val="Prrafodelista"/>
        <w:numPr>
          <w:ilvl w:val="0"/>
          <w:numId w:val="49"/>
        </w:numPr>
        <w:jc w:val="both"/>
        <w:rPr>
          <w:rFonts w:asciiTheme="majorHAnsi" w:hAnsiTheme="majorHAnsi"/>
        </w:rPr>
      </w:pPr>
      <w:r w:rsidRPr="00FA09D8">
        <w:rPr>
          <w:rFonts w:asciiTheme="majorHAnsi" w:hAnsiTheme="majorHAnsi"/>
        </w:rPr>
        <w:t>Velar por el aseo y el ornato de la sala de clases y hacer tomar conciencia a los alumnos de cuidar y proteger su persona y el medio ambiente, no permitiéndoles comer, tirar papeles, masticar chicle en la sala, etc.</w:t>
      </w:r>
    </w:p>
    <w:p w14:paraId="32AA5DDD" w14:textId="77777777" w:rsidR="005C5CB1" w:rsidRPr="00FA09D8" w:rsidRDefault="005C5CB1" w:rsidP="00557AAE">
      <w:pPr>
        <w:pStyle w:val="Prrafodelista"/>
        <w:numPr>
          <w:ilvl w:val="0"/>
          <w:numId w:val="49"/>
        </w:numPr>
        <w:jc w:val="both"/>
        <w:rPr>
          <w:rFonts w:asciiTheme="majorHAnsi" w:hAnsiTheme="majorHAnsi"/>
        </w:rPr>
      </w:pPr>
      <w:r w:rsidRPr="00FA09D8">
        <w:rPr>
          <w:rFonts w:asciiTheme="majorHAnsi" w:hAnsiTheme="majorHAnsi"/>
        </w:rPr>
        <w:t>Todo profesor debe tener sus planificaciones y evaluaciones al día, de los diferentes subsectores, asegurando que estén acorde con lo registrado en el libro de clases.</w:t>
      </w:r>
    </w:p>
    <w:p w14:paraId="4CDFB5BC" w14:textId="77777777" w:rsidR="005C5CB1" w:rsidRPr="00D779D9" w:rsidRDefault="005C5CB1" w:rsidP="005C5CB1">
      <w:pPr>
        <w:jc w:val="both"/>
        <w:rPr>
          <w:rFonts w:asciiTheme="majorHAnsi" w:hAnsiTheme="majorHAnsi"/>
          <w:b/>
          <w:bCs/>
        </w:rPr>
      </w:pPr>
      <w:r w:rsidRPr="00D779D9">
        <w:rPr>
          <w:rFonts w:asciiTheme="majorHAnsi" w:hAnsiTheme="majorHAnsi"/>
          <w:b/>
          <w:bCs/>
        </w:rPr>
        <w:t>Funciones del Profesor/a Jefe:</w:t>
      </w:r>
    </w:p>
    <w:p w14:paraId="3D4BCDF4" w14:textId="77777777" w:rsidR="005C5CB1" w:rsidRPr="00D779D9" w:rsidRDefault="005C5CB1" w:rsidP="005C5CB1">
      <w:pPr>
        <w:ind w:firstLine="360"/>
        <w:jc w:val="both"/>
        <w:rPr>
          <w:rFonts w:asciiTheme="majorHAnsi" w:hAnsiTheme="majorHAnsi"/>
          <w:b/>
          <w:bCs/>
        </w:rPr>
      </w:pPr>
      <w:r w:rsidRPr="00D779D9">
        <w:rPr>
          <w:rFonts w:asciiTheme="majorHAnsi" w:hAnsiTheme="majorHAnsi"/>
          <w:b/>
          <w:bCs/>
        </w:rPr>
        <w:t>En el ámbito de la gestión:</w:t>
      </w:r>
    </w:p>
    <w:p w14:paraId="2028EF9F" w14:textId="77777777" w:rsidR="005C5CB1" w:rsidRPr="00D779D9" w:rsidRDefault="005C5CB1" w:rsidP="00557AAE">
      <w:pPr>
        <w:pStyle w:val="Prrafodelista"/>
        <w:numPr>
          <w:ilvl w:val="0"/>
          <w:numId w:val="53"/>
        </w:numPr>
        <w:spacing w:after="160" w:line="259" w:lineRule="auto"/>
        <w:jc w:val="both"/>
        <w:rPr>
          <w:rFonts w:asciiTheme="majorHAnsi" w:hAnsiTheme="majorHAnsi"/>
        </w:rPr>
      </w:pPr>
      <w:r w:rsidRPr="00D779D9">
        <w:rPr>
          <w:rFonts w:asciiTheme="majorHAnsi" w:hAnsiTheme="majorHAnsi"/>
        </w:rPr>
        <w:t xml:space="preserve">Aplica diversas estrategias para conocer la realidad de su curso (entrevistas, dinámicas grupales y otras)                                                                                                                                                               Se informa de las anotaciones u observaciones hechas a sus estudiantes en el libro de clases. </w:t>
      </w:r>
    </w:p>
    <w:p w14:paraId="5D7D6267" w14:textId="77777777" w:rsidR="005C5CB1" w:rsidRPr="00D779D9" w:rsidRDefault="005C5CB1" w:rsidP="00557AAE">
      <w:pPr>
        <w:pStyle w:val="Prrafodelista"/>
        <w:numPr>
          <w:ilvl w:val="0"/>
          <w:numId w:val="53"/>
        </w:numPr>
        <w:spacing w:after="160" w:line="259" w:lineRule="auto"/>
        <w:jc w:val="both"/>
        <w:rPr>
          <w:rFonts w:asciiTheme="majorHAnsi" w:hAnsiTheme="majorHAnsi"/>
        </w:rPr>
      </w:pPr>
      <w:r w:rsidRPr="00D779D9">
        <w:rPr>
          <w:rFonts w:asciiTheme="majorHAnsi" w:hAnsiTheme="majorHAnsi"/>
        </w:rPr>
        <w:t>Se mantiene informado de la asistencia de los estudiantes, comunicándose con los apoderados en caso de enfermedad o ausencias sin justificación.</w:t>
      </w:r>
    </w:p>
    <w:p w14:paraId="2E34F9BD" w14:textId="77777777" w:rsidR="005C5CB1" w:rsidRPr="00D779D9" w:rsidRDefault="005C5CB1" w:rsidP="00557AAE">
      <w:pPr>
        <w:pStyle w:val="Prrafodelista"/>
        <w:numPr>
          <w:ilvl w:val="0"/>
          <w:numId w:val="53"/>
        </w:numPr>
        <w:spacing w:after="160" w:line="259" w:lineRule="auto"/>
        <w:jc w:val="both"/>
        <w:rPr>
          <w:rFonts w:asciiTheme="majorHAnsi" w:hAnsiTheme="majorHAnsi"/>
        </w:rPr>
      </w:pPr>
      <w:r w:rsidRPr="00D779D9">
        <w:rPr>
          <w:rFonts w:asciiTheme="majorHAnsi" w:hAnsiTheme="majorHAnsi"/>
        </w:rPr>
        <w:t>Realiza entrevista formal a todos los estudiantes de su curso para establecer alianzas estratégicas.</w:t>
      </w:r>
    </w:p>
    <w:p w14:paraId="415D85DA" w14:textId="77777777" w:rsidR="005C5CB1" w:rsidRPr="00D779D9" w:rsidRDefault="005C5CB1" w:rsidP="00557AAE">
      <w:pPr>
        <w:pStyle w:val="Prrafodelista"/>
        <w:numPr>
          <w:ilvl w:val="0"/>
          <w:numId w:val="53"/>
        </w:numPr>
        <w:spacing w:after="160" w:line="259" w:lineRule="auto"/>
        <w:jc w:val="both"/>
        <w:rPr>
          <w:rFonts w:asciiTheme="majorHAnsi" w:hAnsiTheme="majorHAnsi"/>
        </w:rPr>
      </w:pPr>
      <w:r w:rsidRPr="00D779D9">
        <w:rPr>
          <w:rFonts w:asciiTheme="majorHAnsi" w:hAnsiTheme="majorHAnsi"/>
        </w:rPr>
        <w:t>Utiliza las horas de atención de apoderados para establecer alianzas de colaboración entre el Colegio y la familia.</w:t>
      </w:r>
    </w:p>
    <w:p w14:paraId="3BE4CCE5" w14:textId="77777777" w:rsidR="005C5CB1" w:rsidRPr="00D779D9" w:rsidRDefault="005C5CB1" w:rsidP="00557AAE">
      <w:pPr>
        <w:pStyle w:val="Prrafodelista"/>
        <w:numPr>
          <w:ilvl w:val="0"/>
          <w:numId w:val="53"/>
        </w:numPr>
        <w:spacing w:after="160" w:line="259" w:lineRule="auto"/>
        <w:jc w:val="both"/>
        <w:rPr>
          <w:rFonts w:asciiTheme="majorHAnsi" w:hAnsiTheme="majorHAnsi"/>
        </w:rPr>
      </w:pPr>
      <w:r w:rsidRPr="00D779D9">
        <w:rPr>
          <w:rFonts w:asciiTheme="majorHAnsi" w:hAnsiTheme="majorHAnsi"/>
        </w:rPr>
        <w:t>Decodifica asertivamente a los estudiantes que presentan dificultades de aprendizaje y/o emocionales para derivar oportunamente al departamento según corresponda.</w:t>
      </w:r>
    </w:p>
    <w:p w14:paraId="539538B8" w14:textId="77777777" w:rsidR="005C5CB1" w:rsidRPr="00D779D9" w:rsidRDefault="005C5CB1" w:rsidP="00557AAE">
      <w:pPr>
        <w:pStyle w:val="Prrafodelista"/>
        <w:numPr>
          <w:ilvl w:val="0"/>
          <w:numId w:val="53"/>
        </w:numPr>
        <w:spacing w:after="160" w:line="259" w:lineRule="auto"/>
        <w:jc w:val="both"/>
        <w:rPr>
          <w:rFonts w:asciiTheme="majorHAnsi" w:hAnsiTheme="majorHAnsi"/>
        </w:rPr>
      </w:pPr>
      <w:r w:rsidRPr="00D779D9">
        <w:rPr>
          <w:rFonts w:asciiTheme="majorHAnsi" w:hAnsiTheme="majorHAnsi"/>
        </w:rPr>
        <w:t>Realiza monitoreo sistemático a los/las estudiantes que ha derivado para su atención.</w:t>
      </w:r>
    </w:p>
    <w:p w14:paraId="1EADC848" w14:textId="77777777" w:rsidR="005C5CB1" w:rsidRPr="00D779D9" w:rsidRDefault="005C5CB1" w:rsidP="00557AAE">
      <w:pPr>
        <w:pStyle w:val="Prrafodelista"/>
        <w:numPr>
          <w:ilvl w:val="0"/>
          <w:numId w:val="53"/>
        </w:numPr>
        <w:spacing w:after="160" w:line="259" w:lineRule="auto"/>
        <w:jc w:val="both"/>
        <w:rPr>
          <w:rFonts w:asciiTheme="majorHAnsi" w:hAnsiTheme="majorHAnsi"/>
        </w:rPr>
      </w:pPr>
      <w:r w:rsidRPr="00D779D9">
        <w:rPr>
          <w:rFonts w:asciiTheme="majorHAnsi" w:hAnsiTheme="majorHAnsi"/>
        </w:rPr>
        <w:t>Mantiene Informado a los/las apoderados/as de las diversas actividades del Curso.</w:t>
      </w:r>
    </w:p>
    <w:p w14:paraId="0BE9390B" w14:textId="77777777" w:rsidR="005C5CB1" w:rsidRPr="00D779D9" w:rsidRDefault="005C5CB1" w:rsidP="00557AAE">
      <w:pPr>
        <w:pStyle w:val="Prrafodelista"/>
        <w:numPr>
          <w:ilvl w:val="0"/>
          <w:numId w:val="53"/>
        </w:numPr>
        <w:spacing w:after="160" w:line="259" w:lineRule="auto"/>
        <w:jc w:val="both"/>
        <w:rPr>
          <w:rFonts w:asciiTheme="majorHAnsi" w:hAnsiTheme="majorHAnsi"/>
        </w:rPr>
      </w:pPr>
      <w:r w:rsidRPr="00D779D9">
        <w:rPr>
          <w:rFonts w:asciiTheme="majorHAnsi" w:hAnsiTheme="majorHAnsi"/>
        </w:rPr>
        <w:t>Monitorea el cumplimiento de aspectos de convivencia y disciplinarios de su curso.</w:t>
      </w:r>
    </w:p>
    <w:p w14:paraId="0D3E0808" w14:textId="77777777" w:rsidR="005C5CB1" w:rsidRPr="00D779D9" w:rsidRDefault="005C5CB1" w:rsidP="00557AAE">
      <w:pPr>
        <w:pStyle w:val="Prrafodelista"/>
        <w:numPr>
          <w:ilvl w:val="0"/>
          <w:numId w:val="53"/>
        </w:numPr>
        <w:spacing w:after="160" w:line="259" w:lineRule="auto"/>
        <w:jc w:val="both"/>
        <w:rPr>
          <w:rFonts w:asciiTheme="majorHAnsi" w:hAnsiTheme="majorHAnsi"/>
        </w:rPr>
      </w:pPr>
      <w:r w:rsidRPr="00D779D9">
        <w:rPr>
          <w:rFonts w:asciiTheme="majorHAnsi" w:hAnsiTheme="majorHAnsi"/>
        </w:rPr>
        <w:t>Aplica los programas de orientación u orientación Vocacional u otros, en estrecha relación y en coordinación con la Orientadora.</w:t>
      </w:r>
    </w:p>
    <w:p w14:paraId="1FC6D4C1" w14:textId="77777777" w:rsidR="005C5CB1" w:rsidRPr="00D779D9" w:rsidRDefault="005C5CB1" w:rsidP="00557AAE">
      <w:pPr>
        <w:pStyle w:val="Prrafodelista"/>
        <w:numPr>
          <w:ilvl w:val="0"/>
          <w:numId w:val="53"/>
        </w:numPr>
        <w:spacing w:after="160" w:line="259" w:lineRule="auto"/>
        <w:jc w:val="both"/>
        <w:rPr>
          <w:rFonts w:asciiTheme="majorHAnsi" w:hAnsiTheme="majorHAnsi"/>
        </w:rPr>
      </w:pPr>
      <w:r w:rsidRPr="00D779D9">
        <w:rPr>
          <w:rFonts w:asciiTheme="majorHAnsi" w:hAnsiTheme="majorHAnsi"/>
        </w:rPr>
        <w:t>Capacitar a la directiva de estudiantes del curso para motivar, dirigir y evaluar las actividades del Consejo de Curso.</w:t>
      </w:r>
    </w:p>
    <w:p w14:paraId="29DCAC48" w14:textId="77777777" w:rsidR="005C5CB1" w:rsidRPr="00D779D9" w:rsidRDefault="005C5CB1" w:rsidP="00557AAE">
      <w:pPr>
        <w:pStyle w:val="Prrafodelista"/>
        <w:numPr>
          <w:ilvl w:val="0"/>
          <w:numId w:val="53"/>
        </w:numPr>
        <w:spacing w:after="160" w:line="259" w:lineRule="auto"/>
        <w:jc w:val="both"/>
        <w:rPr>
          <w:rFonts w:asciiTheme="majorHAnsi" w:hAnsiTheme="majorHAnsi"/>
        </w:rPr>
      </w:pPr>
      <w:r w:rsidRPr="00D779D9">
        <w:rPr>
          <w:rFonts w:asciiTheme="majorHAnsi" w:hAnsiTheme="majorHAnsi"/>
        </w:rPr>
        <w:t>Dirige, motiva y evalúa las reuniones de apoderados del curso.</w:t>
      </w:r>
    </w:p>
    <w:p w14:paraId="11CA1A87" w14:textId="77777777" w:rsidR="005C5CB1" w:rsidRPr="00D779D9" w:rsidRDefault="005C5CB1" w:rsidP="00557AAE">
      <w:pPr>
        <w:pStyle w:val="Prrafodelista"/>
        <w:numPr>
          <w:ilvl w:val="0"/>
          <w:numId w:val="53"/>
        </w:numPr>
        <w:spacing w:after="160" w:line="259" w:lineRule="auto"/>
        <w:jc w:val="both"/>
        <w:rPr>
          <w:rFonts w:asciiTheme="majorHAnsi" w:hAnsiTheme="majorHAnsi"/>
        </w:rPr>
      </w:pPr>
      <w:r w:rsidRPr="00D779D9">
        <w:rPr>
          <w:rFonts w:asciiTheme="majorHAnsi" w:hAnsiTheme="majorHAnsi"/>
        </w:rPr>
        <w:t>Asesora a la Directiva de apoderados del Curso en la programación y ejecución de su plan de trabajo.</w:t>
      </w:r>
    </w:p>
    <w:p w14:paraId="116874C1" w14:textId="77777777" w:rsidR="005C5CB1" w:rsidRPr="00D779D9" w:rsidRDefault="005C5CB1" w:rsidP="00557AAE">
      <w:pPr>
        <w:pStyle w:val="Prrafodelista"/>
        <w:numPr>
          <w:ilvl w:val="0"/>
          <w:numId w:val="53"/>
        </w:numPr>
        <w:spacing w:after="160" w:line="259" w:lineRule="auto"/>
        <w:jc w:val="both"/>
        <w:rPr>
          <w:rFonts w:asciiTheme="majorHAnsi" w:hAnsiTheme="majorHAnsi"/>
        </w:rPr>
      </w:pPr>
      <w:r w:rsidRPr="00D779D9">
        <w:rPr>
          <w:rFonts w:asciiTheme="majorHAnsi" w:hAnsiTheme="majorHAnsi"/>
        </w:rPr>
        <w:t>Entrega información académica y de desarrollo personal de los estudiantes de su curso al Consejo de Profesores.</w:t>
      </w:r>
    </w:p>
    <w:p w14:paraId="6F53BD11" w14:textId="77777777" w:rsidR="005C5CB1" w:rsidRPr="00D779D9" w:rsidRDefault="005C5CB1" w:rsidP="00557AAE">
      <w:pPr>
        <w:pStyle w:val="Prrafodelista"/>
        <w:numPr>
          <w:ilvl w:val="0"/>
          <w:numId w:val="53"/>
        </w:numPr>
        <w:spacing w:after="160" w:line="259" w:lineRule="auto"/>
        <w:jc w:val="both"/>
        <w:rPr>
          <w:rFonts w:asciiTheme="majorHAnsi" w:hAnsiTheme="majorHAnsi"/>
        </w:rPr>
      </w:pPr>
      <w:r w:rsidRPr="00D779D9">
        <w:rPr>
          <w:rFonts w:asciiTheme="majorHAnsi" w:hAnsiTheme="majorHAnsi"/>
        </w:rPr>
        <w:t>Elabora el Informe de Personalidad de los estudiantes de su curso.</w:t>
      </w:r>
    </w:p>
    <w:p w14:paraId="7A8934C7" w14:textId="77777777" w:rsidR="005C5CB1" w:rsidRPr="00D779D9" w:rsidRDefault="005C5CB1" w:rsidP="00557AAE">
      <w:pPr>
        <w:pStyle w:val="Prrafodelista"/>
        <w:numPr>
          <w:ilvl w:val="0"/>
          <w:numId w:val="53"/>
        </w:numPr>
        <w:spacing w:after="160" w:line="259" w:lineRule="auto"/>
        <w:jc w:val="both"/>
        <w:rPr>
          <w:rFonts w:asciiTheme="majorHAnsi" w:hAnsiTheme="majorHAnsi"/>
        </w:rPr>
      </w:pPr>
      <w:r w:rsidRPr="00D779D9">
        <w:rPr>
          <w:rFonts w:asciiTheme="majorHAnsi" w:hAnsiTheme="majorHAnsi"/>
        </w:rPr>
        <w:t>Realiza en forma eficiente y oportuna las tareas administrativas propias del Profesor Jefe, de acuerdo a los lineamientos del Colegio.</w:t>
      </w:r>
    </w:p>
    <w:p w14:paraId="7CBA9D04" w14:textId="77777777" w:rsidR="005C5CB1" w:rsidRPr="00D779D9" w:rsidRDefault="005C5CB1" w:rsidP="00557AAE">
      <w:pPr>
        <w:pStyle w:val="Prrafodelista"/>
        <w:numPr>
          <w:ilvl w:val="0"/>
          <w:numId w:val="53"/>
        </w:numPr>
        <w:spacing w:after="160" w:line="259" w:lineRule="auto"/>
        <w:jc w:val="both"/>
        <w:rPr>
          <w:rFonts w:asciiTheme="majorHAnsi" w:hAnsiTheme="majorHAnsi" w:cstheme="minorHAnsi"/>
          <w:bCs/>
        </w:rPr>
      </w:pPr>
      <w:r w:rsidRPr="00D779D9">
        <w:rPr>
          <w:rFonts w:asciiTheme="majorHAnsi" w:hAnsiTheme="majorHAnsi" w:cstheme="minorHAnsi"/>
          <w:bCs/>
        </w:rPr>
        <w:t>Ser el agente comunicador entre el Apoderado y el profesional PIE en relación al proceso evaluativo desarrollado.</w:t>
      </w:r>
    </w:p>
    <w:p w14:paraId="1E26A3DB" w14:textId="77777777" w:rsidR="005C5CB1" w:rsidRPr="00D779D9" w:rsidRDefault="005C5CB1" w:rsidP="00557AAE">
      <w:pPr>
        <w:pStyle w:val="Prrafodelista"/>
        <w:numPr>
          <w:ilvl w:val="0"/>
          <w:numId w:val="53"/>
        </w:numPr>
        <w:spacing w:after="160" w:line="259" w:lineRule="auto"/>
        <w:jc w:val="both"/>
        <w:rPr>
          <w:rFonts w:asciiTheme="majorHAnsi" w:hAnsiTheme="majorHAnsi" w:cstheme="minorHAnsi"/>
        </w:rPr>
      </w:pPr>
      <w:r w:rsidRPr="00D779D9">
        <w:rPr>
          <w:rFonts w:asciiTheme="majorHAnsi" w:hAnsiTheme="majorHAnsi" w:cstheme="minorHAnsi"/>
          <w:bCs/>
        </w:rPr>
        <w:t>Trabajar colaborativamente con los especialistas involucrados.</w:t>
      </w:r>
    </w:p>
    <w:p w14:paraId="1001C8E8" w14:textId="311C7D6E" w:rsidR="005C5CB1" w:rsidRPr="003B4278" w:rsidRDefault="005C5CB1" w:rsidP="00557AAE">
      <w:pPr>
        <w:pStyle w:val="Prrafodelista"/>
        <w:numPr>
          <w:ilvl w:val="0"/>
          <w:numId w:val="53"/>
        </w:numPr>
        <w:spacing w:after="160" w:line="259" w:lineRule="auto"/>
        <w:jc w:val="both"/>
        <w:rPr>
          <w:rFonts w:asciiTheme="majorHAnsi" w:hAnsiTheme="majorHAnsi" w:cstheme="minorHAnsi"/>
        </w:rPr>
      </w:pPr>
      <w:r w:rsidRPr="00D779D9">
        <w:rPr>
          <w:rFonts w:asciiTheme="majorHAnsi" w:hAnsiTheme="majorHAnsi" w:cstheme="minorHAnsi"/>
          <w:bCs/>
        </w:rPr>
        <w:t>Que exista la instancia por parte del profesor(a) de la asignatura de informar sobre el proceso de enseñanza aprendizaje del alumno(a) para implementar las acciones remediales según sea el caso. De acuerdo al resultado anterior, se tendrá una conversación con el equipo PIE según corresponda</w:t>
      </w:r>
      <w:r w:rsidR="003B4278">
        <w:rPr>
          <w:rFonts w:asciiTheme="majorHAnsi" w:hAnsiTheme="majorHAnsi" w:cstheme="minorHAnsi"/>
          <w:bCs/>
        </w:rPr>
        <w:t>.</w:t>
      </w:r>
    </w:p>
    <w:p w14:paraId="2F851605" w14:textId="77777777" w:rsidR="005C5CB1" w:rsidRPr="00D779D9" w:rsidRDefault="005C5CB1" w:rsidP="005C5CB1">
      <w:pPr>
        <w:ind w:firstLine="360"/>
        <w:jc w:val="both"/>
        <w:rPr>
          <w:rFonts w:asciiTheme="majorHAnsi" w:hAnsiTheme="majorHAnsi"/>
          <w:b/>
          <w:bCs/>
        </w:rPr>
      </w:pPr>
      <w:r w:rsidRPr="00D779D9">
        <w:rPr>
          <w:rFonts w:asciiTheme="majorHAnsi" w:hAnsiTheme="majorHAnsi"/>
          <w:b/>
          <w:bCs/>
        </w:rPr>
        <w:lastRenderedPageBreak/>
        <w:t>En el ámbito Curricular:</w:t>
      </w:r>
    </w:p>
    <w:p w14:paraId="1FAA77F7" w14:textId="77777777" w:rsidR="005C5CB1" w:rsidRPr="00D779D9" w:rsidRDefault="005C5CB1" w:rsidP="00557AAE">
      <w:pPr>
        <w:pStyle w:val="Prrafodelista"/>
        <w:numPr>
          <w:ilvl w:val="0"/>
          <w:numId w:val="52"/>
        </w:numPr>
        <w:spacing w:after="160" w:line="259" w:lineRule="auto"/>
        <w:jc w:val="both"/>
        <w:rPr>
          <w:rFonts w:asciiTheme="majorHAnsi" w:hAnsiTheme="majorHAnsi"/>
        </w:rPr>
      </w:pPr>
      <w:r w:rsidRPr="00D779D9">
        <w:rPr>
          <w:rFonts w:asciiTheme="majorHAnsi" w:hAnsiTheme="majorHAnsi"/>
        </w:rPr>
        <w:t>Difundir el Proyecto Educativo Institucional, en reuniones o talleres, asociándolo a la responsabilidad de los padres y el Colegio en el desarrollo moral de los/las estudiantes.</w:t>
      </w:r>
    </w:p>
    <w:p w14:paraId="69C8F068" w14:textId="77777777" w:rsidR="005C5CB1" w:rsidRPr="00D779D9" w:rsidRDefault="005C5CB1" w:rsidP="00557AAE">
      <w:pPr>
        <w:pStyle w:val="Prrafodelista"/>
        <w:numPr>
          <w:ilvl w:val="0"/>
          <w:numId w:val="52"/>
        </w:numPr>
        <w:spacing w:after="160" w:line="259" w:lineRule="auto"/>
        <w:jc w:val="both"/>
        <w:rPr>
          <w:rFonts w:asciiTheme="majorHAnsi" w:hAnsiTheme="majorHAnsi"/>
        </w:rPr>
      </w:pPr>
      <w:r w:rsidRPr="00D779D9">
        <w:rPr>
          <w:rFonts w:asciiTheme="majorHAnsi" w:hAnsiTheme="majorHAnsi"/>
        </w:rPr>
        <w:t>Realiza reuniones de apoderados con objetivos claros, delegando responsabilidad en la presentación de temas de formación valórica entre otros.</w:t>
      </w:r>
    </w:p>
    <w:p w14:paraId="5CBBB007" w14:textId="77777777" w:rsidR="005C5CB1" w:rsidRPr="00D779D9" w:rsidRDefault="005C5CB1" w:rsidP="00557AAE">
      <w:pPr>
        <w:pStyle w:val="Prrafodelista"/>
        <w:numPr>
          <w:ilvl w:val="0"/>
          <w:numId w:val="52"/>
        </w:numPr>
        <w:spacing w:after="160" w:line="259" w:lineRule="auto"/>
        <w:jc w:val="both"/>
        <w:rPr>
          <w:rFonts w:asciiTheme="majorHAnsi" w:hAnsiTheme="majorHAnsi"/>
        </w:rPr>
      </w:pPr>
      <w:r w:rsidRPr="00D779D9">
        <w:rPr>
          <w:rFonts w:asciiTheme="majorHAnsi" w:hAnsiTheme="majorHAnsi"/>
        </w:rPr>
        <w:t>Realiza, en hora de atención a apoderados/as entrevistas, con todos los datos sistematizados, para informar acerca del progreso o dificultades que su hijo/a presenta tanto a nivel académico como a nivel de disciplina de manera de consensuar estrategias remediales en las que asuman su responsabilidad como padres.</w:t>
      </w:r>
    </w:p>
    <w:p w14:paraId="275CEC1D" w14:textId="77777777" w:rsidR="005C5CB1" w:rsidRPr="00D779D9" w:rsidRDefault="005C5CB1" w:rsidP="00557AAE">
      <w:pPr>
        <w:pStyle w:val="Prrafodelista"/>
        <w:numPr>
          <w:ilvl w:val="0"/>
          <w:numId w:val="52"/>
        </w:numPr>
        <w:spacing w:after="160" w:line="259" w:lineRule="auto"/>
        <w:jc w:val="both"/>
        <w:rPr>
          <w:rFonts w:asciiTheme="majorHAnsi" w:hAnsiTheme="majorHAnsi"/>
        </w:rPr>
      </w:pPr>
      <w:r w:rsidRPr="00D779D9">
        <w:rPr>
          <w:rFonts w:asciiTheme="majorHAnsi" w:hAnsiTheme="majorHAnsi"/>
        </w:rPr>
        <w:t>Realiza entrevista con padres y estudiantes, con el propósito de facilitar el diálogo al interior de la familia potenciando la integración en el proceso de desarrollo y aprendizaje.</w:t>
      </w:r>
    </w:p>
    <w:p w14:paraId="32DAD9C5" w14:textId="77777777" w:rsidR="005C5CB1" w:rsidRPr="00D779D9" w:rsidRDefault="005C5CB1" w:rsidP="00557AAE">
      <w:pPr>
        <w:pStyle w:val="Prrafodelista"/>
        <w:numPr>
          <w:ilvl w:val="0"/>
          <w:numId w:val="52"/>
        </w:numPr>
        <w:spacing w:after="160" w:line="259" w:lineRule="auto"/>
        <w:jc w:val="both"/>
        <w:rPr>
          <w:rFonts w:asciiTheme="majorHAnsi" w:hAnsiTheme="majorHAnsi"/>
        </w:rPr>
      </w:pPr>
      <w:r w:rsidRPr="00D779D9">
        <w:rPr>
          <w:rFonts w:asciiTheme="majorHAnsi" w:hAnsiTheme="majorHAnsi"/>
        </w:rPr>
        <w:t>Entrega información, (en el caso de media), acerca de los intereses profesionales que evidencian sus hijos/as, coordinando charlas y visitas con la colaboración de los padres y coordinado por la Orientadora.</w:t>
      </w:r>
    </w:p>
    <w:p w14:paraId="10E12E1D" w14:textId="77777777" w:rsidR="005C5CB1" w:rsidRPr="00D779D9" w:rsidRDefault="005C5CB1" w:rsidP="00557AAE">
      <w:pPr>
        <w:pStyle w:val="Prrafodelista"/>
        <w:numPr>
          <w:ilvl w:val="0"/>
          <w:numId w:val="52"/>
        </w:numPr>
        <w:spacing w:after="160" w:line="259" w:lineRule="auto"/>
        <w:jc w:val="both"/>
        <w:rPr>
          <w:rFonts w:asciiTheme="majorHAnsi" w:hAnsiTheme="majorHAnsi"/>
        </w:rPr>
      </w:pPr>
      <w:r w:rsidRPr="00D779D9">
        <w:rPr>
          <w:rFonts w:asciiTheme="majorHAnsi" w:hAnsiTheme="majorHAnsi"/>
        </w:rPr>
        <w:t>Organiza entre los apoderados grupos de ayuda solidaria, si es necesario, para satisfacer necesidades básicas, para estudiantes y familias del curso.</w:t>
      </w:r>
    </w:p>
    <w:p w14:paraId="29B2D651" w14:textId="77777777" w:rsidR="005C5CB1" w:rsidRPr="00D779D9" w:rsidRDefault="005C5CB1" w:rsidP="00557AAE">
      <w:pPr>
        <w:pStyle w:val="Prrafodelista"/>
        <w:numPr>
          <w:ilvl w:val="0"/>
          <w:numId w:val="52"/>
        </w:numPr>
        <w:spacing w:after="160" w:line="259" w:lineRule="auto"/>
        <w:jc w:val="both"/>
        <w:rPr>
          <w:rFonts w:asciiTheme="majorHAnsi" w:hAnsiTheme="majorHAnsi"/>
        </w:rPr>
      </w:pPr>
      <w:r w:rsidRPr="00D779D9">
        <w:rPr>
          <w:rFonts w:asciiTheme="majorHAnsi" w:hAnsiTheme="majorHAnsi"/>
        </w:rPr>
        <w:t>Motiva la participación de los/las apoderados en el Centro General de Padres.</w:t>
      </w:r>
    </w:p>
    <w:p w14:paraId="4CD4BBB7" w14:textId="77777777" w:rsidR="005C5CB1" w:rsidRPr="00D779D9" w:rsidRDefault="005C5CB1" w:rsidP="00557AAE">
      <w:pPr>
        <w:pStyle w:val="Prrafodelista"/>
        <w:numPr>
          <w:ilvl w:val="0"/>
          <w:numId w:val="52"/>
        </w:numPr>
        <w:spacing w:after="160" w:line="259" w:lineRule="auto"/>
        <w:jc w:val="both"/>
        <w:rPr>
          <w:rFonts w:asciiTheme="majorHAnsi" w:hAnsiTheme="majorHAnsi"/>
        </w:rPr>
      </w:pPr>
      <w:r w:rsidRPr="00D779D9">
        <w:rPr>
          <w:rFonts w:asciiTheme="majorHAnsi" w:hAnsiTheme="majorHAnsi"/>
        </w:rPr>
        <w:t>Estimula las reuniones de socialización entre los padres del curso con el propósito que se establezcan redes que apoyen el desarrollo de los/las estudiantes.</w:t>
      </w:r>
    </w:p>
    <w:p w14:paraId="1832309A" w14:textId="77777777" w:rsidR="005C5CB1" w:rsidRDefault="005C5CB1" w:rsidP="005C5CB1">
      <w:pPr>
        <w:jc w:val="both"/>
        <w:rPr>
          <w:rFonts w:asciiTheme="majorHAnsi" w:hAnsiTheme="majorHAnsi"/>
          <w:b/>
          <w:bCs/>
        </w:rPr>
      </w:pPr>
    </w:p>
    <w:p w14:paraId="587F449B" w14:textId="77777777" w:rsidR="005C5CB1" w:rsidRPr="00D779D9" w:rsidRDefault="005C5CB1" w:rsidP="005C5CB1">
      <w:pPr>
        <w:jc w:val="both"/>
        <w:rPr>
          <w:rFonts w:asciiTheme="majorHAnsi" w:hAnsiTheme="majorHAnsi"/>
          <w:b/>
          <w:bCs/>
        </w:rPr>
      </w:pPr>
      <w:r w:rsidRPr="00D779D9">
        <w:rPr>
          <w:rFonts w:asciiTheme="majorHAnsi" w:hAnsiTheme="majorHAnsi"/>
          <w:b/>
          <w:bCs/>
        </w:rPr>
        <w:t>FUNCIONES EN EL ÁMBITO DE LA FACILITACIÓN DE LOS PROCESOS DE IDENTIDAD Y PERTENENCIA DE LOS ESTUDIANTES CON LOS VALORES Y ACTIVIDADES DEL COLEGIO.</w:t>
      </w:r>
    </w:p>
    <w:p w14:paraId="2577E526" w14:textId="77777777" w:rsidR="005C5CB1" w:rsidRPr="00D779D9" w:rsidRDefault="005C5CB1" w:rsidP="00557AAE">
      <w:pPr>
        <w:pStyle w:val="Prrafodelista"/>
        <w:numPr>
          <w:ilvl w:val="0"/>
          <w:numId w:val="51"/>
        </w:numPr>
        <w:spacing w:after="160"/>
        <w:jc w:val="both"/>
        <w:rPr>
          <w:rFonts w:asciiTheme="majorHAnsi" w:hAnsiTheme="majorHAnsi"/>
        </w:rPr>
      </w:pPr>
      <w:r w:rsidRPr="00D779D9">
        <w:rPr>
          <w:rFonts w:asciiTheme="majorHAnsi" w:hAnsiTheme="majorHAnsi"/>
        </w:rPr>
        <w:t>Junto a la orientadora aplica diferentes estrategias para conocer los intereses y propuestas de actividades de los estudiantes: encuestas, dinámicas grupales, registro de opiniones en los Consejos de Curso, reuniones del Centro de Alumnos, Consejo Escolar, entre otras.</w:t>
      </w:r>
    </w:p>
    <w:p w14:paraId="039E996E" w14:textId="77777777" w:rsidR="005C5CB1" w:rsidRPr="00D779D9" w:rsidRDefault="005C5CB1" w:rsidP="00557AAE">
      <w:pPr>
        <w:pStyle w:val="Prrafodelista"/>
        <w:numPr>
          <w:ilvl w:val="0"/>
          <w:numId w:val="51"/>
        </w:numPr>
        <w:spacing w:after="160"/>
        <w:jc w:val="both"/>
        <w:rPr>
          <w:rFonts w:asciiTheme="majorHAnsi" w:hAnsiTheme="majorHAnsi"/>
        </w:rPr>
      </w:pPr>
      <w:r w:rsidRPr="00D779D9">
        <w:rPr>
          <w:rFonts w:asciiTheme="majorHAnsi" w:hAnsiTheme="majorHAnsi"/>
        </w:rPr>
        <w:t>Mantiene constante comunicación con los/as estudiantes</w:t>
      </w:r>
    </w:p>
    <w:p w14:paraId="7670D465" w14:textId="77777777" w:rsidR="005C5CB1" w:rsidRPr="00D779D9" w:rsidRDefault="005C5CB1" w:rsidP="00557AAE">
      <w:pPr>
        <w:pStyle w:val="Prrafodelista"/>
        <w:numPr>
          <w:ilvl w:val="0"/>
          <w:numId w:val="51"/>
        </w:numPr>
        <w:spacing w:after="160"/>
        <w:jc w:val="both"/>
        <w:rPr>
          <w:rFonts w:asciiTheme="majorHAnsi" w:hAnsiTheme="majorHAnsi"/>
        </w:rPr>
      </w:pPr>
      <w:r w:rsidRPr="00D779D9">
        <w:rPr>
          <w:rFonts w:asciiTheme="majorHAnsi" w:hAnsiTheme="majorHAnsi"/>
        </w:rPr>
        <w:t>Motiva a los/las estudiantes para asumir un rol protagónico en su entorno escolar, (organizando actividades culturales, deportivas, científicas, artísticas y solidarias entre otras).</w:t>
      </w:r>
    </w:p>
    <w:p w14:paraId="619112D0" w14:textId="77777777" w:rsidR="005C5CB1" w:rsidRPr="00D779D9" w:rsidRDefault="005C5CB1" w:rsidP="00557AAE">
      <w:pPr>
        <w:pStyle w:val="Prrafodelista"/>
        <w:numPr>
          <w:ilvl w:val="0"/>
          <w:numId w:val="51"/>
        </w:numPr>
        <w:spacing w:after="160"/>
        <w:jc w:val="both"/>
        <w:rPr>
          <w:rFonts w:asciiTheme="majorHAnsi" w:hAnsiTheme="majorHAnsi"/>
        </w:rPr>
      </w:pPr>
      <w:r w:rsidRPr="00D779D9">
        <w:rPr>
          <w:rFonts w:asciiTheme="majorHAnsi" w:hAnsiTheme="majorHAnsi"/>
        </w:rPr>
        <w:t>Estimula la participación en el trabajo de jefatura de curso dando espacios y autonomía a la directiva para generar actividades que interpreten los intereses y necesidades de los estudiantes.</w:t>
      </w:r>
    </w:p>
    <w:p w14:paraId="158B939A" w14:textId="77777777" w:rsidR="005C5CB1" w:rsidRPr="00D779D9" w:rsidRDefault="005C5CB1" w:rsidP="00557AAE">
      <w:pPr>
        <w:pStyle w:val="Prrafodelista"/>
        <w:numPr>
          <w:ilvl w:val="0"/>
          <w:numId w:val="51"/>
        </w:numPr>
        <w:spacing w:after="160"/>
        <w:jc w:val="both"/>
        <w:rPr>
          <w:rFonts w:asciiTheme="majorHAnsi" w:hAnsiTheme="majorHAnsi"/>
        </w:rPr>
      </w:pPr>
      <w:r w:rsidRPr="00D779D9">
        <w:rPr>
          <w:rFonts w:asciiTheme="majorHAnsi" w:hAnsiTheme="majorHAnsi"/>
        </w:rPr>
        <w:t>Colabora con la directiva del curso en la elaboración y desarrollo de su plan de trabajo.</w:t>
      </w:r>
    </w:p>
    <w:p w14:paraId="26AA2CD9" w14:textId="77777777" w:rsidR="005C5CB1" w:rsidRPr="00D779D9" w:rsidRDefault="005C5CB1" w:rsidP="00557AAE">
      <w:pPr>
        <w:pStyle w:val="Prrafodelista"/>
        <w:numPr>
          <w:ilvl w:val="0"/>
          <w:numId w:val="51"/>
        </w:numPr>
        <w:spacing w:after="160"/>
        <w:jc w:val="both"/>
        <w:rPr>
          <w:rFonts w:asciiTheme="majorHAnsi" w:hAnsiTheme="majorHAnsi"/>
        </w:rPr>
      </w:pPr>
      <w:r w:rsidRPr="00D779D9">
        <w:rPr>
          <w:rFonts w:asciiTheme="majorHAnsi" w:hAnsiTheme="majorHAnsi"/>
        </w:rPr>
        <w:t>Estimula la participación de la familia en los proyectos que los estudiantes generan.</w:t>
      </w:r>
    </w:p>
    <w:p w14:paraId="6987599F" w14:textId="77777777" w:rsidR="005C5CB1" w:rsidRPr="00D779D9" w:rsidRDefault="005C5CB1" w:rsidP="00557AAE">
      <w:pPr>
        <w:pStyle w:val="Prrafodelista"/>
        <w:numPr>
          <w:ilvl w:val="0"/>
          <w:numId w:val="51"/>
        </w:numPr>
        <w:spacing w:after="160"/>
        <w:jc w:val="both"/>
        <w:rPr>
          <w:rFonts w:asciiTheme="majorHAnsi" w:hAnsiTheme="majorHAnsi"/>
        </w:rPr>
      </w:pPr>
      <w:r w:rsidRPr="00D779D9">
        <w:rPr>
          <w:rFonts w:asciiTheme="majorHAnsi" w:hAnsiTheme="majorHAnsi"/>
        </w:rPr>
        <w:t>Incentiva a sus estudiantes para participar en la campaña de postulación al Centro de Estudiantes.</w:t>
      </w:r>
    </w:p>
    <w:p w14:paraId="08860BF8" w14:textId="77777777" w:rsidR="005C5CB1" w:rsidRPr="00D779D9" w:rsidRDefault="005C5CB1" w:rsidP="00557AAE">
      <w:pPr>
        <w:pStyle w:val="Prrafodelista"/>
        <w:numPr>
          <w:ilvl w:val="0"/>
          <w:numId w:val="51"/>
        </w:numPr>
        <w:spacing w:after="160"/>
        <w:jc w:val="both"/>
        <w:rPr>
          <w:rFonts w:asciiTheme="majorHAnsi" w:hAnsiTheme="majorHAnsi"/>
        </w:rPr>
      </w:pPr>
      <w:r w:rsidRPr="00D779D9">
        <w:rPr>
          <w:rFonts w:asciiTheme="majorHAnsi" w:hAnsiTheme="majorHAnsi"/>
        </w:rPr>
        <w:t>Anima y apoya a sus estudiantes en la participación del Centro de Estudiantes del establecimiento.</w:t>
      </w:r>
    </w:p>
    <w:p w14:paraId="1985EF74" w14:textId="77777777" w:rsidR="005C5CB1" w:rsidRPr="00D779D9" w:rsidRDefault="005C5CB1" w:rsidP="00557AAE">
      <w:pPr>
        <w:pStyle w:val="Prrafodelista"/>
        <w:numPr>
          <w:ilvl w:val="0"/>
          <w:numId w:val="51"/>
        </w:numPr>
        <w:spacing w:after="160"/>
        <w:jc w:val="both"/>
        <w:rPr>
          <w:rFonts w:asciiTheme="majorHAnsi" w:hAnsiTheme="majorHAnsi"/>
        </w:rPr>
      </w:pPr>
      <w:r w:rsidRPr="00D779D9">
        <w:rPr>
          <w:rFonts w:asciiTheme="majorHAnsi" w:hAnsiTheme="majorHAnsi"/>
        </w:rPr>
        <w:t>Se informa de las actividades de los estudiantes en el establecimiento y fuera de él (concursos, deportes, actividades artísticas).</w:t>
      </w:r>
    </w:p>
    <w:p w14:paraId="0152FA15" w14:textId="77777777" w:rsidR="00A9293F" w:rsidRDefault="00A9293F" w:rsidP="005C5CB1">
      <w:pPr>
        <w:jc w:val="both"/>
        <w:rPr>
          <w:rFonts w:asciiTheme="majorHAnsi" w:hAnsiTheme="majorHAnsi"/>
          <w:b/>
          <w:bCs/>
        </w:rPr>
      </w:pPr>
      <w:bookmarkStart w:id="29" w:name="_Hlk11401081"/>
    </w:p>
    <w:p w14:paraId="423FFE1F" w14:textId="6CB54633" w:rsidR="005C5CB1" w:rsidRPr="00D779D9" w:rsidRDefault="005C5CB1" w:rsidP="005C5CB1">
      <w:pPr>
        <w:jc w:val="both"/>
        <w:rPr>
          <w:rFonts w:asciiTheme="majorHAnsi" w:hAnsiTheme="majorHAnsi"/>
          <w:b/>
          <w:bCs/>
        </w:rPr>
      </w:pPr>
      <w:r w:rsidRPr="00D779D9">
        <w:rPr>
          <w:rFonts w:asciiTheme="majorHAnsi" w:hAnsiTheme="majorHAnsi"/>
          <w:b/>
          <w:bCs/>
        </w:rPr>
        <w:t xml:space="preserve"> PSICÓLOGO</w:t>
      </w:r>
      <w:r w:rsidR="00916695">
        <w:rPr>
          <w:rFonts w:asciiTheme="majorHAnsi" w:hAnsiTheme="majorHAnsi"/>
          <w:b/>
          <w:bCs/>
        </w:rPr>
        <w:t>/A</w:t>
      </w:r>
      <w:r w:rsidRPr="00D779D9">
        <w:rPr>
          <w:rFonts w:asciiTheme="majorHAnsi" w:hAnsiTheme="majorHAnsi"/>
          <w:b/>
          <w:bCs/>
        </w:rPr>
        <w:t xml:space="preserve"> SEP.:</w:t>
      </w:r>
    </w:p>
    <w:bookmarkEnd w:id="29"/>
    <w:p w14:paraId="2C04C1F5" w14:textId="57C6DD63" w:rsidR="005C5CB1" w:rsidRPr="00D779D9" w:rsidRDefault="005C5CB1" w:rsidP="00557AAE">
      <w:pPr>
        <w:pStyle w:val="Prrafodelista"/>
        <w:numPr>
          <w:ilvl w:val="0"/>
          <w:numId w:val="51"/>
        </w:numPr>
        <w:spacing w:after="0"/>
        <w:jc w:val="both"/>
        <w:rPr>
          <w:rFonts w:asciiTheme="majorHAnsi" w:hAnsiTheme="majorHAnsi"/>
        </w:rPr>
      </w:pPr>
      <w:r w:rsidRPr="00D779D9">
        <w:rPr>
          <w:rFonts w:asciiTheme="majorHAnsi" w:hAnsiTheme="majorHAnsi"/>
        </w:rPr>
        <w:t>Apoyar la labor de los profesores/as para generar climas propicios para el aprendizaje.</w:t>
      </w:r>
    </w:p>
    <w:p w14:paraId="4D918D8C" w14:textId="77777777" w:rsidR="005C5CB1" w:rsidRPr="00D779D9" w:rsidRDefault="005C5CB1" w:rsidP="00557AAE">
      <w:pPr>
        <w:pStyle w:val="Prrafodelista"/>
        <w:numPr>
          <w:ilvl w:val="0"/>
          <w:numId w:val="51"/>
        </w:numPr>
        <w:spacing w:after="0"/>
        <w:jc w:val="both"/>
        <w:rPr>
          <w:rFonts w:asciiTheme="majorHAnsi" w:hAnsiTheme="majorHAnsi"/>
        </w:rPr>
      </w:pPr>
      <w:r w:rsidRPr="00D779D9">
        <w:rPr>
          <w:rFonts w:asciiTheme="majorHAnsi" w:hAnsiTheme="majorHAnsi"/>
        </w:rPr>
        <w:t>Participar de las Consejos de Profesores/as para mantenerse informado de los procesos de aprendizaje y las dificultades que se evidencian en dichos procesos.</w:t>
      </w:r>
    </w:p>
    <w:p w14:paraId="63F020E1" w14:textId="77777777" w:rsidR="005C5CB1" w:rsidRPr="00D779D9" w:rsidRDefault="005C5CB1" w:rsidP="00557AAE">
      <w:pPr>
        <w:pStyle w:val="Prrafodelista"/>
        <w:numPr>
          <w:ilvl w:val="0"/>
          <w:numId w:val="51"/>
        </w:numPr>
        <w:spacing w:after="0"/>
        <w:jc w:val="both"/>
        <w:rPr>
          <w:rFonts w:asciiTheme="majorHAnsi" w:hAnsiTheme="majorHAnsi"/>
        </w:rPr>
      </w:pPr>
      <w:r w:rsidRPr="00D779D9">
        <w:rPr>
          <w:rFonts w:asciiTheme="majorHAnsi" w:hAnsiTheme="majorHAnsi"/>
        </w:rPr>
        <w:t>Implementar talleres para profesores/as, con el propósito de entregar herramientas para el manejo conductual en el aula.</w:t>
      </w:r>
    </w:p>
    <w:p w14:paraId="0E2A3C98" w14:textId="77777777" w:rsidR="005C5CB1" w:rsidRPr="00D779D9" w:rsidRDefault="005C5CB1" w:rsidP="00557AAE">
      <w:pPr>
        <w:pStyle w:val="Prrafodelista"/>
        <w:numPr>
          <w:ilvl w:val="0"/>
          <w:numId w:val="51"/>
        </w:numPr>
        <w:spacing w:after="0"/>
        <w:jc w:val="both"/>
        <w:rPr>
          <w:rFonts w:asciiTheme="majorHAnsi" w:hAnsiTheme="majorHAnsi"/>
        </w:rPr>
      </w:pPr>
      <w:r w:rsidRPr="00D779D9">
        <w:rPr>
          <w:rFonts w:asciiTheme="majorHAnsi" w:hAnsiTheme="majorHAnsi"/>
        </w:rPr>
        <w:t>Trabajar directamente con la Orientadora del Colegio para definir intervención en actividades conjuntas.</w:t>
      </w:r>
    </w:p>
    <w:p w14:paraId="0563596E" w14:textId="77777777" w:rsidR="005C5CB1" w:rsidRPr="00D779D9" w:rsidRDefault="005C5CB1" w:rsidP="00557AAE">
      <w:pPr>
        <w:pStyle w:val="Prrafodelista"/>
        <w:numPr>
          <w:ilvl w:val="0"/>
          <w:numId w:val="51"/>
        </w:numPr>
        <w:spacing w:after="0"/>
        <w:jc w:val="both"/>
        <w:rPr>
          <w:rFonts w:asciiTheme="majorHAnsi" w:hAnsiTheme="majorHAnsi"/>
        </w:rPr>
      </w:pPr>
      <w:r w:rsidRPr="00D779D9">
        <w:rPr>
          <w:rFonts w:asciiTheme="majorHAnsi" w:hAnsiTheme="majorHAnsi"/>
        </w:rPr>
        <w:t>Intervención psicoterapéutica sólo en un 30% de su tiempo al interior del Colegio.</w:t>
      </w:r>
      <w:bookmarkStart w:id="30" w:name="_Hlk11333110"/>
    </w:p>
    <w:p w14:paraId="4F6A8C01" w14:textId="77777777" w:rsidR="005C5CB1" w:rsidRPr="00D779D9" w:rsidRDefault="005C5CB1" w:rsidP="00557AAE">
      <w:pPr>
        <w:pStyle w:val="Prrafodelista"/>
        <w:numPr>
          <w:ilvl w:val="0"/>
          <w:numId w:val="51"/>
        </w:numPr>
        <w:spacing w:after="0"/>
        <w:jc w:val="both"/>
        <w:rPr>
          <w:rFonts w:asciiTheme="majorHAnsi" w:hAnsiTheme="majorHAnsi"/>
        </w:rPr>
      </w:pPr>
      <w:r w:rsidRPr="00D779D9">
        <w:rPr>
          <w:rFonts w:asciiTheme="majorHAnsi" w:hAnsiTheme="majorHAnsi"/>
        </w:rPr>
        <w:lastRenderedPageBreak/>
        <w:t>Entregar un informe a la Dirección del establecimiento de las actividades realizadas. Entrega de informes a la Dirección de casos específicos abordados.</w:t>
      </w:r>
      <w:bookmarkEnd w:id="30"/>
    </w:p>
    <w:p w14:paraId="4589E14C" w14:textId="77777777" w:rsidR="005C5CB1" w:rsidRPr="00D779D9" w:rsidRDefault="005C5CB1" w:rsidP="00557AAE">
      <w:pPr>
        <w:pStyle w:val="Prrafodelista"/>
        <w:numPr>
          <w:ilvl w:val="0"/>
          <w:numId w:val="51"/>
        </w:numPr>
        <w:spacing w:after="0"/>
        <w:jc w:val="both"/>
        <w:rPr>
          <w:rFonts w:asciiTheme="majorHAnsi" w:hAnsiTheme="majorHAnsi"/>
        </w:rPr>
      </w:pPr>
      <w:r w:rsidRPr="00D779D9">
        <w:rPr>
          <w:rFonts w:asciiTheme="majorHAnsi" w:hAnsiTheme="majorHAnsi"/>
        </w:rPr>
        <w:t>Participar en la resolución de conflictos a petición de la Dirección del Colegio.</w:t>
      </w:r>
    </w:p>
    <w:p w14:paraId="5594FFC4" w14:textId="77777777" w:rsidR="005C5CB1" w:rsidRPr="00D779D9" w:rsidRDefault="005C5CB1" w:rsidP="00557AAE">
      <w:pPr>
        <w:pStyle w:val="Prrafodelista"/>
        <w:numPr>
          <w:ilvl w:val="0"/>
          <w:numId w:val="51"/>
        </w:numPr>
        <w:spacing w:after="0"/>
        <w:jc w:val="both"/>
        <w:rPr>
          <w:rFonts w:asciiTheme="majorHAnsi" w:hAnsiTheme="majorHAnsi"/>
        </w:rPr>
      </w:pPr>
      <w:r w:rsidRPr="00D779D9">
        <w:rPr>
          <w:rFonts w:asciiTheme="majorHAnsi" w:hAnsiTheme="majorHAnsi"/>
        </w:rPr>
        <w:t xml:space="preserve">Trabajar directamente con el equipo de </w:t>
      </w:r>
      <w:proofErr w:type="spellStart"/>
      <w:r w:rsidRPr="00D779D9">
        <w:rPr>
          <w:rFonts w:asciiTheme="majorHAnsi" w:hAnsiTheme="majorHAnsi"/>
        </w:rPr>
        <w:t>Conv</w:t>
      </w:r>
      <w:proofErr w:type="spellEnd"/>
      <w:r w:rsidRPr="00D779D9">
        <w:rPr>
          <w:rFonts w:asciiTheme="majorHAnsi" w:hAnsiTheme="majorHAnsi"/>
        </w:rPr>
        <w:t>. Escolar, para implementar acciones o actividades preventivas en conjunto.</w:t>
      </w:r>
    </w:p>
    <w:p w14:paraId="5024F644" w14:textId="77777777" w:rsidR="005C5CB1" w:rsidRPr="00D779D9" w:rsidRDefault="005C5CB1" w:rsidP="005C5CB1">
      <w:pPr>
        <w:jc w:val="both"/>
        <w:rPr>
          <w:rFonts w:asciiTheme="majorHAnsi" w:hAnsiTheme="majorHAnsi"/>
          <w:b/>
          <w:bCs/>
        </w:rPr>
      </w:pPr>
    </w:p>
    <w:p w14:paraId="35087668" w14:textId="189013C1" w:rsidR="005C5CB1" w:rsidRPr="00D779D9" w:rsidRDefault="005C5CB1" w:rsidP="005C5CB1">
      <w:pPr>
        <w:jc w:val="both"/>
        <w:rPr>
          <w:rFonts w:asciiTheme="majorHAnsi" w:hAnsiTheme="majorHAnsi"/>
          <w:b/>
          <w:bCs/>
        </w:rPr>
      </w:pPr>
      <w:r w:rsidRPr="00D779D9">
        <w:rPr>
          <w:rFonts w:asciiTheme="majorHAnsi" w:hAnsiTheme="majorHAnsi"/>
          <w:b/>
          <w:bCs/>
        </w:rPr>
        <w:t>ASISTENTE SOCIAL SEP.:</w:t>
      </w:r>
    </w:p>
    <w:p w14:paraId="20B3363F" w14:textId="77777777" w:rsidR="005C5CB1" w:rsidRPr="00D779D9" w:rsidRDefault="005C5CB1" w:rsidP="00557AAE">
      <w:pPr>
        <w:pStyle w:val="Prrafodelista"/>
        <w:numPr>
          <w:ilvl w:val="0"/>
          <w:numId w:val="48"/>
        </w:numPr>
        <w:spacing w:after="160" w:line="259" w:lineRule="auto"/>
        <w:jc w:val="both"/>
        <w:rPr>
          <w:rFonts w:asciiTheme="majorHAnsi" w:hAnsiTheme="majorHAnsi"/>
        </w:rPr>
      </w:pPr>
      <w:r w:rsidRPr="00D779D9">
        <w:rPr>
          <w:rFonts w:asciiTheme="majorHAnsi" w:hAnsiTheme="majorHAnsi"/>
        </w:rPr>
        <w:t xml:space="preserve">Participar en el Equipo de Convivencia Escolar. </w:t>
      </w:r>
    </w:p>
    <w:p w14:paraId="1634C6C9" w14:textId="77777777" w:rsidR="005C5CB1" w:rsidRPr="00D779D9" w:rsidRDefault="005C5CB1" w:rsidP="00557AAE">
      <w:pPr>
        <w:pStyle w:val="Prrafodelista"/>
        <w:numPr>
          <w:ilvl w:val="0"/>
          <w:numId w:val="48"/>
        </w:numPr>
        <w:spacing w:after="160" w:line="259" w:lineRule="auto"/>
        <w:jc w:val="both"/>
        <w:rPr>
          <w:rFonts w:asciiTheme="majorHAnsi" w:hAnsiTheme="majorHAnsi"/>
        </w:rPr>
      </w:pPr>
      <w:r w:rsidRPr="00D779D9">
        <w:rPr>
          <w:rFonts w:asciiTheme="majorHAnsi" w:hAnsiTheme="majorHAnsi"/>
        </w:rPr>
        <w:t>Atiende estudiantes, padres, madres y/o apoderados, que presentan necesidades y/o dificultades específicas.</w:t>
      </w:r>
    </w:p>
    <w:p w14:paraId="01BAD3D5" w14:textId="77777777" w:rsidR="005C5CB1" w:rsidRPr="00D779D9" w:rsidRDefault="005C5CB1" w:rsidP="00557AAE">
      <w:pPr>
        <w:pStyle w:val="Prrafodelista"/>
        <w:numPr>
          <w:ilvl w:val="0"/>
          <w:numId w:val="48"/>
        </w:numPr>
        <w:spacing w:after="160" w:line="259" w:lineRule="auto"/>
        <w:jc w:val="both"/>
        <w:rPr>
          <w:rFonts w:asciiTheme="majorHAnsi" w:hAnsiTheme="majorHAnsi"/>
        </w:rPr>
      </w:pPr>
      <w:r w:rsidRPr="00D779D9">
        <w:rPr>
          <w:rFonts w:asciiTheme="majorHAnsi" w:hAnsiTheme="majorHAnsi"/>
        </w:rPr>
        <w:t xml:space="preserve">Desarrolla actividades en formato taller y/o capacitaciones a docentes, asistentes de la educación, estudiantes, padres y apoderados. </w:t>
      </w:r>
    </w:p>
    <w:p w14:paraId="775D3870" w14:textId="77777777" w:rsidR="005C5CB1" w:rsidRPr="00D779D9" w:rsidRDefault="005C5CB1" w:rsidP="00557AAE">
      <w:pPr>
        <w:pStyle w:val="Prrafodelista"/>
        <w:numPr>
          <w:ilvl w:val="0"/>
          <w:numId w:val="48"/>
        </w:numPr>
        <w:spacing w:after="160" w:line="259" w:lineRule="auto"/>
        <w:jc w:val="both"/>
        <w:rPr>
          <w:rFonts w:asciiTheme="majorHAnsi" w:hAnsiTheme="majorHAnsi"/>
        </w:rPr>
      </w:pPr>
      <w:r w:rsidRPr="00D779D9">
        <w:rPr>
          <w:rFonts w:asciiTheme="majorHAnsi" w:hAnsiTheme="majorHAnsi"/>
        </w:rPr>
        <w:t>Realiza informes Socioeducativos, solicitados por Tribunal.</w:t>
      </w:r>
    </w:p>
    <w:p w14:paraId="4E4B2B62" w14:textId="77777777" w:rsidR="005C5CB1" w:rsidRPr="00D779D9" w:rsidRDefault="005C5CB1" w:rsidP="00557AAE">
      <w:pPr>
        <w:pStyle w:val="Prrafodelista"/>
        <w:numPr>
          <w:ilvl w:val="0"/>
          <w:numId w:val="48"/>
        </w:numPr>
        <w:spacing w:after="160" w:line="259" w:lineRule="auto"/>
        <w:jc w:val="both"/>
        <w:rPr>
          <w:rFonts w:asciiTheme="majorHAnsi" w:hAnsiTheme="majorHAnsi"/>
        </w:rPr>
      </w:pPr>
      <w:r w:rsidRPr="00D779D9">
        <w:rPr>
          <w:rFonts w:asciiTheme="majorHAnsi" w:hAnsiTheme="majorHAnsi"/>
        </w:rPr>
        <w:t>Entregar un informe a la Dirección del establecimiento de las actividades realizadas.</w:t>
      </w:r>
    </w:p>
    <w:p w14:paraId="34CC2166" w14:textId="77777777" w:rsidR="005C5CB1" w:rsidRPr="00D779D9" w:rsidRDefault="005C5CB1" w:rsidP="00557AAE">
      <w:pPr>
        <w:pStyle w:val="Prrafodelista"/>
        <w:numPr>
          <w:ilvl w:val="0"/>
          <w:numId w:val="48"/>
        </w:numPr>
        <w:spacing w:after="160" w:line="259" w:lineRule="auto"/>
        <w:jc w:val="both"/>
        <w:rPr>
          <w:rFonts w:asciiTheme="majorHAnsi" w:hAnsiTheme="majorHAnsi"/>
        </w:rPr>
      </w:pPr>
      <w:r w:rsidRPr="00D779D9">
        <w:rPr>
          <w:rFonts w:asciiTheme="majorHAnsi" w:hAnsiTheme="majorHAnsi"/>
        </w:rPr>
        <w:t>Entrega de informes a la Dirección de casos específicos abordados.</w:t>
      </w:r>
    </w:p>
    <w:p w14:paraId="162A14E2" w14:textId="77777777" w:rsidR="005C5CB1" w:rsidRDefault="005C5CB1" w:rsidP="005C5CB1">
      <w:pPr>
        <w:jc w:val="both"/>
        <w:rPr>
          <w:rFonts w:asciiTheme="majorHAnsi" w:hAnsiTheme="majorHAnsi"/>
          <w:b/>
          <w:bCs/>
        </w:rPr>
      </w:pPr>
    </w:p>
    <w:p w14:paraId="676FD8DF" w14:textId="3A7A2B17" w:rsidR="005C5CB1" w:rsidRPr="00D779D9" w:rsidRDefault="005C5CB1" w:rsidP="005C5CB1">
      <w:pPr>
        <w:jc w:val="both"/>
        <w:rPr>
          <w:rFonts w:asciiTheme="majorHAnsi" w:hAnsiTheme="majorHAnsi"/>
          <w:b/>
          <w:bCs/>
        </w:rPr>
      </w:pPr>
      <w:r w:rsidRPr="00D779D9">
        <w:rPr>
          <w:rFonts w:asciiTheme="majorHAnsi" w:hAnsiTheme="majorHAnsi"/>
          <w:b/>
          <w:bCs/>
        </w:rPr>
        <w:t xml:space="preserve"> ASISTENTE SOCIAL PRORETENCIÓN: </w:t>
      </w:r>
    </w:p>
    <w:p w14:paraId="48DFDABF" w14:textId="77777777" w:rsidR="005C5CB1" w:rsidRPr="00D779D9" w:rsidRDefault="005C5CB1" w:rsidP="00557AAE">
      <w:pPr>
        <w:pStyle w:val="Prrafodelista"/>
        <w:numPr>
          <w:ilvl w:val="0"/>
          <w:numId w:val="47"/>
        </w:numPr>
        <w:spacing w:after="160" w:line="259" w:lineRule="auto"/>
        <w:jc w:val="both"/>
        <w:rPr>
          <w:rFonts w:asciiTheme="majorHAnsi" w:hAnsiTheme="majorHAnsi"/>
        </w:rPr>
      </w:pPr>
      <w:r w:rsidRPr="00D779D9">
        <w:rPr>
          <w:rFonts w:asciiTheme="majorHAnsi" w:hAnsiTheme="majorHAnsi"/>
        </w:rPr>
        <w:t xml:space="preserve">Participar en el Equipo de Convivencia Escolar. </w:t>
      </w:r>
    </w:p>
    <w:p w14:paraId="4ED7B544" w14:textId="77777777" w:rsidR="005C5CB1" w:rsidRPr="00D779D9" w:rsidRDefault="005C5CB1" w:rsidP="00557AAE">
      <w:pPr>
        <w:pStyle w:val="Prrafodelista"/>
        <w:numPr>
          <w:ilvl w:val="0"/>
          <w:numId w:val="47"/>
        </w:numPr>
        <w:spacing w:after="160" w:line="259" w:lineRule="auto"/>
        <w:jc w:val="both"/>
        <w:rPr>
          <w:rFonts w:asciiTheme="majorHAnsi" w:hAnsiTheme="majorHAnsi"/>
        </w:rPr>
      </w:pPr>
      <w:r w:rsidRPr="00D779D9">
        <w:rPr>
          <w:rFonts w:asciiTheme="majorHAnsi" w:hAnsiTheme="majorHAnsi"/>
        </w:rPr>
        <w:t xml:space="preserve">Atiende estudiantes, padres, madres y/o apoderados, que presentan necesidades y/o dificultades específicas y que sean beneficiarios de la Subvención </w:t>
      </w:r>
      <w:proofErr w:type="spellStart"/>
      <w:r w:rsidRPr="00D779D9">
        <w:rPr>
          <w:rFonts w:asciiTheme="majorHAnsi" w:hAnsiTheme="majorHAnsi"/>
        </w:rPr>
        <w:t>Proretención</w:t>
      </w:r>
      <w:proofErr w:type="spellEnd"/>
      <w:r w:rsidRPr="00D779D9">
        <w:rPr>
          <w:rFonts w:asciiTheme="majorHAnsi" w:hAnsiTheme="majorHAnsi"/>
        </w:rPr>
        <w:t>.</w:t>
      </w:r>
    </w:p>
    <w:p w14:paraId="4451D06A" w14:textId="77777777" w:rsidR="005C5CB1" w:rsidRPr="00D779D9" w:rsidRDefault="005C5CB1" w:rsidP="00557AAE">
      <w:pPr>
        <w:pStyle w:val="Prrafodelista"/>
        <w:numPr>
          <w:ilvl w:val="0"/>
          <w:numId w:val="47"/>
        </w:numPr>
        <w:spacing w:after="160" w:line="259" w:lineRule="auto"/>
        <w:jc w:val="both"/>
        <w:rPr>
          <w:rFonts w:asciiTheme="majorHAnsi" w:hAnsiTheme="majorHAnsi"/>
        </w:rPr>
      </w:pPr>
      <w:r w:rsidRPr="00D779D9">
        <w:rPr>
          <w:rFonts w:asciiTheme="majorHAnsi" w:hAnsiTheme="majorHAnsi"/>
        </w:rPr>
        <w:t>Desarrollar diversas actividades, para incentivar la asistencia de los estudiantes.</w:t>
      </w:r>
      <w:r w:rsidRPr="00D779D9">
        <w:rPr>
          <w:rFonts w:asciiTheme="majorHAnsi" w:hAnsiTheme="majorHAnsi"/>
        </w:rPr>
        <w:tab/>
      </w:r>
    </w:p>
    <w:p w14:paraId="11B53CC4" w14:textId="77777777" w:rsidR="005C5CB1" w:rsidRPr="00D779D9" w:rsidRDefault="005C5CB1" w:rsidP="00557AAE">
      <w:pPr>
        <w:pStyle w:val="Prrafodelista"/>
        <w:numPr>
          <w:ilvl w:val="0"/>
          <w:numId w:val="47"/>
        </w:numPr>
        <w:spacing w:after="160" w:line="259" w:lineRule="auto"/>
        <w:jc w:val="both"/>
        <w:rPr>
          <w:rFonts w:asciiTheme="majorHAnsi" w:hAnsiTheme="majorHAnsi"/>
        </w:rPr>
      </w:pPr>
      <w:r w:rsidRPr="00D779D9">
        <w:rPr>
          <w:rFonts w:asciiTheme="majorHAnsi" w:hAnsiTheme="majorHAnsi"/>
        </w:rPr>
        <w:t>Registran y monitorean las acciones que realiza, de acuerdo a su Plan.</w:t>
      </w:r>
    </w:p>
    <w:p w14:paraId="70E8DEE7" w14:textId="77777777" w:rsidR="005C5CB1" w:rsidRPr="00D779D9" w:rsidRDefault="005C5CB1" w:rsidP="00557AAE">
      <w:pPr>
        <w:pStyle w:val="Prrafodelista"/>
        <w:numPr>
          <w:ilvl w:val="0"/>
          <w:numId w:val="47"/>
        </w:numPr>
        <w:spacing w:after="160" w:line="259" w:lineRule="auto"/>
        <w:jc w:val="both"/>
        <w:rPr>
          <w:rFonts w:asciiTheme="majorHAnsi" w:hAnsiTheme="majorHAnsi"/>
        </w:rPr>
      </w:pPr>
      <w:r w:rsidRPr="00D779D9">
        <w:rPr>
          <w:rFonts w:asciiTheme="majorHAnsi" w:hAnsiTheme="majorHAnsi"/>
        </w:rPr>
        <w:t>Entregar un informe a la Dirección del establecimiento de las actividades realizadas.</w:t>
      </w:r>
    </w:p>
    <w:p w14:paraId="30BC2A7F" w14:textId="77777777" w:rsidR="005C5CB1" w:rsidRPr="00D779D9" w:rsidRDefault="005C5CB1" w:rsidP="00557AAE">
      <w:pPr>
        <w:pStyle w:val="Prrafodelista"/>
        <w:numPr>
          <w:ilvl w:val="0"/>
          <w:numId w:val="47"/>
        </w:numPr>
        <w:spacing w:after="160" w:line="259" w:lineRule="auto"/>
        <w:jc w:val="both"/>
        <w:rPr>
          <w:rFonts w:asciiTheme="majorHAnsi" w:hAnsiTheme="majorHAnsi"/>
        </w:rPr>
      </w:pPr>
      <w:r w:rsidRPr="00D779D9">
        <w:rPr>
          <w:rFonts w:asciiTheme="majorHAnsi" w:hAnsiTheme="majorHAnsi"/>
        </w:rPr>
        <w:t>Entrega de informes a la Dirección de casos específicos abordados.</w:t>
      </w:r>
    </w:p>
    <w:p w14:paraId="3DB7173D" w14:textId="77777777" w:rsidR="005C5CB1" w:rsidRPr="00D779D9" w:rsidRDefault="005C5CB1" w:rsidP="005C5CB1">
      <w:pPr>
        <w:pStyle w:val="Sinespaciado"/>
        <w:spacing w:line="276" w:lineRule="auto"/>
        <w:jc w:val="both"/>
        <w:rPr>
          <w:rStyle w:val="Ttulo3Car"/>
          <w:rFonts w:asciiTheme="majorHAnsi" w:eastAsiaTheme="minorEastAsia" w:hAnsiTheme="majorHAnsi"/>
          <w:color w:val="auto"/>
        </w:rPr>
      </w:pPr>
      <w:bookmarkStart w:id="31" w:name="_Toc485569979"/>
      <w:bookmarkStart w:id="32" w:name="_Toc504737568"/>
    </w:p>
    <w:p w14:paraId="3403557B" w14:textId="77777777" w:rsidR="005C5CB1" w:rsidRPr="00D779D9" w:rsidRDefault="005C5CB1" w:rsidP="005C5CB1">
      <w:pPr>
        <w:pStyle w:val="Sinespaciado"/>
        <w:spacing w:line="276" w:lineRule="auto"/>
        <w:jc w:val="both"/>
        <w:rPr>
          <w:rFonts w:asciiTheme="majorHAnsi" w:hAnsiTheme="majorHAnsi"/>
        </w:rPr>
      </w:pPr>
      <w:r w:rsidRPr="00D779D9">
        <w:rPr>
          <w:rStyle w:val="Ttulo3Car"/>
          <w:rFonts w:asciiTheme="majorHAnsi" w:eastAsiaTheme="minorEastAsia" w:hAnsiTheme="majorHAnsi"/>
          <w:color w:val="auto"/>
        </w:rPr>
        <w:t xml:space="preserve">DOCENTE </w:t>
      </w:r>
      <w:bookmarkEnd w:id="31"/>
      <w:r w:rsidRPr="00D779D9">
        <w:rPr>
          <w:rStyle w:val="Ttulo3Car"/>
          <w:rFonts w:asciiTheme="majorHAnsi" w:eastAsiaTheme="minorEastAsia" w:hAnsiTheme="majorHAnsi"/>
          <w:color w:val="auto"/>
        </w:rPr>
        <w:t>PIE</w:t>
      </w:r>
      <w:bookmarkEnd w:id="32"/>
      <w:r w:rsidRPr="00D779D9">
        <w:rPr>
          <w:rFonts w:asciiTheme="majorHAnsi" w:hAnsiTheme="majorHAnsi"/>
        </w:rPr>
        <w:t>:</w:t>
      </w:r>
    </w:p>
    <w:p w14:paraId="7EF30CBF" w14:textId="77777777" w:rsidR="005C5CB1" w:rsidRPr="00D779D9" w:rsidRDefault="005C5CB1" w:rsidP="005C5CB1">
      <w:pPr>
        <w:pStyle w:val="Sinespaciado"/>
        <w:spacing w:line="276" w:lineRule="auto"/>
        <w:jc w:val="both"/>
        <w:rPr>
          <w:rFonts w:asciiTheme="majorHAnsi" w:hAnsiTheme="majorHAnsi"/>
        </w:rPr>
      </w:pPr>
      <w:r w:rsidRPr="00D779D9">
        <w:rPr>
          <w:rFonts w:asciiTheme="majorHAnsi" w:hAnsiTheme="majorHAnsi"/>
        </w:rPr>
        <w:t>Todos los docentes que participan del trabajo en PIE deben contar con horas exclusivas para desarrollar estas acciones (de 1 a 3 horas por curso integrado), estas deben ser utilizadas en lo que se describe a continuación:</w:t>
      </w:r>
    </w:p>
    <w:p w14:paraId="4D3CFD03" w14:textId="77777777" w:rsidR="005C5CB1" w:rsidRPr="00D779D9" w:rsidRDefault="005C5CB1" w:rsidP="005C5CB1">
      <w:pPr>
        <w:pStyle w:val="Sinespaciado"/>
        <w:spacing w:line="276" w:lineRule="auto"/>
        <w:jc w:val="both"/>
        <w:rPr>
          <w:rFonts w:asciiTheme="majorHAnsi" w:hAnsiTheme="majorHAnsi"/>
        </w:rPr>
      </w:pPr>
    </w:p>
    <w:p w14:paraId="37C33F39" w14:textId="77777777" w:rsidR="005C5CB1" w:rsidRPr="00D779D9" w:rsidRDefault="005C5CB1" w:rsidP="00557AAE">
      <w:pPr>
        <w:pStyle w:val="Sinespaciado"/>
        <w:numPr>
          <w:ilvl w:val="0"/>
          <w:numId w:val="57"/>
        </w:numPr>
        <w:jc w:val="both"/>
        <w:rPr>
          <w:rFonts w:asciiTheme="majorHAnsi" w:hAnsiTheme="majorHAnsi"/>
        </w:rPr>
      </w:pPr>
      <w:r w:rsidRPr="00D779D9">
        <w:rPr>
          <w:rFonts w:asciiTheme="majorHAnsi" w:hAnsiTheme="majorHAnsi"/>
        </w:rPr>
        <w:t>Realizar Plan de Adecuación Curricular Individual (PACI) en conjunto con el equipo de aula, permitiendo visualizar los contenidos del año.</w:t>
      </w:r>
    </w:p>
    <w:p w14:paraId="585D2D18" w14:textId="77777777" w:rsidR="005C5CB1" w:rsidRPr="00D779D9" w:rsidRDefault="005C5CB1" w:rsidP="00557AAE">
      <w:pPr>
        <w:pStyle w:val="Sinespaciado"/>
        <w:numPr>
          <w:ilvl w:val="0"/>
          <w:numId w:val="57"/>
        </w:numPr>
        <w:jc w:val="both"/>
        <w:rPr>
          <w:rFonts w:asciiTheme="majorHAnsi" w:hAnsiTheme="majorHAnsi"/>
        </w:rPr>
      </w:pPr>
      <w:r w:rsidRPr="00D779D9">
        <w:rPr>
          <w:rFonts w:asciiTheme="majorHAnsi" w:hAnsiTheme="majorHAnsi"/>
        </w:rPr>
        <w:t>Adecuar evaluaciones para los estudiantes con NEE. Estas deben ser desarrolladas y/o consensuadas con el profesional PIE a cargo del curso o nivel</w:t>
      </w:r>
      <w:r>
        <w:rPr>
          <w:rFonts w:asciiTheme="majorHAnsi" w:hAnsiTheme="majorHAnsi"/>
        </w:rPr>
        <w:t xml:space="preserve"> </w:t>
      </w:r>
      <w:r w:rsidRPr="00D779D9">
        <w:rPr>
          <w:rFonts w:asciiTheme="majorHAnsi" w:hAnsiTheme="majorHAnsi"/>
        </w:rPr>
        <w:t>(utilizar formato de trabajo establecido por el equipo)</w:t>
      </w:r>
    </w:p>
    <w:p w14:paraId="0997E530" w14:textId="77777777" w:rsidR="005C5CB1" w:rsidRPr="00D779D9" w:rsidRDefault="005C5CB1" w:rsidP="00557AAE">
      <w:pPr>
        <w:pStyle w:val="Sinespaciado"/>
        <w:numPr>
          <w:ilvl w:val="0"/>
          <w:numId w:val="57"/>
        </w:numPr>
        <w:jc w:val="both"/>
        <w:rPr>
          <w:rFonts w:asciiTheme="majorHAnsi" w:hAnsiTheme="majorHAnsi"/>
        </w:rPr>
      </w:pPr>
      <w:r w:rsidRPr="00D779D9">
        <w:rPr>
          <w:rFonts w:asciiTheme="majorHAnsi" w:hAnsiTheme="majorHAnsi"/>
        </w:rPr>
        <w:t>Preparar material pertinente para responder a las NEE del curso. (adecuaciones de guías, metodologías de trabajo, planificaciones de actividades, recursos didácticos, DUA, etc.)</w:t>
      </w:r>
    </w:p>
    <w:p w14:paraId="23401265" w14:textId="77777777" w:rsidR="005C5CB1" w:rsidRPr="00D779D9" w:rsidRDefault="005C5CB1" w:rsidP="00557AAE">
      <w:pPr>
        <w:pStyle w:val="Sinespaciado"/>
        <w:numPr>
          <w:ilvl w:val="0"/>
          <w:numId w:val="57"/>
        </w:numPr>
        <w:jc w:val="both"/>
        <w:rPr>
          <w:rFonts w:asciiTheme="majorHAnsi" w:hAnsiTheme="majorHAnsi"/>
        </w:rPr>
      </w:pPr>
      <w:r w:rsidRPr="00D779D9">
        <w:rPr>
          <w:rFonts w:asciiTheme="majorHAnsi" w:hAnsiTheme="majorHAnsi"/>
        </w:rPr>
        <w:t xml:space="preserve">Completar, según horario, el trabajo colaborativo realizado en las horas asignadas para PIE en el libro de </w:t>
      </w:r>
      <w:r w:rsidRPr="00D779D9">
        <w:rPr>
          <w:rFonts w:asciiTheme="majorHAnsi" w:hAnsiTheme="majorHAnsi"/>
          <w:i/>
        </w:rPr>
        <w:t>Registro de Planificaciones y Evaluación</w:t>
      </w:r>
      <w:r w:rsidRPr="00D779D9">
        <w:rPr>
          <w:rFonts w:asciiTheme="majorHAnsi" w:hAnsiTheme="majorHAnsi"/>
        </w:rPr>
        <w:t xml:space="preserve"> entregado por MINEDUC, a cargo de cada profesional PIE.</w:t>
      </w:r>
    </w:p>
    <w:p w14:paraId="6C0E69C1" w14:textId="77777777" w:rsidR="005C5CB1" w:rsidRPr="00D779D9" w:rsidRDefault="005C5CB1" w:rsidP="00557AAE">
      <w:pPr>
        <w:pStyle w:val="Sinespaciado"/>
        <w:numPr>
          <w:ilvl w:val="0"/>
          <w:numId w:val="57"/>
        </w:numPr>
        <w:jc w:val="both"/>
        <w:rPr>
          <w:rFonts w:asciiTheme="majorHAnsi" w:hAnsiTheme="majorHAnsi"/>
        </w:rPr>
      </w:pPr>
      <w:r w:rsidRPr="00D779D9">
        <w:rPr>
          <w:rFonts w:asciiTheme="majorHAnsi" w:hAnsiTheme="majorHAnsi"/>
        </w:rPr>
        <w:t xml:space="preserve">Reunirse semanalmente con el equipo de aula, según horario destinado para el trabajo colaborativo y </w:t>
      </w:r>
      <w:proofErr w:type="spellStart"/>
      <w:r w:rsidRPr="00D779D9">
        <w:rPr>
          <w:rFonts w:asciiTheme="majorHAnsi" w:hAnsiTheme="majorHAnsi"/>
        </w:rPr>
        <w:t>co-docencia</w:t>
      </w:r>
      <w:proofErr w:type="spellEnd"/>
      <w:r w:rsidRPr="00D779D9">
        <w:rPr>
          <w:rFonts w:asciiTheme="majorHAnsi" w:hAnsiTheme="majorHAnsi"/>
        </w:rPr>
        <w:t>.</w:t>
      </w:r>
    </w:p>
    <w:p w14:paraId="7FFC12BC" w14:textId="77777777" w:rsidR="005C5CB1" w:rsidRPr="00D779D9" w:rsidRDefault="005C5CB1" w:rsidP="00557AAE">
      <w:pPr>
        <w:pStyle w:val="Sinespaciado"/>
        <w:numPr>
          <w:ilvl w:val="0"/>
          <w:numId w:val="57"/>
        </w:numPr>
        <w:jc w:val="both"/>
        <w:rPr>
          <w:rFonts w:asciiTheme="majorHAnsi" w:hAnsiTheme="majorHAnsi"/>
        </w:rPr>
      </w:pPr>
      <w:r w:rsidRPr="00D779D9">
        <w:rPr>
          <w:rFonts w:asciiTheme="majorHAnsi" w:hAnsiTheme="majorHAnsi"/>
        </w:rPr>
        <w:t>Entrevistas con apoderados y estudiantes del PIE, completando la hoja de registro de entrevista que se encuentra en el libro de cada curso.</w:t>
      </w:r>
    </w:p>
    <w:p w14:paraId="0467BFCB" w14:textId="77777777" w:rsidR="005C5CB1" w:rsidRPr="00D779D9" w:rsidRDefault="005C5CB1" w:rsidP="00557AAE">
      <w:pPr>
        <w:pStyle w:val="Sinespaciado"/>
        <w:numPr>
          <w:ilvl w:val="0"/>
          <w:numId w:val="57"/>
        </w:numPr>
        <w:jc w:val="both"/>
        <w:rPr>
          <w:rFonts w:asciiTheme="majorHAnsi" w:hAnsiTheme="majorHAnsi"/>
        </w:rPr>
      </w:pPr>
      <w:r w:rsidRPr="00D779D9">
        <w:rPr>
          <w:rFonts w:asciiTheme="majorHAnsi" w:hAnsiTheme="majorHAnsi"/>
        </w:rPr>
        <w:t>Mantener una comunicación fluida y efectiva con los profesionales del equipo de aula, permitiendo una mayor visualización de las necesidades del curso.</w:t>
      </w:r>
    </w:p>
    <w:p w14:paraId="1B358E37" w14:textId="77777777" w:rsidR="005C5CB1" w:rsidRPr="00D779D9" w:rsidRDefault="005C5CB1" w:rsidP="00557AAE">
      <w:pPr>
        <w:pStyle w:val="Sinespaciado"/>
        <w:numPr>
          <w:ilvl w:val="0"/>
          <w:numId w:val="57"/>
        </w:numPr>
        <w:jc w:val="both"/>
        <w:rPr>
          <w:rFonts w:asciiTheme="majorHAnsi" w:hAnsiTheme="majorHAnsi"/>
        </w:rPr>
      </w:pPr>
      <w:r w:rsidRPr="00D779D9">
        <w:rPr>
          <w:rFonts w:asciiTheme="majorHAnsi" w:hAnsiTheme="majorHAnsi"/>
        </w:rPr>
        <w:t xml:space="preserve">En el caso de profesores que cuenten con más de una hora de asignación PIE por curso; realizar refuerzos educativos o consultorías para los estudiantes atendidos. Estas acciones deben quedar evidenciadas en la sección </w:t>
      </w:r>
      <w:r w:rsidRPr="00D779D9">
        <w:rPr>
          <w:rFonts w:asciiTheme="majorHAnsi" w:hAnsiTheme="majorHAnsi"/>
          <w:i/>
        </w:rPr>
        <w:t>Registro de apoyo a estudiantes o grupo</w:t>
      </w:r>
      <w:r w:rsidRPr="00D779D9">
        <w:rPr>
          <w:rFonts w:asciiTheme="majorHAnsi" w:hAnsiTheme="majorHAnsi"/>
        </w:rPr>
        <w:t xml:space="preserve"> (Registro de planificaciones PIE)</w:t>
      </w:r>
    </w:p>
    <w:p w14:paraId="709D81AF" w14:textId="77777777" w:rsidR="005C5CB1" w:rsidRPr="00D779D9" w:rsidRDefault="005C5CB1" w:rsidP="005C5CB1">
      <w:pPr>
        <w:pStyle w:val="Sinespaciado"/>
        <w:spacing w:line="276" w:lineRule="auto"/>
        <w:jc w:val="both"/>
        <w:rPr>
          <w:rFonts w:asciiTheme="majorHAnsi" w:hAnsiTheme="majorHAnsi"/>
        </w:rPr>
      </w:pPr>
    </w:p>
    <w:p w14:paraId="27EAE93C" w14:textId="77777777" w:rsidR="003B4278" w:rsidRDefault="003B4278" w:rsidP="005C5CB1">
      <w:pPr>
        <w:pStyle w:val="Sinespaciado"/>
        <w:spacing w:line="276" w:lineRule="auto"/>
        <w:jc w:val="both"/>
        <w:rPr>
          <w:rFonts w:asciiTheme="majorHAnsi" w:hAnsiTheme="majorHAnsi" w:cs="Arial"/>
          <w:b/>
        </w:rPr>
      </w:pPr>
    </w:p>
    <w:p w14:paraId="65850F22" w14:textId="2D04B044" w:rsidR="005C5CB1" w:rsidRPr="00D779D9" w:rsidRDefault="005C5CB1" w:rsidP="005C5CB1">
      <w:pPr>
        <w:pStyle w:val="Sinespaciado"/>
        <w:spacing w:line="276" w:lineRule="auto"/>
        <w:jc w:val="both"/>
        <w:rPr>
          <w:rFonts w:asciiTheme="majorHAnsi" w:hAnsiTheme="majorHAnsi"/>
        </w:rPr>
      </w:pPr>
      <w:r w:rsidRPr="00D779D9">
        <w:rPr>
          <w:rFonts w:asciiTheme="majorHAnsi" w:hAnsiTheme="majorHAnsi" w:cs="Arial"/>
          <w:b/>
        </w:rPr>
        <w:lastRenderedPageBreak/>
        <w:t>PSICOPEDAGOGA</w:t>
      </w:r>
      <w:r w:rsidRPr="00D779D9">
        <w:rPr>
          <w:rStyle w:val="Ttulo3Car"/>
          <w:rFonts w:asciiTheme="majorHAnsi" w:eastAsiaTheme="minorEastAsia" w:hAnsiTheme="majorHAnsi"/>
          <w:color w:val="auto"/>
        </w:rPr>
        <w:t xml:space="preserve"> PIE</w:t>
      </w:r>
      <w:r w:rsidRPr="00D779D9">
        <w:rPr>
          <w:rFonts w:asciiTheme="majorHAnsi" w:hAnsiTheme="majorHAnsi"/>
        </w:rPr>
        <w:t>:</w:t>
      </w:r>
    </w:p>
    <w:p w14:paraId="3CA26F3B"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Todos los psicopedagogos PIE serán responsable de un nivel y/o curso, trabajando de manera conjunta con los docentes de aula (Matemática – Lengua y Literatura). Además de las funciones que se mencionan a continuación:</w:t>
      </w:r>
    </w:p>
    <w:p w14:paraId="3E920925" w14:textId="77777777" w:rsidR="005C5CB1" w:rsidRPr="00D779D9" w:rsidRDefault="005C5CB1" w:rsidP="005C5CB1">
      <w:pPr>
        <w:pStyle w:val="Sinespaciado"/>
        <w:spacing w:line="276" w:lineRule="auto"/>
        <w:ind w:left="360"/>
        <w:jc w:val="both"/>
        <w:rPr>
          <w:rFonts w:asciiTheme="majorHAnsi" w:hAnsiTheme="majorHAnsi"/>
        </w:rPr>
      </w:pPr>
    </w:p>
    <w:p w14:paraId="03759AB3" w14:textId="77777777" w:rsidR="005C5CB1" w:rsidRPr="00D779D9" w:rsidRDefault="005C5CB1" w:rsidP="00557AAE">
      <w:pPr>
        <w:pStyle w:val="Prrafodelista"/>
        <w:numPr>
          <w:ilvl w:val="0"/>
          <w:numId w:val="58"/>
        </w:numPr>
        <w:jc w:val="both"/>
        <w:rPr>
          <w:rFonts w:asciiTheme="majorHAnsi" w:eastAsiaTheme="minorEastAsia" w:hAnsiTheme="majorHAnsi"/>
          <w:lang w:eastAsia="es-CL"/>
        </w:rPr>
      </w:pPr>
      <w:r w:rsidRPr="00D779D9">
        <w:rPr>
          <w:rFonts w:asciiTheme="majorHAnsi" w:eastAsiaTheme="minorEastAsia" w:hAnsiTheme="majorHAnsi"/>
          <w:lang w:eastAsia="es-CL"/>
        </w:rPr>
        <w:t xml:space="preserve">Realizar las evaluaciones Psicopedagógicas pertinentes a cada estudiante con NEE, en los tiempos establecidos para dicha acción. </w:t>
      </w:r>
    </w:p>
    <w:p w14:paraId="51BC78BA" w14:textId="77777777" w:rsidR="005C5CB1" w:rsidRPr="00D779D9" w:rsidRDefault="005C5CB1" w:rsidP="00557AAE">
      <w:pPr>
        <w:pStyle w:val="Prrafodelista"/>
        <w:numPr>
          <w:ilvl w:val="0"/>
          <w:numId w:val="58"/>
        </w:numPr>
        <w:jc w:val="both"/>
        <w:rPr>
          <w:rFonts w:asciiTheme="majorHAnsi" w:eastAsiaTheme="minorEastAsia" w:hAnsiTheme="majorHAnsi"/>
          <w:lang w:eastAsia="es-CL"/>
        </w:rPr>
      </w:pPr>
      <w:r w:rsidRPr="00D779D9">
        <w:rPr>
          <w:rFonts w:asciiTheme="majorHAnsi" w:eastAsiaTheme="minorEastAsia" w:hAnsiTheme="majorHAnsi"/>
          <w:lang w:eastAsia="es-CL"/>
        </w:rPr>
        <w:t xml:space="preserve">Confeccionar y mantener actualizado el expediente de cada estudiante integrado y el </w:t>
      </w:r>
      <w:r w:rsidRPr="00D779D9">
        <w:rPr>
          <w:rFonts w:asciiTheme="majorHAnsi" w:eastAsiaTheme="minorEastAsia" w:hAnsiTheme="majorHAnsi"/>
          <w:i/>
          <w:lang w:eastAsia="es-CL"/>
        </w:rPr>
        <w:t>Registro de Planificación y Evaluación</w:t>
      </w:r>
      <w:r w:rsidRPr="00D779D9">
        <w:rPr>
          <w:rFonts w:asciiTheme="majorHAnsi" w:eastAsiaTheme="minorEastAsia" w:hAnsiTheme="majorHAnsi"/>
          <w:lang w:eastAsia="es-CL"/>
        </w:rPr>
        <w:t xml:space="preserve"> del MINEDUC. (documentación según decreto supremo N°170)</w:t>
      </w:r>
    </w:p>
    <w:p w14:paraId="46705E26" w14:textId="77777777" w:rsidR="005C5CB1" w:rsidRPr="00D779D9" w:rsidRDefault="005C5CB1" w:rsidP="00557AAE">
      <w:pPr>
        <w:pStyle w:val="Prrafodelista"/>
        <w:numPr>
          <w:ilvl w:val="0"/>
          <w:numId w:val="58"/>
        </w:numPr>
        <w:jc w:val="both"/>
        <w:rPr>
          <w:rFonts w:asciiTheme="majorHAnsi" w:eastAsiaTheme="minorEastAsia" w:hAnsiTheme="majorHAnsi"/>
          <w:lang w:eastAsia="es-CL"/>
        </w:rPr>
      </w:pPr>
      <w:r w:rsidRPr="00D779D9">
        <w:rPr>
          <w:rFonts w:asciiTheme="majorHAnsi" w:eastAsiaTheme="minorEastAsia" w:hAnsiTheme="majorHAnsi"/>
          <w:lang w:eastAsia="es-CL"/>
        </w:rPr>
        <w:t xml:space="preserve">Reunirse semanalmente con el equipo de aula, según horario destinado para el trabajo colaborativo y </w:t>
      </w:r>
      <w:proofErr w:type="spellStart"/>
      <w:r w:rsidRPr="00D779D9">
        <w:rPr>
          <w:rFonts w:asciiTheme="majorHAnsi" w:eastAsiaTheme="minorEastAsia" w:hAnsiTheme="majorHAnsi"/>
          <w:lang w:eastAsia="es-CL"/>
        </w:rPr>
        <w:t>co-docencia</w:t>
      </w:r>
      <w:proofErr w:type="spellEnd"/>
      <w:r w:rsidRPr="00D779D9">
        <w:rPr>
          <w:rFonts w:asciiTheme="majorHAnsi" w:eastAsiaTheme="minorEastAsia" w:hAnsiTheme="majorHAnsi"/>
          <w:lang w:eastAsia="es-CL"/>
        </w:rPr>
        <w:t xml:space="preserve"> (bajo el enfoque DUA).</w:t>
      </w:r>
    </w:p>
    <w:p w14:paraId="5FD8A4D4" w14:textId="77777777" w:rsidR="005C5CB1" w:rsidRPr="00D779D9" w:rsidRDefault="005C5CB1" w:rsidP="00557AAE">
      <w:pPr>
        <w:pStyle w:val="Prrafodelista"/>
        <w:numPr>
          <w:ilvl w:val="0"/>
          <w:numId w:val="58"/>
        </w:numPr>
        <w:jc w:val="both"/>
        <w:rPr>
          <w:rFonts w:asciiTheme="majorHAnsi" w:eastAsiaTheme="minorEastAsia" w:hAnsiTheme="majorHAnsi"/>
          <w:lang w:eastAsia="es-CL"/>
        </w:rPr>
      </w:pPr>
      <w:r w:rsidRPr="00D779D9">
        <w:rPr>
          <w:rFonts w:asciiTheme="majorHAnsi" w:eastAsiaTheme="minorEastAsia" w:hAnsiTheme="majorHAnsi"/>
          <w:lang w:eastAsia="es-CL"/>
        </w:rPr>
        <w:t>Realizar Plan de Adecuación Curricular Individual (PACI) en conjunto con el docente de aula, permitiendo visualizar los contenidos del año.</w:t>
      </w:r>
    </w:p>
    <w:p w14:paraId="15384EBB" w14:textId="77777777" w:rsidR="005C5CB1" w:rsidRPr="00D779D9" w:rsidRDefault="005C5CB1" w:rsidP="00557AAE">
      <w:pPr>
        <w:pStyle w:val="Prrafodelista"/>
        <w:numPr>
          <w:ilvl w:val="0"/>
          <w:numId w:val="58"/>
        </w:numPr>
        <w:jc w:val="both"/>
        <w:rPr>
          <w:rFonts w:asciiTheme="majorHAnsi" w:eastAsiaTheme="minorEastAsia" w:hAnsiTheme="majorHAnsi"/>
          <w:lang w:eastAsia="es-CL"/>
        </w:rPr>
      </w:pPr>
      <w:r w:rsidRPr="00D779D9">
        <w:rPr>
          <w:rFonts w:asciiTheme="majorHAnsi" w:eastAsiaTheme="minorEastAsia" w:hAnsiTheme="majorHAnsi"/>
          <w:lang w:eastAsia="es-CL"/>
        </w:rPr>
        <w:t>Realizar en conjunto con el docente de aula las evaluaciones diferenciadas, para posteriormente se presentada al equipo de UTP, quienes coordinan el proceso de copiado de la evaluación y su posterior distribución al docente de cada asignatura.</w:t>
      </w:r>
    </w:p>
    <w:p w14:paraId="2C311D1F" w14:textId="77777777" w:rsidR="005C5CB1" w:rsidRPr="00D779D9" w:rsidRDefault="005C5CB1" w:rsidP="00557AAE">
      <w:pPr>
        <w:pStyle w:val="Prrafodelista"/>
        <w:numPr>
          <w:ilvl w:val="0"/>
          <w:numId w:val="58"/>
        </w:numPr>
        <w:jc w:val="both"/>
        <w:rPr>
          <w:rFonts w:asciiTheme="majorHAnsi" w:eastAsiaTheme="minorEastAsia" w:hAnsiTheme="majorHAnsi"/>
          <w:lang w:eastAsia="es-CL"/>
        </w:rPr>
      </w:pPr>
      <w:r w:rsidRPr="00D779D9">
        <w:rPr>
          <w:rFonts w:asciiTheme="majorHAnsi" w:eastAsiaTheme="minorEastAsia" w:hAnsiTheme="majorHAnsi"/>
          <w:lang w:eastAsia="es-CL"/>
        </w:rPr>
        <w:t>Realizar adecuaciones de instrumentos de evaluación de asignaturas cuyos docentes no tienen horas destinadas a PIE (historia, Ciencias Naturales, etc.). Acción realizada en común acuerdo con el docente de asignatura (establecer plazos y lineamientos del trabajo)</w:t>
      </w:r>
    </w:p>
    <w:p w14:paraId="73370926" w14:textId="77777777" w:rsidR="005C5CB1" w:rsidRPr="00D779D9" w:rsidRDefault="005C5CB1" w:rsidP="00557AAE">
      <w:pPr>
        <w:pStyle w:val="Prrafodelista"/>
        <w:numPr>
          <w:ilvl w:val="0"/>
          <w:numId w:val="58"/>
        </w:numPr>
        <w:jc w:val="both"/>
        <w:rPr>
          <w:rFonts w:asciiTheme="majorHAnsi" w:eastAsiaTheme="minorEastAsia" w:hAnsiTheme="majorHAnsi"/>
          <w:lang w:eastAsia="es-CL"/>
        </w:rPr>
      </w:pPr>
      <w:r w:rsidRPr="00D779D9">
        <w:rPr>
          <w:rFonts w:asciiTheme="majorHAnsi" w:eastAsiaTheme="minorEastAsia" w:hAnsiTheme="majorHAnsi"/>
          <w:lang w:eastAsia="es-CL"/>
        </w:rPr>
        <w:t>Informar a los docentes acerca de los avances y/o dificultades de los estudiantes integrados.</w:t>
      </w:r>
    </w:p>
    <w:p w14:paraId="2166DD4F" w14:textId="77777777" w:rsidR="005C5CB1" w:rsidRPr="00D779D9" w:rsidRDefault="005C5CB1" w:rsidP="00557AAE">
      <w:pPr>
        <w:pStyle w:val="Prrafodelista"/>
        <w:numPr>
          <w:ilvl w:val="0"/>
          <w:numId w:val="58"/>
        </w:numPr>
        <w:jc w:val="both"/>
        <w:rPr>
          <w:rFonts w:asciiTheme="majorHAnsi" w:eastAsiaTheme="minorEastAsia" w:hAnsiTheme="majorHAnsi"/>
          <w:lang w:eastAsia="es-CL"/>
        </w:rPr>
      </w:pPr>
      <w:r w:rsidRPr="00D779D9">
        <w:rPr>
          <w:rFonts w:asciiTheme="majorHAnsi" w:eastAsiaTheme="minorEastAsia" w:hAnsiTheme="majorHAnsi"/>
          <w:lang w:eastAsia="es-CL"/>
        </w:rPr>
        <w:t>Apoyar la intervención del docente en aula común, facilitando el desarrollo de actividades, la toma de evaluaciones y lo necesario para fortalecer el proceso de aprendizaje de los estudiantes.</w:t>
      </w:r>
    </w:p>
    <w:p w14:paraId="0244E5C3" w14:textId="77777777" w:rsidR="005C5CB1" w:rsidRPr="00D779D9" w:rsidRDefault="005C5CB1" w:rsidP="00557AAE">
      <w:pPr>
        <w:pStyle w:val="Prrafodelista"/>
        <w:numPr>
          <w:ilvl w:val="0"/>
          <w:numId w:val="58"/>
        </w:numPr>
        <w:jc w:val="both"/>
        <w:rPr>
          <w:rFonts w:asciiTheme="majorHAnsi" w:eastAsiaTheme="minorEastAsia" w:hAnsiTheme="majorHAnsi"/>
          <w:lang w:eastAsia="es-CL"/>
        </w:rPr>
      </w:pPr>
      <w:r w:rsidRPr="00D779D9">
        <w:rPr>
          <w:rFonts w:asciiTheme="majorHAnsi" w:eastAsiaTheme="minorEastAsia" w:hAnsiTheme="majorHAnsi"/>
          <w:lang w:eastAsia="es-CL"/>
        </w:rPr>
        <w:t>Realizar aula de recursos en los tiempos establecidos para ello.</w:t>
      </w:r>
    </w:p>
    <w:p w14:paraId="282F16F3" w14:textId="77777777" w:rsidR="005C5CB1" w:rsidRPr="00D779D9" w:rsidRDefault="005C5CB1" w:rsidP="00557AAE">
      <w:pPr>
        <w:pStyle w:val="Prrafodelista"/>
        <w:numPr>
          <w:ilvl w:val="0"/>
          <w:numId w:val="58"/>
        </w:numPr>
        <w:jc w:val="both"/>
        <w:rPr>
          <w:rFonts w:asciiTheme="majorHAnsi" w:eastAsiaTheme="minorEastAsia" w:hAnsiTheme="majorHAnsi"/>
          <w:lang w:eastAsia="es-CL"/>
        </w:rPr>
      </w:pPr>
      <w:r w:rsidRPr="00D779D9">
        <w:rPr>
          <w:rFonts w:asciiTheme="majorHAnsi" w:eastAsiaTheme="minorEastAsia" w:hAnsiTheme="majorHAnsi"/>
          <w:lang w:eastAsia="es-CL"/>
        </w:rPr>
        <w:t>Realizar entrevistas a estudiantes y/o apoderados de manera continua, entregando la información y orientación pertinentes a cada caso.</w:t>
      </w:r>
    </w:p>
    <w:p w14:paraId="31902918" w14:textId="77777777" w:rsidR="005C5CB1" w:rsidRPr="00D779D9" w:rsidRDefault="005C5CB1" w:rsidP="00557AAE">
      <w:pPr>
        <w:pStyle w:val="Prrafodelista"/>
        <w:numPr>
          <w:ilvl w:val="0"/>
          <w:numId w:val="58"/>
        </w:numPr>
        <w:jc w:val="both"/>
        <w:rPr>
          <w:rFonts w:asciiTheme="majorHAnsi" w:eastAsiaTheme="minorEastAsia" w:hAnsiTheme="majorHAnsi"/>
          <w:lang w:eastAsia="es-CL"/>
        </w:rPr>
      </w:pPr>
      <w:r w:rsidRPr="00D779D9">
        <w:rPr>
          <w:rFonts w:asciiTheme="majorHAnsi" w:eastAsiaTheme="minorEastAsia" w:hAnsiTheme="majorHAnsi"/>
          <w:lang w:eastAsia="es-CL"/>
        </w:rPr>
        <w:t>Colaborar en entrevistas junto al profesor jefe o de asignatura, si ellos lo requieren.</w:t>
      </w:r>
    </w:p>
    <w:p w14:paraId="02854CC6" w14:textId="77777777" w:rsidR="005C5CB1" w:rsidRPr="00D779D9" w:rsidRDefault="005C5CB1" w:rsidP="005C5CB1">
      <w:pPr>
        <w:pStyle w:val="Sinespaciado"/>
        <w:jc w:val="both"/>
        <w:rPr>
          <w:rFonts w:asciiTheme="majorHAnsi" w:hAnsiTheme="majorHAnsi" w:cs="Arial"/>
          <w:b/>
        </w:rPr>
      </w:pPr>
    </w:p>
    <w:p w14:paraId="4EDEED3E" w14:textId="77777777" w:rsidR="005C5CB1" w:rsidRPr="00D779D9" w:rsidRDefault="005C5CB1" w:rsidP="005C5CB1">
      <w:pPr>
        <w:pStyle w:val="Sinespaciado"/>
        <w:jc w:val="both"/>
        <w:rPr>
          <w:rFonts w:asciiTheme="majorHAnsi" w:hAnsiTheme="majorHAnsi" w:cs="Arial"/>
          <w:b/>
        </w:rPr>
      </w:pPr>
    </w:p>
    <w:p w14:paraId="59404EE6" w14:textId="77777777" w:rsidR="005C5CB1" w:rsidRPr="006F0EE0" w:rsidRDefault="005C5CB1" w:rsidP="005C5CB1">
      <w:pPr>
        <w:pStyle w:val="Sinespaciado"/>
        <w:jc w:val="both"/>
        <w:rPr>
          <w:rFonts w:asciiTheme="majorHAnsi" w:hAnsiTheme="majorHAnsi"/>
          <w:b/>
        </w:rPr>
      </w:pPr>
      <w:r w:rsidRPr="00D779D9">
        <w:rPr>
          <w:rFonts w:asciiTheme="majorHAnsi" w:hAnsiTheme="majorHAnsi" w:cs="Arial"/>
          <w:b/>
        </w:rPr>
        <w:t>PSICÓLOGO/A</w:t>
      </w:r>
      <w:r w:rsidRPr="00D779D9">
        <w:rPr>
          <w:rStyle w:val="Ttulo3Car"/>
          <w:rFonts w:asciiTheme="majorHAnsi" w:eastAsiaTheme="minorEastAsia" w:hAnsiTheme="majorHAnsi"/>
          <w:color w:val="auto"/>
        </w:rPr>
        <w:t xml:space="preserve"> PIE</w:t>
      </w:r>
      <w:r w:rsidRPr="00D779D9">
        <w:rPr>
          <w:rFonts w:asciiTheme="majorHAnsi" w:hAnsiTheme="majorHAnsi"/>
          <w:b/>
        </w:rPr>
        <w:t>:</w:t>
      </w:r>
    </w:p>
    <w:p w14:paraId="131FA333" w14:textId="77777777" w:rsidR="005C5CB1" w:rsidRPr="00D779D9" w:rsidRDefault="005C5CB1" w:rsidP="005C5CB1">
      <w:pPr>
        <w:pStyle w:val="Sinespaciado"/>
        <w:ind w:left="360"/>
        <w:jc w:val="both"/>
        <w:rPr>
          <w:rFonts w:asciiTheme="majorHAnsi" w:hAnsiTheme="majorHAnsi"/>
        </w:rPr>
      </w:pPr>
      <w:r w:rsidRPr="00D779D9">
        <w:rPr>
          <w:rFonts w:asciiTheme="majorHAnsi" w:hAnsiTheme="majorHAnsi"/>
        </w:rPr>
        <w:t>El Psicólogo/a PIE será responsable de los estudiantes con NEE Permanentes y de aquellos estudiantes con NEE Transitorios que necesiten de un apoyo complementario. Además de las funciones que se mencionan a continuación:</w:t>
      </w:r>
    </w:p>
    <w:p w14:paraId="3FC4A69B" w14:textId="77777777" w:rsidR="005C5CB1" w:rsidRPr="00D779D9" w:rsidRDefault="005C5CB1" w:rsidP="005C5CB1">
      <w:pPr>
        <w:pStyle w:val="Sinespaciado"/>
        <w:ind w:left="360"/>
        <w:jc w:val="both"/>
        <w:rPr>
          <w:rFonts w:asciiTheme="majorHAnsi" w:hAnsiTheme="majorHAnsi"/>
        </w:rPr>
      </w:pPr>
    </w:p>
    <w:p w14:paraId="7638624B" w14:textId="77777777" w:rsidR="005C5CB1" w:rsidRPr="00D779D9" w:rsidRDefault="005C5CB1" w:rsidP="00557AAE">
      <w:pPr>
        <w:pStyle w:val="Sinespaciado"/>
        <w:numPr>
          <w:ilvl w:val="0"/>
          <w:numId w:val="59"/>
        </w:numPr>
        <w:jc w:val="both"/>
        <w:rPr>
          <w:rFonts w:asciiTheme="majorHAnsi" w:hAnsiTheme="majorHAnsi"/>
        </w:rPr>
      </w:pPr>
      <w:r w:rsidRPr="00D779D9">
        <w:rPr>
          <w:rFonts w:asciiTheme="majorHAnsi" w:hAnsiTheme="majorHAnsi"/>
        </w:rPr>
        <w:t>Realizar las evaluaciones Psicológicas a cada estudiante con NEE, en los tiempos establecidos para dicha acción.</w:t>
      </w:r>
    </w:p>
    <w:p w14:paraId="6C1FDD37" w14:textId="77777777" w:rsidR="005C5CB1" w:rsidRPr="00D779D9" w:rsidRDefault="005C5CB1" w:rsidP="00557AAE">
      <w:pPr>
        <w:pStyle w:val="Sinespaciado"/>
        <w:numPr>
          <w:ilvl w:val="0"/>
          <w:numId w:val="59"/>
        </w:numPr>
        <w:jc w:val="both"/>
        <w:rPr>
          <w:rFonts w:asciiTheme="majorHAnsi" w:hAnsiTheme="majorHAnsi"/>
        </w:rPr>
      </w:pPr>
      <w:r w:rsidRPr="00D779D9">
        <w:rPr>
          <w:rFonts w:asciiTheme="majorHAnsi" w:hAnsiTheme="majorHAnsi"/>
        </w:rPr>
        <w:t>Atender estudiantes con NEEP entregando apoyo en el desarrollo y/o fortalecimiento de habilidades cognitivas, sociales y comunicativas.</w:t>
      </w:r>
    </w:p>
    <w:p w14:paraId="1D767E7E" w14:textId="77777777" w:rsidR="005C5CB1" w:rsidRPr="00D779D9" w:rsidRDefault="005C5CB1" w:rsidP="00557AAE">
      <w:pPr>
        <w:pStyle w:val="Sinespaciado"/>
        <w:numPr>
          <w:ilvl w:val="0"/>
          <w:numId w:val="59"/>
        </w:numPr>
        <w:jc w:val="both"/>
        <w:rPr>
          <w:rFonts w:asciiTheme="majorHAnsi" w:hAnsiTheme="majorHAnsi"/>
        </w:rPr>
      </w:pPr>
      <w:r w:rsidRPr="00D779D9">
        <w:rPr>
          <w:rFonts w:asciiTheme="majorHAnsi" w:hAnsiTheme="majorHAnsi"/>
        </w:rPr>
        <w:t>Atender a estudiantes con NEET que ameriten un apoyo complementario al trabajo realizado por el equipo de aula (estimulación cognitiva, autoestima y autoconcepto escolar).</w:t>
      </w:r>
    </w:p>
    <w:p w14:paraId="65DF76D2" w14:textId="77777777" w:rsidR="005C5CB1" w:rsidRPr="00D779D9" w:rsidRDefault="005C5CB1" w:rsidP="00557AAE">
      <w:pPr>
        <w:pStyle w:val="Sinespaciado"/>
        <w:numPr>
          <w:ilvl w:val="0"/>
          <w:numId w:val="59"/>
        </w:numPr>
        <w:jc w:val="both"/>
        <w:rPr>
          <w:rFonts w:asciiTheme="majorHAnsi" w:hAnsiTheme="majorHAnsi"/>
        </w:rPr>
      </w:pPr>
      <w:r w:rsidRPr="00D779D9">
        <w:rPr>
          <w:rFonts w:asciiTheme="majorHAnsi" w:hAnsiTheme="majorHAnsi"/>
        </w:rPr>
        <w:t xml:space="preserve">Brindar apoyo psicoeducativo a los estudiantes NEEP dentro del aula común. </w:t>
      </w:r>
    </w:p>
    <w:p w14:paraId="48DE4854" w14:textId="77777777" w:rsidR="005C5CB1" w:rsidRPr="00D779D9" w:rsidRDefault="005C5CB1" w:rsidP="00557AAE">
      <w:pPr>
        <w:pStyle w:val="Sinespaciado"/>
        <w:numPr>
          <w:ilvl w:val="0"/>
          <w:numId w:val="59"/>
        </w:numPr>
        <w:jc w:val="both"/>
        <w:rPr>
          <w:rFonts w:asciiTheme="majorHAnsi" w:hAnsiTheme="majorHAnsi"/>
        </w:rPr>
      </w:pPr>
      <w:r w:rsidRPr="00D779D9">
        <w:rPr>
          <w:rFonts w:asciiTheme="majorHAnsi" w:hAnsiTheme="majorHAnsi"/>
        </w:rPr>
        <w:t>Realizar aula de recursos en los tiempos establecidos para ello.</w:t>
      </w:r>
    </w:p>
    <w:p w14:paraId="1289A9E4" w14:textId="77777777" w:rsidR="005C5CB1" w:rsidRPr="00D779D9" w:rsidRDefault="005C5CB1" w:rsidP="00557AAE">
      <w:pPr>
        <w:pStyle w:val="Sinespaciado"/>
        <w:numPr>
          <w:ilvl w:val="0"/>
          <w:numId w:val="59"/>
        </w:numPr>
        <w:jc w:val="both"/>
        <w:rPr>
          <w:rFonts w:asciiTheme="majorHAnsi" w:hAnsiTheme="majorHAnsi"/>
        </w:rPr>
      </w:pPr>
      <w:r w:rsidRPr="00D779D9">
        <w:rPr>
          <w:rFonts w:asciiTheme="majorHAnsi" w:hAnsiTheme="majorHAnsi"/>
        </w:rPr>
        <w:t>Reunirse semanalmente con el equipo de aula, según horario destinado para el trabajo colaborativo.</w:t>
      </w:r>
    </w:p>
    <w:p w14:paraId="46474E78" w14:textId="77777777" w:rsidR="005C5CB1" w:rsidRPr="00D779D9" w:rsidRDefault="005C5CB1" w:rsidP="00557AAE">
      <w:pPr>
        <w:pStyle w:val="Sinespaciado"/>
        <w:numPr>
          <w:ilvl w:val="0"/>
          <w:numId w:val="59"/>
        </w:numPr>
        <w:jc w:val="both"/>
        <w:rPr>
          <w:rFonts w:asciiTheme="majorHAnsi" w:hAnsiTheme="majorHAnsi"/>
        </w:rPr>
      </w:pPr>
      <w:r w:rsidRPr="00D779D9">
        <w:rPr>
          <w:rFonts w:asciiTheme="majorHAnsi" w:hAnsiTheme="majorHAnsi"/>
        </w:rPr>
        <w:t>Informar a los docentes acerca de los avances y/o dificultades de los estudiantes integrados.</w:t>
      </w:r>
    </w:p>
    <w:p w14:paraId="389A25BD" w14:textId="77777777" w:rsidR="005C5CB1" w:rsidRPr="00D779D9" w:rsidRDefault="005C5CB1" w:rsidP="00557AAE">
      <w:pPr>
        <w:pStyle w:val="Sinespaciado"/>
        <w:numPr>
          <w:ilvl w:val="0"/>
          <w:numId w:val="59"/>
        </w:numPr>
        <w:jc w:val="both"/>
        <w:rPr>
          <w:rFonts w:asciiTheme="majorHAnsi" w:hAnsiTheme="majorHAnsi"/>
        </w:rPr>
      </w:pPr>
      <w:r w:rsidRPr="00D779D9">
        <w:rPr>
          <w:rFonts w:asciiTheme="majorHAnsi" w:hAnsiTheme="majorHAnsi"/>
        </w:rPr>
        <w:t>Colaborar en entrevistas junto al profesor jefe o de asignatura, si ellos lo requieren.</w:t>
      </w:r>
    </w:p>
    <w:p w14:paraId="0CA69CD4" w14:textId="77777777" w:rsidR="005C5CB1" w:rsidRPr="00D779D9" w:rsidRDefault="005C5CB1" w:rsidP="00557AAE">
      <w:pPr>
        <w:pStyle w:val="Sinespaciado"/>
        <w:numPr>
          <w:ilvl w:val="0"/>
          <w:numId w:val="59"/>
        </w:numPr>
        <w:jc w:val="both"/>
        <w:rPr>
          <w:rFonts w:asciiTheme="majorHAnsi" w:hAnsiTheme="majorHAnsi"/>
        </w:rPr>
      </w:pPr>
      <w:r w:rsidRPr="00D779D9">
        <w:rPr>
          <w:rFonts w:asciiTheme="majorHAnsi" w:hAnsiTheme="majorHAnsi"/>
        </w:rPr>
        <w:t>Realizar entrevistas a estudiantes y/o apoderados de manera continua, entregando la información y orientación pertinentes a cada caso.</w:t>
      </w:r>
    </w:p>
    <w:p w14:paraId="6EDB2A55" w14:textId="77777777" w:rsidR="005C5CB1" w:rsidRPr="00D779D9" w:rsidRDefault="005C5CB1" w:rsidP="005C5CB1">
      <w:pPr>
        <w:pStyle w:val="Sinespaciado"/>
        <w:ind w:left="720"/>
        <w:jc w:val="both"/>
        <w:rPr>
          <w:rFonts w:asciiTheme="majorHAnsi" w:hAnsiTheme="majorHAnsi"/>
        </w:rPr>
      </w:pPr>
    </w:p>
    <w:p w14:paraId="68F3FD5B" w14:textId="77777777" w:rsidR="005C5CB1" w:rsidRPr="00D779D9" w:rsidRDefault="005C5CB1" w:rsidP="005C5CB1">
      <w:pPr>
        <w:pStyle w:val="Sinespaciado"/>
        <w:jc w:val="both"/>
        <w:rPr>
          <w:rFonts w:asciiTheme="majorHAnsi" w:hAnsiTheme="majorHAnsi"/>
          <w:b/>
        </w:rPr>
      </w:pPr>
      <w:r w:rsidRPr="00D779D9">
        <w:rPr>
          <w:rFonts w:asciiTheme="majorHAnsi" w:hAnsiTheme="majorHAnsi" w:cs="Arial"/>
          <w:b/>
        </w:rPr>
        <w:t xml:space="preserve">COORDINADORA </w:t>
      </w:r>
      <w:r w:rsidRPr="00D779D9">
        <w:rPr>
          <w:rStyle w:val="Ttulo3Car"/>
          <w:rFonts w:asciiTheme="majorHAnsi" w:eastAsiaTheme="minorEastAsia" w:hAnsiTheme="majorHAnsi"/>
          <w:color w:val="auto"/>
        </w:rPr>
        <w:t>PIE</w:t>
      </w:r>
      <w:r w:rsidRPr="00D779D9">
        <w:rPr>
          <w:rFonts w:asciiTheme="majorHAnsi" w:hAnsiTheme="majorHAnsi"/>
          <w:b/>
        </w:rPr>
        <w:t>:</w:t>
      </w:r>
    </w:p>
    <w:p w14:paraId="734B7D46" w14:textId="77777777" w:rsidR="005C5CB1" w:rsidRPr="00D779D9" w:rsidRDefault="005C5CB1" w:rsidP="005C5CB1">
      <w:pPr>
        <w:pStyle w:val="Sinespaciado"/>
        <w:ind w:left="360"/>
        <w:jc w:val="both"/>
        <w:rPr>
          <w:rFonts w:asciiTheme="majorHAnsi" w:hAnsiTheme="majorHAnsi"/>
        </w:rPr>
      </w:pPr>
      <w:r w:rsidRPr="00D779D9">
        <w:rPr>
          <w:rFonts w:asciiTheme="majorHAnsi" w:hAnsiTheme="majorHAnsi"/>
        </w:rPr>
        <w:t>El Coordinador PIE será responsable de gestionar las distintas acciones que se realizan en el establecimiento. Además, debe articular el trabajo que realizan los profesionales del PIE con los equipos de aula, entre otras actividades que se describen a continuación:</w:t>
      </w:r>
    </w:p>
    <w:p w14:paraId="3211D1E1" w14:textId="77777777" w:rsidR="005C5CB1" w:rsidRPr="00D779D9" w:rsidRDefault="005C5CB1" w:rsidP="005C5CB1">
      <w:pPr>
        <w:pStyle w:val="Sinespaciado"/>
        <w:ind w:left="360"/>
        <w:jc w:val="both"/>
        <w:rPr>
          <w:rFonts w:asciiTheme="majorHAnsi" w:hAnsiTheme="majorHAnsi"/>
        </w:rPr>
      </w:pPr>
    </w:p>
    <w:p w14:paraId="70AD6A7E"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lastRenderedPageBreak/>
        <w:t>Elaborar e implementar en conjunto con el equipo PIE el Plan de acción anual para el Programa de Integración Escolar.</w:t>
      </w:r>
    </w:p>
    <w:p w14:paraId="47DB6819"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Coordinar las distintas etapas y actividades comprometidas en el PIE. (proceso de detección evaluación integral y seguimiento de los estudiantes PIE)</w:t>
      </w:r>
    </w:p>
    <w:p w14:paraId="47355887"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Preparar las condiciones para el desarrollo del PIE; conocer la Normativa Vigente; conformar los equipos técnicos, establecer funciones y responsabilidades de cada uno de los profesionales que conforman PIE.</w:t>
      </w:r>
    </w:p>
    <w:p w14:paraId="64921DE4"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Coordinar acciones entre los distintos estamentos del establecimiento, manteniendo una comunicación fluida y efectiva.</w:t>
      </w:r>
    </w:p>
    <w:p w14:paraId="54918E6A"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Informarse de los diversos programas que el establecimiento está implementando y colaborar con el equipo de gestión para articular el PIE con los diversos planes y programas (PME).</w:t>
      </w:r>
    </w:p>
    <w:p w14:paraId="6F11697F"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Gestionar el buen uso del tiempo, espacio y los recursos necesarios para un buen funcionamiento del PIE.</w:t>
      </w:r>
    </w:p>
    <w:p w14:paraId="0A092A0C"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Asegurar la inscripción de los estudiantes y los profesionales responsables de cada curso en la plataforma PIE, en los tiempos destinados para ello por el MINEDUC.</w:t>
      </w:r>
    </w:p>
    <w:p w14:paraId="1C9EBA0C"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Conocer y difundir toda la información relevante en las instancias pertinentes para ello (consejo de profesores, consejo técnico, trabajo colaborativo, etc.)</w:t>
      </w:r>
    </w:p>
    <w:p w14:paraId="10540DDE"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Establecer nexos de colaboración con el Departamento Provincial del Mineduc y el Departamento Comunal (DAEM) y mantenerse informado.</w:t>
      </w:r>
    </w:p>
    <w:p w14:paraId="03A4B746"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Coordinar el trabajo entre equipos de salud y educación en la comuna, en el marco del Programa de Integración Escolar.</w:t>
      </w:r>
    </w:p>
    <w:p w14:paraId="61179FB1"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Velar por el buen uso y confidencialidad de la información acerca del estudiante y sus familias.</w:t>
      </w:r>
    </w:p>
    <w:p w14:paraId="62562A08"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Coordinar acciones de capacitación, a partir de las necesidades detectadas en la comunidad educativa.</w:t>
      </w:r>
    </w:p>
    <w:p w14:paraId="1E9761DB"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Gestionar recursos necesarios para el buen funcionamiento de PIE (recursos didácticos, pedagógicos, profesionales, etc.), con foco en los aprendizajes de los estudiantes.</w:t>
      </w:r>
    </w:p>
    <w:p w14:paraId="3091C615"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Disponer de sistemas de comunicación con la familia, para que estas cuenten con información oportuna. Además, de participar en el plan de apoyo individual de su hijo/a.</w:t>
      </w:r>
    </w:p>
    <w:p w14:paraId="6368DDF5"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Cautelar el cumplimiento del número de horas profesionales que exige la normativa PIE.</w:t>
      </w:r>
    </w:p>
    <w:p w14:paraId="4917E109"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Conocer la realidad comunal: catastros e información actualizada de la realidad de las familias.</w:t>
      </w:r>
    </w:p>
    <w:p w14:paraId="3420F8BA" w14:textId="77777777" w:rsidR="005C5CB1" w:rsidRPr="00D779D9"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 xml:space="preserve">Liderar procesos de demostración de la practica pedagógica asociada al PIE (trabajo colaborativo y </w:t>
      </w:r>
      <w:proofErr w:type="spellStart"/>
      <w:r w:rsidRPr="00D779D9">
        <w:rPr>
          <w:rFonts w:asciiTheme="majorHAnsi" w:hAnsiTheme="majorHAnsi"/>
        </w:rPr>
        <w:t>co-docencia</w:t>
      </w:r>
      <w:proofErr w:type="spellEnd"/>
      <w:r w:rsidRPr="00D779D9">
        <w:rPr>
          <w:rFonts w:asciiTheme="majorHAnsi" w:hAnsiTheme="majorHAnsi"/>
        </w:rPr>
        <w:t xml:space="preserve"> en el aula) a fin de difundirla a otros docentes del establecimiento.</w:t>
      </w:r>
    </w:p>
    <w:p w14:paraId="48BD92AC" w14:textId="08708E40" w:rsidR="007D08F1" w:rsidRDefault="005C5CB1" w:rsidP="00557AAE">
      <w:pPr>
        <w:pStyle w:val="Sinespaciado"/>
        <w:numPr>
          <w:ilvl w:val="0"/>
          <w:numId w:val="60"/>
        </w:numPr>
        <w:spacing w:line="276" w:lineRule="auto"/>
        <w:jc w:val="both"/>
        <w:rPr>
          <w:rFonts w:asciiTheme="majorHAnsi" w:hAnsiTheme="majorHAnsi"/>
        </w:rPr>
      </w:pPr>
      <w:r w:rsidRPr="00D779D9">
        <w:rPr>
          <w:rFonts w:asciiTheme="majorHAnsi" w:hAnsiTheme="majorHAnsi"/>
        </w:rPr>
        <w:t>Supervisar que se lleven a cabo todas las acciones planificadas para el año escolar</w:t>
      </w:r>
      <w:bookmarkStart w:id="33" w:name="_Hlk34205123"/>
    </w:p>
    <w:p w14:paraId="610DD855" w14:textId="0F9F5964" w:rsidR="00A67DE8" w:rsidRDefault="00A67DE8" w:rsidP="00A67DE8">
      <w:pPr>
        <w:pStyle w:val="Sinespaciado"/>
        <w:spacing w:line="276" w:lineRule="auto"/>
        <w:jc w:val="both"/>
        <w:rPr>
          <w:rFonts w:asciiTheme="majorHAnsi" w:hAnsiTheme="majorHAnsi"/>
        </w:rPr>
      </w:pPr>
    </w:p>
    <w:p w14:paraId="3A3E9C74" w14:textId="77777777" w:rsidR="00A67DE8" w:rsidRPr="00A67DE8" w:rsidRDefault="00A67DE8" w:rsidP="00A67DE8">
      <w:pPr>
        <w:pStyle w:val="NormalWeb"/>
        <w:shd w:val="clear" w:color="auto" w:fill="FFFFFF"/>
        <w:spacing w:before="0" w:beforeAutospacing="0" w:after="0" w:afterAutospacing="0"/>
        <w:ind w:left="720"/>
        <w:jc w:val="both"/>
        <w:rPr>
          <w:rFonts w:ascii="Cambria" w:hAnsi="Cambria"/>
          <w:sz w:val="22"/>
          <w:szCs w:val="22"/>
        </w:rPr>
      </w:pPr>
      <w:r w:rsidRPr="00A67DE8">
        <w:rPr>
          <w:rFonts w:ascii="Cambria" w:hAnsi="Cambria"/>
          <w:b/>
          <w:bCs/>
          <w:sz w:val="22"/>
          <w:szCs w:val="22"/>
        </w:rPr>
        <w:t>Fonoaudióloga/o PIE</w:t>
      </w:r>
    </w:p>
    <w:p w14:paraId="0F04D553" w14:textId="77777777" w:rsidR="00A67DE8" w:rsidRDefault="00A67DE8" w:rsidP="00A67DE8">
      <w:pPr>
        <w:pStyle w:val="NormalWeb"/>
        <w:shd w:val="clear" w:color="auto" w:fill="FFFFFF"/>
        <w:spacing w:before="0" w:beforeAutospacing="0" w:after="0" w:afterAutospacing="0"/>
        <w:ind w:left="720"/>
        <w:jc w:val="both"/>
        <w:rPr>
          <w:rFonts w:ascii="Calibri" w:hAnsi="Calibri"/>
          <w:color w:val="222222"/>
          <w:sz w:val="22"/>
          <w:szCs w:val="22"/>
        </w:rPr>
      </w:pPr>
      <w:r>
        <w:rPr>
          <w:rFonts w:ascii="Calibri" w:hAnsi="Calibri"/>
          <w:color w:val="222222"/>
          <w:sz w:val="22"/>
          <w:szCs w:val="22"/>
        </w:rPr>
        <w:t> </w:t>
      </w:r>
    </w:p>
    <w:p w14:paraId="47789A0F" w14:textId="77777777" w:rsidR="00A67DE8" w:rsidRDefault="00A67DE8" w:rsidP="00A67DE8">
      <w:pPr>
        <w:pStyle w:val="NormalWeb"/>
        <w:shd w:val="clear" w:color="auto" w:fill="FFFFFF"/>
        <w:spacing w:before="0" w:beforeAutospacing="0" w:after="0" w:afterAutospacing="0"/>
        <w:jc w:val="both"/>
        <w:rPr>
          <w:rFonts w:ascii="Calibri" w:hAnsi="Calibri"/>
          <w:color w:val="222222"/>
          <w:sz w:val="22"/>
          <w:szCs w:val="22"/>
        </w:rPr>
      </w:pPr>
      <w:r>
        <w:rPr>
          <w:rFonts w:ascii="Calibri" w:hAnsi="Calibri"/>
          <w:color w:val="222222"/>
          <w:sz w:val="22"/>
          <w:szCs w:val="22"/>
        </w:rPr>
        <w:t>Ámbito fundamental hacia el que se orienta su labor: LENGUAJE Y COMUNICACIÓN Realiza diagnóstico y apoyo a las NEE, abocado al área de lenguaje y comunicación.</w:t>
      </w:r>
    </w:p>
    <w:p w14:paraId="78BB012B" w14:textId="77777777" w:rsidR="00A67DE8" w:rsidRDefault="00A67DE8" w:rsidP="00A67DE8">
      <w:pPr>
        <w:pStyle w:val="NormalWeb"/>
        <w:shd w:val="clear" w:color="auto" w:fill="FFFFFF"/>
        <w:spacing w:before="0" w:beforeAutospacing="0" w:after="0" w:afterAutospacing="0"/>
        <w:jc w:val="both"/>
        <w:rPr>
          <w:rFonts w:ascii="Calibri" w:hAnsi="Calibri"/>
          <w:color w:val="222222"/>
          <w:sz w:val="22"/>
          <w:szCs w:val="22"/>
        </w:rPr>
      </w:pPr>
      <w:r>
        <w:rPr>
          <w:rFonts w:ascii="Calibri" w:hAnsi="Calibri"/>
          <w:color w:val="222222"/>
          <w:sz w:val="22"/>
          <w:szCs w:val="22"/>
        </w:rPr>
        <w:t xml:space="preserve">Se separa de la línea salud para ser facilitador del aprendizaje de los y las estudiantes, más involucrado con el quehacer del establecimiento educacional. Es importante que sepa, incluso, de las Bases Curriculares. El modelo de atención ha cambiado desde lo clínico, a lo sistémico, educativo (Focus </w:t>
      </w:r>
      <w:proofErr w:type="spellStart"/>
      <w:r>
        <w:rPr>
          <w:rFonts w:ascii="Calibri" w:hAnsi="Calibri"/>
          <w:color w:val="222222"/>
          <w:sz w:val="22"/>
          <w:szCs w:val="22"/>
        </w:rPr>
        <w:t>group</w:t>
      </w:r>
      <w:proofErr w:type="spellEnd"/>
      <w:r>
        <w:rPr>
          <w:rFonts w:ascii="Calibri" w:hAnsi="Calibri"/>
          <w:color w:val="222222"/>
          <w:sz w:val="22"/>
          <w:szCs w:val="22"/>
        </w:rPr>
        <w:t>, mayo 2018).</w:t>
      </w:r>
    </w:p>
    <w:p w14:paraId="3928D904" w14:textId="77777777" w:rsidR="00A67DE8" w:rsidRDefault="00A67DE8" w:rsidP="00A67DE8">
      <w:pPr>
        <w:pStyle w:val="NormalWeb"/>
        <w:shd w:val="clear" w:color="auto" w:fill="FFFFFF"/>
        <w:spacing w:before="0" w:beforeAutospacing="0" w:after="0" w:afterAutospacing="0"/>
        <w:ind w:left="720"/>
        <w:jc w:val="both"/>
        <w:rPr>
          <w:rFonts w:ascii="Calibri" w:hAnsi="Calibri"/>
          <w:color w:val="222222"/>
          <w:sz w:val="22"/>
          <w:szCs w:val="22"/>
        </w:rPr>
      </w:pPr>
      <w:r>
        <w:rPr>
          <w:rFonts w:ascii="Calibri" w:hAnsi="Calibri"/>
          <w:color w:val="222222"/>
          <w:sz w:val="22"/>
          <w:szCs w:val="22"/>
        </w:rPr>
        <w:t> </w:t>
      </w:r>
    </w:p>
    <w:p w14:paraId="6F1A34CF" w14:textId="495C0BE2" w:rsidR="00A67DE8" w:rsidRDefault="00A67DE8" w:rsidP="00557AAE">
      <w:pPr>
        <w:pStyle w:val="NormalWeb"/>
        <w:numPr>
          <w:ilvl w:val="0"/>
          <w:numId w:val="145"/>
        </w:numPr>
        <w:shd w:val="clear" w:color="auto" w:fill="FFFFFF"/>
        <w:spacing w:before="0" w:beforeAutospacing="0" w:after="0" w:afterAutospacing="0"/>
        <w:jc w:val="both"/>
        <w:rPr>
          <w:rFonts w:ascii="Calibri" w:hAnsi="Calibri"/>
          <w:color w:val="222222"/>
          <w:sz w:val="22"/>
          <w:szCs w:val="22"/>
        </w:rPr>
      </w:pPr>
      <w:r>
        <w:rPr>
          <w:rFonts w:ascii="Calibri" w:hAnsi="Calibri"/>
          <w:color w:val="222222"/>
          <w:sz w:val="22"/>
          <w:szCs w:val="22"/>
        </w:rPr>
        <w:t>Se espera que el fonoaudiólogo desarrolle o fortalezca las competencias lingüísticas y comunicativas que facilitan el proceso de aprendizaje de los estudiantes de distintos niveles educativos, a nivel individual y/o grupal.</w:t>
      </w:r>
    </w:p>
    <w:p w14:paraId="5B68D88B" w14:textId="344167E5" w:rsidR="00A67DE8" w:rsidRDefault="00A67DE8" w:rsidP="00557AAE">
      <w:pPr>
        <w:pStyle w:val="NormalWeb"/>
        <w:numPr>
          <w:ilvl w:val="0"/>
          <w:numId w:val="146"/>
        </w:numPr>
        <w:shd w:val="clear" w:color="auto" w:fill="FFFFFF"/>
        <w:spacing w:before="0" w:beforeAutospacing="0" w:after="0" w:afterAutospacing="0"/>
        <w:jc w:val="both"/>
        <w:rPr>
          <w:rFonts w:ascii="Calibri" w:hAnsi="Calibri"/>
          <w:color w:val="222222"/>
          <w:sz w:val="22"/>
          <w:szCs w:val="22"/>
        </w:rPr>
      </w:pPr>
      <w:r>
        <w:rPr>
          <w:rFonts w:ascii="Calibri" w:hAnsi="Calibri"/>
          <w:color w:val="222222"/>
          <w:sz w:val="22"/>
          <w:szCs w:val="22"/>
        </w:rPr>
        <w:t>Identifica las dificultades de comunicación y de lenguaje que puedan incidir en el aprendizaje, y sus correspondientes apoyos.</w:t>
      </w:r>
    </w:p>
    <w:p w14:paraId="778660B4" w14:textId="77777777" w:rsidR="00A67DE8" w:rsidRDefault="00A67DE8" w:rsidP="00557AAE">
      <w:pPr>
        <w:pStyle w:val="NormalWeb"/>
        <w:numPr>
          <w:ilvl w:val="0"/>
          <w:numId w:val="145"/>
        </w:numPr>
        <w:shd w:val="clear" w:color="auto" w:fill="FFFFFF"/>
        <w:spacing w:before="0" w:beforeAutospacing="0" w:after="0" w:afterAutospacing="0"/>
        <w:jc w:val="both"/>
        <w:rPr>
          <w:rFonts w:ascii="Calibri" w:hAnsi="Calibri"/>
          <w:color w:val="222222"/>
          <w:sz w:val="22"/>
          <w:szCs w:val="22"/>
        </w:rPr>
      </w:pPr>
      <w:r>
        <w:rPr>
          <w:rFonts w:ascii="Calibri" w:hAnsi="Calibri"/>
          <w:color w:val="222222"/>
          <w:sz w:val="22"/>
          <w:szCs w:val="22"/>
        </w:rPr>
        <w:t xml:space="preserve">En este marco, realiza la evaluación y diagnóstico de estudiantes para determinar retrasos en el desarrollo típico del lenguaje, discriminando un probable Trastorno Específico de </w:t>
      </w:r>
      <w:r>
        <w:rPr>
          <w:rFonts w:ascii="Calibri" w:hAnsi="Calibri"/>
          <w:color w:val="222222"/>
          <w:sz w:val="22"/>
          <w:szCs w:val="22"/>
        </w:rPr>
        <w:lastRenderedPageBreak/>
        <w:t>Lenguaje (TEL), tanto en su aspecto expresivo como mixto, de otras dificultades o retrasos en el desarrollo del lenguaje (trastornos fonológicos, dislalias, trastornos de lenguaje de tipo secundario, entre otros.).</w:t>
      </w:r>
    </w:p>
    <w:p w14:paraId="51163EC9" w14:textId="77777777" w:rsidR="00A67DE8" w:rsidRDefault="00A67DE8" w:rsidP="00557AAE">
      <w:pPr>
        <w:pStyle w:val="NormalWeb"/>
        <w:numPr>
          <w:ilvl w:val="0"/>
          <w:numId w:val="145"/>
        </w:numPr>
        <w:shd w:val="clear" w:color="auto" w:fill="FFFFFF"/>
        <w:spacing w:before="0" w:beforeAutospacing="0" w:after="0" w:afterAutospacing="0"/>
        <w:jc w:val="both"/>
        <w:rPr>
          <w:rFonts w:ascii="Calibri" w:hAnsi="Calibri"/>
          <w:color w:val="222222"/>
          <w:sz w:val="22"/>
          <w:szCs w:val="22"/>
        </w:rPr>
      </w:pPr>
      <w:r w:rsidRPr="00A67DE8">
        <w:rPr>
          <w:rFonts w:ascii="Calibri" w:hAnsi="Calibri"/>
          <w:color w:val="222222"/>
          <w:sz w:val="22"/>
          <w:szCs w:val="22"/>
        </w:rPr>
        <w:t>Planifica e implementa el plan de apoyo específico, individual y/o grupal para estudiantes que presenten una alteración en el lenguaje y/o comunicación, incluyendo estudiantes que presenten Trastorno del Espectro Autista (TEA), hipoacusia, Trastorno Específico del Lenguaje (TEL), Dificultades Específicas del Aprendizaje (DEA), Trastorno de Déficit Atencional (TDA), Discapacidad Intelectual, Funcionamiento Intelectual Limítrofe, entre otras.</w:t>
      </w:r>
    </w:p>
    <w:p w14:paraId="6EB78E8D" w14:textId="77777777" w:rsidR="00A67DE8" w:rsidRDefault="00A67DE8" w:rsidP="00557AAE">
      <w:pPr>
        <w:pStyle w:val="NormalWeb"/>
        <w:numPr>
          <w:ilvl w:val="0"/>
          <w:numId w:val="145"/>
        </w:numPr>
        <w:shd w:val="clear" w:color="auto" w:fill="FFFFFF"/>
        <w:spacing w:before="0" w:beforeAutospacing="0" w:after="0" w:afterAutospacing="0"/>
        <w:jc w:val="both"/>
        <w:rPr>
          <w:rFonts w:ascii="Calibri" w:hAnsi="Calibri"/>
          <w:color w:val="222222"/>
          <w:sz w:val="22"/>
          <w:szCs w:val="22"/>
        </w:rPr>
      </w:pPr>
      <w:r w:rsidRPr="00A67DE8">
        <w:rPr>
          <w:rFonts w:ascii="Calibri" w:hAnsi="Calibri"/>
          <w:color w:val="222222"/>
          <w:sz w:val="22"/>
          <w:szCs w:val="22"/>
        </w:rPr>
        <w:t>Colabora, apoya y orienta a los docentes y a las familias en su área específica, en la búsqueda de mejorar o potenciar las habilidades comunicativas de las y los estudiantes.</w:t>
      </w:r>
    </w:p>
    <w:p w14:paraId="3F468E26" w14:textId="380D3BB0" w:rsidR="00A67DE8" w:rsidRPr="00A67DE8" w:rsidRDefault="00A67DE8" w:rsidP="00557AAE">
      <w:pPr>
        <w:pStyle w:val="NormalWeb"/>
        <w:numPr>
          <w:ilvl w:val="0"/>
          <w:numId w:val="145"/>
        </w:numPr>
        <w:shd w:val="clear" w:color="auto" w:fill="FFFFFF"/>
        <w:spacing w:before="0" w:beforeAutospacing="0" w:after="0" w:afterAutospacing="0"/>
        <w:jc w:val="both"/>
        <w:rPr>
          <w:rFonts w:ascii="Calibri" w:hAnsi="Calibri"/>
          <w:color w:val="222222"/>
          <w:sz w:val="22"/>
          <w:szCs w:val="22"/>
        </w:rPr>
      </w:pPr>
      <w:r w:rsidRPr="00A67DE8">
        <w:rPr>
          <w:rFonts w:ascii="Calibri" w:hAnsi="Calibri"/>
          <w:color w:val="222222"/>
          <w:sz w:val="22"/>
          <w:szCs w:val="22"/>
        </w:rPr>
        <w:t>Trabaja en colaboración con docentes y profesionales del equipo de aula y equipo PIE y con otras personas de la comunidad educativa, en los aspectos relacionados con la comunicación y el lenguaje, aportando la mirada de su disciplina al mejoramiento de los procesos educativos de la totalidad de estudiantes del PIE y del curso.</w:t>
      </w:r>
    </w:p>
    <w:p w14:paraId="11175C56" w14:textId="345228B5" w:rsidR="00A67DE8" w:rsidRDefault="00A67DE8" w:rsidP="00A67DE8">
      <w:pPr>
        <w:pStyle w:val="NormalWeb"/>
        <w:shd w:val="clear" w:color="auto" w:fill="FFFFFF"/>
        <w:spacing w:before="0" w:beforeAutospacing="0" w:after="0" w:afterAutospacing="0"/>
        <w:jc w:val="both"/>
        <w:rPr>
          <w:rFonts w:ascii="Calibri" w:hAnsi="Calibri"/>
          <w:color w:val="222222"/>
          <w:sz w:val="22"/>
          <w:szCs w:val="22"/>
        </w:rPr>
      </w:pPr>
      <w:r>
        <w:rPr>
          <w:rFonts w:ascii="Calibri" w:hAnsi="Calibri"/>
          <w:color w:val="FF0000"/>
          <w:sz w:val="22"/>
          <w:szCs w:val="22"/>
        </w:rPr>
        <w:t> </w:t>
      </w:r>
    </w:p>
    <w:p w14:paraId="483E05DD" w14:textId="77777777" w:rsidR="00A67DE8" w:rsidRDefault="00A67DE8" w:rsidP="00A67DE8">
      <w:pPr>
        <w:pStyle w:val="NormalWeb"/>
        <w:shd w:val="clear" w:color="auto" w:fill="FFFFFF"/>
        <w:spacing w:before="0" w:beforeAutospacing="0" w:after="0" w:afterAutospacing="0"/>
        <w:jc w:val="both"/>
        <w:rPr>
          <w:rFonts w:ascii="Calibri" w:hAnsi="Calibri"/>
          <w:color w:val="222222"/>
          <w:sz w:val="22"/>
          <w:szCs w:val="22"/>
        </w:rPr>
      </w:pPr>
      <w:r>
        <w:rPr>
          <w:rFonts w:ascii="Calibri" w:hAnsi="Calibri"/>
          <w:color w:val="FF0000"/>
          <w:sz w:val="22"/>
          <w:szCs w:val="22"/>
        </w:rPr>
        <w:t> </w:t>
      </w:r>
    </w:p>
    <w:p w14:paraId="0E73D916" w14:textId="77777777" w:rsidR="00A67DE8" w:rsidRPr="00A67DE8" w:rsidRDefault="00A67DE8" w:rsidP="00A67DE8">
      <w:pPr>
        <w:pStyle w:val="NormalWeb"/>
        <w:shd w:val="clear" w:color="auto" w:fill="FFFFFF"/>
        <w:spacing w:before="0" w:beforeAutospacing="0" w:after="0" w:afterAutospacing="0"/>
        <w:ind w:left="720"/>
        <w:jc w:val="both"/>
        <w:rPr>
          <w:rFonts w:ascii="Calibri" w:hAnsi="Calibri"/>
          <w:sz w:val="22"/>
          <w:szCs w:val="22"/>
        </w:rPr>
      </w:pPr>
      <w:r w:rsidRPr="00A67DE8">
        <w:rPr>
          <w:rFonts w:ascii="Calibri" w:hAnsi="Calibri"/>
          <w:b/>
          <w:bCs/>
          <w:sz w:val="22"/>
          <w:szCs w:val="22"/>
        </w:rPr>
        <w:t>TUTORA / SOMBRA</w:t>
      </w:r>
    </w:p>
    <w:p w14:paraId="0D5BE6C1" w14:textId="77777777" w:rsidR="00A67DE8" w:rsidRDefault="00A67DE8" w:rsidP="00A67DE8">
      <w:pPr>
        <w:pStyle w:val="NormalWeb"/>
        <w:shd w:val="clear" w:color="auto" w:fill="FFFFFF"/>
        <w:spacing w:before="0" w:beforeAutospacing="0" w:after="0" w:afterAutospacing="0"/>
        <w:ind w:left="720"/>
        <w:jc w:val="both"/>
        <w:rPr>
          <w:rFonts w:ascii="Calibri" w:hAnsi="Calibri"/>
          <w:color w:val="222222"/>
          <w:sz w:val="22"/>
          <w:szCs w:val="22"/>
        </w:rPr>
      </w:pPr>
      <w:r>
        <w:rPr>
          <w:rFonts w:ascii="Calibri" w:hAnsi="Calibri"/>
          <w:b/>
          <w:bCs/>
          <w:color w:val="C00000"/>
          <w:sz w:val="22"/>
          <w:szCs w:val="22"/>
        </w:rPr>
        <w:t> </w:t>
      </w:r>
    </w:p>
    <w:p w14:paraId="176FE46B" w14:textId="3BF0EF1D" w:rsidR="00A67DE8" w:rsidRDefault="00A67DE8" w:rsidP="00A67DE8">
      <w:pPr>
        <w:pStyle w:val="NormalWeb"/>
        <w:shd w:val="clear" w:color="auto" w:fill="FFFFFF"/>
        <w:spacing w:before="0" w:beforeAutospacing="0" w:after="0" w:afterAutospacing="0" w:line="330" w:lineRule="atLeast"/>
        <w:jc w:val="both"/>
        <w:rPr>
          <w:rFonts w:ascii="Calibri" w:hAnsi="Calibri"/>
          <w:color w:val="222222"/>
          <w:sz w:val="22"/>
          <w:szCs w:val="22"/>
        </w:rPr>
      </w:pPr>
      <w:r>
        <w:rPr>
          <w:rFonts w:ascii="Calibri" w:hAnsi="Calibri"/>
          <w:color w:val="FF0000"/>
          <w:sz w:val="22"/>
          <w:szCs w:val="22"/>
        </w:rPr>
        <w:t> </w:t>
      </w:r>
      <w:r>
        <w:rPr>
          <w:rFonts w:ascii="Calibri" w:hAnsi="Calibri"/>
          <w:color w:val="222222"/>
          <w:sz w:val="22"/>
          <w:szCs w:val="22"/>
        </w:rPr>
        <w:t>La función principal es crear un vínculo de comunicación y entendimiento entre el estudiante y su entorno escolar. Este tipo de tutor va creando un vínculo comunicativo, va interpretando cada, habilidad, interés y formas de ayudar a un niño con necesidades especiales.</w:t>
      </w:r>
    </w:p>
    <w:p w14:paraId="3A9A936B" w14:textId="77777777" w:rsidR="00A67DE8" w:rsidRDefault="00A67DE8" w:rsidP="00A67DE8">
      <w:pPr>
        <w:pStyle w:val="NormalWeb"/>
        <w:shd w:val="clear" w:color="auto" w:fill="FFFFFF"/>
        <w:spacing w:before="0" w:beforeAutospacing="0" w:after="0" w:afterAutospacing="0" w:line="253" w:lineRule="atLeast"/>
        <w:jc w:val="both"/>
        <w:rPr>
          <w:rFonts w:ascii="Calibri" w:hAnsi="Calibri"/>
          <w:color w:val="222222"/>
          <w:sz w:val="22"/>
          <w:szCs w:val="22"/>
        </w:rPr>
      </w:pPr>
      <w:r>
        <w:rPr>
          <w:rFonts w:ascii="Calibri" w:hAnsi="Calibri"/>
          <w:color w:val="222222"/>
          <w:sz w:val="22"/>
          <w:szCs w:val="22"/>
        </w:rPr>
        <w:t> </w:t>
      </w:r>
    </w:p>
    <w:p w14:paraId="571652B3" w14:textId="77777777" w:rsidR="00A67DE8" w:rsidRDefault="00A67DE8" w:rsidP="00A67DE8">
      <w:pPr>
        <w:pStyle w:val="NormalWeb"/>
        <w:shd w:val="clear" w:color="auto" w:fill="FFFFFF"/>
        <w:spacing w:before="0" w:beforeAutospacing="0" w:after="0" w:afterAutospacing="0" w:line="253" w:lineRule="atLeast"/>
        <w:jc w:val="both"/>
        <w:rPr>
          <w:rFonts w:ascii="Calibri" w:hAnsi="Calibri"/>
          <w:color w:val="222222"/>
          <w:sz w:val="22"/>
          <w:szCs w:val="22"/>
        </w:rPr>
      </w:pPr>
      <w:r>
        <w:rPr>
          <w:rFonts w:ascii="Calibri" w:hAnsi="Calibri"/>
          <w:color w:val="222222"/>
          <w:sz w:val="22"/>
          <w:szCs w:val="22"/>
        </w:rPr>
        <w:t> Entre estas funciones están:</w:t>
      </w:r>
    </w:p>
    <w:p w14:paraId="688B6DA6" w14:textId="3F006A13" w:rsidR="00A67DE8" w:rsidRDefault="00A67DE8" w:rsidP="00A67DE8">
      <w:pPr>
        <w:pStyle w:val="NormalWeb"/>
        <w:shd w:val="clear" w:color="auto" w:fill="FFFFFF"/>
        <w:spacing w:before="0" w:beforeAutospacing="0" w:after="0" w:afterAutospacing="0" w:line="253" w:lineRule="atLeast"/>
        <w:jc w:val="both"/>
        <w:rPr>
          <w:rFonts w:ascii="Calibri" w:hAnsi="Calibri"/>
          <w:color w:val="222222"/>
          <w:sz w:val="22"/>
          <w:szCs w:val="22"/>
        </w:rPr>
      </w:pPr>
      <w:r>
        <w:rPr>
          <w:rFonts w:ascii="Calibri" w:hAnsi="Calibri"/>
          <w:color w:val="222222"/>
          <w:sz w:val="22"/>
          <w:szCs w:val="22"/>
        </w:rPr>
        <w:t> </w:t>
      </w:r>
    </w:p>
    <w:p w14:paraId="5B978BAB" w14:textId="77777777" w:rsidR="00A67DE8" w:rsidRDefault="00A67DE8" w:rsidP="00557AAE">
      <w:pPr>
        <w:pStyle w:val="NormalWeb"/>
        <w:numPr>
          <w:ilvl w:val="0"/>
          <w:numId w:val="147"/>
        </w:numPr>
        <w:shd w:val="clear" w:color="auto" w:fill="FFFFFF"/>
        <w:spacing w:before="0" w:beforeAutospacing="0" w:after="0" w:afterAutospacing="0" w:line="253" w:lineRule="atLeast"/>
        <w:jc w:val="both"/>
        <w:rPr>
          <w:rFonts w:ascii="Calibri" w:hAnsi="Calibri"/>
          <w:color w:val="222222"/>
          <w:sz w:val="22"/>
          <w:szCs w:val="22"/>
        </w:rPr>
      </w:pPr>
      <w:r>
        <w:rPr>
          <w:rFonts w:ascii="Calibri" w:hAnsi="Calibri"/>
          <w:color w:val="222222"/>
          <w:sz w:val="22"/>
          <w:szCs w:val="22"/>
        </w:rPr>
        <w:t>Trabajar en todas las materias no solo en matemáticas y lingüística.</w:t>
      </w:r>
    </w:p>
    <w:p w14:paraId="312BA7A0" w14:textId="77777777" w:rsidR="00A67DE8" w:rsidRDefault="00A67DE8" w:rsidP="00557AAE">
      <w:pPr>
        <w:pStyle w:val="NormalWeb"/>
        <w:numPr>
          <w:ilvl w:val="0"/>
          <w:numId w:val="147"/>
        </w:numPr>
        <w:shd w:val="clear" w:color="auto" w:fill="FFFFFF"/>
        <w:spacing w:before="0" w:beforeAutospacing="0" w:after="0" w:afterAutospacing="0" w:line="253" w:lineRule="atLeast"/>
        <w:jc w:val="both"/>
        <w:rPr>
          <w:rFonts w:ascii="Calibri" w:hAnsi="Calibri"/>
          <w:color w:val="222222"/>
          <w:sz w:val="22"/>
          <w:szCs w:val="22"/>
        </w:rPr>
      </w:pPr>
      <w:r w:rsidRPr="00A67DE8">
        <w:rPr>
          <w:rFonts w:ascii="Calibri" w:hAnsi="Calibri"/>
          <w:color w:val="222222"/>
          <w:sz w:val="22"/>
          <w:szCs w:val="22"/>
        </w:rPr>
        <w:t>Atender a los estudiantes de todos los niveles y grados escolares de Educación Básica sin excepción.</w:t>
      </w:r>
    </w:p>
    <w:p w14:paraId="5CAB39D3" w14:textId="77777777" w:rsidR="00A67DE8" w:rsidRDefault="00A67DE8" w:rsidP="00557AAE">
      <w:pPr>
        <w:pStyle w:val="NormalWeb"/>
        <w:numPr>
          <w:ilvl w:val="0"/>
          <w:numId w:val="147"/>
        </w:numPr>
        <w:shd w:val="clear" w:color="auto" w:fill="FFFFFF"/>
        <w:spacing w:before="0" w:beforeAutospacing="0" w:after="0" w:afterAutospacing="0" w:line="253" w:lineRule="atLeast"/>
        <w:jc w:val="both"/>
        <w:rPr>
          <w:rFonts w:ascii="Calibri" w:hAnsi="Calibri"/>
          <w:color w:val="222222"/>
          <w:sz w:val="22"/>
          <w:szCs w:val="22"/>
        </w:rPr>
      </w:pPr>
      <w:r w:rsidRPr="00A67DE8">
        <w:rPr>
          <w:rFonts w:ascii="Calibri" w:hAnsi="Calibri"/>
          <w:color w:val="222222"/>
          <w:sz w:val="22"/>
          <w:szCs w:val="22"/>
        </w:rPr>
        <w:t>Guiar y acompañar a los tutores que atienden a los alumnos con capacidades especiales.</w:t>
      </w:r>
    </w:p>
    <w:p w14:paraId="17F3EFA1" w14:textId="77777777" w:rsidR="00A67DE8" w:rsidRDefault="00A67DE8" w:rsidP="00557AAE">
      <w:pPr>
        <w:pStyle w:val="NormalWeb"/>
        <w:numPr>
          <w:ilvl w:val="0"/>
          <w:numId w:val="147"/>
        </w:numPr>
        <w:shd w:val="clear" w:color="auto" w:fill="FFFFFF"/>
        <w:spacing w:before="0" w:beforeAutospacing="0" w:after="0" w:afterAutospacing="0" w:line="253" w:lineRule="atLeast"/>
        <w:jc w:val="both"/>
        <w:rPr>
          <w:rFonts w:ascii="Calibri" w:hAnsi="Calibri"/>
          <w:color w:val="222222"/>
          <w:sz w:val="22"/>
          <w:szCs w:val="22"/>
        </w:rPr>
      </w:pPr>
      <w:r w:rsidRPr="00A67DE8">
        <w:rPr>
          <w:rFonts w:ascii="Calibri" w:hAnsi="Calibri"/>
          <w:color w:val="222222"/>
          <w:sz w:val="22"/>
          <w:szCs w:val="22"/>
        </w:rPr>
        <w:t>Ocuparse no solamente en el aula de apoyo sino también dentro del aula habitual en colaboración con el maestro de grupo.</w:t>
      </w:r>
    </w:p>
    <w:p w14:paraId="620CB623" w14:textId="77777777" w:rsidR="00A67DE8" w:rsidRDefault="00A67DE8" w:rsidP="00557AAE">
      <w:pPr>
        <w:pStyle w:val="NormalWeb"/>
        <w:numPr>
          <w:ilvl w:val="0"/>
          <w:numId w:val="147"/>
        </w:numPr>
        <w:shd w:val="clear" w:color="auto" w:fill="FFFFFF"/>
        <w:spacing w:before="0" w:beforeAutospacing="0" w:after="0" w:afterAutospacing="0" w:line="253" w:lineRule="atLeast"/>
        <w:jc w:val="both"/>
        <w:rPr>
          <w:rFonts w:ascii="Calibri" w:hAnsi="Calibri"/>
          <w:color w:val="222222"/>
          <w:sz w:val="22"/>
          <w:szCs w:val="22"/>
        </w:rPr>
      </w:pPr>
      <w:r w:rsidRPr="00A67DE8">
        <w:rPr>
          <w:rFonts w:ascii="Calibri" w:hAnsi="Calibri"/>
          <w:color w:val="222222"/>
          <w:sz w:val="22"/>
          <w:szCs w:val="22"/>
        </w:rPr>
        <w:t>Prevalecer la atención a las Necesidades Educativas Especiales (NEE) frente a las dificultades en el aprendizaje y el rezago escolar.</w:t>
      </w:r>
    </w:p>
    <w:p w14:paraId="135058E3" w14:textId="77777777" w:rsidR="00A67DE8" w:rsidRDefault="00A67DE8" w:rsidP="00557AAE">
      <w:pPr>
        <w:pStyle w:val="NormalWeb"/>
        <w:numPr>
          <w:ilvl w:val="0"/>
          <w:numId w:val="147"/>
        </w:numPr>
        <w:shd w:val="clear" w:color="auto" w:fill="FFFFFF"/>
        <w:spacing w:before="0" w:beforeAutospacing="0" w:after="0" w:afterAutospacing="0" w:line="253" w:lineRule="atLeast"/>
        <w:jc w:val="both"/>
        <w:rPr>
          <w:rFonts w:ascii="Calibri" w:hAnsi="Calibri"/>
          <w:color w:val="222222"/>
          <w:sz w:val="22"/>
          <w:szCs w:val="22"/>
        </w:rPr>
      </w:pPr>
      <w:r w:rsidRPr="00A67DE8">
        <w:rPr>
          <w:rFonts w:ascii="Calibri" w:hAnsi="Calibri"/>
          <w:color w:val="222222"/>
          <w:sz w:val="22"/>
          <w:szCs w:val="22"/>
        </w:rPr>
        <w:t>Enfatizar y priorizar la atención a los estudiantes con Discapacidad y aptitudes que resalten.</w:t>
      </w:r>
    </w:p>
    <w:p w14:paraId="408983CF" w14:textId="77777777" w:rsidR="00A67DE8" w:rsidRDefault="00A67DE8" w:rsidP="00557AAE">
      <w:pPr>
        <w:pStyle w:val="NormalWeb"/>
        <w:numPr>
          <w:ilvl w:val="0"/>
          <w:numId w:val="147"/>
        </w:numPr>
        <w:shd w:val="clear" w:color="auto" w:fill="FFFFFF"/>
        <w:spacing w:before="0" w:beforeAutospacing="0" w:after="0" w:afterAutospacing="0" w:line="253" w:lineRule="atLeast"/>
        <w:jc w:val="both"/>
        <w:rPr>
          <w:rFonts w:ascii="Calibri" w:hAnsi="Calibri"/>
          <w:color w:val="222222"/>
          <w:sz w:val="22"/>
          <w:szCs w:val="22"/>
        </w:rPr>
      </w:pPr>
      <w:r w:rsidRPr="00A67DE8">
        <w:rPr>
          <w:rFonts w:ascii="Calibri" w:hAnsi="Calibri"/>
          <w:color w:val="222222"/>
          <w:sz w:val="22"/>
          <w:szCs w:val="22"/>
        </w:rPr>
        <w:t>Potenciar el trabajo en conjunto colaborativo entre el maestro sombra y el maestro tutor.</w:t>
      </w:r>
    </w:p>
    <w:p w14:paraId="3CF63D25" w14:textId="77777777" w:rsidR="00A67DE8" w:rsidRDefault="00A67DE8" w:rsidP="00557AAE">
      <w:pPr>
        <w:pStyle w:val="NormalWeb"/>
        <w:numPr>
          <w:ilvl w:val="0"/>
          <w:numId w:val="147"/>
        </w:numPr>
        <w:shd w:val="clear" w:color="auto" w:fill="FFFFFF"/>
        <w:spacing w:before="0" w:beforeAutospacing="0" w:after="0" w:afterAutospacing="0" w:line="253" w:lineRule="atLeast"/>
        <w:jc w:val="both"/>
        <w:rPr>
          <w:rFonts w:ascii="Calibri" w:hAnsi="Calibri"/>
          <w:color w:val="222222"/>
          <w:sz w:val="22"/>
          <w:szCs w:val="22"/>
        </w:rPr>
      </w:pPr>
      <w:r w:rsidRPr="00A67DE8">
        <w:rPr>
          <w:rFonts w:ascii="Calibri" w:hAnsi="Calibri"/>
          <w:color w:val="222222"/>
          <w:sz w:val="22"/>
          <w:szCs w:val="22"/>
        </w:rPr>
        <w:t>Orientación precisa a los padres de familia y a la comunidad en general.</w:t>
      </w:r>
    </w:p>
    <w:p w14:paraId="35F3641C" w14:textId="77777777" w:rsidR="00A67DE8" w:rsidRDefault="00A67DE8" w:rsidP="00557AAE">
      <w:pPr>
        <w:pStyle w:val="NormalWeb"/>
        <w:numPr>
          <w:ilvl w:val="0"/>
          <w:numId w:val="147"/>
        </w:numPr>
        <w:shd w:val="clear" w:color="auto" w:fill="FFFFFF"/>
        <w:spacing w:before="0" w:beforeAutospacing="0" w:after="0" w:afterAutospacing="0" w:line="253" w:lineRule="atLeast"/>
        <w:jc w:val="both"/>
        <w:rPr>
          <w:rFonts w:ascii="Calibri" w:hAnsi="Calibri"/>
          <w:color w:val="222222"/>
          <w:sz w:val="22"/>
          <w:szCs w:val="22"/>
        </w:rPr>
      </w:pPr>
      <w:r w:rsidRPr="00A67DE8">
        <w:rPr>
          <w:rFonts w:ascii="Calibri" w:hAnsi="Calibri"/>
          <w:color w:val="222222"/>
          <w:sz w:val="22"/>
          <w:szCs w:val="22"/>
        </w:rPr>
        <w:t>Trabajar en el aula de apoyo sino también dentro del aula regular en colaboración con el maestro tutor de aula.</w:t>
      </w:r>
    </w:p>
    <w:p w14:paraId="33CB8E3E" w14:textId="231CBAD0" w:rsidR="00A67DE8" w:rsidRDefault="00A67DE8" w:rsidP="00557AAE">
      <w:pPr>
        <w:pStyle w:val="NormalWeb"/>
        <w:numPr>
          <w:ilvl w:val="0"/>
          <w:numId w:val="147"/>
        </w:numPr>
        <w:shd w:val="clear" w:color="auto" w:fill="FFFFFF"/>
        <w:spacing w:before="0" w:beforeAutospacing="0" w:after="0" w:afterAutospacing="0" w:line="253" w:lineRule="atLeast"/>
        <w:jc w:val="both"/>
        <w:rPr>
          <w:rFonts w:ascii="Calibri" w:hAnsi="Calibri"/>
          <w:color w:val="222222"/>
          <w:sz w:val="22"/>
          <w:szCs w:val="22"/>
        </w:rPr>
      </w:pPr>
      <w:r w:rsidRPr="00A67DE8">
        <w:rPr>
          <w:rFonts w:ascii="Calibri" w:hAnsi="Calibri"/>
          <w:color w:val="222222"/>
          <w:sz w:val="22"/>
          <w:szCs w:val="22"/>
        </w:rPr>
        <w:t>Apoyo a las actividades dentro del aula</w:t>
      </w:r>
      <w:r>
        <w:rPr>
          <w:rFonts w:ascii="Calibri" w:hAnsi="Calibri"/>
          <w:color w:val="222222"/>
          <w:sz w:val="22"/>
          <w:szCs w:val="22"/>
        </w:rPr>
        <w:t>.</w:t>
      </w:r>
    </w:p>
    <w:p w14:paraId="751D007D" w14:textId="77777777" w:rsidR="00A67DE8" w:rsidRDefault="00A67DE8" w:rsidP="00557AAE">
      <w:pPr>
        <w:pStyle w:val="NormalWeb"/>
        <w:numPr>
          <w:ilvl w:val="0"/>
          <w:numId w:val="147"/>
        </w:numPr>
        <w:shd w:val="clear" w:color="auto" w:fill="FFFFFF"/>
        <w:spacing w:before="0" w:beforeAutospacing="0" w:after="0" w:afterAutospacing="0" w:line="253" w:lineRule="atLeast"/>
        <w:jc w:val="both"/>
        <w:rPr>
          <w:rFonts w:ascii="Calibri" w:hAnsi="Calibri"/>
          <w:color w:val="222222"/>
          <w:sz w:val="22"/>
          <w:szCs w:val="22"/>
        </w:rPr>
      </w:pPr>
      <w:r w:rsidRPr="00A67DE8">
        <w:rPr>
          <w:rFonts w:ascii="Calibri" w:hAnsi="Calibri"/>
          <w:color w:val="222222"/>
          <w:sz w:val="22"/>
          <w:szCs w:val="22"/>
        </w:rPr>
        <w:t>Apoyo para la interacción social.</w:t>
      </w:r>
    </w:p>
    <w:p w14:paraId="247ECE3B" w14:textId="77777777" w:rsidR="00A67DE8" w:rsidRDefault="00A67DE8" w:rsidP="00557AAE">
      <w:pPr>
        <w:pStyle w:val="NormalWeb"/>
        <w:numPr>
          <w:ilvl w:val="0"/>
          <w:numId w:val="147"/>
        </w:numPr>
        <w:shd w:val="clear" w:color="auto" w:fill="FFFFFF"/>
        <w:spacing w:before="0" w:beforeAutospacing="0" w:after="0" w:afterAutospacing="0" w:line="253" w:lineRule="atLeast"/>
        <w:jc w:val="both"/>
        <w:rPr>
          <w:rFonts w:ascii="Calibri" w:hAnsi="Calibri"/>
          <w:color w:val="222222"/>
          <w:sz w:val="22"/>
          <w:szCs w:val="22"/>
        </w:rPr>
      </w:pPr>
      <w:r w:rsidRPr="00A67DE8">
        <w:rPr>
          <w:rFonts w:ascii="Calibri" w:hAnsi="Calibri"/>
          <w:color w:val="222222"/>
          <w:sz w:val="22"/>
          <w:szCs w:val="22"/>
        </w:rPr>
        <w:t>Desarrollo de acciones específicas programadas.</w:t>
      </w:r>
    </w:p>
    <w:p w14:paraId="05A788F8" w14:textId="77777777" w:rsidR="00A67DE8" w:rsidRDefault="00A67DE8" w:rsidP="00557AAE">
      <w:pPr>
        <w:pStyle w:val="NormalWeb"/>
        <w:numPr>
          <w:ilvl w:val="0"/>
          <w:numId w:val="147"/>
        </w:numPr>
        <w:shd w:val="clear" w:color="auto" w:fill="FFFFFF"/>
        <w:spacing w:before="0" w:beforeAutospacing="0" w:after="0" w:afterAutospacing="0" w:line="253" w:lineRule="atLeast"/>
        <w:jc w:val="both"/>
        <w:rPr>
          <w:rFonts w:ascii="Calibri" w:hAnsi="Calibri"/>
          <w:color w:val="222222"/>
          <w:sz w:val="22"/>
          <w:szCs w:val="22"/>
        </w:rPr>
      </w:pPr>
      <w:r w:rsidRPr="00A67DE8">
        <w:rPr>
          <w:rFonts w:ascii="Calibri" w:hAnsi="Calibri"/>
          <w:color w:val="222222"/>
          <w:sz w:val="22"/>
          <w:szCs w:val="22"/>
        </w:rPr>
        <w:t>Apoyo para el enfoque de la atención.</w:t>
      </w:r>
    </w:p>
    <w:p w14:paraId="02745578" w14:textId="77777777" w:rsidR="00A67DE8" w:rsidRDefault="00A67DE8" w:rsidP="00557AAE">
      <w:pPr>
        <w:pStyle w:val="NormalWeb"/>
        <w:numPr>
          <w:ilvl w:val="0"/>
          <w:numId w:val="147"/>
        </w:numPr>
        <w:shd w:val="clear" w:color="auto" w:fill="FFFFFF"/>
        <w:spacing w:before="0" w:beforeAutospacing="0" w:after="0" w:afterAutospacing="0" w:line="253" w:lineRule="atLeast"/>
        <w:jc w:val="both"/>
        <w:rPr>
          <w:rFonts w:ascii="Calibri" w:hAnsi="Calibri"/>
          <w:color w:val="222222"/>
          <w:sz w:val="22"/>
          <w:szCs w:val="22"/>
        </w:rPr>
      </w:pPr>
      <w:r w:rsidRPr="00A67DE8">
        <w:rPr>
          <w:rFonts w:ascii="Calibri" w:hAnsi="Calibri"/>
          <w:color w:val="222222"/>
          <w:sz w:val="22"/>
          <w:szCs w:val="22"/>
        </w:rPr>
        <w:t>Apoyo para el seguimiento de instrucciones.</w:t>
      </w:r>
    </w:p>
    <w:p w14:paraId="7C768EF5" w14:textId="73D661D6" w:rsidR="00A67DE8" w:rsidRPr="00A67DE8" w:rsidRDefault="00A67DE8" w:rsidP="00557AAE">
      <w:pPr>
        <w:pStyle w:val="NormalWeb"/>
        <w:numPr>
          <w:ilvl w:val="0"/>
          <w:numId w:val="147"/>
        </w:numPr>
        <w:shd w:val="clear" w:color="auto" w:fill="FFFFFF"/>
        <w:spacing w:before="0" w:beforeAutospacing="0" w:after="0" w:afterAutospacing="0" w:line="253" w:lineRule="atLeast"/>
        <w:jc w:val="both"/>
        <w:rPr>
          <w:rFonts w:ascii="Calibri" w:hAnsi="Calibri"/>
          <w:color w:val="222222"/>
          <w:sz w:val="22"/>
          <w:szCs w:val="22"/>
        </w:rPr>
      </w:pPr>
      <w:r w:rsidRPr="00A67DE8">
        <w:rPr>
          <w:rFonts w:ascii="Calibri" w:hAnsi="Calibri"/>
          <w:color w:val="222222"/>
          <w:sz w:val="22"/>
          <w:szCs w:val="22"/>
        </w:rPr>
        <w:t>Apoyo al aprendizaje</w:t>
      </w:r>
    </w:p>
    <w:p w14:paraId="6F351283" w14:textId="0DF22B14" w:rsidR="00A67DE8" w:rsidRDefault="00A67DE8" w:rsidP="00A67DE8">
      <w:pPr>
        <w:pStyle w:val="Sinespaciado"/>
        <w:spacing w:line="276" w:lineRule="auto"/>
        <w:jc w:val="both"/>
        <w:rPr>
          <w:rFonts w:asciiTheme="majorHAnsi" w:hAnsiTheme="majorHAnsi"/>
        </w:rPr>
      </w:pPr>
    </w:p>
    <w:p w14:paraId="1E6B5F61" w14:textId="1836E029" w:rsidR="00A67DE8" w:rsidRDefault="00A67DE8" w:rsidP="00A67DE8">
      <w:pPr>
        <w:pStyle w:val="Sinespaciado"/>
        <w:spacing w:line="276" w:lineRule="auto"/>
        <w:jc w:val="both"/>
        <w:rPr>
          <w:rFonts w:asciiTheme="majorHAnsi" w:hAnsiTheme="majorHAnsi"/>
        </w:rPr>
      </w:pPr>
    </w:p>
    <w:p w14:paraId="0C424928" w14:textId="77777777" w:rsidR="00A67DE8" w:rsidRPr="00A9293F" w:rsidRDefault="00A67DE8" w:rsidP="00A67DE8">
      <w:pPr>
        <w:pStyle w:val="Sinespaciado"/>
        <w:spacing w:line="276" w:lineRule="auto"/>
        <w:jc w:val="both"/>
        <w:rPr>
          <w:rFonts w:asciiTheme="majorHAnsi" w:hAnsiTheme="majorHAnsi"/>
        </w:rPr>
      </w:pPr>
    </w:p>
    <w:p w14:paraId="4F7B5049" w14:textId="192F5ADD" w:rsidR="005C5CB1" w:rsidRPr="00D779D9" w:rsidRDefault="005C5CB1" w:rsidP="005C5CB1">
      <w:pPr>
        <w:pStyle w:val="NormalWeb"/>
        <w:spacing w:line="384" w:lineRule="atLeast"/>
        <w:jc w:val="both"/>
        <w:rPr>
          <w:rFonts w:asciiTheme="majorHAnsi" w:hAnsiTheme="majorHAnsi" w:cstheme="minorHAnsi"/>
          <w:b/>
          <w:bCs/>
          <w:sz w:val="22"/>
          <w:szCs w:val="22"/>
        </w:rPr>
      </w:pPr>
      <w:r w:rsidRPr="00D779D9">
        <w:rPr>
          <w:rFonts w:asciiTheme="majorHAnsi" w:hAnsiTheme="majorHAnsi" w:cstheme="minorHAnsi"/>
          <w:b/>
          <w:bCs/>
          <w:sz w:val="22"/>
          <w:szCs w:val="22"/>
        </w:rPr>
        <w:lastRenderedPageBreak/>
        <w:t>ENCARGADO DE BIBLIOTECA</w:t>
      </w:r>
    </w:p>
    <w:bookmarkEnd w:id="33"/>
    <w:p w14:paraId="48C3D377" w14:textId="77777777" w:rsidR="005C5CB1" w:rsidRPr="00D779D9"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Codificar los diferentes textos y material visual existente en la biblioteca.</w:t>
      </w:r>
    </w:p>
    <w:p w14:paraId="1B9458FF" w14:textId="77777777" w:rsidR="005C5CB1" w:rsidRPr="00D779D9"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Categorizar y ordenar los libros según las diferentes asignaturas.</w:t>
      </w:r>
    </w:p>
    <w:p w14:paraId="2526DD2B" w14:textId="77777777" w:rsidR="005C5CB1" w:rsidRPr="00D779D9"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Ordenar los textos en los respectivos estantes.</w:t>
      </w:r>
    </w:p>
    <w:p w14:paraId="00FC25D6" w14:textId="2E3151FC" w:rsidR="005C5CB1" w:rsidRPr="00A9293F"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Entregar material acorde a la necesidad de los estudiantes y docentes.</w:t>
      </w:r>
    </w:p>
    <w:p w14:paraId="65ECC45A" w14:textId="77777777" w:rsidR="005C5CB1" w:rsidRPr="00D779D9"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Entregar textos escolares enviados por el Mineduc a cada uno de los alumnos(as) y docentes según corresponda.</w:t>
      </w:r>
    </w:p>
    <w:p w14:paraId="47358E35" w14:textId="77777777" w:rsidR="005C5CB1" w:rsidRPr="00D779D9"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Anotar a los estudiantes por uso de material tecnológico en la biblioteca.</w:t>
      </w:r>
    </w:p>
    <w:p w14:paraId="6C9D551A" w14:textId="77777777" w:rsidR="005C5CB1" w:rsidRPr="00D779D9"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Apoyo en el uso e implementación de material audiovisual.</w:t>
      </w:r>
    </w:p>
    <w:p w14:paraId="6AD6BC15" w14:textId="77777777" w:rsidR="005C5CB1" w:rsidRPr="00D779D9"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Registrar a los estudiantes y docentes que solicitan libros.</w:t>
      </w:r>
    </w:p>
    <w:p w14:paraId="4AFA525C" w14:textId="77777777" w:rsidR="005C5CB1" w:rsidRPr="00D779D9"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Apoyo a las diferentes actividades extraprogramáticas del establecimiento.</w:t>
      </w:r>
    </w:p>
    <w:p w14:paraId="00368072" w14:textId="77777777" w:rsidR="005C5CB1" w:rsidRPr="00D779D9"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Apoyar a implementar actividades efectuadas por el CRA.</w:t>
      </w:r>
    </w:p>
    <w:p w14:paraId="45EA53E7" w14:textId="77777777" w:rsidR="005C5CB1" w:rsidRPr="00D779D9"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Apoyar la labor educativa de los docentes en la sala de clases o audiovisual (TICS)</w:t>
      </w:r>
    </w:p>
    <w:p w14:paraId="49A1B17E" w14:textId="56AF12FA" w:rsidR="005C5CB1" w:rsidRPr="00D779D9" w:rsidRDefault="005C5CB1" w:rsidP="005C5CB1">
      <w:pPr>
        <w:pStyle w:val="NormalWeb"/>
        <w:spacing w:line="384" w:lineRule="atLeast"/>
        <w:jc w:val="both"/>
        <w:rPr>
          <w:rFonts w:asciiTheme="majorHAnsi" w:hAnsiTheme="majorHAnsi" w:cstheme="minorHAnsi"/>
          <w:sz w:val="22"/>
          <w:szCs w:val="22"/>
        </w:rPr>
      </w:pPr>
      <w:r w:rsidRPr="00D779D9">
        <w:rPr>
          <w:rFonts w:asciiTheme="majorHAnsi" w:hAnsiTheme="majorHAnsi" w:cstheme="minorHAnsi"/>
          <w:b/>
          <w:bCs/>
          <w:sz w:val="22"/>
          <w:szCs w:val="22"/>
        </w:rPr>
        <w:t xml:space="preserve"> COORDINADOR</w:t>
      </w:r>
      <w:r>
        <w:rPr>
          <w:rFonts w:asciiTheme="majorHAnsi" w:hAnsiTheme="majorHAnsi" w:cstheme="minorHAnsi"/>
          <w:b/>
          <w:bCs/>
          <w:sz w:val="22"/>
          <w:szCs w:val="22"/>
        </w:rPr>
        <w:t xml:space="preserve"> </w:t>
      </w:r>
      <w:r w:rsidRPr="00D779D9">
        <w:rPr>
          <w:rFonts w:asciiTheme="majorHAnsi" w:hAnsiTheme="majorHAnsi" w:cstheme="minorHAnsi"/>
          <w:b/>
          <w:bCs/>
          <w:sz w:val="22"/>
          <w:szCs w:val="22"/>
        </w:rPr>
        <w:t xml:space="preserve"> CRA</w:t>
      </w:r>
    </w:p>
    <w:p w14:paraId="5B22F834" w14:textId="77777777" w:rsidR="005C5CB1" w:rsidRPr="00D779D9"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Tiene como propósito fortalecer la integración entre el CRA, las definiciones curriculares y las prácticas pedagógicas del establecimiento, reuniendo materiales que apoyen el quehacer educativo en los establecimientos, así como desarrollar actividades recreativas, motivadoras y de calidad considerando las características, necesidades y fortalezas de los estudiantes, sus familias y su comunidad.</w:t>
      </w:r>
    </w:p>
    <w:p w14:paraId="6798BD07" w14:textId="77777777" w:rsidR="005C5CB1" w:rsidRPr="00D779D9"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 xml:space="preserve">Debe efectuar una labor integradora pues las actuales prácticas pedagógicas no aparecen suficientemente vinculadas con la utilización de los recursos existentes y aquellos que se han ido incorporando a los establecimientos educacionales de acuerdo a los programas del Ministerio de Educación, tender a los usuarios adecuadamente, motivando a los estudiantes a la lectura e investigación, </w:t>
      </w:r>
      <w:proofErr w:type="spellStart"/>
      <w:r w:rsidRPr="00D779D9">
        <w:rPr>
          <w:rFonts w:asciiTheme="majorHAnsi" w:hAnsiTheme="majorHAnsi" w:cstheme="minorHAnsi"/>
          <w:sz w:val="22"/>
          <w:szCs w:val="22"/>
        </w:rPr>
        <w:t>etc</w:t>
      </w:r>
      <w:proofErr w:type="spellEnd"/>
      <w:r w:rsidRPr="00D779D9">
        <w:rPr>
          <w:rFonts w:asciiTheme="majorHAnsi" w:hAnsiTheme="majorHAnsi" w:cstheme="minorHAnsi"/>
          <w:sz w:val="22"/>
          <w:szCs w:val="22"/>
        </w:rPr>
        <w:t>… Disponer los recursos de acuerdo con las necesidades y requerimiento de los estudiantes y de los docentes  para una enseñanza efectiva y activa, sugiriendo materiales y métodos para que la labor educativa logre los aprendizajes significativos específicos a tratar en una unidad determinada.</w:t>
      </w:r>
    </w:p>
    <w:p w14:paraId="6998A316" w14:textId="77777777" w:rsidR="005C5CB1" w:rsidRPr="00D779D9"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Debe disponer los recursos al servicio de los alumnos(as) con el objetivo de posibilitar, ampliar y aumentar las posibilidades de aprendizaje y de desarrollo a través del uso activo y efectivo de los diversos materiales que el CRA puede poner a su disposición, ya sea en un trabajo individual o colectivo.</w:t>
      </w:r>
    </w:p>
    <w:p w14:paraId="1FB57243" w14:textId="77777777" w:rsidR="005C5CB1" w:rsidRPr="00D779D9"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Debe crear un banco de material transversal (pedagógico y didáctico).</w:t>
      </w:r>
    </w:p>
    <w:p w14:paraId="0EED4411" w14:textId="77777777" w:rsidR="005C5CB1" w:rsidRPr="00D779D9"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Debe atender a los estudiantes con material pedagógico en la dependencia ante la inasistencia de un docente.</w:t>
      </w:r>
    </w:p>
    <w:p w14:paraId="3F58FDD8" w14:textId="65FD4936" w:rsidR="005C5CB1" w:rsidRDefault="005C5CB1" w:rsidP="00557AAE">
      <w:pPr>
        <w:pStyle w:val="NormalWeb"/>
        <w:numPr>
          <w:ilvl w:val="0"/>
          <w:numId w:val="47"/>
        </w:numPr>
        <w:spacing w:line="384" w:lineRule="atLeast"/>
        <w:jc w:val="both"/>
        <w:rPr>
          <w:rFonts w:asciiTheme="majorHAnsi" w:hAnsiTheme="majorHAnsi" w:cstheme="minorHAnsi"/>
          <w:sz w:val="22"/>
          <w:szCs w:val="22"/>
        </w:rPr>
      </w:pPr>
      <w:r w:rsidRPr="00D779D9">
        <w:rPr>
          <w:rFonts w:asciiTheme="majorHAnsi" w:hAnsiTheme="majorHAnsi" w:cstheme="minorHAnsi"/>
          <w:sz w:val="22"/>
          <w:szCs w:val="22"/>
        </w:rPr>
        <w:t>Organizar actividades de extensión preparando material acorde a las efemérides y objetivos de PEI y PME.</w:t>
      </w:r>
    </w:p>
    <w:p w14:paraId="372EFFEA" w14:textId="77777777" w:rsidR="00A67DE8" w:rsidRDefault="00A67DE8" w:rsidP="00A67DE8">
      <w:pPr>
        <w:pStyle w:val="NormalWeb"/>
        <w:spacing w:line="384" w:lineRule="atLeast"/>
        <w:ind w:left="720"/>
        <w:jc w:val="both"/>
        <w:rPr>
          <w:rFonts w:asciiTheme="majorHAnsi" w:hAnsiTheme="majorHAnsi" w:cstheme="minorHAnsi"/>
          <w:sz w:val="22"/>
          <w:szCs w:val="22"/>
        </w:rPr>
      </w:pPr>
    </w:p>
    <w:p w14:paraId="13B5533B" w14:textId="77777777" w:rsidR="00816E3F" w:rsidRPr="00D779D9" w:rsidRDefault="00816E3F" w:rsidP="00816E3F">
      <w:pPr>
        <w:jc w:val="both"/>
        <w:rPr>
          <w:rFonts w:asciiTheme="majorHAnsi" w:hAnsiTheme="majorHAnsi"/>
          <w:b/>
          <w:bCs/>
        </w:rPr>
      </w:pPr>
      <w:r w:rsidRPr="00D779D9">
        <w:rPr>
          <w:rFonts w:asciiTheme="majorHAnsi" w:hAnsiTheme="majorHAnsi"/>
          <w:b/>
          <w:bCs/>
        </w:rPr>
        <w:lastRenderedPageBreak/>
        <w:t>FUNCIONES DE ASISTENTES DE LA EDUCACIÓN:</w:t>
      </w:r>
    </w:p>
    <w:p w14:paraId="5AFD9601"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Depende de la Dirección y de</w:t>
      </w:r>
      <w:r>
        <w:rPr>
          <w:rFonts w:asciiTheme="majorHAnsi" w:hAnsiTheme="majorHAnsi"/>
        </w:rPr>
        <w:t xml:space="preserve"> la Inspectoría</w:t>
      </w:r>
      <w:r w:rsidRPr="005254E1">
        <w:rPr>
          <w:rFonts w:asciiTheme="majorHAnsi" w:hAnsiTheme="majorHAnsi"/>
        </w:rPr>
        <w:t xml:space="preserve"> General.</w:t>
      </w:r>
    </w:p>
    <w:p w14:paraId="4D70931B"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Colabora con la vigilancia de patios, pasillos, canchas y toda dependencia educativa.</w:t>
      </w:r>
    </w:p>
    <w:p w14:paraId="72C85E7A"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 xml:space="preserve">Colabora con el Inspector General, en la elaboración de los horarios en los libros de clases, </w:t>
      </w:r>
    </w:p>
    <w:p w14:paraId="0BDD6F33" w14:textId="77777777" w:rsidR="00550E79" w:rsidRPr="005254E1" w:rsidRDefault="00550E79" w:rsidP="00550E79">
      <w:pPr>
        <w:spacing w:after="0"/>
        <w:jc w:val="both"/>
        <w:rPr>
          <w:rFonts w:asciiTheme="majorHAnsi" w:hAnsiTheme="majorHAnsi"/>
        </w:rPr>
      </w:pPr>
      <w:r w:rsidRPr="005254E1">
        <w:rPr>
          <w:rFonts w:asciiTheme="majorHAnsi" w:hAnsiTheme="majorHAnsi"/>
        </w:rPr>
        <w:t xml:space="preserve">               en el resguardo del material y bienes muebles de la Escuela.</w:t>
      </w:r>
    </w:p>
    <w:p w14:paraId="48FFBB30"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Controla pasillos, entradas y salidas del alumnado. Entrega de pases y atención de padres y apoderados, para justificar inasistencias o atrasos.</w:t>
      </w:r>
    </w:p>
    <w:p w14:paraId="15BCFB1B"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Asiste a los actos cívicos, formaciones de los cursos y toda acción que se le pida desde quien depende.</w:t>
      </w:r>
    </w:p>
    <w:p w14:paraId="0DF9E60C"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En caso de emergencia, tener voluntariedad para sustituir a algún docente si fuese necesario.</w:t>
      </w:r>
    </w:p>
    <w:p w14:paraId="46FB066B"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Presta atención de primeros auxilios a los alumnos y puede acompañarlos al servicio asistencial más cercano.</w:t>
      </w:r>
    </w:p>
    <w:p w14:paraId="27320938"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Respetar protocolos Covid-19 en lo referente a uso correcto de mascarilla, distanciamiento físico, no consumo de alimentos en lugares no habilitados entre otros.</w:t>
      </w:r>
    </w:p>
    <w:p w14:paraId="459874B9"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bookmarkStart w:id="34" w:name="_Hlk111197369"/>
      <w:r w:rsidRPr="005254E1">
        <w:rPr>
          <w:rFonts w:asciiTheme="majorHAnsi" w:hAnsiTheme="majorHAnsi"/>
        </w:rPr>
        <w:t xml:space="preserve">Tener un trato respetuoso con estudiantes, apoderados/as y entre funcionarios/as, según corresponda a sus labores educativas. </w:t>
      </w:r>
    </w:p>
    <w:bookmarkEnd w:id="34"/>
    <w:p w14:paraId="04C2ACB6"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Supervisar y monitorear sector designado de patio y/o pabellón en horarios de recreos, clases y/o colación, según corresponda (mantener lugar de trabajo).</w:t>
      </w:r>
    </w:p>
    <w:p w14:paraId="3B686AE1"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Apoyar las funciones de portería cuando sea necesario y se le confíe la tarea.</w:t>
      </w:r>
    </w:p>
    <w:p w14:paraId="2FD90C63"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 xml:space="preserve">Guardar y cuidar las llaves de las dependencias a su cargo. </w:t>
      </w:r>
    </w:p>
    <w:p w14:paraId="34BCF2DB"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 xml:space="preserve">Colaborar en los recreos, tocando el timbre, cuando sea necesario. </w:t>
      </w:r>
    </w:p>
    <w:p w14:paraId="4FBD7A93"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 xml:space="preserve">Disposición para llevar correspondencia institucional al DAEM y/o a apoderados/as. </w:t>
      </w:r>
    </w:p>
    <w:p w14:paraId="33142A07"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 xml:space="preserve">Colaboración y apoyo al docente en situaciones de conductas y/o enfermedad de alumno/a para derivación al área administrativa. </w:t>
      </w:r>
    </w:p>
    <w:p w14:paraId="3C033D31" w14:textId="77777777" w:rsidR="00816E3F" w:rsidRPr="00550E79" w:rsidRDefault="00816E3F" w:rsidP="00816E3F">
      <w:pPr>
        <w:spacing w:line="240" w:lineRule="auto"/>
        <w:jc w:val="both"/>
        <w:rPr>
          <w:rFonts w:asciiTheme="majorHAnsi" w:hAnsiTheme="majorHAnsi"/>
          <w:lang w:val="es-ES"/>
        </w:rPr>
      </w:pPr>
    </w:p>
    <w:p w14:paraId="634F56E4" w14:textId="0DB71ED2" w:rsidR="00816E3F" w:rsidRDefault="00816E3F" w:rsidP="00816E3F">
      <w:pPr>
        <w:spacing w:line="240" w:lineRule="auto"/>
        <w:jc w:val="both"/>
        <w:rPr>
          <w:rFonts w:asciiTheme="majorHAnsi" w:hAnsiTheme="majorHAnsi"/>
          <w:b/>
          <w:bCs/>
        </w:rPr>
      </w:pPr>
      <w:r w:rsidRPr="00D779D9">
        <w:rPr>
          <w:rFonts w:asciiTheme="majorHAnsi" w:hAnsiTheme="majorHAnsi"/>
          <w:b/>
          <w:bCs/>
        </w:rPr>
        <w:t>FUNCIONES DEL PERSONAL DE SERVICIO O AUXILIAR:</w:t>
      </w:r>
    </w:p>
    <w:p w14:paraId="45CAEE5C" w14:textId="77777777" w:rsidR="00550E79" w:rsidRPr="005254E1" w:rsidRDefault="00550E79" w:rsidP="00557AAE">
      <w:pPr>
        <w:pStyle w:val="Prrafodelista"/>
        <w:numPr>
          <w:ilvl w:val="0"/>
          <w:numId w:val="106"/>
        </w:numPr>
        <w:spacing w:line="276" w:lineRule="auto"/>
        <w:jc w:val="both"/>
        <w:rPr>
          <w:rFonts w:asciiTheme="majorHAnsi" w:hAnsiTheme="majorHAnsi"/>
          <w:b/>
          <w:bCs/>
          <w:u w:val="single"/>
        </w:rPr>
      </w:pPr>
      <w:r w:rsidRPr="005254E1">
        <w:rPr>
          <w:rFonts w:asciiTheme="majorHAnsi" w:hAnsiTheme="majorHAnsi"/>
        </w:rPr>
        <w:t>Tener presente en todo momento que es parte integrante de la comunidad educativa y colabora en la educación de los alumnos y alumnas.</w:t>
      </w:r>
    </w:p>
    <w:p w14:paraId="15271A04" w14:textId="77777777" w:rsidR="00550E79" w:rsidRPr="005254E1" w:rsidRDefault="00550E79" w:rsidP="00557AAE">
      <w:pPr>
        <w:pStyle w:val="Prrafodelista"/>
        <w:numPr>
          <w:ilvl w:val="0"/>
          <w:numId w:val="106"/>
        </w:numPr>
        <w:spacing w:line="276" w:lineRule="auto"/>
        <w:jc w:val="both"/>
        <w:rPr>
          <w:rFonts w:asciiTheme="majorHAnsi" w:hAnsiTheme="majorHAnsi"/>
          <w:b/>
          <w:bCs/>
          <w:u w:val="single"/>
        </w:rPr>
      </w:pPr>
      <w:r w:rsidRPr="005254E1">
        <w:rPr>
          <w:rFonts w:asciiTheme="majorHAnsi" w:hAnsiTheme="majorHAnsi"/>
        </w:rPr>
        <w:t xml:space="preserve">Cumplir las tareas que le asigne la Dirección y </w:t>
      </w:r>
      <w:r>
        <w:rPr>
          <w:rFonts w:asciiTheme="majorHAnsi" w:hAnsiTheme="majorHAnsi"/>
        </w:rPr>
        <w:t>la Inspectoría</w:t>
      </w:r>
      <w:r w:rsidRPr="005254E1">
        <w:rPr>
          <w:rFonts w:asciiTheme="majorHAnsi" w:hAnsiTheme="majorHAnsi"/>
        </w:rPr>
        <w:t xml:space="preserve"> General. </w:t>
      </w:r>
    </w:p>
    <w:p w14:paraId="181DBD95" w14:textId="77777777" w:rsidR="00550E79" w:rsidRPr="005254E1" w:rsidRDefault="00550E79" w:rsidP="00557AAE">
      <w:pPr>
        <w:pStyle w:val="Prrafodelista"/>
        <w:numPr>
          <w:ilvl w:val="0"/>
          <w:numId w:val="106"/>
        </w:numPr>
        <w:spacing w:line="276" w:lineRule="auto"/>
        <w:jc w:val="both"/>
        <w:rPr>
          <w:rFonts w:asciiTheme="majorHAnsi" w:hAnsiTheme="majorHAnsi"/>
          <w:b/>
          <w:bCs/>
          <w:u w:val="single"/>
        </w:rPr>
      </w:pPr>
      <w:r w:rsidRPr="005254E1">
        <w:rPr>
          <w:rFonts w:asciiTheme="majorHAnsi" w:hAnsiTheme="majorHAnsi"/>
        </w:rPr>
        <w:t>Mantener el Orden y el aseo en el Colegio, cuidar los lugares e implementos que se le asignan.</w:t>
      </w:r>
    </w:p>
    <w:p w14:paraId="47FEC476" w14:textId="77777777" w:rsidR="00550E79" w:rsidRPr="005254E1" w:rsidRDefault="00550E79" w:rsidP="00557AAE">
      <w:pPr>
        <w:pStyle w:val="Prrafodelista"/>
        <w:numPr>
          <w:ilvl w:val="0"/>
          <w:numId w:val="106"/>
        </w:numPr>
        <w:spacing w:line="276" w:lineRule="auto"/>
        <w:jc w:val="both"/>
        <w:rPr>
          <w:rFonts w:asciiTheme="majorHAnsi" w:hAnsiTheme="majorHAnsi"/>
          <w:b/>
          <w:bCs/>
          <w:u w:val="single"/>
        </w:rPr>
      </w:pPr>
      <w:r w:rsidRPr="005254E1">
        <w:rPr>
          <w:rFonts w:asciiTheme="majorHAnsi" w:hAnsiTheme="majorHAnsi"/>
        </w:rPr>
        <w:t>Apoyar las funciones de portería cuando sea necesario y se le confíe la tarea.</w:t>
      </w:r>
    </w:p>
    <w:p w14:paraId="13C3B9B6"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Respetar protocolos Covid-19 en lo referente a uso correcto de mascarilla, distanciamiento físico, no consumo de alimentos en lugares no habilitados entre otros.</w:t>
      </w:r>
    </w:p>
    <w:p w14:paraId="56B84299" w14:textId="77777777" w:rsidR="00550E79" w:rsidRPr="005254E1" w:rsidRDefault="00550E79" w:rsidP="00557AAE">
      <w:pPr>
        <w:pStyle w:val="Prrafodelista"/>
        <w:numPr>
          <w:ilvl w:val="0"/>
          <w:numId w:val="106"/>
        </w:numPr>
        <w:spacing w:line="276" w:lineRule="auto"/>
        <w:jc w:val="both"/>
        <w:rPr>
          <w:rFonts w:asciiTheme="majorHAnsi" w:hAnsiTheme="majorHAnsi"/>
          <w:b/>
          <w:bCs/>
          <w:u w:val="single"/>
        </w:rPr>
      </w:pPr>
      <w:r w:rsidRPr="005254E1">
        <w:rPr>
          <w:rFonts w:asciiTheme="majorHAnsi" w:hAnsiTheme="majorHAnsi"/>
        </w:rPr>
        <w:t>Responder por el uso y mantención de los materiales y utensilios de su trabajo.</w:t>
      </w:r>
    </w:p>
    <w:p w14:paraId="75DFCC5C" w14:textId="77777777" w:rsidR="00550E79" w:rsidRPr="005254E1" w:rsidRDefault="00550E79" w:rsidP="00557AAE">
      <w:pPr>
        <w:pStyle w:val="Prrafodelista"/>
        <w:numPr>
          <w:ilvl w:val="0"/>
          <w:numId w:val="106"/>
        </w:numPr>
        <w:spacing w:line="276" w:lineRule="auto"/>
        <w:jc w:val="both"/>
        <w:rPr>
          <w:rFonts w:asciiTheme="majorHAnsi" w:hAnsiTheme="majorHAnsi"/>
          <w:b/>
          <w:bCs/>
          <w:u w:val="single"/>
        </w:rPr>
      </w:pPr>
      <w:r w:rsidRPr="005254E1">
        <w:rPr>
          <w:rFonts w:asciiTheme="majorHAnsi" w:hAnsiTheme="majorHAnsi"/>
        </w:rPr>
        <w:t>Apoyar en labores de reparaciones menores y dependencias a su cargo o pedir ayuda al encargado de las reparaciones.</w:t>
      </w:r>
    </w:p>
    <w:p w14:paraId="25AFCB07"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 xml:space="preserve">Tener un trato respetuoso con estudiantes, apoderados/as y entre funcionarios/as, según corresponda a sus labores educativas. </w:t>
      </w:r>
    </w:p>
    <w:p w14:paraId="640C8AB5" w14:textId="77777777" w:rsidR="00550E79" w:rsidRPr="005254E1" w:rsidRDefault="00550E79" w:rsidP="00557AAE">
      <w:pPr>
        <w:pStyle w:val="Prrafodelista"/>
        <w:numPr>
          <w:ilvl w:val="0"/>
          <w:numId w:val="106"/>
        </w:numPr>
        <w:spacing w:line="276" w:lineRule="auto"/>
        <w:jc w:val="both"/>
        <w:rPr>
          <w:rFonts w:asciiTheme="majorHAnsi" w:hAnsiTheme="majorHAnsi"/>
          <w:b/>
          <w:bCs/>
          <w:u w:val="single"/>
        </w:rPr>
      </w:pPr>
      <w:r w:rsidRPr="005254E1">
        <w:rPr>
          <w:rFonts w:asciiTheme="majorHAnsi" w:hAnsiTheme="majorHAnsi"/>
        </w:rPr>
        <w:t>Mantener una comunicación constante con la Dirección y los miembros del Equipo Directivo.</w:t>
      </w:r>
      <w:bookmarkStart w:id="35" w:name="_Hlk111197218"/>
    </w:p>
    <w:p w14:paraId="50322050" w14:textId="77777777" w:rsidR="00550E79" w:rsidRPr="005254E1" w:rsidRDefault="00550E79" w:rsidP="00557AAE">
      <w:pPr>
        <w:pStyle w:val="Prrafodelista"/>
        <w:numPr>
          <w:ilvl w:val="0"/>
          <w:numId w:val="106"/>
        </w:numPr>
        <w:spacing w:line="276" w:lineRule="auto"/>
        <w:jc w:val="both"/>
        <w:rPr>
          <w:rFonts w:asciiTheme="majorHAnsi" w:hAnsiTheme="majorHAnsi"/>
          <w:b/>
          <w:bCs/>
          <w:u w:val="single"/>
        </w:rPr>
      </w:pPr>
      <w:r w:rsidRPr="005254E1">
        <w:rPr>
          <w:rFonts w:asciiTheme="majorHAnsi" w:hAnsiTheme="majorHAnsi"/>
        </w:rPr>
        <w:t>Colaborar en los recreos, tocando el timbre y atendiendo a los alumnos en casos extraordinarios de accidentes u otros.</w:t>
      </w:r>
      <w:bookmarkEnd w:id="35"/>
    </w:p>
    <w:p w14:paraId="2E0E7FBF" w14:textId="77777777" w:rsidR="00550E79" w:rsidRPr="005254E1" w:rsidRDefault="00550E79" w:rsidP="00557AAE">
      <w:pPr>
        <w:pStyle w:val="Prrafodelista"/>
        <w:numPr>
          <w:ilvl w:val="0"/>
          <w:numId w:val="106"/>
        </w:numPr>
        <w:spacing w:line="276" w:lineRule="auto"/>
        <w:jc w:val="both"/>
        <w:rPr>
          <w:rFonts w:asciiTheme="majorHAnsi" w:hAnsiTheme="majorHAnsi"/>
          <w:b/>
          <w:bCs/>
          <w:u w:val="single"/>
        </w:rPr>
      </w:pPr>
      <w:r w:rsidRPr="005254E1">
        <w:rPr>
          <w:rFonts w:asciiTheme="majorHAnsi" w:hAnsiTheme="majorHAnsi"/>
        </w:rPr>
        <w:t>Guardar y cuidar las llaves de las dependencias a su cargo.</w:t>
      </w:r>
    </w:p>
    <w:p w14:paraId="7D477E53" w14:textId="77777777" w:rsidR="00550E79" w:rsidRPr="005254E1" w:rsidRDefault="00550E79" w:rsidP="00557AAE">
      <w:pPr>
        <w:pStyle w:val="Prrafodelista"/>
        <w:numPr>
          <w:ilvl w:val="0"/>
          <w:numId w:val="106"/>
        </w:numPr>
        <w:spacing w:after="0" w:line="276" w:lineRule="auto"/>
        <w:jc w:val="both"/>
        <w:rPr>
          <w:rFonts w:asciiTheme="majorHAnsi" w:hAnsiTheme="majorHAnsi"/>
        </w:rPr>
      </w:pPr>
      <w:r w:rsidRPr="005254E1">
        <w:rPr>
          <w:rFonts w:asciiTheme="majorHAnsi" w:hAnsiTheme="majorHAnsi"/>
        </w:rPr>
        <w:t xml:space="preserve">Disposición para llevar correspondencia institucional al DAEM y/o a apoderados/as. </w:t>
      </w:r>
    </w:p>
    <w:p w14:paraId="45261C41" w14:textId="211C7400" w:rsidR="00550E79" w:rsidRDefault="00550E79" w:rsidP="00816E3F">
      <w:pPr>
        <w:spacing w:line="240" w:lineRule="auto"/>
        <w:jc w:val="both"/>
        <w:rPr>
          <w:rFonts w:asciiTheme="majorHAnsi" w:hAnsiTheme="majorHAnsi"/>
          <w:lang w:val="es-ES"/>
        </w:rPr>
      </w:pPr>
    </w:p>
    <w:p w14:paraId="5B9ADC1F" w14:textId="77777777" w:rsidR="00A67DE8" w:rsidRPr="00550E79" w:rsidRDefault="00A67DE8" w:rsidP="00816E3F">
      <w:pPr>
        <w:spacing w:line="240" w:lineRule="auto"/>
        <w:jc w:val="both"/>
        <w:rPr>
          <w:rFonts w:asciiTheme="majorHAnsi" w:hAnsiTheme="majorHAnsi"/>
          <w:lang w:val="es-ES"/>
        </w:rPr>
      </w:pPr>
    </w:p>
    <w:p w14:paraId="608F6720" w14:textId="660EC23F" w:rsidR="005C5CB1" w:rsidRPr="00816E3F" w:rsidRDefault="005C5CB1" w:rsidP="00816E3F">
      <w:pPr>
        <w:pStyle w:val="NormalWeb"/>
        <w:spacing w:line="384" w:lineRule="atLeast"/>
        <w:jc w:val="both"/>
        <w:rPr>
          <w:rFonts w:asciiTheme="majorHAnsi" w:hAnsiTheme="majorHAnsi" w:cstheme="minorHAnsi"/>
          <w:sz w:val="22"/>
          <w:szCs w:val="22"/>
        </w:rPr>
      </w:pPr>
      <w:r w:rsidRPr="00F7324F">
        <w:rPr>
          <w:rFonts w:asciiTheme="majorHAnsi" w:hAnsiTheme="majorHAnsi"/>
          <w:b/>
          <w:bCs/>
        </w:rPr>
        <w:lastRenderedPageBreak/>
        <w:t>FUNCIONES DEL PROFESOR(A) ASESOR(A) DEL CENTRO DE ALUMNO</w:t>
      </w:r>
    </w:p>
    <w:p w14:paraId="7874116F" w14:textId="77777777" w:rsidR="005C5CB1" w:rsidRPr="00D779D9" w:rsidRDefault="005C5CB1" w:rsidP="005C5CB1">
      <w:pPr>
        <w:pStyle w:val="Default"/>
        <w:jc w:val="both"/>
        <w:rPr>
          <w:rFonts w:asciiTheme="majorHAnsi" w:hAnsiTheme="majorHAnsi" w:cstheme="minorHAnsi"/>
          <w:color w:val="auto"/>
          <w:sz w:val="22"/>
          <w:szCs w:val="22"/>
        </w:rPr>
      </w:pPr>
      <w:r w:rsidRPr="00D779D9">
        <w:rPr>
          <w:rFonts w:asciiTheme="majorHAnsi" w:hAnsiTheme="majorHAnsi" w:cstheme="minorHAnsi"/>
          <w:color w:val="auto"/>
          <w:sz w:val="22"/>
          <w:szCs w:val="22"/>
        </w:rPr>
        <w:t xml:space="preserve">El Centro de Alumnos tendrá un asesor perteneciente al cuerpo docente del establecimiento, para orientar el desarrollo de sus actividades y relacionarlo con él mismo. </w:t>
      </w:r>
    </w:p>
    <w:p w14:paraId="17CDD539" w14:textId="77777777" w:rsidR="005C5CB1" w:rsidRPr="00D779D9" w:rsidRDefault="005C5CB1" w:rsidP="005C5CB1">
      <w:pPr>
        <w:pStyle w:val="Default"/>
        <w:jc w:val="both"/>
        <w:rPr>
          <w:rFonts w:asciiTheme="majorHAnsi" w:hAnsiTheme="majorHAnsi" w:cstheme="minorHAnsi"/>
          <w:color w:val="auto"/>
          <w:sz w:val="22"/>
          <w:szCs w:val="22"/>
        </w:rPr>
      </w:pPr>
      <w:r w:rsidRPr="00D779D9">
        <w:rPr>
          <w:rFonts w:asciiTheme="majorHAnsi" w:hAnsiTheme="majorHAnsi" w:cstheme="minorHAnsi"/>
          <w:color w:val="auto"/>
          <w:sz w:val="22"/>
          <w:szCs w:val="22"/>
        </w:rPr>
        <w:t xml:space="preserve">Corresponderá al Asesor del Centro de Alumnos efectuar un acompañamiento a sus miembros; deberá ser testimonio de valores cívicos y democráticos, líder responsable y empático, animador, buen mediador y solucionador de conflictos. </w:t>
      </w:r>
    </w:p>
    <w:p w14:paraId="4E79B5F6" w14:textId="77777777" w:rsidR="005C5CB1" w:rsidRPr="00D779D9" w:rsidRDefault="005C5CB1" w:rsidP="005C5CB1">
      <w:pPr>
        <w:pStyle w:val="Default"/>
        <w:jc w:val="both"/>
        <w:rPr>
          <w:rFonts w:asciiTheme="majorHAnsi" w:hAnsiTheme="majorHAnsi" w:cstheme="minorHAnsi"/>
          <w:color w:val="auto"/>
          <w:sz w:val="22"/>
          <w:szCs w:val="22"/>
        </w:rPr>
      </w:pPr>
    </w:p>
    <w:p w14:paraId="2E46786F" w14:textId="77777777" w:rsidR="005C5CB1" w:rsidRPr="00D779D9" w:rsidRDefault="005C5CB1" w:rsidP="005C5CB1">
      <w:pPr>
        <w:pStyle w:val="Default"/>
        <w:jc w:val="both"/>
        <w:rPr>
          <w:rFonts w:asciiTheme="majorHAnsi" w:hAnsiTheme="majorHAnsi" w:cstheme="minorHAnsi"/>
          <w:color w:val="auto"/>
          <w:sz w:val="22"/>
          <w:szCs w:val="22"/>
        </w:rPr>
      </w:pPr>
      <w:r w:rsidRPr="00D779D9">
        <w:rPr>
          <w:rFonts w:asciiTheme="majorHAnsi" w:hAnsiTheme="majorHAnsi" w:cstheme="minorHAnsi"/>
          <w:color w:val="auto"/>
          <w:sz w:val="22"/>
          <w:szCs w:val="22"/>
        </w:rPr>
        <w:t xml:space="preserve">Para ser elegido profesor asesor del CEAL General se requiere tener a lo menos un año de ejercicio profesional en el establecimiento y permanencia continua en la Comunidad educativa, demostrar conocimiento y práctica del Proyecto Educativo Institucional (PEI) y manifestar su aceptación del cargo. </w:t>
      </w:r>
    </w:p>
    <w:p w14:paraId="6086FA89" w14:textId="77777777" w:rsidR="005C5CB1" w:rsidRPr="00D779D9" w:rsidRDefault="005C5CB1" w:rsidP="005C5CB1">
      <w:pPr>
        <w:pStyle w:val="Default"/>
        <w:jc w:val="both"/>
        <w:rPr>
          <w:rFonts w:asciiTheme="majorHAnsi" w:hAnsiTheme="majorHAnsi" w:cstheme="minorHAnsi"/>
          <w:color w:val="auto"/>
          <w:sz w:val="22"/>
          <w:szCs w:val="22"/>
        </w:rPr>
      </w:pPr>
      <w:r w:rsidRPr="00D779D9">
        <w:rPr>
          <w:rFonts w:asciiTheme="majorHAnsi" w:hAnsiTheme="majorHAnsi" w:cstheme="minorHAnsi"/>
          <w:color w:val="auto"/>
          <w:sz w:val="22"/>
          <w:szCs w:val="22"/>
        </w:rPr>
        <w:t xml:space="preserve"> - </w:t>
      </w:r>
      <w:r w:rsidRPr="00D779D9">
        <w:rPr>
          <w:rFonts w:asciiTheme="majorHAnsi" w:hAnsiTheme="majorHAnsi" w:cstheme="minorHAnsi"/>
          <w:i/>
          <w:iCs/>
          <w:color w:val="auto"/>
          <w:sz w:val="22"/>
          <w:szCs w:val="22"/>
        </w:rPr>
        <w:t>Las funciones del Asesor del Centro de Alumnos son:</w:t>
      </w:r>
    </w:p>
    <w:p w14:paraId="35464D29" w14:textId="77777777" w:rsidR="005C5CB1" w:rsidRPr="00D779D9" w:rsidRDefault="005C5CB1" w:rsidP="005C5CB1">
      <w:pPr>
        <w:pStyle w:val="Default"/>
        <w:jc w:val="both"/>
        <w:rPr>
          <w:rFonts w:asciiTheme="majorHAnsi" w:hAnsiTheme="majorHAnsi" w:cstheme="minorHAnsi"/>
          <w:color w:val="auto"/>
          <w:sz w:val="22"/>
          <w:szCs w:val="22"/>
        </w:rPr>
      </w:pPr>
      <w:r>
        <w:rPr>
          <w:rFonts w:asciiTheme="majorHAnsi" w:hAnsiTheme="majorHAnsi" w:cstheme="minorHAnsi"/>
          <w:color w:val="auto"/>
          <w:sz w:val="22"/>
          <w:szCs w:val="22"/>
        </w:rPr>
        <w:t xml:space="preserve">* </w:t>
      </w:r>
      <w:r w:rsidRPr="00D779D9">
        <w:rPr>
          <w:rFonts w:asciiTheme="majorHAnsi" w:hAnsiTheme="majorHAnsi" w:cstheme="minorHAnsi"/>
          <w:color w:val="auto"/>
          <w:sz w:val="22"/>
          <w:szCs w:val="22"/>
        </w:rPr>
        <w:t xml:space="preserve">Asistir y Asesorar todas las reuniones del Centro de Alumnos. </w:t>
      </w:r>
    </w:p>
    <w:p w14:paraId="650AED3E" w14:textId="77777777" w:rsidR="005C5CB1" w:rsidRPr="00D779D9" w:rsidRDefault="005C5CB1" w:rsidP="005C5CB1">
      <w:pPr>
        <w:pStyle w:val="Default"/>
        <w:spacing w:after="172"/>
        <w:jc w:val="both"/>
        <w:rPr>
          <w:rFonts w:asciiTheme="majorHAnsi" w:hAnsiTheme="majorHAnsi" w:cstheme="minorHAnsi"/>
          <w:color w:val="auto"/>
          <w:sz w:val="22"/>
          <w:szCs w:val="22"/>
        </w:rPr>
      </w:pPr>
      <w:r w:rsidRPr="00D779D9">
        <w:rPr>
          <w:rFonts w:asciiTheme="majorHAnsi" w:hAnsiTheme="majorHAnsi" w:cstheme="minorHAnsi"/>
          <w:color w:val="auto"/>
          <w:sz w:val="22"/>
          <w:szCs w:val="22"/>
        </w:rPr>
        <w:t xml:space="preserve">*  Asistir e informar sobre las actividades del Centro de Alumnos al equipo Directivo del colegio. </w:t>
      </w:r>
    </w:p>
    <w:p w14:paraId="6F3C4B12" w14:textId="77777777" w:rsidR="005C5CB1" w:rsidRPr="00D779D9" w:rsidRDefault="005C5CB1" w:rsidP="005C5CB1">
      <w:pPr>
        <w:pStyle w:val="Default"/>
        <w:spacing w:after="172"/>
        <w:jc w:val="both"/>
        <w:rPr>
          <w:rFonts w:asciiTheme="majorHAnsi" w:hAnsiTheme="majorHAnsi" w:cstheme="minorHAnsi"/>
          <w:color w:val="auto"/>
          <w:sz w:val="22"/>
          <w:szCs w:val="22"/>
        </w:rPr>
      </w:pPr>
      <w:r w:rsidRPr="00D779D9">
        <w:rPr>
          <w:rFonts w:asciiTheme="majorHAnsi" w:hAnsiTheme="majorHAnsi" w:cstheme="minorHAnsi"/>
          <w:color w:val="auto"/>
          <w:sz w:val="22"/>
          <w:szCs w:val="22"/>
        </w:rPr>
        <w:t xml:space="preserve">*  Favorecer la comunicación e información oportuna sobre las actividades del Centro de Alumnos a los distintos estamentos de la Comunidad Educativa. </w:t>
      </w:r>
    </w:p>
    <w:p w14:paraId="7718F2CA" w14:textId="77777777" w:rsidR="005C5CB1" w:rsidRPr="00D779D9" w:rsidRDefault="005C5CB1" w:rsidP="005C5CB1">
      <w:pPr>
        <w:pStyle w:val="Default"/>
        <w:spacing w:after="172"/>
        <w:jc w:val="both"/>
        <w:rPr>
          <w:rFonts w:asciiTheme="majorHAnsi" w:hAnsiTheme="majorHAnsi" w:cstheme="minorHAnsi"/>
          <w:color w:val="auto"/>
          <w:sz w:val="22"/>
          <w:szCs w:val="22"/>
        </w:rPr>
      </w:pPr>
      <w:r w:rsidRPr="00D779D9">
        <w:rPr>
          <w:rFonts w:asciiTheme="majorHAnsi" w:hAnsiTheme="majorHAnsi" w:cstheme="minorHAnsi"/>
          <w:color w:val="auto"/>
          <w:sz w:val="22"/>
          <w:szCs w:val="22"/>
        </w:rPr>
        <w:t xml:space="preserve">* Favorecer la articulación con los otros estamentos e instituciones del entorno, el Proyecto Anual del Centro de Alumnos. </w:t>
      </w:r>
    </w:p>
    <w:p w14:paraId="132715F6" w14:textId="77777777" w:rsidR="005C5CB1" w:rsidRPr="00D779D9" w:rsidRDefault="005C5CB1" w:rsidP="005C5CB1">
      <w:pPr>
        <w:pStyle w:val="Default"/>
        <w:spacing w:after="172"/>
        <w:jc w:val="both"/>
        <w:rPr>
          <w:rFonts w:asciiTheme="majorHAnsi" w:hAnsiTheme="majorHAnsi" w:cstheme="minorHAnsi"/>
          <w:color w:val="auto"/>
          <w:sz w:val="22"/>
          <w:szCs w:val="22"/>
        </w:rPr>
      </w:pPr>
      <w:r w:rsidRPr="00D779D9">
        <w:rPr>
          <w:rFonts w:asciiTheme="majorHAnsi" w:hAnsiTheme="majorHAnsi" w:cstheme="minorHAnsi"/>
          <w:color w:val="auto"/>
          <w:sz w:val="22"/>
          <w:szCs w:val="22"/>
        </w:rPr>
        <w:t xml:space="preserve">* Solicitar fundadamente al Centro de Alumnos la destitución de uno de los miembros. </w:t>
      </w:r>
    </w:p>
    <w:p w14:paraId="5D824B78" w14:textId="77777777" w:rsidR="005C5CB1" w:rsidRPr="00D779D9" w:rsidRDefault="005C5CB1" w:rsidP="005C5CB1">
      <w:pPr>
        <w:pStyle w:val="Default"/>
        <w:spacing w:after="172"/>
        <w:jc w:val="both"/>
        <w:rPr>
          <w:rFonts w:asciiTheme="majorHAnsi" w:hAnsiTheme="majorHAnsi" w:cstheme="minorHAnsi"/>
          <w:color w:val="auto"/>
          <w:sz w:val="22"/>
          <w:szCs w:val="22"/>
        </w:rPr>
      </w:pPr>
      <w:r w:rsidRPr="00D779D9">
        <w:rPr>
          <w:rFonts w:asciiTheme="majorHAnsi" w:hAnsiTheme="majorHAnsi" w:cstheme="minorHAnsi"/>
          <w:color w:val="auto"/>
          <w:sz w:val="22"/>
          <w:szCs w:val="22"/>
        </w:rPr>
        <w:t xml:space="preserve">* Gestionar y articular las salidas de los integrantes del Centro de Alumnos, en todo lo que se refiera a la participación y representación del Establecimiento. </w:t>
      </w:r>
    </w:p>
    <w:p w14:paraId="6A9610E9" w14:textId="77777777" w:rsidR="005C5CB1" w:rsidRPr="00D779D9" w:rsidRDefault="005C5CB1" w:rsidP="005C5CB1">
      <w:pPr>
        <w:pStyle w:val="Default"/>
        <w:spacing w:after="172"/>
        <w:jc w:val="both"/>
        <w:rPr>
          <w:rFonts w:asciiTheme="majorHAnsi" w:hAnsiTheme="majorHAnsi" w:cstheme="minorHAnsi"/>
          <w:color w:val="auto"/>
          <w:sz w:val="22"/>
          <w:szCs w:val="22"/>
        </w:rPr>
      </w:pPr>
      <w:r w:rsidRPr="00D779D9">
        <w:rPr>
          <w:rFonts w:asciiTheme="majorHAnsi" w:hAnsiTheme="majorHAnsi" w:cstheme="minorHAnsi"/>
          <w:color w:val="auto"/>
          <w:sz w:val="22"/>
          <w:szCs w:val="22"/>
        </w:rPr>
        <w:t>* Asesorar y apoyar la planificación, ejecución y evaluación del Proyecto Anual del Centro de Alumnos en coherencia con el PEI.</w:t>
      </w:r>
    </w:p>
    <w:p w14:paraId="1A139E14" w14:textId="77777777" w:rsidR="005C5CB1" w:rsidRPr="00D779D9" w:rsidRDefault="005C5CB1" w:rsidP="005C5CB1">
      <w:pPr>
        <w:pStyle w:val="NormalWeb"/>
        <w:spacing w:before="0" w:beforeAutospacing="0" w:after="240" w:afterAutospacing="0"/>
        <w:jc w:val="both"/>
        <w:rPr>
          <w:rFonts w:asciiTheme="majorHAnsi" w:hAnsiTheme="majorHAnsi" w:cstheme="minorHAnsi"/>
          <w:b/>
          <w:bCs/>
          <w:sz w:val="22"/>
          <w:szCs w:val="22"/>
        </w:rPr>
      </w:pPr>
      <w:r w:rsidRPr="00D779D9">
        <w:rPr>
          <w:rFonts w:asciiTheme="majorHAnsi" w:hAnsiTheme="majorHAnsi" w:cstheme="minorHAnsi"/>
          <w:b/>
          <w:bCs/>
          <w:sz w:val="22"/>
          <w:szCs w:val="22"/>
        </w:rPr>
        <w:t>FUNCIONES DEL PROFESOR(A) ASESOR(A) DEL CENTRO DE PADRES:</w:t>
      </w:r>
    </w:p>
    <w:p w14:paraId="7DA41A29" w14:textId="77777777" w:rsidR="005C5CB1" w:rsidRPr="00D779D9" w:rsidRDefault="005C5CB1" w:rsidP="00557AAE">
      <w:pPr>
        <w:pStyle w:val="Prrafodelista"/>
        <w:numPr>
          <w:ilvl w:val="0"/>
          <w:numId w:val="47"/>
        </w:numPr>
        <w:spacing w:before="100" w:beforeAutospacing="1" w:after="100" w:afterAutospacing="1"/>
        <w:jc w:val="both"/>
        <w:rPr>
          <w:rFonts w:asciiTheme="majorHAnsi" w:eastAsia="Times New Roman" w:hAnsiTheme="majorHAnsi" w:cstheme="minorHAnsi"/>
          <w:lang w:eastAsia="es-CL"/>
        </w:rPr>
      </w:pPr>
      <w:r w:rsidRPr="00D779D9">
        <w:rPr>
          <w:rFonts w:asciiTheme="majorHAnsi" w:eastAsia="Times New Roman" w:hAnsiTheme="majorHAnsi" w:cstheme="minorHAnsi"/>
          <w:lang w:eastAsia="es-CL"/>
        </w:rPr>
        <w:t>Asesorar(a) la Directiva del Centro de padres, madres y apoderados(as) en las reuniones a asambleas, en la correcta interpretación de Decretos, Reglamentos y disposiciones vigentes, relacionados con el Establecimiento.</w:t>
      </w:r>
    </w:p>
    <w:p w14:paraId="1B8CA03E" w14:textId="77777777" w:rsidR="005C5CB1" w:rsidRPr="00D779D9" w:rsidRDefault="005C5CB1" w:rsidP="00557AAE">
      <w:pPr>
        <w:pStyle w:val="Prrafodelista"/>
        <w:numPr>
          <w:ilvl w:val="0"/>
          <w:numId w:val="47"/>
        </w:numPr>
        <w:spacing w:before="100" w:beforeAutospacing="1" w:after="100" w:afterAutospacing="1"/>
        <w:jc w:val="both"/>
        <w:rPr>
          <w:rFonts w:asciiTheme="majorHAnsi" w:eastAsia="Times New Roman" w:hAnsiTheme="majorHAnsi" w:cstheme="minorHAnsi"/>
          <w:lang w:eastAsia="es-CL"/>
        </w:rPr>
      </w:pPr>
      <w:r w:rsidRPr="00D779D9">
        <w:rPr>
          <w:rFonts w:asciiTheme="majorHAnsi" w:eastAsia="Times New Roman" w:hAnsiTheme="majorHAnsi" w:cstheme="minorHAnsi"/>
          <w:lang w:eastAsia="es-CL"/>
        </w:rPr>
        <w:t xml:space="preserve">Asesorarla Directiva del Centro de padres en la creación y ejecución del Plan de trabajo anual y de acuerdo a las diversas necesidades de orden material, económico, social y de salud, que tenga el establecimiento. </w:t>
      </w:r>
    </w:p>
    <w:p w14:paraId="7CEC1C0C" w14:textId="77777777" w:rsidR="005C5CB1" w:rsidRPr="00D779D9" w:rsidRDefault="005C5CB1" w:rsidP="00557AAE">
      <w:pPr>
        <w:pStyle w:val="Prrafodelista"/>
        <w:numPr>
          <w:ilvl w:val="0"/>
          <w:numId w:val="47"/>
        </w:numPr>
        <w:spacing w:before="100" w:beforeAutospacing="1" w:after="100" w:afterAutospacing="1"/>
        <w:jc w:val="both"/>
        <w:rPr>
          <w:rFonts w:asciiTheme="majorHAnsi" w:eastAsia="Times New Roman" w:hAnsiTheme="majorHAnsi" w:cstheme="minorHAnsi"/>
          <w:lang w:eastAsia="es-CL"/>
        </w:rPr>
      </w:pPr>
      <w:r w:rsidRPr="00D779D9">
        <w:rPr>
          <w:rFonts w:asciiTheme="majorHAnsi" w:eastAsia="Times New Roman" w:hAnsiTheme="majorHAnsi" w:cstheme="minorHAnsi"/>
          <w:lang w:eastAsia="es-CL"/>
        </w:rPr>
        <w:t>Cooperar con el Centro de Padres para que este logre los objetivos que se proponga alcanzar en sus diversas actividades.</w:t>
      </w:r>
    </w:p>
    <w:p w14:paraId="08FCFB0A" w14:textId="77777777" w:rsidR="005C5CB1" w:rsidRPr="00D779D9" w:rsidRDefault="005C5CB1" w:rsidP="00557AAE">
      <w:pPr>
        <w:pStyle w:val="Prrafodelista"/>
        <w:numPr>
          <w:ilvl w:val="0"/>
          <w:numId w:val="47"/>
        </w:numPr>
        <w:spacing w:before="100" w:beforeAutospacing="1" w:after="100" w:afterAutospacing="1"/>
        <w:jc w:val="both"/>
        <w:rPr>
          <w:rFonts w:asciiTheme="majorHAnsi" w:eastAsia="Times New Roman" w:hAnsiTheme="majorHAnsi" w:cstheme="minorHAnsi"/>
          <w:lang w:eastAsia="es-CL"/>
        </w:rPr>
      </w:pPr>
      <w:r w:rsidRPr="00D779D9">
        <w:rPr>
          <w:rFonts w:asciiTheme="majorHAnsi" w:eastAsia="Times New Roman" w:hAnsiTheme="majorHAnsi" w:cstheme="minorHAnsi"/>
          <w:lang w:eastAsia="es-CL"/>
        </w:rPr>
        <w:t>Facilitar las dependencias del establecimiento para que el Centro de Padres realice sus reuniones u/o Asambleas.</w:t>
      </w:r>
    </w:p>
    <w:p w14:paraId="6C3759B7" w14:textId="77777777" w:rsidR="005C5CB1" w:rsidRPr="00D779D9" w:rsidRDefault="005C5CB1" w:rsidP="00557AAE">
      <w:pPr>
        <w:pStyle w:val="Prrafodelista"/>
        <w:numPr>
          <w:ilvl w:val="0"/>
          <w:numId w:val="47"/>
        </w:numPr>
        <w:spacing w:before="100" w:beforeAutospacing="1" w:after="100" w:afterAutospacing="1"/>
        <w:jc w:val="both"/>
        <w:rPr>
          <w:rFonts w:asciiTheme="majorHAnsi" w:eastAsia="Times New Roman" w:hAnsiTheme="majorHAnsi" w:cstheme="minorHAnsi"/>
          <w:lang w:eastAsia="es-CL"/>
        </w:rPr>
      </w:pPr>
      <w:r w:rsidRPr="00D779D9">
        <w:rPr>
          <w:rFonts w:asciiTheme="majorHAnsi" w:eastAsia="Times New Roman" w:hAnsiTheme="majorHAnsi" w:cstheme="minorHAnsi"/>
          <w:lang w:eastAsia="es-CL"/>
        </w:rPr>
        <w:t>Coordinar la participación de los profesores y demás personal del establecimiento, en actividades programadas por el Centro de Padres.</w:t>
      </w:r>
    </w:p>
    <w:p w14:paraId="2279AC55" w14:textId="77777777" w:rsidR="005C5CB1" w:rsidRPr="00D779D9" w:rsidRDefault="005C5CB1" w:rsidP="00557AAE">
      <w:pPr>
        <w:pStyle w:val="Prrafodelista"/>
        <w:numPr>
          <w:ilvl w:val="0"/>
          <w:numId w:val="47"/>
        </w:numPr>
        <w:spacing w:before="100" w:beforeAutospacing="1" w:after="100" w:afterAutospacing="1"/>
        <w:jc w:val="both"/>
        <w:rPr>
          <w:rFonts w:asciiTheme="majorHAnsi" w:eastAsia="Times New Roman" w:hAnsiTheme="majorHAnsi" w:cstheme="minorHAnsi"/>
          <w:lang w:eastAsia="es-CL"/>
        </w:rPr>
      </w:pPr>
      <w:r w:rsidRPr="00D779D9">
        <w:rPr>
          <w:rFonts w:asciiTheme="majorHAnsi" w:eastAsia="Times New Roman" w:hAnsiTheme="majorHAnsi" w:cstheme="minorHAnsi"/>
          <w:lang w:eastAsia="es-CL"/>
        </w:rPr>
        <w:t>Asesorar a la Directiva del Centro de padres en gestiones que se realicen con otras instituciones de la comunidad.</w:t>
      </w:r>
    </w:p>
    <w:p w14:paraId="30D4ED41" w14:textId="77777777" w:rsidR="005C5CB1" w:rsidRPr="00D779D9" w:rsidRDefault="005C5CB1" w:rsidP="00557AAE">
      <w:pPr>
        <w:pStyle w:val="Prrafodelista"/>
        <w:numPr>
          <w:ilvl w:val="0"/>
          <w:numId w:val="47"/>
        </w:numPr>
        <w:spacing w:before="100" w:beforeAutospacing="1" w:after="100" w:afterAutospacing="1"/>
        <w:jc w:val="both"/>
        <w:rPr>
          <w:rFonts w:asciiTheme="majorHAnsi" w:eastAsia="Times New Roman" w:hAnsiTheme="majorHAnsi" w:cstheme="minorHAnsi"/>
          <w:lang w:eastAsia="es-CL"/>
        </w:rPr>
      </w:pPr>
      <w:r w:rsidRPr="00D779D9">
        <w:rPr>
          <w:rFonts w:asciiTheme="majorHAnsi" w:eastAsia="Times New Roman" w:hAnsiTheme="majorHAnsi" w:cstheme="minorHAnsi"/>
          <w:lang w:eastAsia="es-CL"/>
        </w:rPr>
        <w:t>Comunicar oportunamente al Director(a) sobre las actividades del Centro de Padres y al Consejo de Profesores cuando corresponda.</w:t>
      </w:r>
    </w:p>
    <w:p w14:paraId="739EAF2D" w14:textId="77777777" w:rsidR="005C5CB1" w:rsidRPr="00D779D9" w:rsidRDefault="005C5CB1" w:rsidP="00557AAE">
      <w:pPr>
        <w:pStyle w:val="Prrafodelista"/>
        <w:numPr>
          <w:ilvl w:val="0"/>
          <w:numId w:val="47"/>
        </w:numPr>
        <w:spacing w:before="100" w:beforeAutospacing="1" w:after="100" w:afterAutospacing="1"/>
        <w:jc w:val="both"/>
        <w:rPr>
          <w:rFonts w:asciiTheme="majorHAnsi" w:eastAsia="Times New Roman" w:hAnsiTheme="majorHAnsi" w:cstheme="minorHAnsi"/>
          <w:lang w:eastAsia="es-CL"/>
        </w:rPr>
      </w:pPr>
      <w:r w:rsidRPr="00D779D9">
        <w:rPr>
          <w:rFonts w:asciiTheme="majorHAnsi" w:eastAsia="Times New Roman" w:hAnsiTheme="majorHAnsi" w:cstheme="minorHAnsi"/>
          <w:lang w:eastAsia="es-CL"/>
        </w:rPr>
        <w:t>Colaborar en la realización de plan de trabajo del centro general de padres y apoderados el que deberá ser entregado los primeros meses del año escolar.</w:t>
      </w:r>
    </w:p>
    <w:p w14:paraId="29B34603" w14:textId="77777777" w:rsidR="005C5CB1" w:rsidRPr="00D779D9" w:rsidRDefault="005C5CB1" w:rsidP="005C5CB1">
      <w:pPr>
        <w:spacing w:before="100" w:beforeAutospacing="1" w:after="100" w:afterAutospacing="1" w:line="240" w:lineRule="auto"/>
        <w:jc w:val="both"/>
        <w:rPr>
          <w:rFonts w:asciiTheme="majorHAnsi" w:eastAsia="Times New Roman" w:hAnsiTheme="majorHAnsi" w:cstheme="minorHAnsi"/>
          <w:b/>
          <w:bCs/>
          <w:lang w:eastAsia="es-CL"/>
        </w:rPr>
      </w:pPr>
      <w:r w:rsidRPr="00D779D9">
        <w:rPr>
          <w:rFonts w:asciiTheme="majorHAnsi" w:eastAsia="Times New Roman" w:hAnsiTheme="majorHAnsi" w:cstheme="minorHAnsi"/>
          <w:b/>
          <w:bCs/>
          <w:lang w:eastAsia="es-CL"/>
        </w:rPr>
        <w:t>FUNCIONES DEL PROFESOR(A) REPRESENTANTE DEL CONSEJO DE PROFESORES:</w:t>
      </w:r>
    </w:p>
    <w:p w14:paraId="5D91B3E2" w14:textId="77777777" w:rsidR="005C5CB1" w:rsidRPr="00D779D9" w:rsidRDefault="005C5CB1" w:rsidP="00557AAE">
      <w:pPr>
        <w:pStyle w:val="Prrafodelista"/>
        <w:numPr>
          <w:ilvl w:val="0"/>
          <w:numId w:val="47"/>
        </w:numPr>
        <w:spacing w:before="100" w:beforeAutospacing="1" w:after="100" w:afterAutospacing="1"/>
        <w:jc w:val="both"/>
        <w:rPr>
          <w:rFonts w:asciiTheme="majorHAnsi" w:eastAsia="Times New Roman" w:hAnsiTheme="majorHAnsi" w:cstheme="minorHAnsi"/>
          <w:lang w:eastAsia="es-CL"/>
        </w:rPr>
      </w:pPr>
      <w:r w:rsidRPr="00D779D9">
        <w:rPr>
          <w:rFonts w:asciiTheme="majorHAnsi" w:eastAsia="Times New Roman" w:hAnsiTheme="majorHAnsi" w:cstheme="minorHAnsi"/>
          <w:lang w:eastAsia="es-CL"/>
        </w:rPr>
        <w:t xml:space="preserve">El o la docente deberá ser elegido de manera democrática y mayoritaria por el Consejo de Profesores </w:t>
      </w:r>
    </w:p>
    <w:p w14:paraId="39AEDA4A" w14:textId="77777777" w:rsidR="005C5CB1" w:rsidRPr="00D779D9" w:rsidRDefault="005C5CB1" w:rsidP="00557AAE">
      <w:pPr>
        <w:pStyle w:val="Prrafodelista"/>
        <w:numPr>
          <w:ilvl w:val="0"/>
          <w:numId w:val="47"/>
        </w:numPr>
        <w:spacing w:before="100" w:beforeAutospacing="1" w:after="100" w:afterAutospacing="1"/>
        <w:jc w:val="both"/>
        <w:rPr>
          <w:rFonts w:asciiTheme="majorHAnsi" w:eastAsia="Times New Roman" w:hAnsiTheme="majorHAnsi" w:cstheme="minorHAnsi"/>
          <w:lang w:eastAsia="es-CL"/>
        </w:rPr>
      </w:pPr>
      <w:r w:rsidRPr="00D779D9">
        <w:rPr>
          <w:rFonts w:asciiTheme="majorHAnsi" w:eastAsia="Times New Roman" w:hAnsiTheme="majorHAnsi" w:cstheme="minorHAnsi"/>
          <w:lang w:eastAsia="es-CL"/>
        </w:rPr>
        <w:t>Asistir a las reuniones del Consejo Escolar en representación de los profesores.</w:t>
      </w:r>
    </w:p>
    <w:p w14:paraId="03F92606" w14:textId="77777777" w:rsidR="005C5CB1" w:rsidRPr="00D779D9" w:rsidRDefault="005C5CB1" w:rsidP="00557AAE">
      <w:pPr>
        <w:pStyle w:val="Prrafodelista"/>
        <w:numPr>
          <w:ilvl w:val="0"/>
          <w:numId w:val="47"/>
        </w:numPr>
        <w:spacing w:before="100" w:beforeAutospacing="1" w:after="100" w:afterAutospacing="1"/>
        <w:jc w:val="both"/>
        <w:rPr>
          <w:rFonts w:asciiTheme="majorHAnsi" w:eastAsia="Times New Roman" w:hAnsiTheme="majorHAnsi" w:cstheme="minorHAnsi"/>
          <w:lang w:eastAsia="es-CL"/>
        </w:rPr>
      </w:pPr>
      <w:r w:rsidRPr="00D779D9">
        <w:rPr>
          <w:rFonts w:asciiTheme="majorHAnsi" w:eastAsia="Times New Roman" w:hAnsiTheme="majorHAnsi" w:cstheme="minorHAnsi"/>
          <w:lang w:eastAsia="es-CL"/>
        </w:rPr>
        <w:t>Representar a la totalidad de los docentes del establecimiento en la toma de decisiones.</w:t>
      </w:r>
    </w:p>
    <w:p w14:paraId="08345F31" w14:textId="42C54C1B" w:rsidR="005C5CB1" w:rsidRDefault="005C5CB1" w:rsidP="00557AAE">
      <w:pPr>
        <w:pStyle w:val="Prrafodelista"/>
        <w:numPr>
          <w:ilvl w:val="0"/>
          <w:numId w:val="47"/>
        </w:numPr>
        <w:spacing w:before="100" w:beforeAutospacing="1" w:after="100" w:afterAutospacing="1"/>
        <w:jc w:val="both"/>
        <w:rPr>
          <w:rFonts w:asciiTheme="majorHAnsi" w:eastAsia="Times New Roman" w:hAnsiTheme="majorHAnsi" w:cstheme="minorHAnsi"/>
          <w:lang w:eastAsia="es-CL"/>
        </w:rPr>
      </w:pPr>
      <w:r w:rsidRPr="00D779D9">
        <w:rPr>
          <w:rFonts w:asciiTheme="majorHAnsi" w:eastAsia="Times New Roman" w:hAnsiTheme="majorHAnsi" w:cstheme="minorHAnsi"/>
          <w:lang w:eastAsia="es-CL"/>
        </w:rPr>
        <w:t xml:space="preserve">Actuar de manera objetiva, dejando de lado sus intereses personales, en situaciones internas o externas, que afecten al profesorado y de toma de decisión. </w:t>
      </w:r>
    </w:p>
    <w:p w14:paraId="260579EF" w14:textId="77777777" w:rsidR="004B0AE9" w:rsidRPr="004B0AE9" w:rsidRDefault="004B0AE9" w:rsidP="004B0AE9">
      <w:pPr>
        <w:spacing w:before="100" w:beforeAutospacing="1" w:after="100" w:afterAutospacing="1"/>
        <w:jc w:val="both"/>
        <w:rPr>
          <w:rFonts w:asciiTheme="majorHAnsi" w:eastAsia="Times New Roman" w:hAnsiTheme="majorHAnsi" w:cstheme="minorHAnsi"/>
          <w:lang w:eastAsia="es-CL"/>
        </w:rPr>
      </w:pPr>
    </w:p>
    <w:p w14:paraId="66B77F08" w14:textId="77777777" w:rsidR="00BC29FF" w:rsidRDefault="00BC29FF" w:rsidP="00BC29FF">
      <w:pPr>
        <w:pStyle w:val="Prrafodelista"/>
        <w:spacing w:after="0"/>
        <w:jc w:val="both"/>
        <w:rPr>
          <w:rFonts w:asciiTheme="majorHAnsi" w:hAnsiTheme="majorHAnsi"/>
        </w:rPr>
      </w:pPr>
    </w:p>
    <w:p w14:paraId="1E91E07F" w14:textId="77777777" w:rsidR="005C5CB1" w:rsidRPr="00D779D9" w:rsidRDefault="005C5CB1" w:rsidP="00561F65">
      <w:pPr>
        <w:pStyle w:val="Sinespaciado"/>
        <w:shd w:val="clear" w:color="auto" w:fill="D99594" w:themeFill="accent2" w:themeFillTint="99"/>
        <w:spacing w:line="360" w:lineRule="auto"/>
        <w:ind w:left="360"/>
        <w:jc w:val="center"/>
        <w:rPr>
          <w:rFonts w:asciiTheme="majorHAnsi" w:hAnsiTheme="majorHAnsi" w:cs="Arial"/>
          <w:b/>
          <w:bCs/>
        </w:rPr>
      </w:pPr>
      <w:proofErr w:type="spellStart"/>
      <w:r w:rsidRPr="00D779D9">
        <w:rPr>
          <w:rFonts w:asciiTheme="majorHAnsi" w:hAnsiTheme="majorHAnsi" w:cs="Arial"/>
          <w:b/>
          <w:bCs/>
        </w:rPr>
        <w:t>Vlll</w:t>
      </w:r>
      <w:proofErr w:type="spellEnd"/>
      <w:r w:rsidRPr="00D779D9">
        <w:rPr>
          <w:rFonts w:asciiTheme="majorHAnsi" w:hAnsiTheme="majorHAnsi" w:cs="Arial"/>
          <w:b/>
          <w:bCs/>
        </w:rPr>
        <w:t>. DERECHOS DE LOS ACTORES ESCOLARES.</w:t>
      </w:r>
    </w:p>
    <w:p w14:paraId="5D5E2F78" w14:textId="77777777" w:rsidR="005C5CB1" w:rsidRPr="00D779D9" w:rsidRDefault="005C5CB1" w:rsidP="00557AAE">
      <w:pPr>
        <w:pStyle w:val="Sinespaciado"/>
        <w:numPr>
          <w:ilvl w:val="0"/>
          <w:numId w:val="61"/>
        </w:numPr>
        <w:spacing w:line="360" w:lineRule="auto"/>
        <w:jc w:val="both"/>
        <w:rPr>
          <w:rFonts w:asciiTheme="majorHAnsi" w:hAnsiTheme="majorHAnsi" w:cs="Arial"/>
          <w:b/>
          <w:bCs/>
        </w:rPr>
      </w:pPr>
      <w:r w:rsidRPr="00D779D9">
        <w:rPr>
          <w:rFonts w:asciiTheme="majorHAnsi" w:hAnsiTheme="majorHAnsi" w:cs="Arial"/>
          <w:b/>
          <w:bCs/>
        </w:rPr>
        <w:t>Derechos de Directivos:</w:t>
      </w:r>
    </w:p>
    <w:p w14:paraId="014FE571"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w:t>
      </w:r>
      <w:r w:rsidRPr="00D779D9">
        <w:rPr>
          <w:rFonts w:asciiTheme="majorHAnsi" w:hAnsiTheme="majorHAnsi"/>
        </w:rPr>
        <w:t xml:space="preserve"> </w:t>
      </w:r>
      <w:r>
        <w:rPr>
          <w:rFonts w:asciiTheme="majorHAnsi" w:hAnsiTheme="majorHAnsi"/>
        </w:rPr>
        <w:t xml:space="preserve"> </w:t>
      </w:r>
      <w:r w:rsidRPr="00D779D9">
        <w:rPr>
          <w:rFonts w:asciiTheme="majorHAnsi" w:hAnsiTheme="majorHAnsi"/>
        </w:rPr>
        <w:t>Derecho a conducir la realización del proyecto educativo del establecimiento que dirigen. (LGE).</w:t>
      </w:r>
    </w:p>
    <w:p w14:paraId="7121C12B"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 xml:space="preserve"> </w:t>
      </w:r>
      <w:r>
        <w:rPr>
          <w:rFonts w:asciiTheme="majorHAnsi" w:hAnsiTheme="majorHAnsi"/>
        </w:rPr>
        <w:t xml:space="preserve">- </w:t>
      </w:r>
      <w:r w:rsidRPr="00D779D9">
        <w:rPr>
          <w:rFonts w:asciiTheme="majorHAnsi" w:hAnsiTheme="majorHAnsi"/>
        </w:rPr>
        <w:t>Derecho a organizar, supervisar y evaluar el trabajo de docentes y asistentes. (L. Calidad y E.).</w:t>
      </w:r>
    </w:p>
    <w:p w14:paraId="36FC7367"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 xml:space="preserve"> </w:t>
      </w:r>
      <w:r>
        <w:rPr>
          <w:rFonts w:asciiTheme="majorHAnsi" w:hAnsiTheme="majorHAnsi"/>
        </w:rPr>
        <w:t xml:space="preserve">- </w:t>
      </w:r>
      <w:r w:rsidRPr="00D779D9">
        <w:rPr>
          <w:rFonts w:asciiTheme="majorHAnsi" w:hAnsiTheme="majorHAnsi"/>
        </w:rPr>
        <w:t xml:space="preserve">Derecho a participar en la toma de decisiones que les afecte de acuerdo a su rol (LEG, L Calidad y E.). </w:t>
      </w:r>
    </w:p>
    <w:p w14:paraId="0DE40146"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 xml:space="preserve"> </w:t>
      </w:r>
      <w:r>
        <w:rPr>
          <w:rFonts w:asciiTheme="majorHAnsi" w:hAnsiTheme="majorHAnsi"/>
        </w:rPr>
        <w:t xml:space="preserve">- </w:t>
      </w:r>
      <w:r w:rsidRPr="00D779D9">
        <w:rPr>
          <w:rFonts w:asciiTheme="majorHAnsi" w:hAnsiTheme="majorHAnsi"/>
        </w:rPr>
        <w:t xml:space="preserve">Derecho a capacitarse y reflexionar activamente sobre su ejercicio profesional y/o laboral. </w:t>
      </w:r>
    </w:p>
    <w:p w14:paraId="7F119F83"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Derecho a proponer anualmente el término del contrato del 5% de docentes mal evaluados/as. (L. Calidad y E.).</w:t>
      </w:r>
    </w:p>
    <w:p w14:paraId="6221508F"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 xml:space="preserve"> </w:t>
      </w:r>
      <w:r>
        <w:rPr>
          <w:rFonts w:asciiTheme="majorHAnsi" w:hAnsiTheme="majorHAnsi"/>
        </w:rPr>
        <w:t xml:space="preserve">- </w:t>
      </w:r>
      <w:r w:rsidRPr="00D779D9">
        <w:rPr>
          <w:rFonts w:asciiTheme="majorHAnsi" w:hAnsiTheme="majorHAnsi"/>
        </w:rPr>
        <w:t xml:space="preserve">Derecho a proponer el personal a contrata y de reemplazo. (L. Calidad y E.). </w:t>
      </w:r>
    </w:p>
    <w:p w14:paraId="331C7469"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designar y remover a miembros del equipo directivo. (L. Calidad y E.). </w:t>
      </w:r>
    </w:p>
    <w:p w14:paraId="65AAC0A6"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ser consultado en la selección de las y los docentes del establecimiento. (L. Calidad y E.). </w:t>
      </w:r>
    </w:p>
    <w:p w14:paraId="62AD9EB5"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no ser discriminado/a arbitrariamente. (D. Universal, Constitución). </w:t>
      </w:r>
    </w:p>
    <w:p w14:paraId="39AE7001"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la libertad de pensamiento, de conciencia y de religión. (D. Universal, Constitución). </w:t>
      </w:r>
    </w:p>
    <w:p w14:paraId="740B9F91"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la libertad de reunión y de asociación autónoma. (D. Universal, Constitución, L. Inclusión). </w:t>
      </w:r>
    </w:p>
    <w:p w14:paraId="7CF56945"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elegir representantes y ser elegido/a como representante de sus pares. (D. Universal, Constitución). </w:t>
      </w:r>
    </w:p>
    <w:p w14:paraId="6DD475F9"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acceder oportunamente a la información institucional. (L. Transparencia). </w:t>
      </w:r>
    </w:p>
    <w:p w14:paraId="0ABEBFAE"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la libertad de opinión y de expresión. (D. Universal, Constitución). </w:t>
      </w:r>
    </w:p>
    <w:p w14:paraId="52CC312E"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de presentar peticiones a la autoridad y denunciar irregularidades. (Constitución). </w:t>
      </w:r>
    </w:p>
    <w:p w14:paraId="7E8789AC"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un debido proceso y defensa. (Constitución). </w:t>
      </w:r>
    </w:p>
    <w:p w14:paraId="30B99521" w14:textId="77777777" w:rsidR="005C5CB1" w:rsidRPr="00D779D9" w:rsidRDefault="005C5CB1" w:rsidP="005C5CB1">
      <w:pPr>
        <w:pStyle w:val="Sinespaciado"/>
        <w:spacing w:line="276" w:lineRule="auto"/>
        <w:ind w:firstLine="360"/>
        <w:jc w:val="both"/>
        <w:rPr>
          <w:rFonts w:asciiTheme="majorHAnsi" w:hAnsiTheme="majorHAnsi"/>
        </w:rPr>
      </w:pPr>
      <w:r>
        <w:rPr>
          <w:rFonts w:asciiTheme="majorHAnsi" w:hAnsiTheme="majorHAnsi"/>
        </w:rPr>
        <w:t xml:space="preserve">- </w:t>
      </w:r>
      <w:r w:rsidRPr="00D779D9">
        <w:rPr>
          <w:rFonts w:asciiTheme="majorHAnsi" w:hAnsiTheme="majorHAnsi"/>
        </w:rPr>
        <w:t xml:space="preserve"> Derecho al descanso, al disfrute del tiempo libre. (D. Universal). </w:t>
      </w:r>
    </w:p>
    <w:p w14:paraId="5A9AE063"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Derecho a vivir en un medio ambiente libre de contaminación. (Constitución).</w:t>
      </w:r>
    </w:p>
    <w:p w14:paraId="029F2829"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 xml:space="preserve"> </w:t>
      </w:r>
      <w:r>
        <w:rPr>
          <w:rFonts w:asciiTheme="majorHAnsi" w:hAnsiTheme="majorHAnsi"/>
        </w:rPr>
        <w:t xml:space="preserve">- </w:t>
      </w:r>
      <w:r w:rsidRPr="00D779D9">
        <w:rPr>
          <w:rFonts w:asciiTheme="majorHAnsi" w:hAnsiTheme="majorHAnsi"/>
        </w:rPr>
        <w:t xml:space="preserve">Derecho a la protección de la salud. (Constitución). </w:t>
      </w:r>
    </w:p>
    <w:p w14:paraId="2ED4597A"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 Derecho a la seguridad social. (Constitución). </w:t>
      </w:r>
    </w:p>
    <w:p w14:paraId="23797A16"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de sindicarse en los casos y forma que señale la ley. (Constitución). </w:t>
      </w:r>
    </w:p>
    <w:p w14:paraId="064D6388"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decidir sobre las intervenciones y proyectos en que participa el establecimiento. </w:t>
      </w:r>
    </w:p>
    <w:p w14:paraId="4E80CBBE" w14:textId="77777777" w:rsidR="005C5CB1" w:rsidRPr="00D779D9" w:rsidRDefault="005C5CB1" w:rsidP="00A9293F">
      <w:pPr>
        <w:pStyle w:val="Sinespaciado"/>
        <w:spacing w:line="360" w:lineRule="auto"/>
        <w:jc w:val="both"/>
        <w:rPr>
          <w:rFonts w:asciiTheme="majorHAnsi" w:hAnsiTheme="majorHAnsi"/>
          <w:b/>
          <w:bCs/>
        </w:rPr>
      </w:pPr>
    </w:p>
    <w:p w14:paraId="3E1513D0" w14:textId="77777777" w:rsidR="005C5CB1" w:rsidRPr="00D779D9" w:rsidRDefault="005C5CB1" w:rsidP="00557AAE">
      <w:pPr>
        <w:pStyle w:val="Sinespaciado"/>
        <w:numPr>
          <w:ilvl w:val="0"/>
          <w:numId w:val="61"/>
        </w:numPr>
        <w:spacing w:line="360" w:lineRule="auto"/>
        <w:jc w:val="both"/>
        <w:rPr>
          <w:rFonts w:asciiTheme="majorHAnsi" w:hAnsiTheme="majorHAnsi" w:cs="Arial"/>
          <w:b/>
          <w:bCs/>
        </w:rPr>
      </w:pPr>
      <w:r w:rsidRPr="00D779D9">
        <w:rPr>
          <w:rFonts w:asciiTheme="majorHAnsi" w:hAnsiTheme="majorHAnsi" w:cs="Arial"/>
          <w:b/>
          <w:bCs/>
        </w:rPr>
        <w:t>Derechos de Docentes:</w:t>
      </w:r>
    </w:p>
    <w:p w14:paraId="49A5D998"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 Derecho a trabajar en un ambiente tolerante y de respeto mutuo. (LGE). </w:t>
      </w:r>
    </w:p>
    <w:p w14:paraId="7A997D8C"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 Derecho a que se respete su integridad física, psicológica y moral. (LGE). </w:t>
      </w:r>
    </w:p>
    <w:p w14:paraId="6D726230"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proponer las iniciativas que estimaren útiles para el progreso del establecimiento. (LGE). </w:t>
      </w:r>
    </w:p>
    <w:p w14:paraId="582DAEDE"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participar en la toma de decisiones que les afecte de acuerdo a su rol. (LEG, L Calidad y E.).  </w:t>
      </w:r>
    </w:p>
    <w:p w14:paraId="6B9A55FC"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Derecho a autonomía técnico pedagógica en el desarrollo de sus clases. (E. Docente).</w:t>
      </w:r>
    </w:p>
    <w:p w14:paraId="1AE18E80"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 xml:space="preserve"> </w:t>
      </w:r>
      <w:r>
        <w:rPr>
          <w:rFonts w:asciiTheme="majorHAnsi" w:hAnsiTheme="majorHAnsi"/>
        </w:rPr>
        <w:t xml:space="preserve">- </w:t>
      </w:r>
      <w:r w:rsidRPr="00D779D9">
        <w:rPr>
          <w:rFonts w:asciiTheme="majorHAnsi" w:hAnsiTheme="majorHAnsi"/>
        </w:rPr>
        <w:t xml:space="preserve">Derecho a capacitarse y reflexionar activamente sobre su ejercicio profesional y/o laboral. </w:t>
      </w:r>
    </w:p>
    <w:p w14:paraId="5A2471FB"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tomar medidas administrativas y disciplinarias para imponer el orden en la sala. (L. Calidad y E.). </w:t>
      </w:r>
    </w:p>
    <w:p w14:paraId="43358DD7"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ser consultados/as por dirección en la evaluación del desempeño de su función. (L. Calidad y E.). </w:t>
      </w:r>
    </w:p>
    <w:p w14:paraId="788F3AE8"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Derecho a recibir apoyo de parte del equipo técnico y directivo del establecimiento. (E. Docente).</w:t>
      </w:r>
    </w:p>
    <w:p w14:paraId="29D3D343"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 xml:space="preserve"> </w:t>
      </w:r>
      <w:r>
        <w:rPr>
          <w:rFonts w:asciiTheme="majorHAnsi" w:hAnsiTheme="majorHAnsi"/>
        </w:rPr>
        <w:t xml:space="preserve">- </w:t>
      </w:r>
      <w:r w:rsidRPr="00D779D9">
        <w:rPr>
          <w:rFonts w:asciiTheme="majorHAnsi" w:hAnsiTheme="majorHAnsi"/>
        </w:rPr>
        <w:t xml:space="preserve">Derecho a ser consultados/as por dirección sobre los planes de mejoramiento. (L. Calidad y E.). </w:t>
      </w:r>
    </w:p>
    <w:p w14:paraId="3E5C8A48"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lastRenderedPageBreak/>
        <w:t xml:space="preserve">- </w:t>
      </w:r>
      <w:r w:rsidRPr="00D779D9">
        <w:rPr>
          <w:rFonts w:asciiTheme="majorHAnsi" w:hAnsiTheme="majorHAnsi"/>
        </w:rPr>
        <w:t xml:space="preserve">Derecho a no ser discriminado/a arbitrariamente. (D. Universal, Constitución). </w:t>
      </w:r>
    </w:p>
    <w:p w14:paraId="7F31B6EE"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la libertad de pensamiento, de conciencia y de religión. (D. Universal, Constitución). </w:t>
      </w:r>
    </w:p>
    <w:p w14:paraId="3143D34E"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 Derecho a la libertad de reunión y de asociación autónoma. (D. Universal, Constitución, L. Inclusión).</w:t>
      </w:r>
    </w:p>
    <w:p w14:paraId="120E2125"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 xml:space="preserve"> </w:t>
      </w:r>
      <w:r>
        <w:rPr>
          <w:rFonts w:asciiTheme="majorHAnsi" w:hAnsiTheme="majorHAnsi"/>
        </w:rPr>
        <w:t xml:space="preserve">- </w:t>
      </w:r>
      <w:r w:rsidRPr="00D779D9">
        <w:rPr>
          <w:rFonts w:asciiTheme="majorHAnsi" w:hAnsiTheme="majorHAnsi"/>
        </w:rPr>
        <w:t xml:space="preserve">Derecho a elegir representantes y ser elegido/a como representante de sus pares. (D. Universal, Constitución). </w:t>
      </w:r>
    </w:p>
    <w:p w14:paraId="431A38B2"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acceder oportunamente a la información institucional. (L. Transparencia). </w:t>
      </w:r>
    </w:p>
    <w:p w14:paraId="5FFDDD9A"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la libertad de opinión y de expresión. (D. Universal, Constitución). </w:t>
      </w:r>
    </w:p>
    <w:p w14:paraId="292B4E17" w14:textId="77777777" w:rsidR="005C5CB1"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de presentar peticiones a la autoridad y denunciar irregularidades. (Constitución). </w:t>
      </w:r>
    </w:p>
    <w:p w14:paraId="7D5F8678"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un debido proceso y defensa. (Constitución). </w:t>
      </w:r>
    </w:p>
    <w:p w14:paraId="54B699AF"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Derecho al descanso, al disfrute del tiempo libre. (D. Universal).</w:t>
      </w:r>
    </w:p>
    <w:p w14:paraId="7C32C495"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 xml:space="preserve"> </w:t>
      </w:r>
      <w:r>
        <w:rPr>
          <w:rFonts w:asciiTheme="majorHAnsi" w:hAnsiTheme="majorHAnsi"/>
        </w:rPr>
        <w:t xml:space="preserve">- </w:t>
      </w:r>
      <w:r w:rsidRPr="00D779D9">
        <w:rPr>
          <w:rFonts w:asciiTheme="majorHAnsi" w:hAnsiTheme="majorHAnsi"/>
        </w:rPr>
        <w:t xml:space="preserve">Derecho a vivir en un medio ambiente libre de contaminación. (Constitución). </w:t>
      </w:r>
    </w:p>
    <w:p w14:paraId="42AC8B8E"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la protección de la salud. (Constitución). </w:t>
      </w:r>
    </w:p>
    <w:p w14:paraId="70729123"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la seguridad social. (Constitución). </w:t>
      </w:r>
    </w:p>
    <w:p w14:paraId="327B99E9" w14:textId="045D38C5" w:rsidR="005C5CB1" w:rsidRPr="00816E3F" w:rsidRDefault="005C5CB1" w:rsidP="00816E3F">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Derecho de sindicarse en los casos y forma que señale la ley. (Constitución).</w:t>
      </w:r>
    </w:p>
    <w:p w14:paraId="4ACC5C2E" w14:textId="77777777" w:rsidR="005C5CB1" w:rsidRPr="00D779D9" w:rsidRDefault="005C5CB1" w:rsidP="00557AAE">
      <w:pPr>
        <w:pStyle w:val="Sinespaciado"/>
        <w:numPr>
          <w:ilvl w:val="0"/>
          <w:numId w:val="61"/>
        </w:numPr>
        <w:spacing w:line="360" w:lineRule="auto"/>
        <w:jc w:val="both"/>
        <w:rPr>
          <w:rFonts w:asciiTheme="majorHAnsi" w:hAnsiTheme="majorHAnsi" w:cs="Arial"/>
          <w:b/>
          <w:bCs/>
        </w:rPr>
      </w:pPr>
      <w:r w:rsidRPr="00D779D9">
        <w:rPr>
          <w:rFonts w:asciiTheme="majorHAnsi" w:hAnsiTheme="majorHAnsi" w:cs="Arial"/>
          <w:b/>
          <w:bCs/>
        </w:rPr>
        <w:t>Derechos de Asistentes de la Educación:</w:t>
      </w:r>
    </w:p>
    <w:p w14:paraId="1CF93711"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trabajar en un ambiente tolerante y de respeto mutuo. (LGE, L. Calidad y E.). </w:t>
      </w:r>
    </w:p>
    <w:p w14:paraId="1FC23F4D"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 Derecho a que se respete su integridad física y moral. (LGE, L. Calidad y E.). </w:t>
      </w:r>
    </w:p>
    <w:p w14:paraId="7A032252"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recibir un trato respetuoso de parte de los demás integrantes de la comunidad escolar. (LGE). </w:t>
      </w:r>
    </w:p>
    <w:p w14:paraId="65488A37" w14:textId="77777777" w:rsidR="005C5CB1"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participar de las instancias colegiadas del establecimiento. (LGE, L. Calidad y E.). </w:t>
      </w:r>
    </w:p>
    <w:p w14:paraId="2AEB4583"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participar en la toma de decisiones que les afecte de acuerdo a su rol (LEG, L Calidad y E.).  </w:t>
      </w:r>
    </w:p>
    <w:p w14:paraId="1ED66ACA"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recibir apoyo de parte del equipo técnico y directivo del establecimiento. (L. Calidad y E). </w:t>
      </w:r>
    </w:p>
    <w:p w14:paraId="22CB83B4"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capacitarse y reflexionar activamente sobre su ejercicio profesional y/o laboral. </w:t>
      </w:r>
    </w:p>
    <w:p w14:paraId="74884C55"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proponer las iniciativas que estimaren útiles para el progreso del establecimiento. (LGE). </w:t>
      </w:r>
    </w:p>
    <w:p w14:paraId="2BE53EB5"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Derecho a no ser discriminado/a arbitrariamente. (D. Universal, Constitución).</w:t>
      </w:r>
    </w:p>
    <w:p w14:paraId="14A379E7"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 xml:space="preserve"> </w:t>
      </w:r>
      <w:r>
        <w:rPr>
          <w:rFonts w:asciiTheme="majorHAnsi" w:hAnsiTheme="majorHAnsi"/>
        </w:rPr>
        <w:t xml:space="preserve">- </w:t>
      </w:r>
      <w:r w:rsidRPr="00D779D9">
        <w:rPr>
          <w:rFonts w:asciiTheme="majorHAnsi" w:hAnsiTheme="majorHAnsi"/>
        </w:rPr>
        <w:t xml:space="preserve">Derecho a la libertad de pensamiento, de conciencia y de religión. (D. Universal, Constitución). </w:t>
      </w:r>
    </w:p>
    <w:p w14:paraId="5E8845B8"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la libertad de reunión y de asociación autónoma. (D. Universal, Constitución, L. Inclusión). </w:t>
      </w:r>
    </w:p>
    <w:p w14:paraId="2CE78387"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elegir representantes y ser elegido/a como representante de sus pares. (D. Universal, Constitución). </w:t>
      </w:r>
    </w:p>
    <w:p w14:paraId="48ADAA29"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acceder oportunamente a la información institucional. (L. Transparencia). </w:t>
      </w:r>
    </w:p>
    <w:p w14:paraId="4965B1BF"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Derecho a la libertad de opinión y de expresión. (D. Universal, Constitución).</w:t>
      </w:r>
    </w:p>
    <w:p w14:paraId="5D60D7D5"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 xml:space="preserve"> </w:t>
      </w:r>
      <w:r>
        <w:rPr>
          <w:rFonts w:asciiTheme="majorHAnsi" w:hAnsiTheme="majorHAnsi"/>
        </w:rPr>
        <w:t>-</w:t>
      </w:r>
      <w:r w:rsidRPr="00D779D9">
        <w:rPr>
          <w:rFonts w:asciiTheme="majorHAnsi" w:hAnsiTheme="majorHAnsi"/>
        </w:rPr>
        <w:t xml:space="preserve">Derecho de presentar peticiones a la autoridad y denunciar irregularidades. (Constitución). </w:t>
      </w:r>
    </w:p>
    <w:p w14:paraId="6744F259"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un debido proceso y defensa. (Constitución). </w:t>
      </w:r>
    </w:p>
    <w:p w14:paraId="5B1236B8"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al descanso, al disfrute del tiempo libre. (D. Universal). </w:t>
      </w:r>
    </w:p>
    <w:p w14:paraId="64CA0A62"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Derecho a vivir en un medio ambiente libre de contaminación. (Constitución).</w:t>
      </w:r>
    </w:p>
    <w:p w14:paraId="35FD2DC4"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la protección de la salud. (Constitución). </w:t>
      </w:r>
    </w:p>
    <w:p w14:paraId="4CD17BB7"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la seguridad social. (Constitución). </w:t>
      </w:r>
    </w:p>
    <w:p w14:paraId="1B83E836"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de sindicarse en los casos y forma que señale la ley. (Constitución). </w:t>
      </w:r>
    </w:p>
    <w:p w14:paraId="2E701318" w14:textId="77777777" w:rsidR="005C5CB1" w:rsidRPr="00D779D9" w:rsidRDefault="005C5CB1" w:rsidP="005C5CB1">
      <w:pPr>
        <w:pStyle w:val="Sinespaciado"/>
        <w:spacing w:line="276" w:lineRule="auto"/>
        <w:jc w:val="both"/>
        <w:rPr>
          <w:rFonts w:asciiTheme="majorHAnsi" w:hAnsiTheme="majorHAnsi"/>
        </w:rPr>
      </w:pPr>
    </w:p>
    <w:p w14:paraId="1C995165" w14:textId="77777777" w:rsidR="005C5CB1" w:rsidRPr="00D779D9" w:rsidRDefault="005C5CB1" w:rsidP="00557AAE">
      <w:pPr>
        <w:pStyle w:val="Sinespaciado"/>
        <w:numPr>
          <w:ilvl w:val="0"/>
          <w:numId w:val="61"/>
        </w:numPr>
        <w:spacing w:line="360" w:lineRule="auto"/>
        <w:jc w:val="both"/>
        <w:rPr>
          <w:rFonts w:asciiTheme="majorHAnsi" w:hAnsiTheme="majorHAnsi" w:cs="Arial"/>
          <w:b/>
          <w:bCs/>
        </w:rPr>
      </w:pPr>
      <w:r w:rsidRPr="00D779D9">
        <w:rPr>
          <w:rFonts w:asciiTheme="majorHAnsi" w:hAnsiTheme="majorHAnsi" w:cs="Arial"/>
          <w:b/>
          <w:bCs/>
        </w:rPr>
        <w:t>Derechos de los docentes Técnicos:</w:t>
      </w:r>
    </w:p>
    <w:p w14:paraId="40D442B8"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trabajar en un ambiente tolerante y de respeto mutuo. (LGE). </w:t>
      </w:r>
    </w:p>
    <w:p w14:paraId="2A105B12"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que se respete su integridad física, psicológica y moral. (LGE). </w:t>
      </w:r>
    </w:p>
    <w:p w14:paraId="50828D4A"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capacitarse y reflexionar activamente sobre su ejercicio profesional y/o laboral. </w:t>
      </w:r>
    </w:p>
    <w:p w14:paraId="3B734239"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lastRenderedPageBreak/>
        <w:t xml:space="preserve"> </w:t>
      </w:r>
      <w:r>
        <w:rPr>
          <w:rFonts w:asciiTheme="majorHAnsi" w:hAnsiTheme="majorHAnsi"/>
        </w:rPr>
        <w:t xml:space="preserve">- </w:t>
      </w:r>
      <w:r w:rsidRPr="00D779D9">
        <w:rPr>
          <w:rFonts w:asciiTheme="majorHAnsi" w:hAnsiTheme="majorHAnsi"/>
        </w:rPr>
        <w:t xml:space="preserve">Derecho a no ser discriminado/a arbitrariamente. (D. Universal, Constitución). </w:t>
      </w:r>
    </w:p>
    <w:p w14:paraId="4FC06597"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la libertad de pensamiento, de conciencia y de religión. (D. Universal, Constitución). </w:t>
      </w:r>
    </w:p>
    <w:p w14:paraId="23062660"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la libertad de reunión y de asociación autónoma. (D. Universal, Constitución, L. Inclusión). </w:t>
      </w:r>
    </w:p>
    <w:p w14:paraId="3DFB0685"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elegir representantes y ser elegido/a como representante de sus pares. (D. Universal, Constitución). </w:t>
      </w:r>
    </w:p>
    <w:p w14:paraId="6235E765"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acceder oportunamente a la información institucional. (L. Transparencia). </w:t>
      </w:r>
    </w:p>
    <w:p w14:paraId="48FAE7AE"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la libertad de opinión y de expresión. (D. Universal, Constitución). </w:t>
      </w:r>
    </w:p>
    <w:p w14:paraId="5C96DDD1"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de presentar peticiones a la autoridad y denunciar irregularidades. (Constitución). </w:t>
      </w:r>
    </w:p>
    <w:p w14:paraId="22C89270"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un debido proceso y defensa. (Constitución). </w:t>
      </w:r>
    </w:p>
    <w:p w14:paraId="03A6A1AA"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al descanso, al disfrute del tiempo libre. (D. Universal). </w:t>
      </w:r>
    </w:p>
    <w:p w14:paraId="2A94BB78"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Derecho a vivir en un medio ambiente libre de contaminación. (Constitución).</w:t>
      </w:r>
    </w:p>
    <w:p w14:paraId="26E8B3BA"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la protección de la salud. (Constitución). </w:t>
      </w:r>
    </w:p>
    <w:p w14:paraId="4843A4D6"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Derecho a la seguridad social. (Constitución). </w:t>
      </w:r>
    </w:p>
    <w:p w14:paraId="2E32EC8D" w14:textId="3522FE19" w:rsidR="005C5CB1" w:rsidRDefault="005C5CB1" w:rsidP="00A9293F">
      <w:pPr>
        <w:pStyle w:val="Sinespaciado"/>
        <w:spacing w:line="276" w:lineRule="auto"/>
        <w:ind w:left="360"/>
        <w:jc w:val="both"/>
        <w:rPr>
          <w:rFonts w:asciiTheme="majorHAnsi" w:hAnsiTheme="majorHAnsi"/>
        </w:rPr>
      </w:pPr>
      <w:r>
        <w:rPr>
          <w:rFonts w:asciiTheme="majorHAnsi" w:hAnsiTheme="majorHAnsi"/>
        </w:rPr>
        <w:t>-</w:t>
      </w:r>
      <w:r w:rsidRPr="00D779D9">
        <w:rPr>
          <w:rFonts w:asciiTheme="majorHAnsi" w:hAnsiTheme="majorHAnsi"/>
        </w:rPr>
        <w:t>Derecho de sindicarse en los casos y forma que señale la ley. (Constitución).</w:t>
      </w:r>
    </w:p>
    <w:p w14:paraId="626CAC8B" w14:textId="77777777" w:rsidR="003B4278" w:rsidRPr="00D779D9" w:rsidRDefault="003B4278" w:rsidP="005C5CB1">
      <w:pPr>
        <w:pStyle w:val="Sinespaciado"/>
        <w:spacing w:line="360" w:lineRule="auto"/>
        <w:jc w:val="both"/>
        <w:rPr>
          <w:rFonts w:asciiTheme="majorHAnsi" w:hAnsiTheme="majorHAnsi"/>
        </w:rPr>
      </w:pPr>
    </w:p>
    <w:p w14:paraId="7B81C99A" w14:textId="77777777" w:rsidR="005C5CB1" w:rsidRPr="00D779D9" w:rsidRDefault="005C5CB1" w:rsidP="00561F65">
      <w:pPr>
        <w:pStyle w:val="Sinespaciado"/>
        <w:shd w:val="clear" w:color="auto" w:fill="D99594" w:themeFill="accent2" w:themeFillTint="99"/>
        <w:spacing w:line="360" w:lineRule="auto"/>
        <w:ind w:left="360"/>
        <w:jc w:val="both"/>
        <w:rPr>
          <w:rFonts w:asciiTheme="majorHAnsi" w:hAnsiTheme="majorHAnsi" w:cs="Arial"/>
          <w:b/>
          <w:bCs/>
        </w:rPr>
      </w:pPr>
      <w:r w:rsidRPr="00D779D9">
        <w:rPr>
          <w:rFonts w:asciiTheme="majorHAnsi" w:hAnsiTheme="majorHAnsi" w:cs="Arial"/>
          <w:b/>
          <w:bCs/>
        </w:rPr>
        <w:t>IX. DEBERES DE LOS ACTORES ESCOLARES.</w:t>
      </w:r>
    </w:p>
    <w:p w14:paraId="3D201314" w14:textId="77777777" w:rsidR="005C5CB1" w:rsidRPr="00D779D9" w:rsidRDefault="005C5CB1" w:rsidP="00557AAE">
      <w:pPr>
        <w:pStyle w:val="Sinespaciado"/>
        <w:numPr>
          <w:ilvl w:val="0"/>
          <w:numId w:val="45"/>
        </w:numPr>
        <w:spacing w:line="360" w:lineRule="auto"/>
        <w:jc w:val="both"/>
        <w:rPr>
          <w:rFonts w:asciiTheme="majorHAnsi" w:hAnsiTheme="majorHAnsi" w:cs="Arial"/>
          <w:b/>
          <w:bCs/>
        </w:rPr>
      </w:pPr>
      <w:r w:rsidRPr="00D779D9">
        <w:rPr>
          <w:rFonts w:asciiTheme="majorHAnsi" w:hAnsiTheme="majorHAnsi" w:cs="Arial"/>
          <w:b/>
          <w:bCs/>
        </w:rPr>
        <w:t>Deberes de Directivos:</w:t>
      </w:r>
    </w:p>
    <w:p w14:paraId="1288C31B"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liderar los establecimientos a su cargo. (LGE). </w:t>
      </w:r>
    </w:p>
    <w:p w14:paraId="23B1984F"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conocer su rol y funciones al interior de la comunidad escolar. (E. Docente, C. Laboral). </w:t>
      </w:r>
    </w:p>
    <w:p w14:paraId="6F2CDCB2"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formular, hacer seguimiento y evaluar las metas y objetivos del establecimiento. (E. Docente). </w:t>
      </w:r>
    </w:p>
    <w:p w14:paraId="271B9C3D"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organizar y orientar las instancias de trabajo técnico pedagógico. (E. Docente). </w:t>
      </w:r>
    </w:p>
    <w:p w14:paraId="6945A880"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organizar y supervisar el trabajo de docentes y asistentes de la educación. (E. Docente). </w:t>
      </w:r>
    </w:p>
    <w:p w14:paraId="305E1642"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gestionar administrativamente el establecimiento educacional. (E. Docente). </w:t>
      </w:r>
    </w:p>
    <w:p w14:paraId="2488C110" w14:textId="54D995A6"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w:t>
      </w:r>
      <w:r w:rsidRPr="00D779D9">
        <w:rPr>
          <w:rFonts w:asciiTheme="majorHAnsi" w:hAnsiTheme="majorHAnsi"/>
        </w:rPr>
        <w:t>Debe adoptar las medidas necesarias para que las y los apoderadas/os reciban regularmente información sobre el funcionamiento del establecimiento y el progreso de sus pupilas/os. (E. Docente).</w:t>
      </w:r>
    </w:p>
    <w:p w14:paraId="2D63498C"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 xml:space="preserve"> </w:t>
      </w:r>
      <w:r>
        <w:rPr>
          <w:rFonts w:asciiTheme="majorHAnsi" w:hAnsiTheme="majorHAnsi"/>
        </w:rPr>
        <w:t xml:space="preserve">- </w:t>
      </w:r>
      <w:r w:rsidRPr="00D779D9">
        <w:rPr>
          <w:rFonts w:asciiTheme="majorHAnsi" w:hAnsiTheme="majorHAnsi"/>
        </w:rPr>
        <w:t>Debe desarrollarse profesionalmente. (LGE).</w:t>
      </w:r>
    </w:p>
    <w:p w14:paraId="55094551"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 xml:space="preserve"> </w:t>
      </w:r>
      <w:r>
        <w:rPr>
          <w:rFonts w:asciiTheme="majorHAnsi" w:hAnsiTheme="majorHAnsi"/>
        </w:rPr>
        <w:t xml:space="preserve">- </w:t>
      </w:r>
      <w:r w:rsidRPr="00D779D9">
        <w:rPr>
          <w:rFonts w:asciiTheme="majorHAnsi" w:hAnsiTheme="majorHAnsi"/>
        </w:rPr>
        <w:t>Debe promover en los docentes el desarrollo profesional. (LGE).</w:t>
      </w:r>
    </w:p>
    <w:p w14:paraId="5FB51CE0"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 xml:space="preserve"> </w:t>
      </w:r>
      <w:r>
        <w:rPr>
          <w:rFonts w:asciiTheme="majorHAnsi" w:hAnsiTheme="majorHAnsi"/>
        </w:rPr>
        <w:t xml:space="preserve">- </w:t>
      </w:r>
      <w:r w:rsidRPr="00D779D9">
        <w:rPr>
          <w:rFonts w:asciiTheme="majorHAnsi" w:hAnsiTheme="majorHAnsi"/>
        </w:rPr>
        <w:t xml:space="preserve">Debe realizar supervisión pedagógica en el aula. (LGE). </w:t>
      </w:r>
    </w:p>
    <w:p w14:paraId="42219F28"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brindar un trato digno y respetuoso a todos los integrantes de la comunidad educativa. (LGE). </w:t>
      </w:r>
    </w:p>
    <w:p w14:paraId="1EE39CF2"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denunciar los delitos que afecten a la comunidad educativa. (C. Procesal Penal). </w:t>
      </w:r>
    </w:p>
    <w:p w14:paraId="1D08BA78"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conocer y respetar el Proyecto Educativo y Manual de Convivencia Escolar del establecimiento. (LGE). </w:t>
      </w:r>
    </w:p>
    <w:p w14:paraId="72E65D2A" w14:textId="77777777" w:rsidR="005C5CB1" w:rsidRPr="00D779D9" w:rsidRDefault="005C5CB1" w:rsidP="005C5CB1">
      <w:pPr>
        <w:pStyle w:val="Sinespaciado"/>
        <w:spacing w:line="360" w:lineRule="auto"/>
        <w:jc w:val="both"/>
        <w:rPr>
          <w:rFonts w:asciiTheme="majorHAnsi" w:hAnsiTheme="majorHAnsi"/>
          <w:b/>
          <w:bCs/>
        </w:rPr>
      </w:pPr>
    </w:p>
    <w:p w14:paraId="0A9110B8" w14:textId="77777777" w:rsidR="005C5CB1" w:rsidRPr="00D779D9" w:rsidRDefault="005C5CB1" w:rsidP="00557AAE">
      <w:pPr>
        <w:pStyle w:val="Sinespaciado"/>
        <w:numPr>
          <w:ilvl w:val="0"/>
          <w:numId w:val="45"/>
        </w:numPr>
        <w:spacing w:line="360" w:lineRule="auto"/>
        <w:jc w:val="both"/>
        <w:rPr>
          <w:rFonts w:asciiTheme="majorHAnsi" w:hAnsiTheme="majorHAnsi" w:cs="Arial"/>
          <w:b/>
          <w:bCs/>
        </w:rPr>
      </w:pPr>
      <w:r w:rsidRPr="00D779D9">
        <w:rPr>
          <w:rFonts w:asciiTheme="majorHAnsi" w:hAnsiTheme="majorHAnsi" w:cs="Arial"/>
          <w:b/>
          <w:bCs/>
        </w:rPr>
        <w:t>Deberes de Docentes:</w:t>
      </w:r>
    </w:p>
    <w:p w14:paraId="7A3B0B14"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Desarrollar y fomentar aprendizajes significativos en sus estudiantes. </w:t>
      </w:r>
    </w:p>
    <w:p w14:paraId="4624ECDC"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ejercer la función docente en forma idónea y responsable. (LGE). </w:t>
      </w:r>
    </w:p>
    <w:p w14:paraId="119F91A9"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conocer su rol y funciones al interior de la comunidad escolar. (E. Docente, C. Laboral). </w:t>
      </w:r>
    </w:p>
    <w:p w14:paraId="31A3BCCA"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Diagnosticar, planificar, ejecutar y evaluar los procesos de aprendizaje de los estudiantes. (E. Docente).  </w:t>
      </w:r>
    </w:p>
    <w:p w14:paraId="718E544B"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orientar vocacionalmente a sus estudiantes cuando corresponda. (LGE). </w:t>
      </w:r>
    </w:p>
    <w:p w14:paraId="7C44A2F3"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w:t>
      </w:r>
      <w:r w:rsidRPr="00D779D9">
        <w:rPr>
          <w:rFonts w:asciiTheme="majorHAnsi" w:hAnsiTheme="majorHAnsi"/>
        </w:rPr>
        <w:t xml:space="preserve"> Debe actualizar constantemente sus conocimientos. (LGE). </w:t>
      </w:r>
    </w:p>
    <w:p w14:paraId="702C3F15"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evaluarse periódicamente. (LGE). </w:t>
      </w:r>
    </w:p>
    <w:p w14:paraId="6C7CFDBD"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investigar, exponer y enseñar los contenidos curriculares. (LGE). </w:t>
      </w:r>
    </w:p>
    <w:p w14:paraId="121F3845"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lastRenderedPageBreak/>
        <w:t xml:space="preserve">- </w:t>
      </w:r>
      <w:r w:rsidRPr="00D779D9">
        <w:rPr>
          <w:rFonts w:asciiTheme="majorHAnsi" w:hAnsiTheme="majorHAnsi"/>
        </w:rPr>
        <w:t>Debe brindar un trato digno y respetuoso a todos los integrantes de la comunidad educativa. (LGE).</w:t>
      </w:r>
    </w:p>
    <w:p w14:paraId="52BE653D" w14:textId="77777777" w:rsidR="005C5CB1" w:rsidRPr="00D779D9" w:rsidRDefault="005C5CB1" w:rsidP="005C5CB1">
      <w:pPr>
        <w:pStyle w:val="Sinespaciado"/>
        <w:spacing w:line="276" w:lineRule="auto"/>
        <w:ind w:left="360"/>
        <w:jc w:val="both"/>
        <w:rPr>
          <w:rFonts w:asciiTheme="majorHAnsi" w:hAnsiTheme="majorHAnsi"/>
        </w:rPr>
      </w:pPr>
      <w:r w:rsidRPr="00D779D9">
        <w:rPr>
          <w:rFonts w:asciiTheme="majorHAnsi" w:hAnsiTheme="majorHAnsi"/>
        </w:rPr>
        <w:t xml:space="preserve"> </w:t>
      </w:r>
      <w:r>
        <w:rPr>
          <w:rFonts w:asciiTheme="majorHAnsi" w:hAnsiTheme="majorHAnsi"/>
        </w:rPr>
        <w:t xml:space="preserve">- </w:t>
      </w:r>
      <w:r w:rsidRPr="00D779D9">
        <w:rPr>
          <w:rFonts w:asciiTheme="majorHAnsi" w:hAnsiTheme="majorHAnsi"/>
        </w:rPr>
        <w:t xml:space="preserve">Debe respetar los horarios de su jornada laboral y en la toma de cursos. (E. Docente, C. Laboral). </w:t>
      </w:r>
    </w:p>
    <w:p w14:paraId="6D3EBB83"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conocer, cumplir y hacer cumplir el Reglamento de Evaluación. </w:t>
      </w:r>
    </w:p>
    <w:p w14:paraId="1AAC6F14" w14:textId="3A4ED8BF"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w:t>
      </w:r>
      <w:r w:rsidRPr="00D779D9">
        <w:rPr>
          <w:rFonts w:asciiTheme="majorHAnsi" w:hAnsiTheme="majorHAnsi"/>
        </w:rPr>
        <w:t xml:space="preserve">Debe conocer y respetar el Proyecto Educativo y Manual de Convivencia Escolar del establecimiento. (LGE). </w:t>
      </w:r>
    </w:p>
    <w:p w14:paraId="2644A9FD" w14:textId="0C118B97" w:rsidR="00F11FB1" w:rsidRPr="00D779D9" w:rsidRDefault="00F11FB1" w:rsidP="005C5CB1">
      <w:pPr>
        <w:pStyle w:val="Sinespaciado"/>
        <w:spacing w:line="360" w:lineRule="auto"/>
        <w:jc w:val="both"/>
        <w:rPr>
          <w:rFonts w:asciiTheme="majorHAnsi" w:hAnsiTheme="majorHAnsi"/>
        </w:rPr>
      </w:pPr>
    </w:p>
    <w:p w14:paraId="54E9D855" w14:textId="77777777" w:rsidR="005C5CB1" w:rsidRPr="00D779D9" w:rsidRDefault="005C5CB1" w:rsidP="00557AAE">
      <w:pPr>
        <w:pStyle w:val="Sinespaciado"/>
        <w:numPr>
          <w:ilvl w:val="0"/>
          <w:numId w:val="46"/>
        </w:numPr>
        <w:spacing w:line="360" w:lineRule="auto"/>
        <w:jc w:val="both"/>
        <w:rPr>
          <w:rFonts w:asciiTheme="majorHAnsi" w:hAnsiTheme="majorHAnsi" w:cs="Arial"/>
          <w:b/>
          <w:bCs/>
        </w:rPr>
      </w:pPr>
      <w:r w:rsidRPr="00D779D9">
        <w:rPr>
          <w:rFonts w:asciiTheme="majorHAnsi" w:hAnsiTheme="majorHAnsi" w:cs="Arial"/>
          <w:b/>
          <w:bCs/>
        </w:rPr>
        <w:t>Deberes de Docentes Técnicos:</w:t>
      </w:r>
    </w:p>
    <w:p w14:paraId="2A1D1636"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conocer su rol y funciones al interior de la comunidad escolar. (E. Docente, C. Laboral). </w:t>
      </w:r>
    </w:p>
    <w:p w14:paraId="38E9ED95"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organizar y orientar las instancias de trabajo técnico pedagógico. (E. Docente). </w:t>
      </w:r>
    </w:p>
    <w:p w14:paraId="014C506A"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organizar y supervisar el trabajo de docentes. </w:t>
      </w:r>
    </w:p>
    <w:p w14:paraId="67B59978"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desarrollarse profesionalmente. (LGE). </w:t>
      </w:r>
    </w:p>
    <w:p w14:paraId="3CCD7BD1"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promover en los docentes el desarrollo profesional. (LGE). </w:t>
      </w:r>
    </w:p>
    <w:p w14:paraId="3213E375"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realizar supervisión pedagógica en el aula. (LGE). </w:t>
      </w:r>
    </w:p>
    <w:p w14:paraId="4009D3E0"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brindar un trato digno y respetuoso a todos los integrantes de la comunidad educativa. (LGE). </w:t>
      </w:r>
    </w:p>
    <w:p w14:paraId="54120015"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denunciar los delitos que afecten a la comunidad educativa. (C. Procesal Penal). </w:t>
      </w:r>
    </w:p>
    <w:p w14:paraId="5199F8F3"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conocer y respetar el Proyecto Educativo y Manual de Convivencia Escolar del establecimiento. (LGE). </w:t>
      </w:r>
    </w:p>
    <w:p w14:paraId="1AF05B85" w14:textId="77777777" w:rsidR="005C5CB1" w:rsidRPr="00D779D9" w:rsidRDefault="005C5CB1" w:rsidP="005C5CB1">
      <w:pPr>
        <w:pStyle w:val="Sinespaciado"/>
        <w:spacing w:line="360" w:lineRule="auto"/>
        <w:ind w:left="360"/>
        <w:jc w:val="both"/>
        <w:rPr>
          <w:rFonts w:asciiTheme="majorHAnsi" w:hAnsiTheme="majorHAnsi"/>
        </w:rPr>
      </w:pPr>
    </w:p>
    <w:p w14:paraId="11F3BD9C" w14:textId="77777777" w:rsidR="005C5CB1" w:rsidRPr="00D779D9" w:rsidRDefault="005C5CB1" w:rsidP="00557AAE">
      <w:pPr>
        <w:pStyle w:val="Sinespaciado"/>
        <w:numPr>
          <w:ilvl w:val="0"/>
          <w:numId w:val="46"/>
        </w:numPr>
        <w:spacing w:line="360" w:lineRule="auto"/>
        <w:jc w:val="both"/>
        <w:rPr>
          <w:rFonts w:asciiTheme="majorHAnsi" w:hAnsiTheme="majorHAnsi" w:cs="Arial"/>
          <w:b/>
          <w:bCs/>
        </w:rPr>
      </w:pPr>
      <w:r w:rsidRPr="00D779D9">
        <w:rPr>
          <w:rFonts w:asciiTheme="majorHAnsi" w:hAnsiTheme="majorHAnsi" w:cs="Arial"/>
          <w:b/>
          <w:bCs/>
        </w:rPr>
        <w:t>Deberes de Asistentes de la Educación:</w:t>
      </w:r>
    </w:p>
    <w:p w14:paraId="4EBDB74D"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ejercer su función en forma idónea y responsable. (LGE). </w:t>
      </w:r>
    </w:p>
    <w:p w14:paraId="5F2DF690"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conocer su rol y funciones al interior de la comunidad escolar. (E. Docente, C. Laboral). </w:t>
      </w:r>
    </w:p>
    <w:p w14:paraId="0158DA3E"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respetar las normas del establecimiento. (LGE). </w:t>
      </w:r>
    </w:p>
    <w:p w14:paraId="48B92D87" w14:textId="77777777" w:rsidR="005C5CB1" w:rsidRPr="00D779D9"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brindar un trato digno y respetuoso a todos los integrantes de la comunidad educativa. (LGE). </w:t>
      </w:r>
    </w:p>
    <w:p w14:paraId="031465F2" w14:textId="77777777" w:rsidR="005C5CB1" w:rsidRDefault="005C5CB1" w:rsidP="005C5CB1">
      <w:pPr>
        <w:pStyle w:val="Sinespaciado"/>
        <w:spacing w:line="276" w:lineRule="auto"/>
        <w:ind w:left="360"/>
        <w:jc w:val="both"/>
        <w:rPr>
          <w:rFonts w:asciiTheme="majorHAnsi" w:hAnsiTheme="majorHAnsi"/>
        </w:rPr>
      </w:pPr>
      <w:r>
        <w:rPr>
          <w:rFonts w:asciiTheme="majorHAnsi" w:hAnsiTheme="majorHAnsi"/>
        </w:rPr>
        <w:t xml:space="preserve">- </w:t>
      </w:r>
      <w:r w:rsidRPr="00D779D9">
        <w:rPr>
          <w:rFonts w:asciiTheme="majorHAnsi" w:hAnsiTheme="majorHAnsi"/>
        </w:rPr>
        <w:t xml:space="preserve">Debe conocer y respetar el Proyecto Educativo y Manual de Convivencia Escolar del establecimiento. (LGE). </w:t>
      </w:r>
    </w:p>
    <w:p w14:paraId="4097A1F2" w14:textId="5E4656E9" w:rsidR="005C5CB1" w:rsidRDefault="005C5CB1" w:rsidP="005C5CB1">
      <w:pPr>
        <w:pStyle w:val="Sinespaciado"/>
        <w:spacing w:line="360" w:lineRule="auto"/>
        <w:jc w:val="both"/>
        <w:rPr>
          <w:rFonts w:asciiTheme="majorHAnsi" w:hAnsiTheme="majorHAnsi"/>
        </w:rPr>
      </w:pPr>
    </w:p>
    <w:p w14:paraId="142CA121" w14:textId="77777777" w:rsidR="005C5CB1" w:rsidRPr="00D779D9" w:rsidRDefault="005C5CB1" w:rsidP="00561F65">
      <w:pPr>
        <w:pStyle w:val="Sinespaciado"/>
        <w:shd w:val="clear" w:color="auto" w:fill="D99594" w:themeFill="accent2" w:themeFillTint="99"/>
        <w:spacing w:line="360" w:lineRule="auto"/>
        <w:jc w:val="both"/>
        <w:rPr>
          <w:rFonts w:asciiTheme="majorHAnsi" w:hAnsiTheme="majorHAnsi"/>
          <w:b/>
          <w:bCs/>
          <w:u w:val="single"/>
        </w:rPr>
      </w:pPr>
      <w:r w:rsidRPr="00D779D9">
        <w:rPr>
          <w:rFonts w:asciiTheme="majorHAnsi" w:hAnsiTheme="majorHAnsi"/>
          <w:b/>
          <w:bCs/>
        </w:rPr>
        <w:t>X</w:t>
      </w:r>
      <w:bookmarkStart w:id="36" w:name="_Hlk105662618"/>
      <w:r w:rsidRPr="00D779D9">
        <w:rPr>
          <w:rFonts w:asciiTheme="majorHAnsi" w:hAnsiTheme="majorHAnsi"/>
          <w:b/>
          <w:bCs/>
        </w:rPr>
        <w:t xml:space="preserve">. </w:t>
      </w:r>
      <w:bookmarkStart w:id="37" w:name="_Hlk84242380"/>
      <w:r w:rsidRPr="006516CB">
        <w:rPr>
          <w:rFonts w:asciiTheme="majorHAnsi" w:hAnsiTheme="majorHAnsi"/>
          <w:b/>
          <w:bCs/>
        </w:rPr>
        <w:t>Conducto Regular del Establecimiento.</w:t>
      </w:r>
      <w:r w:rsidRPr="00D779D9">
        <w:rPr>
          <w:rFonts w:asciiTheme="majorHAnsi" w:hAnsiTheme="majorHAnsi"/>
          <w:b/>
          <w:bCs/>
          <w:u w:val="single"/>
        </w:rPr>
        <w:t xml:space="preserve"> </w:t>
      </w:r>
    </w:p>
    <w:p w14:paraId="0F2E1BCC" w14:textId="77777777" w:rsidR="005C5CB1" w:rsidRPr="00D779D9" w:rsidRDefault="005C5CB1" w:rsidP="005C5CB1">
      <w:pPr>
        <w:pStyle w:val="Sinespaciado"/>
        <w:spacing w:line="360" w:lineRule="auto"/>
        <w:jc w:val="both"/>
        <w:rPr>
          <w:rFonts w:asciiTheme="majorHAnsi" w:hAnsiTheme="majorHAnsi"/>
        </w:rPr>
      </w:pPr>
      <w:r w:rsidRPr="00D779D9">
        <w:rPr>
          <w:rFonts w:asciiTheme="majorHAnsi" w:hAnsiTheme="majorHAnsi"/>
        </w:rPr>
        <w:t xml:space="preserve">Para canalizar las inquietudes, dudas y reclamos de cualquier miembro de la comunidad educativa, el establecimiento establece el siguiente conducto regular de acuerdo al ámbito requerido: </w:t>
      </w:r>
    </w:p>
    <w:p w14:paraId="76ED2C69" w14:textId="77777777" w:rsidR="005C5CB1" w:rsidRDefault="005C5CB1" w:rsidP="005C5CB1">
      <w:pPr>
        <w:pStyle w:val="Sinespaciado"/>
        <w:spacing w:line="360" w:lineRule="auto"/>
        <w:jc w:val="both"/>
        <w:rPr>
          <w:rFonts w:asciiTheme="majorHAnsi" w:hAnsiTheme="majorHAnsi"/>
          <w:b/>
          <w:bCs/>
          <w:i/>
          <w:iCs/>
        </w:rPr>
      </w:pPr>
    </w:p>
    <w:p w14:paraId="03CDA70B" w14:textId="77777777" w:rsidR="005C5CB1" w:rsidRDefault="005C5CB1" w:rsidP="005C5CB1">
      <w:pPr>
        <w:pStyle w:val="Sinespaciado"/>
        <w:spacing w:line="360" w:lineRule="auto"/>
        <w:jc w:val="both"/>
        <w:rPr>
          <w:rFonts w:asciiTheme="majorHAnsi" w:hAnsiTheme="majorHAnsi"/>
        </w:rPr>
      </w:pPr>
      <w:r w:rsidRPr="008F1197">
        <w:rPr>
          <w:rFonts w:asciiTheme="majorHAnsi" w:hAnsiTheme="majorHAnsi"/>
          <w:b/>
          <w:bCs/>
          <w:i/>
          <w:iCs/>
        </w:rPr>
        <w:t>Ámbito Inspectoría General</w:t>
      </w:r>
      <w:r>
        <w:rPr>
          <w:rFonts w:asciiTheme="majorHAnsi" w:hAnsiTheme="majorHAnsi"/>
          <w:b/>
          <w:bCs/>
          <w:i/>
          <w:iCs/>
        </w:rPr>
        <w:t xml:space="preserve">: </w:t>
      </w:r>
      <w:r w:rsidRPr="00D779D9">
        <w:rPr>
          <w:rFonts w:asciiTheme="majorHAnsi" w:hAnsiTheme="majorHAnsi"/>
        </w:rPr>
        <w:t xml:space="preserve">Ante cualquier situación que afecte las relaciones interpersonales o la seguridad de un miembro de la comunidad, </w:t>
      </w:r>
      <w:r>
        <w:rPr>
          <w:rFonts w:asciiTheme="majorHAnsi" w:hAnsiTheme="majorHAnsi"/>
        </w:rPr>
        <w:t xml:space="preserve">relacionadas con la aplicación del manual de convivencia </w:t>
      </w:r>
      <w:r w:rsidRPr="00D779D9">
        <w:rPr>
          <w:rFonts w:asciiTheme="majorHAnsi" w:hAnsiTheme="majorHAnsi"/>
        </w:rPr>
        <w:t xml:space="preserve">las instancias a las que se debe acudir son: </w:t>
      </w:r>
    </w:p>
    <w:p w14:paraId="038DFDE2" w14:textId="77777777" w:rsidR="005C5CB1" w:rsidRDefault="005C5CB1" w:rsidP="00557AAE">
      <w:pPr>
        <w:pStyle w:val="Sinespaciado"/>
        <w:numPr>
          <w:ilvl w:val="0"/>
          <w:numId w:val="87"/>
        </w:numPr>
        <w:spacing w:line="360" w:lineRule="auto"/>
        <w:jc w:val="both"/>
        <w:rPr>
          <w:rFonts w:asciiTheme="majorHAnsi" w:hAnsiTheme="majorHAnsi"/>
        </w:rPr>
      </w:pPr>
      <w:r w:rsidRPr="00D779D9">
        <w:rPr>
          <w:rFonts w:asciiTheme="majorHAnsi" w:hAnsiTheme="majorHAnsi"/>
        </w:rPr>
        <w:t>Asistente de la Educación Paradocente.</w:t>
      </w:r>
    </w:p>
    <w:p w14:paraId="79517302" w14:textId="77777777" w:rsidR="005C5CB1" w:rsidRDefault="005C5CB1" w:rsidP="00557AAE">
      <w:pPr>
        <w:pStyle w:val="Sinespaciado"/>
        <w:numPr>
          <w:ilvl w:val="0"/>
          <w:numId w:val="87"/>
        </w:numPr>
        <w:spacing w:line="360" w:lineRule="auto"/>
        <w:jc w:val="both"/>
        <w:rPr>
          <w:rFonts w:asciiTheme="majorHAnsi" w:hAnsiTheme="majorHAnsi"/>
        </w:rPr>
      </w:pPr>
      <w:r w:rsidRPr="00D779D9">
        <w:rPr>
          <w:rFonts w:asciiTheme="majorHAnsi" w:hAnsiTheme="majorHAnsi"/>
        </w:rPr>
        <w:t>Profesor/a de asignatura.</w:t>
      </w:r>
    </w:p>
    <w:p w14:paraId="44B5FE80" w14:textId="77777777" w:rsidR="005C5CB1" w:rsidRDefault="005C5CB1" w:rsidP="00557AAE">
      <w:pPr>
        <w:pStyle w:val="Sinespaciado"/>
        <w:numPr>
          <w:ilvl w:val="0"/>
          <w:numId w:val="87"/>
        </w:numPr>
        <w:spacing w:line="360" w:lineRule="auto"/>
        <w:jc w:val="both"/>
        <w:rPr>
          <w:rFonts w:asciiTheme="majorHAnsi" w:hAnsiTheme="majorHAnsi"/>
        </w:rPr>
      </w:pPr>
      <w:r w:rsidRPr="00D779D9">
        <w:rPr>
          <w:rFonts w:asciiTheme="majorHAnsi" w:hAnsiTheme="majorHAnsi"/>
        </w:rPr>
        <w:t>Profesor/a jefe/a.</w:t>
      </w:r>
    </w:p>
    <w:p w14:paraId="14F14833" w14:textId="77777777" w:rsidR="005C5CB1" w:rsidRDefault="005C5CB1" w:rsidP="00557AAE">
      <w:pPr>
        <w:pStyle w:val="Sinespaciado"/>
        <w:numPr>
          <w:ilvl w:val="0"/>
          <w:numId w:val="87"/>
        </w:numPr>
        <w:spacing w:line="360" w:lineRule="auto"/>
        <w:jc w:val="both"/>
        <w:rPr>
          <w:rFonts w:asciiTheme="majorHAnsi" w:hAnsiTheme="majorHAnsi"/>
        </w:rPr>
      </w:pPr>
      <w:r w:rsidRPr="00D779D9">
        <w:rPr>
          <w:rFonts w:asciiTheme="majorHAnsi" w:hAnsiTheme="majorHAnsi"/>
        </w:rPr>
        <w:t>Inspector/a General.</w:t>
      </w:r>
    </w:p>
    <w:p w14:paraId="076B7BE3" w14:textId="77777777" w:rsidR="005C5CB1" w:rsidRPr="00D779D9" w:rsidRDefault="005C5CB1" w:rsidP="00557AAE">
      <w:pPr>
        <w:pStyle w:val="Sinespaciado"/>
        <w:numPr>
          <w:ilvl w:val="0"/>
          <w:numId w:val="87"/>
        </w:numPr>
        <w:spacing w:line="360" w:lineRule="auto"/>
        <w:jc w:val="both"/>
        <w:rPr>
          <w:rFonts w:asciiTheme="majorHAnsi" w:hAnsiTheme="majorHAnsi"/>
        </w:rPr>
      </w:pPr>
      <w:r w:rsidRPr="00D779D9">
        <w:rPr>
          <w:rFonts w:asciiTheme="majorHAnsi" w:hAnsiTheme="majorHAnsi"/>
        </w:rPr>
        <w:t>Dirección.</w:t>
      </w:r>
    </w:p>
    <w:p w14:paraId="417C5F26" w14:textId="77777777" w:rsidR="005C5CB1" w:rsidRDefault="005C5CB1" w:rsidP="005C5CB1">
      <w:pPr>
        <w:pStyle w:val="Sinespaciado"/>
        <w:spacing w:line="360" w:lineRule="auto"/>
        <w:jc w:val="both"/>
        <w:rPr>
          <w:rFonts w:asciiTheme="majorHAnsi" w:hAnsiTheme="majorHAnsi"/>
          <w:b/>
          <w:bCs/>
          <w:i/>
          <w:iCs/>
        </w:rPr>
      </w:pPr>
    </w:p>
    <w:p w14:paraId="5B5B0AAC" w14:textId="77777777" w:rsidR="005C5CB1" w:rsidRPr="00163734" w:rsidRDefault="005C5CB1" w:rsidP="00557AAE">
      <w:pPr>
        <w:pStyle w:val="Sinespaciado"/>
        <w:numPr>
          <w:ilvl w:val="0"/>
          <w:numId w:val="47"/>
        </w:numPr>
        <w:spacing w:line="360" w:lineRule="auto"/>
        <w:jc w:val="both"/>
        <w:rPr>
          <w:rFonts w:asciiTheme="majorHAnsi" w:hAnsiTheme="majorHAnsi"/>
          <w:b/>
          <w:bCs/>
          <w:i/>
          <w:iCs/>
        </w:rPr>
      </w:pPr>
      <w:r w:rsidRPr="00163734">
        <w:rPr>
          <w:rFonts w:asciiTheme="majorHAnsi" w:hAnsiTheme="majorHAnsi"/>
          <w:b/>
          <w:bCs/>
          <w:i/>
          <w:iCs/>
        </w:rPr>
        <w:lastRenderedPageBreak/>
        <w:t>En caso de suscitar un problema y/o conflicto entre funcionarios se procederá a aplicar protocolo n°17 instancias de resolución de conflictos, que estipula los pasos a seguir.</w:t>
      </w:r>
    </w:p>
    <w:p w14:paraId="5140A6ED" w14:textId="77777777" w:rsidR="00F11FB1" w:rsidRDefault="00F11FB1" w:rsidP="005C5CB1">
      <w:pPr>
        <w:pStyle w:val="Sinespaciado"/>
        <w:spacing w:line="360" w:lineRule="auto"/>
        <w:ind w:left="720"/>
        <w:jc w:val="both"/>
        <w:rPr>
          <w:rFonts w:asciiTheme="majorHAnsi" w:hAnsiTheme="majorHAnsi"/>
          <w:b/>
          <w:bCs/>
          <w:i/>
          <w:iCs/>
        </w:rPr>
      </w:pPr>
    </w:p>
    <w:p w14:paraId="1BA9F139" w14:textId="77777777" w:rsidR="005C5CB1" w:rsidRPr="00D779D9" w:rsidRDefault="005C5CB1" w:rsidP="005C5CB1">
      <w:pPr>
        <w:pStyle w:val="Sinespaciado"/>
        <w:spacing w:line="360" w:lineRule="auto"/>
        <w:jc w:val="both"/>
        <w:rPr>
          <w:rFonts w:asciiTheme="majorHAnsi" w:hAnsiTheme="majorHAnsi"/>
        </w:rPr>
      </w:pPr>
      <w:r w:rsidRPr="00D779D9">
        <w:rPr>
          <w:rFonts w:asciiTheme="majorHAnsi" w:hAnsiTheme="majorHAnsi"/>
          <w:b/>
          <w:bCs/>
          <w:i/>
          <w:iCs/>
        </w:rPr>
        <w:t>Ámbito Pedagógico</w:t>
      </w:r>
      <w:r w:rsidRPr="00D779D9">
        <w:rPr>
          <w:rFonts w:asciiTheme="majorHAnsi" w:hAnsiTheme="majorHAnsi"/>
          <w:i/>
          <w:iCs/>
        </w:rPr>
        <w:t>:</w:t>
      </w:r>
      <w:r w:rsidRPr="00D779D9">
        <w:rPr>
          <w:rFonts w:asciiTheme="majorHAnsi" w:hAnsiTheme="majorHAnsi"/>
        </w:rPr>
        <w:t xml:space="preserve"> Ante cualquiera de las situaciones referidas al proceso de enseñanza, evaluación o respecto de cuestiones curriculares las instancias a las que se debe acudir son: </w:t>
      </w:r>
    </w:p>
    <w:p w14:paraId="6197D213" w14:textId="77777777" w:rsidR="005C5CB1" w:rsidRPr="00D779D9" w:rsidRDefault="005C5CB1" w:rsidP="005C5CB1">
      <w:pPr>
        <w:pStyle w:val="Sinespaciado"/>
        <w:spacing w:line="360" w:lineRule="auto"/>
        <w:ind w:left="360"/>
        <w:jc w:val="both"/>
        <w:rPr>
          <w:rFonts w:asciiTheme="majorHAnsi" w:hAnsiTheme="majorHAnsi"/>
        </w:rPr>
      </w:pPr>
      <w:r>
        <w:rPr>
          <w:rFonts w:asciiTheme="majorHAnsi" w:hAnsiTheme="majorHAnsi"/>
        </w:rPr>
        <w:t>1</w:t>
      </w:r>
      <w:r w:rsidRPr="00D779D9">
        <w:rPr>
          <w:rFonts w:asciiTheme="majorHAnsi" w:hAnsiTheme="majorHAnsi"/>
        </w:rPr>
        <w:t>) Profesor/a de asignatura.</w:t>
      </w:r>
    </w:p>
    <w:p w14:paraId="18630FDA" w14:textId="77777777" w:rsidR="005C5CB1" w:rsidRPr="00D779D9" w:rsidRDefault="005C5CB1" w:rsidP="005C5CB1">
      <w:pPr>
        <w:pStyle w:val="Sinespaciado"/>
        <w:spacing w:line="360" w:lineRule="auto"/>
        <w:ind w:left="360"/>
        <w:jc w:val="both"/>
        <w:rPr>
          <w:rFonts w:asciiTheme="majorHAnsi" w:hAnsiTheme="majorHAnsi"/>
        </w:rPr>
      </w:pPr>
      <w:r>
        <w:rPr>
          <w:rFonts w:asciiTheme="majorHAnsi" w:hAnsiTheme="majorHAnsi"/>
        </w:rPr>
        <w:t>2</w:t>
      </w:r>
      <w:r w:rsidRPr="00D779D9">
        <w:rPr>
          <w:rFonts w:asciiTheme="majorHAnsi" w:hAnsiTheme="majorHAnsi"/>
        </w:rPr>
        <w:t xml:space="preserve">) Profesor/a jefe/a. </w:t>
      </w:r>
    </w:p>
    <w:p w14:paraId="2B63D5B8" w14:textId="77777777" w:rsidR="005C5CB1" w:rsidRPr="00D779D9" w:rsidRDefault="005C5CB1" w:rsidP="005C5CB1">
      <w:pPr>
        <w:pStyle w:val="Sinespaciado"/>
        <w:spacing w:line="360" w:lineRule="auto"/>
        <w:ind w:left="360"/>
        <w:jc w:val="both"/>
        <w:rPr>
          <w:rFonts w:asciiTheme="majorHAnsi" w:hAnsiTheme="majorHAnsi"/>
        </w:rPr>
      </w:pPr>
      <w:r>
        <w:rPr>
          <w:rFonts w:asciiTheme="majorHAnsi" w:hAnsiTheme="majorHAnsi"/>
        </w:rPr>
        <w:t>3</w:t>
      </w:r>
      <w:r w:rsidRPr="00D779D9">
        <w:rPr>
          <w:rFonts w:asciiTheme="majorHAnsi" w:hAnsiTheme="majorHAnsi"/>
        </w:rPr>
        <w:t xml:space="preserve">) Unidad Técnico Pedagógica  </w:t>
      </w:r>
    </w:p>
    <w:p w14:paraId="300ABE2D" w14:textId="77777777" w:rsidR="005C5CB1" w:rsidRPr="00D779D9" w:rsidRDefault="005C5CB1" w:rsidP="005C5CB1">
      <w:pPr>
        <w:pStyle w:val="Sinespaciado"/>
        <w:spacing w:line="360" w:lineRule="auto"/>
        <w:ind w:left="360"/>
        <w:jc w:val="both"/>
        <w:rPr>
          <w:rFonts w:asciiTheme="majorHAnsi" w:hAnsiTheme="majorHAnsi"/>
        </w:rPr>
      </w:pPr>
      <w:r>
        <w:rPr>
          <w:rFonts w:asciiTheme="majorHAnsi" w:hAnsiTheme="majorHAnsi"/>
        </w:rPr>
        <w:t>4</w:t>
      </w:r>
      <w:r w:rsidRPr="00D779D9">
        <w:rPr>
          <w:rFonts w:asciiTheme="majorHAnsi" w:hAnsiTheme="majorHAnsi"/>
        </w:rPr>
        <w:t>) Dirección</w:t>
      </w:r>
    </w:p>
    <w:p w14:paraId="479C1E0C" w14:textId="77777777" w:rsidR="005C5CB1" w:rsidRDefault="005C5CB1" w:rsidP="005C5CB1">
      <w:pPr>
        <w:pStyle w:val="Sinespaciado"/>
        <w:spacing w:line="360" w:lineRule="auto"/>
        <w:jc w:val="both"/>
        <w:rPr>
          <w:rFonts w:asciiTheme="majorHAnsi" w:hAnsiTheme="majorHAnsi"/>
          <w:b/>
          <w:bCs/>
        </w:rPr>
      </w:pPr>
    </w:p>
    <w:p w14:paraId="4B397E30" w14:textId="77777777" w:rsidR="005C5CB1" w:rsidRPr="00D779D9" w:rsidRDefault="005C5CB1" w:rsidP="005C5CB1">
      <w:pPr>
        <w:pStyle w:val="Sinespaciado"/>
        <w:spacing w:line="360" w:lineRule="auto"/>
        <w:jc w:val="both"/>
        <w:rPr>
          <w:rFonts w:asciiTheme="majorHAnsi" w:hAnsiTheme="majorHAnsi"/>
        </w:rPr>
      </w:pPr>
      <w:r w:rsidRPr="00550E79">
        <w:rPr>
          <w:rFonts w:asciiTheme="majorHAnsi" w:hAnsiTheme="majorHAnsi"/>
          <w:b/>
          <w:bCs/>
          <w:i/>
          <w:iCs/>
        </w:rPr>
        <w:t>Ámbito de Convivencia Escolar:</w:t>
      </w:r>
      <w:r w:rsidRPr="00D779D9">
        <w:rPr>
          <w:rFonts w:asciiTheme="majorHAnsi" w:hAnsiTheme="majorHAnsi"/>
        </w:rPr>
        <w:t xml:space="preserve"> Ante cualquier situación que afecte</w:t>
      </w:r>
      <w:r>
        <w:rPr>
          <w:rFonts w:asciiTheme="majorHAnsi" w:hAnsiTheme="majorHAnsi"/>
        </w:rPr>
        <w:t xml:space="preserve"> el área socioemocional, familiar, salud, </w:t>
      </w:r>
      <w:r w:rsidRPr="00D779D9">
        <w:rPr>
          <w:rFonts w:asciiTheme="majorHAnsi" w:hAnsiTheme="majorHAnsi"/>
        </w:rPr>
        <w:t xml:space="preserve">las instancias a las que se debe acudir son: </w:t>
      </w:r>
    </w:p>
    <w:p w14:paraId="77AACA61" w14:textId="77777777" w:rsidR="005C5CB1" w:rsidRPr="00D779D9" w:rsidRDefault="005C5CB1" w:rsidP="005C5CB1">
      <w:pPr>
        <w:pStyle w:val="Sinespaciado"/>
        <w:spacing w:line="360" w:lineRule="auto"/>
        <w:ind w:left="360"/>
        <w:jc w:val="both"/>
        <w:rPr>
          <w:rFonts w:asciiTheme="majorHAnsi" w:hAnsiTheme="majorHAnsi"/>
        </w:rPr>
      </w:pPr>
      <w:r>
        <w:rPr>
          <w:rFonts w:asciiTheme="majorHAnsi" w:hAnsiTheme="majorHAnsi"/>
        </w:rPr>
        <w:t>1</w:t>
      </w:r>
      <w:r w:rsidRPr="00D779D9">
        <w:rPr>
          <w:rFonts w:asciiTheme="majorHAnsi" w:hAnsiTheme="majorHAnsi"/>
        </w:rPr>
        <w:t>) Profesor/a de asignatura.</w:t>
      </w:r>
    </w:p>
    <w:p w14:paraId="6E22EE5C" w14:textId="77777777" w:rsidR="005C5CB1" w:rsidRPr="00D779D9" w:rsidRDefault="005C5CB1" w:rsidP="005C5CB1">
      <w:pPr>
        <w:pStyle w:val="Sinespaciado"/>
        <w:spacing w:line="360" w:lineRule="auto"/>
        <w:ind w:left="360"/>
        <w:jc w:val="both"/>
        <w:rPr>
          <w:rFonts w:asciiTheme="majorHAnsi" w:hAnsiTheme="majorHAnsi"/>
        </w:rPr>
      </w:pPr>
      <w:r>
        <w:rPr>
          <w:rFonts w:asciiTheme="majorHAnsi" w:hAnsiTheme="majorHAnsi"/>
        </w:rPr>
        <w:t>2</w:t>
      </w:r>
      <w:r w:rsidRPr="00D779D9">
        <w:rPr>
          <w:rFonts w:asciiTheme="majorHAnsi" w:hAnsiTheme="majorHAnsi"/>
        </w:rPr>
        <w:t xml:space="preserve">) Profesor/a Jefe/a. </w:t>
      </w:r>
    </w:p>
    <w:p w14:paraId="4D1F3AD4" w14:textId="77777777" w:rsidR="005C5CB1" w:rsidRPr="00D779D9" w:rsidRDefault="005C5CB1" w:rsidP="005C5CB1">
      <w:pPr>
        <w:pStyle w:val="Sinespaciado"/>
        <w:spacing w:line="360" w:lineRule="auto"/>
        <w:ind w:left="360"/>
        <w:jc w:val="both"/>
        <w:rPr>
          <w:rFonts w:asciiTheme="majorHAnsi" w:hAnsiTheme="majorHAnsi"/>
        </w:rPr>
      </w:pPr>
      <w:r>
        <w:rPr>
          <w:rFonts w:asciiTheme="majorHAnsi" w:hAnsiTheme="majorHAnsi"/>
        </w:rPr>
        <w:t>3</w:t>
      </w:r>
      <w:r w:rsidRPr="00D779D9">
        <w:rPr>
          <w:rFonts w:asciiTheme="majorHAnsi" w:hAnsiTheme="majorHAnsi"/>
        </w:rPr>
        <w:t xml:space="preserve">) Departamento de Orientación y </w:t>
      </w:r>
      <w:r>
        <w:rPr>
          <w:rFonts w:asciiTheme="majorHAnsi" w:hAnsiTheme="majorHAnsi"/>
        </w:rPr>
        <w:t>C</w:t>
      </w:r>
      <w:r w:rsidRPr="00D779D9">
        <w:rPr>
          <w:rFonts w:asciiTheme="majorHAnsi" w:hAnsiTheme="majorHAnsi"/>
        </w:rPr>
        <w:t xml:space="preserve">onvivencia </w:t>
      </w:r>
      <w:r>
        <w:rPr>
          <w:rFonts w:asciiTheme="majorHAnsi" w:hAnsiTheme="majorHAnsi"/>
        </w:rPr>
        <w:t>E</w:t>
      </w:r>
      <w:r w:rsidRPr="00D779D9">
        <w:rPr>
          <w:rFonts w:asciiTheme="majorHAnsi" w:hAnsiTheme="majorHAnsi"/>
        </w:rPr>
        <w:t>scolar</w:t>
      </w:r>
    </w:p>
    <w:p w14:paraId="4220B726" w14:textId="77777777" w:rsidR="005C5CB1" w:rsidRPr="00D779D9" w:rsidRDefault="005C5CB1" w:rsidP="005C5CB1">
      <w:pPr>
        <w:pStyle w:val="Sinespaciado"/>
        <w:spacing w:line="360" w:lineRule="auto"/>
        <w:ind w:left="360"/>
        <w:jc w:val="both"/>
        <w:rPr>
          <w:rFonts w:asciiTheme="majorHAnsi" w:hAnsiTheme="majorHAnsi"/>
        </w:rPr>
      </w:pPr>
      <w:r>
        <w:rPr>
          <w:rFonts w:asciiTheme="majorHAnsi" w:hAnsiTheme="majorHAnsi"/>
        </w:rPr>
        <w:t>4</w:t>
      </w:r>
      <w:r w:rsidRPr="00D779D9">
        <w:rPr>
          <w:rFonts w:asciiTheme="majorHAnsi" w:hAnsiTheme="majorHAnsi"/>
        </w:rPr>
        <w:t xml:space="preserve">) Inspector/a General. </w:t>
      </w:r>
    </w:p>
    <w:p w14:paraId="7D453033" w14:textId="7E24454E" w:rsidR="00816E3F" w:rsidRDefault="005C5CB1" w:rsidP="003B4278">
      <w:pPr>
        <w:pStyle w:val="Sinespaciado"/>
        <w:spacing w:line="360" w:lineRule="auto"/>
        <w:ind w:left="360"/>
        <w:jc w:val="both"/>
        <w:rPr>
          <w:rFonts w:asciiTheme="majorHAnsi" w:hAnsiTheme="majorHAnsi"/>
        </w:rPr>
      </w:pPr>
      <w:r>
        <w:rPr>
          <w:rFonts w:asciiTheme="majorHAnsi" w:hAnsiTheme="majorHAnsi"/>
        </w:rPr>
        <w:t>5</w:t>
      </w:r>
      <w:r w:rsidRPr="00D779D9">
        <w:rPr>
          <w:rFonts w:asciiTheme="majorHAnsi" w:hAnsiTheme="majorHAnsi"/>
        </w:rPr>
        <w:t>) Dirección.</w:t>
      </w:r>
      <w:bookmarkEnd w:id="36"/>
    </w:p>
    <w:p w14:paraId="1D75DFEA" w14:textId="77777777" w:rsidR="00C86382" w:rsidRDefault="00C86382" w:rsidP="00C86382">
      <w:pPr>
        <w:pStyle w:val="Sinespaciado"/>
        <w:shd w:val="clear" w:color="auto" w:fill="FFFFFF" w:themeFill="background1"/>
        <w:spacing w:line="360" w:lineRule="auto"/>
        <w:rPr>
          <w:rFonts w:asciiTheme="majorHAnsi" w:hAnsiTheme="majorHAnsi"/>
        </w:rPr>
      </w:pPr>
    </w:p>
    <w:p w14:paraId="2534404A" w14:textId="716A87EA" w:rsidR="005C5CB1" w:rsidRPr="006F0EE0" w:rsidRDefault="005C5CB1" w:rsidP="00561F65">
      <w:pPr>
        <w:shd w:val="clear" w:color="auto" w:fill="D99594" w:themeFill="accent2" w:themeFillTint="99"/>
        <w:jc w:val="center"/>
        <w:rPr>
          <w:rFonts w:asciiTheme="majorHAnsi" w:hAnsiTheme="majorHAnsi"/>
          <w:b/>
          <w:sz w:val="24"/>
          <w:szCs w:val="24"/>
          <w:u w:val="single"/>
          <w:lang w:val="es-MX"/>
        </w:rPr>
      </w:pPr>
      <w:bookmarkStart w:id="38" w:name="_Hlk105662259"/>
      <w:bookmarkEnd w:id="37"/>
      <w:r w:rsidRPr="00163734">
        <w:rPr>
          <w:rFonts w:asciiTheme="majorHAnsi" w:hAnsiTheme="majorHAnsi"/>
          <w:b/>
          <w:sz w:val="24"/>
          <w:szCs w:val="24"/>
          <w:u w:val="single"/>
          <w:lang w:val="es-MX"/>
        </w:rPr>
        <w:t>MANUAL DE CONVIVENCIA ESCOLAR 202</w:t>
      </w:r>
      <w:r w:rsidR="00F11FB1">
        <w:rPr>
          <w:rFonts w:asciiTheme="majorHAnsi" w:hAnsiTheme="majorHAnsi"/>
          <w:b/>
          <w:sz w:val="24"/>
          <w:szCs w:val="24"/>
          <w:u w:val="single"/>
          <w:lang w:val="es-MX"/>
        </w:rPr>
        <w:t>3</w:t>
      </w:r>
    </w:p>
    <w:p w14:paraId="60931BE4" w14:textId="77777777" w:rsidR="005C5CB1" w:rsidRDefault="005C5CB1" w:rsidP="005C5CB1">
      <w:pPr>
        <w:jc w:val="both"/>
        <w:rPr>
          <w:rFonts w:ascii="Century" w:hAnsi="Century"/>
          <w:b/>
          <w:u w:val="single"/>
          <w:lang w:val="es-MX"/>
        </w:rPr>
      </w:pPr>
    </w:p>
    <w:p w14:paraId="06A1DED6" w14:textId="77777777" w:rsidR="005C5CB1" w:rsidRPr="00AF5F90" w:rsidRDefault="005C5CB1" w:rsidP="00561F65">
      <w:pPr>
        <w:shd w:val="clear" w:color="auto" w:fill="D99594" w:themeFill="accent2" w:themeFillTint="99"/>
        <w:ind w:firstLine="708"/>
        <w:jc w:val="both"/>
        <w:rPr>
          <w:rFonts w:ascii="Century" w:hAnsi="Century"/>
          <w:b/>
          <w:u w:val="single"/>
          <w:lang w:val="es-MX"/>
        </w:rPr>
      </w:pPr>
      <w:r w:rsidRPr="00AF5F90">
        <w:rPr>
          <w:rFonts w:ascii="Century" w:hAnsi="Century"/>
          <w:b/>
          <w:u w:val="single"/>
          <w:lang w:val="es-MX"/>
        </w:rPr>
        <w:t xml:space="preserve">Título 2: </w:t>
      </w:r>
      <w:r w:rsidRPr="00AF5F90">
        <w:rPr>
          <w:rFonts w:ascii="Century" w:hAnsi="Century"/>
          <w:b/>
          <w:lang w:val="es-MX"/>
        </w:rPr>
        <w:t xml:space="preserve"> DE LOS DERECHOS</w:t>
      </w:r>
    </w:p>
    <w:p w14:paraId="0AEE6587" w14:textId="77777777" w:rsidR="005C5CB1" w:rsidRPr="00AF5F90" w:rsidRDefault="005C5CB1" w:rsidP="005C5CB1">
      <w:pPr>
        <w:ind w:left="708"/>
        <w:jc w:val="both"/>
        <w:rPr>
          <w:rFonts w:ascii="Century" w:hAnsi="Century"/>
          <w:lang w:val="es-MX"/>
        </w:rPr>
      </w:pPr>
      <w:r w:rsidRPr="00AF5F90">
        <w:rPr>
          <w:rFonts w:ascii="Century" w:hAnsi="Century"/>
          <w:b/>
          <w:u w:val="single"/>
          <w:lang w:val="es-MX"/>
        </w:rPr>
        <w:t xml:space="preserve">Artículo </w:t>
      </w:r>
      <w:r w:rsidRPr="00AF5F90">
        <w:rPr>
          <w:rFonts w:ascii="Century" w:hAnsi="Century"/>
          <w:b/>
          <w:lang w:val="es-MX"/>
        </w:rPr>
        <w:t xml:space="preserve">5 </w:t>
      </w:r>
      <w:r w:rsidRPr="00AF5F90">
        <w:rPr>
          <w:rFonts w:ascii="Century" w:hAnsi="Century"/>
          <w:b/>
          <w:i/>
          <w:lang w:val="es-MX"/>
        </w:rPr>
        <w:t>Todo estudiante tiene derecho a</w:t>
      </w:r>
      <w:r w:rsidRPr="00AF5F90">
        <w:rPr>
          <w:rFonts w:ascii="Century" w:hAnsi="Century"/>
          <w:lang w:val="es-MX"/>
        </w:rPr>
        <w:t xml:space="preserve">: </w:t>
      </w:r>
    </w:p>
    <w:p w14:paraId="76B99ED7" w14:textId="77777777" w:rsidR="005C5CB1" w:rsidRPr="00AF5F90"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AF5F90">
        <w:rPr>
          <w:rFonts w:ascii="Century" w:hAnsi="Century"/>
          <w:lang w:val="es-MX"/>
        </w:rPr>
        <w:t>Ser respetado como persona por todos los integrantes de la Unidad Educativa, bajo el principio de la Ley de Inclusión Escolar. Recibir la formación integral en lo cognitivo, moral, físico, afectivo, social, cultural y cívico.</w:t>
      </w:r>
    </w:p>
    <w:p w14:paraId="4A0FA427" w14:textId="392B003C" w:rsidR="005C5CB1"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AF5F90">
        <w:rPr>
          <w:rFonts w:ascii="Century" w:hAnsi="Century"/>
          <w:lang w:val="es-MX"/>
        </w:rPr>
        <w:t xml:space="preserve">A ser evaluados de manera diferenciada y /o sujetos a adecuaciones curriculares, según lo estipula el </w:t>
      </w:r>
      <w:proofErr w:type="spellStart"/>
      <w:r w:rsidRPr="00AF5F90">
        <w:rPr>
          <w:rFonts w:ascii="Century" w:hAnsi="Century"/>
          <w:lang w:val="es-MX"/>
        </w:rPr>
        <w:t>Dcto</w:t>
      </w:r>
      <w:proofErr w:type="spellEnd"/>
      <w:r w:rsidRPr="00AF5F90">
        <w:rPr>
          <w:rFonts w:ascii="Century" w:hAnsi="Century"/>
          <w:lang w:val="es-MX"/>
        </w:rPr>
        <w:t>. 170, los estudiantes con Necesidades Educativas Especiales (NEE), previa evaluación del equipo PIE.</w:t>
      </w:r>
    </w:p>
    <w:p w14:paraId="77897D94" w14:textId="77777777" w:rsidR="00816E3F" w:rsidRPr="00AF5F90" w:rsidRDefault="00816E3F" w:rsidP="00816E3F">
      <w:pPr>
        <w:numPr>
          <w:ilvl w:val="0"/>
          <w:numId w:val="2"/>
        </w:numPr>
        <w:tabs>
          <w:tab w:val="clear" w:pos="644"/>
          <w:tab w:val="num" w:pos="502"/>
        </w:tabs>
        <w:spacing w:after="0" w:line="240" w:lineRule="auto"/>
        <w:ind w:left="502"/>
        <w:jc w:val="both"/>
        <w:rPr>
          <w:rFonts w:ascii="Century" w:hAnsi="Century"/>
        </w:rPr>
      </w:pPr>
      <w:r w:rsidRPr="00AF5F90">
        <w:rPr>
          <w:rFonts w:ascii="Century" w:hAnsi="Century"/>
          <w:lang w:val="es-MX"/>
        </w:rPr>
        <w:t xml:space="preserve">Recibir información oportuna por escrito o a través de las diferentes redes </w:t>
      </w:r>
      <w:r>
        <w:rPr>
          <w:rFonts w:ascii="Century" w:hAnsi="Century"/>
          <w:lang w:val="es-MX"/>
        </w:rPr>
        <w:t>de comunicación</w:t>
      </w:r>
      <w:r w:rsidRPr="00AF5F90">
        <w:rPr>
          <w:rFonts w:ascii="Century" w:hAnsi="Century"/>
          <w:lang w:val="es-MX"/>
        </w:rPr>
        <w:t xml:space="preserve"> oficiales con que cuenta el establecimiento para su organización, tales como,</w:t>
      </w:r>
      <w:r w:rsidRPr="00AF5F90">
        <w:rPr>
          <w:rFonts w:ascii="Century" w:hAnsi="Century"/>
        </w:rPr>
        <w:t xml:space="preserve"> </w:t>
      </w:r>
      <w:r>
        <w:rPr>
          <w:rFonts w:ascii="Century" w:hAnsi="Century"/>
        </w:rPr>
        <w:t xml:space="preserve">Página web </w:t>
      </w:r>
      <w:hyperlink r:id="rId16" w:history="1">
        <w:r w:rsidRPr="00A7569F">
          <w:rPr>
            <w:rFonts w:ascii="Century" w:hAnsi="Century" w:cs="Arial"/>
            <w:lang w:val="es-MX"/>
          </w:rPr>
          <w:t>www.liceojcmc.com</w:t>
        </w:r>
      </w:hyperlink>
      <w:r w:rsidRPr="00A7569F">
        <w:rPr>
          <w:rFonts w:ascii="Century" w:hAnsi="Century" w:cs="Arial"/>
          <w:lang w:val="es-MX"/>
        </w:rPr>
        <w:t xml:space="preserve">, plataforma </w:t>
      </w:r>
      <w:proofErr w:type="spellStart"/>
      <w:r w:rsidRPr="00A7569F">
        <w:rPr>
          <w:rFonts w:ascii="Century" w:hAnsi="Century" w:cs="Arial"/>
          <w:lang w:val="es-MX"/>
        </w:rPr>
        <w:t>L</w:t>
      </w:r>
      <w:r>
        <w:rPr>
          <w:rFonts w:ascii="Century" w:hAnsi="Century" w:cs="Arial"/>
          <w:lang w:val="es-MX"/>
        </w:rPr>
        <w:t>irmi</w:t>
      </w:r>
      <w:proofErr w:type="spellEnd"/>
      <w:r w:rsidRPr="00A7569F">
        <w:rPr>
          <w:rFonts w:ascii="Century" w:hAnsi="Century" w:cs="Arial"/>
          <w:lang w:val="es-MX"/>
        </w:rPr>
        <w:t>:</w:t>
      </w:r>
    </w:p>
    <w:p w14:paraId="4CD85161" w14:textId="77777777" w:rsidR="00816E3F" w:rsidRPr="00AF5F90" w:rsidRDefault="00816E3F" w:rsidP="00816E3F">
      <w:pPr>
        <w:spacing w:after="0" w:line="240" w:lineRule="auto"/>
        <w:jc w:val="both"/>
        <w:rPr>
          <w:rFonts w:ascii="Century" w:hAnsi="Century"/>
        </w:rPr>
      </w:pPr>
    </w:p>
    <w:p w14:paraId="21B6C571" w14:textId="77777777" w:rsidR="00816E3F" w:rsidRPr="00AF5F90" w:rsidRDefault="00816E3F" w:rsidP="00816E3F">
      <w:pPr>
        <w:numPr>
          <w:ilvl w:val="0"/>
          <w:numId w:val="4"/>
        </w:numPr>
        <w:spacing w:after="0" w:line="240" w:lineRule="auto"/>
        <w:contextualSpacing/>
        <w:jc w:val="both"/>
        <w:rPr>
          <w:rFonts w:ascii="Century" w:hAnsi="Century"/>
          <w:lang w:val="es-ES"/>
        </w:rPr>
      </w:pPr>
      <w:r w:rsidRPr="00AF5F90">
        <w:rPr>
          <w:rFonts w:ascii="Century" w:hAnsi="Century"/>
          <w:lang w:val="es-ES"/>
        </w:rPr>
        <w:t>Horario de funcionamiento del establecimiento</w:t>
      </w:r>
    </w:p>
    <w:p w14:paraId="7BC1334C" w14:textId="77777777" w:rsidR="00816E3F" w:rsidRPr="00AF5F90" w:rsidRDefault="00816E3F" w:rsidP="00816E3F">
      <w:pPr>
        <w:numPr>
          <w:ilvl w:val="0"/>
          <w:numId w:val="4"/>
        </w:numPr>
        <w:spacing w:after="0" w:line="240" w:lineRule="auto"/>
        <w:jc w:val="both"/>
        <w:rPr>
          <w:rFonts w:ascii="Century" w:eastAsiaTheme="minorEastAsia" w:hAnsi="Century"/>
          <w:lang w:val="es-ES"/>
        </w:rPr>
      </w:pPr>
      <w:r w:rsidRPr="00AF5F90">
        <w:rPr>
          <w:rFonts w:ascii="Century" w:eastAsiaTheme="minorEastAsia" w:hAnsi="Century"/>
          <w:lang w:val="es-ES"/>
        </w:rPr>
        <w:t>Horario de clases</w:t>
      </w:r>
    </w:p>
    <w:p w14:paraId="3DD9F41A" w14:textId="77777777" w:rsidR="00816E3F" w:rsidRPr="00AF5F90" w:rsidRDefault="00816E3F" w:rsidP="00816E3F">
      <w:pPr>
        <w:numPr>
          <w:ilvl w:val="0"/>
          <w:numId w:val="4"/>
        </w:numPr>
        <w:spacing w:after="0" w:line="240" w:lineRule="auto"/>
        <w:jc w:val="both"/>
        <w:rPr>
          <w:rFonts w:ascii="Century" w:eastAsiaTheme="minorEastAsia" w:hAnsi="Century"/>
          <w:lang w:val="es-ES"/>
        </w:rPr>
      </w:pPr>
      <w:r w:rsidRPr="00AF5F90">
        <w:rPr>
          <w:rFonts w:ascii="Century" w:eastAsiaTheme="minorEastAsia" w:hAnsi="Century"/>
          <w:lang w:val="es-MX"/>
        </w:rPr>
        <w:t>Calendarios de Evaluaciones</w:t>
      </w:r>
    </w:p>
    <w:p w14:paraId="6D766F45" w14:textId="77777777" w:rsidR="00816E3F" w:rsidRPr="00AF5F90" w:rsidRDefault="00816E3F" w:rsidP="00816E3F">
      <w:pPr>
        <w:numPr>
          <w:ilvl w:val="0"/>
          <w:numId w:val="4"/>
        </w:numPr>
        <w:spacing w:after="0" w:line="240" w:lineRule="auto"/>
        <w:jc w:val="both"/>
        <w:rPr>
          <w:rFonts w:ascii="Century" w:eastAsiaTheme="minorEastAsia" w:hAnsi="Century"/>
          <w:lang w:val="es-ES"/>
        </w:rPr>
      </w:pPr>
      <w:r w:rsidRPr="00AF5F90">
        <w:rPr>
          <w:rFonts w:ascii="Century" w:eastAsiaTheme="minorEastAsia" w:hAnsi="Century"/>
          <w:lang w:val="es-MX"/>
        </w:rPr>
        <w:t>Programas de actividades extracurriculares</w:t>
      </w:r>
    </w:p>
    <w:p w14:paraId="7397A47F" w14:textId="77777777" w:rsidR="00816E3F" w:rsidRPr="00AF5F90" w:rsidRDefault="00816E3F" w:rsidP="00816E3F">
      <w:pPr>
        <w:numPr>
          <w:ilvl w:val="0"/>
          <w:numId w:val="4"/>
        </w:numPr>
        <w:spacing w:after="0" w:line="240" w:lineRule="auto"/>
        <w:jc w:val="both"/>
        <w:rPr>
          <w:rFonts w:ascii="Century" w:eastAsiaTheme="minorEastAsia" w:hAnsi="Century"/>
          <w:lang w:val="es-ES"/>
        </w:rPr>
      </w:pPr>
      <w:r w:rsidRPr="00AF5F90">
        <w:rPr>
          <w:rFonts w:ascii="Century" w:eastAsiaTheme="minorEastAsia" w:hAnsi="Century"/>
          <w:lang w:val="es-MX"/>
        </w:rPr>
        <w:t>Sistemas de calificaciones, resultados de pruebas y seguimiento</w:t>
      </w:r>
    </w:p>
    <w:p w14:paraId="1B8E94D9" w14:textId="77777777" w:rsidR="00816E3F" w:rsidRPr="00AF5F90" w:rsidRDefault="00816E3F" w:rsidP="00816E3F">
      <w:pPr>
        <w:numPr>
          <w:ilvl w:val="0"/>
          <w:numId w:val="4"/>
        </w:numPr>
        <w:spacing w:after="0" w:line="240" w:lineRule="auto"/>
        <w:jc w:val="both"/>
        <w:rPr>
          <w:rFonts w:ascii="Century" w:eastAsiaTheme="minorEastAsia" w:hAnsi="Century"/>
          <w:lang w:val="es-ES"/>
        </w:rPr>
      </w:pPr>
      <w:r w:rsidRPr="00AF5F90">
        <w:rPr>
          <w:rFonts w:ascii="Century" w:eastAsiaTheme="minorEastAsia" w:hAnsi="Century"/>
          <w:lang w:val="es-MX"/>
        </w:rPr>
        <w:t>Funcionamiento general del Liceo y normativa interna.</w:t>
      </w:r>
    </w:p>
    <w:p w14:paraId="41B4C74D" w14:textId="77777777" w:rsidR="00816E3F" w:rsidRPr="00AF5F90" w:rsidRDefault="00816E3F" w:rsidP="005C5CB1">
      <w:pPr>
        <w:numPr>
          <w:ilvl w:val="0"/>
          <w:numId w:val="2"/>
        </w:numPr>
        <w:tabs>
          <w:tab w:val="clear" w:pos="644"/>
          <w:tab w:val="num" w:pos="502"/>
        </w:tabs>
        <w:spacing w:after="0" w:line="240" w:lineRule="auto"/>
        <w:ind w:left="502"/>
        <w:jc w:val="both"/>
        <w:rPr>
          <w:rFonts w:ascii="Century" w:hAnsi="Century"/>
          <w:lang w:val="es-MX"/>
        </w:rPr>
      </w:pPr>
    </w:p>
    <w:p w14:paraId="623B4CFC" w14:textId="77777777" w:rsidR="005C5CB1" w:rsidRPr="00AF5F90"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AF5F90">
        <w:rPr>
          <w:rFonts w:ascii="Century" w:hAnsi="Century"/>
          <w:lang w:val="es-MX"/>
        </w:rPr>
        <w:t>Organizar al grupo curso, eligiendo una directiva entre sus pares.</w:t>
      </w:r>
    </w:p>
    <w:p w14:paraId="180546E0" w14:textId="77777777" w:rsidR="005C5CB1" w:rsidRPr="00AF5F90"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AF5F90">
        <w:rPr>
          <w:rFonts w:ascii="Century" w:hAnsi="Century"/>
          <w:lang w:val="es-MX"/>
        </w:rPr>
        <w:t xml:space="preserve">Elegir la directiva del Centro de Estudiantes, de acuerdo al Reglamento que rige a los </w:t>
      </w:r>
      <w:r w:rsidRPr="00AF5F90">
        <w:rPr>
          <w:rFonts w:ascii="Century" w:hAnsi="Century"/>
          <w:bCs/>
          <w:lang w:val="es-MX"/>
        </w:rPr>
        <w:t xml:space="preserve">Centros de Estudiantes: </w:t>
      </w:r>
      <w:proofErr w:type="spellStart"/>
      <w:r w:rsidRPr="00AF5F90">
        <w:rPr>
          <w:rFonts w:ascii="Century" w:hAnsi="Century"/>
          <w:bCs/>
          <w:lang w:val="es-MX"/>
        </w:rPr>
        <w:t>Nº</w:t>
      </w:r>
      <w:proofErr w:type="spellEnd"/>
      <w:r w:rsidRPr="00AF5F90">
        <w:rPr>
          <w:rFonts w:ascii="Century" w:hAnsi="Century"/>
          <w:bCs/>
          <w:lang w:val="es-MX"/>
        </w:rPr>
        <w:t xml:space="preserve"> 524 del 20 /04/90</w:t>
      </w:r>
      <w:r w:rsidRPr="00AF5F90">
        <w:rPr>
          <w:rFonts w:ascii="Century" w:hAnsi="Century"/>
          <w:lang w:val="es-MX"/>
        </w:rPr>
        <w:t xml:space="preserve"> y sus modificaciones.</w:t>
      </w:r>
    </w:p>
    <w:p w14:paraId="1D7CC55C" w14:textId="77777777" w:rsidR="005C5CB1" w:rsidRPr="00AF5F90"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AF5F90">
        <w:rPr>
          <w:rFonts w:ascii="Century" w:hAnsi="Century"/>
          <w:lang w:val="es-MX"/>
        </w:rPr>
        <w:t xml:space="preserve">El Presidente(a) del Centro de Estudiantes, deberá integrar el Consejo Escolar según Ley   </w:t>
      </w:r>
      <w:proofErr w:type="spellStart"/>
      <w:r w:rsidRPr="00AF5F90">
        <w:rPr>
          <w:rFonts w:ascii="Century" w:hAnsi="Century"/>
          <w:lang w:val="es-MX"/>
        </w:rPr>
        <w:t>Nº</w:t>
      </w:r>
      <w:proofErr w:type="spellEnd"/>
      <w:r w:rsidRPr="00AF5F90">
        <w:rPr>
          <w:rFonts w:ascii="Century" w:hAnsi="Century"/>
          <w:lang w:val="es-MX"/>
        </w:rPr>
        <w:t xml:space="preserve"> 19.979, art. 8º.</w:t>
      </w:r>
    </w:p>
    <w:p w14:paraId="56AC26EC" w14:textId="77777777" w:rsidR="005C5CB1" w:rsidRPr="00AF5F90"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AF5F90">
        <w:rPr>
          <w:rFonts w:ascii="Century" w:hAnsi="Century"/>
          <w:lang w:val="es-MX"/>
        </w:rPr>
        <w:lastRenderedPageBreak/>
        <w:t xml:space="preserve"> Utilizar algunas de las instalaciones físicas, materiales de apoyo y dependencias con que cuenta el Establecimiento, con la supervisión de un funcionario del establecimiento.</w:t>
      </w:r>
    </w:p>
    <w:p w14:paraId="255E1709" w14:textId="77777777" w:rsidR="005C5CB1" w:rsidRPr="00AF5F90"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AF5F90">
        <w:rPr>
          <w:rFonts w:ascii="Century" w:hAnsi="Century"/>
          <w:lang w:val="es-MX"/>
        </w:rPr>
        <w:t>Manifestar en forma oral o escrita su inquietud, necesidad y/o sugerencia de orden académico u otros al estamento correspondiente.</w:t>
      </w:r>
    </w:p>
    <w:p w14:paraId="25A66BF1" w14:textId="77777777" w:rsidR="005C5CB1" w:rsidRPr="00AF5F90"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AF5F90">
        <w:rPr>
          <w:rFonts w:ascii="Century" w:hAnsi="Century"/>
          <w:lang w:val="es-MX"/>
        </w:rPr>
        <w:t>Participar activamente en la organización de actividades escolares y academias extra escolares.</w:t>
      </w:r>
    </w:p>
    <w:p w14:paraId="7C87D4D0" w14:textId="77777777" w:rsidR="005C5CB1" w:rsidRPr="00F641D4"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AF5F90">
        <w:rPr>
          <w:rFonts w:ascii="Century" w:hAnsi="Century"/>
          <w:lang w:val="es-MX"/>
        </w:rPr>
        <w:t xml:space="preserve">Las vacaciones de invierno serán destinadas al descanso, la recreación y no recibir tareas o trabajo en forma individual o grupal en estos periodos. Exceptuando la </w:t>
      </w:r>
      <w:r w:rsidRPr="00F641D4">
        <w:rPr>
          <w:rFonts w:ascii="Century" w:hAnsi="Century"/>
          <w:lang w:val="es-MX"/>
        </w:rPr>
        <w:t>lectura de libros.</w:t>
      </w:r>
    </w:p>
    <w:p w14:paraId="01FC2EB8" w14:textId="77777777" w:rsidR="005C5CB1" w:rsidRPr="00F641D4"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F641D4">
        <w:rPr>
          <w:rFonts w:ascii="Century" w:hAnsi="Century"/>
        </w:rPr>
        <w:t>Ser atendida</w:t>
      </w:r>
      <w:r>
        <w:rPr>
          <w:rFonts w:ascii="Century" w:hAnsi="Century"/>
        </w:rPr>
        <w:t>/o</w:t>
      </w:r>
      <w:r w:rsidRPr="00F641D4">
        <w:rPr>
          <w:rFonts w:ascii="Century" w:hAnsi="Century"/>
        </w:rPr>
        <w:t xml:space="preserve"> por medio del Seguro Escolar en caso de accidente ocurrido dentro de la escuela o en el camino de ida al establecimiento o regreso a su domicilio, en actividades oficiales programadas por el colegio,</w:t>
      </w:r>
      <w:r w:rsidRPr="00F641D4">
        <w:rPr>
          <w:rFonts w:ascii="Century" w:hAnsi="Century"/>
          <w:lang w:val="es-MX"/>
        </w:rPr>
        <w:t xml:space="preserve"> presentaciones comunales, regionales o Nacional</w:t>
      </w:r>
      <w:r w:rsidRPr="00F641D4">
        <w:rPr>
          <w:rFonts w:ascii="Century" w:hAnsi="Century"/>
        </w:rPr>
        <w:t>.</w:t>
      </w:r>
      <w:r w:rsidRPr="00F641D4">
        <w:rPr>
          <w:rFonts w:ascii="Century" w:hAnsi="Century"/>
          <w:lang w:val="es-MX"/>
        </w:rPr>
        <w:t xml:space="preserve"> Recibir al respecto las informaciones pertinentes del alcance del Seguro Escolar </w:t>
      </w:r>
      <w:proofErr w:type="spellStart"/>
      <w:r w:rsidRPr="00F641D4">
        <w:rPr>
          <w:rFonts w:ascii="Century" w:hAnsi="Century"/>
          <w:lang w:val="es-MX"/>
        </w:rPr>
        <w:t>Nº</w:t>
      </w:r>
      <w:proofErr w:type="spellEnd"/>
      <w:r w:rsidRPr="00F641D4">
        <w:rPr>
          <w:rFonts w:ascii="Century" w:hAnsi="Century"/>
          <w:lang w:val="es-MX"/>
        </w:rPr>
        <w:t xml:space="preserve"> 313.</w:t>
      </w:r>
    </w:p>
    <w:p w14:paraId="429905C3" w14:textId="77777777" w:rsidR="005C5CB1" w:rsidRPr="00AF5F90"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AF5F90">
        <w:rPr>
          <w:rFonts w:ascii="Century" w:hAnsi="Century"/>
          <w:lang w:val="es-MX"/>
        </w:rPr>
        <w:t>Conocer y recibir los beneficios de tipo social y académico, que pueda otorgar instituciones estatales (JUNAEB) y no gubernamentales.</w:t>
      </w:r>
    </w:p>
    <w:p w14:paraId="037ED72C" w14:textId="77777777" w:rsidR="005C5CB1" w:rsidRPr="00AF5F90"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AF5F90">
        <w:rPr>
          <w:rFonts w:ascii="Century" w:hAnsi="Century"/>
          <w:lang w:val="es-MX"/>
        </w:rPr>
        <w:t xml:space="preserve">A recibir estímulos que corresponda a méritos alcanzados dentro del año lectivo o cuando termine su </w:t>
      </w:r>
      <w:r>
        <w:rPr>
          <w:rFonts w:ascii="Century" w:hAnsi="Century"/>
          <w:lang w:val="es-MX"/>
        </w:rPr>
        <w:t>Enseñanza Media</w:t>
      </w:r>
      <w:r w:rsidRPr="00AF5F90">
        <w:rPr>
          <w:rFonts w:ascii="Century" w:hAnsi="Century"/>
          <w:lang w:val="es-MX"/>
        </w:rPr>
        <w:t>, por asistencia, rendimiento, responsabilidad, participación</w:t>
      </w:r>
      <w:r>
        <w:rPr>
          <w:rFonts w:ascii="Century" w:hAnsi="Century"/>
          <w:lang w:val="es-MX"/>
        </w:rPr>
        <w:t xml:space="preserve"> académica de séptimo a cuarto medio</w:t>
      </w:r>
      <w:r w:rsidRPr="00AF5F90">
        <w:rPr>
          <w:rFonts w:ascii="Century" w:hAnsi="Century"/>
          <w:lang w:val="es-MX"/>
        </w:rPr>
        <w:t xml:space="preserve"> etc.</w:t>
      </w:r>
    </w:p>
    <w:p w14:paraId="3411687C" w14:textId="77777777" w:rsidR="005C5CB1" w:rsidRPr="00AF5F90"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AF5F90">
        <w:rPr>
          <w:rFonts w:ascii="Century" w:hAnsi="Century"/>
          <w:lang w:val="es-MX"/>
        </w:rPr>
        <w:t>Participar activamente con sugerencias en la elaboración y desarrollo del PEI</w:t>
      </w:r>
      <w:r>
        <w:rPr>
          <w:rFonts w:ascii="Century" w:hAnsi="Century"/>
          <w:lang w:val="es-MX"/>
        </w:rPr>
        <w:t xml:space="preserve"> -PME, </w:t>
      </w:r>
      <w:r w:rsidRPr="00AF5F90">
        <w:rPr>
          <w:rFonts w:ascii="Century" w:hAnsi="Century"/>
          <w:lang w:val="es-MX"/>
        </w:rPr>
        <w:t>Formación Ciudadana y Manual de Convivencia.</w:t>
      </w:r>
    </w:p>
    <w:p w14:paraId="1AE22B0D" w14:textId="77777777" w:rsidR="005C5CB1" w:rsidRPr="00AF5F90"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AF5F90">
        <w:rPr>
          <w:rFonts w:ascii="Century" w:hAnsi="Century"/>
        </w:rPr>
        <w:t xml:space="preserve">A ser apoyado de acuerdo a su situación personal por todos los estamentos que conforman la Unidad Educativa. </w:t>
      </w:r>
    </w:p>
    <w:p w14:paraId="719A4891" w14:textId="77777777" w:rsidR="005C5CB1"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AF5F90">
        <w:rPr>
          <w:rFonts w:ascii="Century" w:hAnsi="Century"/>
          <w:lang w:val="es-MX"/>
        </w:rPr>
        <w:t xml:space="preserve">Las alumnas embarazadas o madres y/o padres se acogen a la Ley </w:t>
      </w:r>
      <w:proofErr w:type="spellStart"/>
      <w:r w:rsidRPr="00AF5F90">
        <w:rPr>
          <w:rFonts w:ascii="Century" w:hAnsi="Century"/>
          <w:lang w:val="es-MX"/>
        </w:rPr>
        <w:t>Nº</w:t>
      </w:r>
      <w:proofErr w:type="spellEnd"/>
      <w:r w:rsidRPr="00AF5F90">
        <w:rPr>
          <w:rFonts w:ascii="Century" w:hAnsi="Century"/>
          <w:lang w:val="es-MX"/>
        </w:rPr>
        <w:t xml:space="preserve"> 20.370, LGE del 2009, art. </w:t>
      </w:r>
      <w:proofErr w:type="spellStart"/>
      <w:r w:rsidRPr="00AF5F90">
        <w:rPr>
          <w:rFonts w:ascii="Century" w:hAnsi="Century"/>
          <w:lang w:val="es-MX"/>
        </w:rPr>
        <w:t>Nº</w:t>
      </w:r>
      <w:proofErr w:type="spellEnd"/>
      <w:r w:rsidRPr="00AF5F90">
        <w:rPr>
          <w:rFonts w:ascii="Century" w:hAnsi="Century"/>
          <w:lang w:val="es-MX"/>
        </w:rPr>
        <w:t xml:space="preserve"> 11º, 15º, 16º y 46º.</w:t>
      </w:r>
    </w:p>
    <w:p w14:paraId="46DEE161" w14:textId="77777777" w:rsidR="005C5CB1" w:rsidRPr="00DF1F72" w:rsidRDefault="005C5CB1" w:rsidP="005C5CB1">
      <w:pPr>
        <w:numPr>
          <w:ilvl w:val="0"/>
          <w:numId w:val="2"/>
        </w:numPr>
        <w:tabs>
          <w:tab w:val="clear" w:pos="644"/>
          <w:tab w:val="num" w:pos="502"/>
        </w:tabs>
        <w:spacing w:after="0" w:line="240" w:lineRule="auto"/>
        <w:ind w:left="502"/>
        <w:jc w:val="both"/>
        <w:rPr>
          <w:rFonts w:ascii="Century" w:hAnsi="Century"/>
          <w:lang w:val="es-MX"/>
        </w:rPr>
      </w:pPr>
      <w:r w:rsidRPr="00DF1F72">
        <w:rPr>
          <w:rFonts w:ascii="Century" w:hAnsi="Century"/>
          <w:lang w:val="es-MX"/>
        </w:rPr>
        <w:t xml:space="preserve">El alumno(a) que presente una </w:t>
      </w:r>
      <w:r w:rsidRPr="00DF1F72">
        <w:rPr>
          <w:rFonts w:ascii="Century" w:hAnsi="Century"/>
          <w:bCs/>
          <w:lang w:val="es-MX"/>
        </w:rPr>
        <w:t>“situación de salud imprevista” en el establecimiento, se procederá inmediatamente a comunicarse con el/la apoderado (a), quien deberá concurrir al Liceo para su retiro, registrando la situación en el “cuaderno especial de retiro de alumnos”. En caso de “urgencia”, que amerite el traslado del estudiante al Hospital, este será acompañado por un funcionario</w:t>
      </w:r>
      <w:r w:rsidRPr="00DF1F72">
        <w:rPr>
          <w:rFonts w:ascii="Century" w:hAnsi="Century"/>
          <w:lang w:val="es-MX"/>
        </w:rPr>
        <w:t xml:space="preserve"> del Liceo y se notificará al apoderado para que se dirija a la brevedad en la institución de salud pública.</w:t>
      </w:r>
    </w:p>
    <w:p w14:paraId="6F792612" w14:textId="77777777" w:rsidR="005C5CB1" w:rsidRPr="00AF5F90" w:rsidRDefault="005C5CB1" w:rsidP="005C5CB1">
      <w:pPr>
        <w:spacing w:after="0" w:line="240" w:lineRule="auto"/>
        <w:ind w:left="709"/>
        <w:jc w:val="both"/>
        <w:rPr>
          <w:rFonts w:ascii="Century" w:hAnsi="Century"/>
          <w:lang w:val="es-MX"/>
        </w:rPr>
      </w:pPr>
    </w:p>
    <w:p w14:paraId="0CF54BF5" w14:textId="61D66C25" w:rsidR="005C5CB1" w:rsidRPr="00AF5F90" w:rsidRDefault="005C5CB1" w:rsidP="005C5CB1">
      <w:pPr>
        <w:numPr>
          <w:ilvl w:val="0"/>
          <w:numId w:val="2"/>
        </w:numPr>
        <w:tabs>
          <w:tab w:val="clear" w:pos="644"/>
          <w:tab w:val="num" w:pos="502"/>
        </w:tabs>
        <w:spacing w:after="0" w:line="240" w:lineRule="auto"/>
        <w:ind w:left="709" w:hanging="425"/>
        <w:jc w:val="both"/>
        <w:rPr>
          <w:rFonts w:ascii="Century" w:hAnsi="Century"/>
          <w:u w:val="single"/>
          <w:lang w:val="es-MX"/>
        </w:rPr>
      </w:pPr>
      <w:r w:rsidRPr="00AF5F90">
        <w:rPr>
          <w:rFonts w:ascii="Century" w:hAnsi="Century"/>
          <w:lang w:val="es-MX"/>
        </w:rPr>
        <w:t>Por situación médica, trámites u otros, deba retirarse del Establecimiento, el apoderado deberá concurrir al liceo para su retiro; quien deberá firmar el registro correspondiente. No se aceptarán solicitudes telefónicas, ni por escrito de retiro.</w:t>
      </w:r>
    </w:p>
    <w:p w14:paraId="396FAC54" w14:textId="5C1149C1" w:rsidR="005C5CB1" w:rsidRPr="00AF5F90" w:rsidRDefault="005C5CB1" w:rsidP="005C5CB1">
      <w:pPr>
        <w:numPr>
          <w:ilvl w:val="0"/>
          <w:numId w:val="2"/>
        </w:numPr>
        <w:tabs>
          <w:tab w:val="clear" w:pos="644"/>
          <w:tab w:val="num" w:pos="502"/>
        </w:tabs>
        <w:spacing w:after="0" w:line="240" w:lineRule="auto"/>
        <w:ind w:left="709" w:hanging="425"/>
        <w:jc w:val="both"/>
        <w:rPr>
          <w:rFonts w:ascii="Century" w:hAnsi="Century"/>
          <w:u w:val="single"/>
          <w:lang w:val="es-MX"/>
        </w:rPr>
      </w:pPr>
      <w:r w:rsidRPr="00AF5F90">
        <w:rPr>
          <w:rFonts w:ascii="Century" w:hAnsi="Century"/>
          <w:lang w:val="es-MX"/>
        </w:rPr>
        <w:t>A ser sancionado de acuerdo a la normativa del presente Manual de Convivencia.</w:t>
      </w:r>
      <w:r w:rsidR="00AC7C18">
        <w:rPr>
          <w:rFonts w:ascii="Century" w:hAnsi="Century"/>
          <w:lang w:val="es-MX"/>
        </w:rPr>
        <w:t xml:space="preserve"> Una vez que se reincorpore el o la estudiante a clases se le brindaran los apoyos necesarios de carácter reparatorio para corregir falta cometida.</w:t>
      </w:r>
    </w:p>
    <w:p w14:paraId="0C32E072" w14:textId="77777777" w:rsidR="005C5CB1" w:rsidRPr="00AF5F90" w:rsidRDefault="005C5CB1" w:rsidP="005C5CB1">
      <w:pPr>
        <w:numPr>
          <w:ilvl w:val="0"/>
          <w:numId w:val="2"/>
        </w:numPr>
        <w:tabs>
          <w:tab w:val="clear" w:pos="644"/>
          <w:tab w:val="num" w:pos="502"/>
        </w:tabs>
        <w:spacing w:after="0" w:line="240" w:lineRule="auto"/>
        <w:ind w:left="709" w:hanging="425"/>
        <w:jc w:val="both"/>
        <w:rPr>
          <w:rFonts w:ascii="Century" w:hAnsi="Century"/>
          <w:u w:val="single"/>
          <w:lang w:val="es-MX"/>
        </w:rPr>
      </w:pPr>
      <w:r w:rsidRPr="00AF5F90">
        <w:rPr>
          <w:rFonts w:ascii="Century" w:hAnsi="Century"/>
          <w:lang w:val="es-MX"/>
        </w:rPr>
        <w:t xml:space="preserve">A apelar por escrito y dentro de un </w:t>
      </w:r>
      <w:r w:rsidRPr="00AF5F90">
        <w:rPr>
          <w:rFonts w:ascii="Century" w:hAnsi="Century"/>
          <w:b/>
          <w:lang w:val="es-MX"/>
        </w:rPr>
        <w:t xml:space="preserve">plazo de 24 </w:t>
      </w:r>
      <w:proofErr w:type="spellStart"/>
      <w:r w:rsidRPr="00AF5F90">
        <w:rPr>
          <w:rFonts w:ascii="Century" w:hAnsi="Century"/>
          <w:b/>
          <w:lang w:val="es-MX"/>
        </w:rPr>
        <w:t>hrs</w:t>
      </w:r>
      <w:proofErr w:type="spellEnd"/>
      <w:r w:rsidRPr="00AF5F90">
        <w:rPr>
          <w:rFonts w:ascii="Century" w:hAnsi="Century"/>
          <w:lang w:val="es-MX"/>
        </w:rPr>
        <w:t xml:space="preserve">, </w:t>
      </w:r>
      <w:r w:rsidRPr="00AF5F90">
        <w:rPr>
          <w:rFonts w:ascii="Century" w:hAnsi="Century"/>
          <w:bCs/>
          <w:lang w:val="es-MX"/>
        </w:rPr>
        <w:t>desde que comete la falta</w:t>
      </w:r>
      <w:r w:rsidRPr="00AF5F90">
        <w:rPr>
          <w:rFonts w:ascii="Century" w:hAnsi="Century"/>
          <w:lang w:val="es-MX"/>
        </w:rPr>
        <w:t xml:space="preserve"> ante el Comité de Convivencia </w:t>
      </w:r>
      <w:r>
        <w:rPr>
          <w:rFonts w:ascii="Century" w:hAnsi="Century"/>
          <w:lang w:val="es-MX"/>
        </w:rPr>
        <w:t>E</w:t>
      </w:r>
      <w:r w:rsidRPr="00AF5F90">
        <w:rPr>
          <w:rFonts w:ascii="Century" w:hAnsi="Century"/>
          <w:lang w:val="es-MX"/>
        </w:rPr>
        <w:t xml:space="preserve">scolar del establecimiento, a las medidas disciplinarias aplicadas. </w:t>
      </w:r>
    </w:p>
    <w:p w14:paraId="16D9254C" w14:textId="77777777" w:rsidR="005C5CB1" w:rsidRPr="00AF5F90" w:rsidRDefault="005C5CB1" w:rsidP="005C5CB1">
      <w:pPr>
        <w:numPr>
          <w:ilvl w:val="0"/>
          <w:numId w:val="2"/>
        </w:numPr>
        <w:tabs>
          <w:tab w:val="clear" w:pos="644"/>
          <w:tab w:val="num" w:pos="502"/>
        </w:tabs>
        <w:spacing w:after="0" w:line="240" w:lineRule="auto"/>
        <w:ind w:left="709" w:hanging="425"/>
        <w:jc w:val="both"/>
        <w:rPr>
          <w:rFonts w:ascii="Century" w:hAnsi="Century"/>
          <w:u w:val="single"/>
          <w:lang w:val="es-MX"/>
        </w:rPr>
      </w:pPr>
      <w:r w:rsidRPr="00AF5F90">
        <w:rPr>
          <w:rFonts w:ascii="Century" w:hAnsi="Century"/>
          <w:lang w:val="es-MX"/>
        </w:rPr>
        <w:t xml:space="preserve">A ser evaluado según las normas establecidas en el reglamento interno de Evaluación y Promoción </w:t>
      </w:r>
      <w:r>
        <w:rPr>
          <w:rFonts w:ascii="Century" w:hAnsi="Century"/>
          <w:lang w:val="es-MX"/>
        </w:rPr>
        <w:t>E</w:t>
      </w:r>
      <w:r w:rsidRPr="00AF5F90">
        <w:rPr>
          <w:rFonts w:ascii="Century" w:hAnsi="Century"/>
          <w:lang w:val="es-MX"/>
        </w:rPr>
        <w:t>scolar</w:t>
      </w:r>
      <w:r w:rsidRPr="00AF5F90">
        <w:rPr>
          <w:rFonts w:ascii="Century" w:hAnsi="Century"/>
          <w:u w:val="single"/>
          <w:lang w:val="es-MX"/>
        </w:rPr>
        <w:t>.</w:t>
      </w:r>
    </w:p>
    <w:p w14:paraId="23788AB6" w14:textId="77777777" w:rsidR="005C5CB1" w:rsidRPr="00AF5F90" w:rsidRDefault="005C5CB1" w:rsidP="005C5CB1">
      <w:pPr>
        <w:numPr>
          <w:ilvl w:val="0"/>
          <w:numId w:val="2"/>
        </w:numPr>
        <w:tabs>
          <w:tab w:val="clear" w:pos="644"/>
          <w:tab w:val="num" w:pos="502"/>
        </w:tabs>
        <w:spacing w:after="0" w:line="240" w:lineRule="auto"/>
        <w:ind w:left="709" w:hanging="425"/>
        <w:jc w:val="both"/>
        <w:rPr>
          <w:rFonts w:ascii="Century" w:hAnsi="Century"/>
          <w:u w:val="single"/>
          <w:lang w:val="es-MX"/>
        </w:rPr>
      </w:pPr>
      <w:r w:rsidRPr="00AF5F90">
        <w:rPr>
          <w:rFonts w:ascii="Century" w:hAnsi="Century"/>
          <w:lang w:val="es-MX"/>
        </w:rPr>
        <w:t xml:space="preserve">A recibir un proceso diferenciado, atendiendo a las dificultades </w:t>
      </w:r>
      <w:r w:rsidRPr="00AF5F90">
        <w:rPr>
          <w:rFonts w:ascii="Century" w:hAnsi="Century"/>
          <w:bCs/>
          <w:u w:val="single"/>
          <w:lang w:val="es-MX"/>
        </w:rPr>
        <w:t>“circunstanciales”,</w:t>
      </w:r>
      <w:r w:rsidRPr="00AF5F90">
        <w:rPr>
          <w:rFonts w:ascii="Century" w:hAnsi="Century"/>
          <w:lang w:val="es-MX"/>
        </w:rPr>
        <w:t xml:space="preserve"> previamente documentadas, dependiendo del tipo de apoyo requerido y según la normativa vigente.</w:t>
      </w:r>
    </w:p>
    <w:p w14:paraId="626E2123" w14:textId="77777777" w:rsidR="005C5CB1" w:rsidRDefault="005C5CB1" w:rsidP="005C5CB1">
      <w:pPr>
        <w:numPr>
          <w:ilvl w:val="0"/>
          <w:numId w:val="2"/>
        </w:numPr>
        <w:tabs>
          <w:tab w:val="clear" w:pos="644"/>
          <w:tab w:val="num" w:pos="502"/>
        </w:tabs>
        <w:spacing w:after="0" w:line="240" w:lineRule="auto"/>
        <w:ind w:left="709" w:hanging="425"/>
        <w:jc w:val="both"/>
        <w:rPr>
          <w:rFonts w:ascii="Century" w:hAnsi="Century"/>
          <w:u w:val="single"/>
          <w:lang w:val="es-MX"/>
        </w:rPr>
      </w:pPr>
      <w:r w:rsidRPr="00AF5F90">
        <w:rPr>
          <w:rFonts w:ascii="Century" w:hAnsi="Century"/>
          <w:lang w:val="es-MX"/>
        </w:rPr>
        <w:t xml:space="preserve">A informarse oportunamente de sus calificaciones y </w:t>
      </w:r>
      <w:r w:rsidRPr="00AF5F90">
        <w:rPr>
          <w:rFonts w:ascii="Century" w:hAnsi="Century"/>
          <w:bCs/>
          <w:lang w:val="es-MX"/>
        </w:rPr>
        <w:t>solicitar en forma respetuosa</w:t>
      </w:r>
      <w:r w:rsidRPr="00AF5F90">
        <w:rPr>
          <w:rFonts w:ascii="Century" w:hAnsi="Century"/>
          <w:lang w:val="es-MX"/>
        </w:rPr>
        <w:t xml:space="preserve"> una explicación cuando lo estime conveniente, el o la profesor (a) de asignatura o U</w:t>
      </w:r>
      <w:r>
        <w:rPr>
          <w:rFonts w:ascii="Century" w:hAnsi="Century"/>
          <w:lang w:val="es-MX"/>
        </w:rPr>
        <w:t>nidad Técnico Pedagógica UTP.</w:t>
      </w:r>
    </w:p>
    <w:p w14:paraId="35FA1E52" w14:textId="7998418B" w:rsidR="005C5CB1" w:rsidRPr="004B0AE9" w:rsidRDefault="005C5CB1" w:rsidP="005C5CB1">
      <w:pPr>
        <w:numPr>
          <w:ilvl w:val="0"/>
          <w:numId w:val="2"/>
        </w:numPr>
        <w:tabs>
          <w:tab w:val="clear" w:pos="644"/>
          <w:tab w:val="num" w:pos="502"/>
        </w:tabs>
        <w:spacing w:after="0" w:line="240" w:lineRule="auto"/>
        <w:ind w:left="709" w:hanging="425"/>
        <w:jc w:val="both"/>
        <w:rPr>
          <w:rFonts w:ascii="Century" w:hAnsi="Century"/>
          <w:u w:val="single"/>
          <w:lang w:val="es-MX"/>
        </w:rPr>
      </w:pPr>
      <w:r w:rsidRPr="00DF1F72">
        <w:rPr>
          <w:rFonts w:ascii="Century" w:eastAsia="Times New Roman" w:hAnsi="Century" w:cs="Arial"/>
          <w:bCs/>
          <w:lang w:val="es-ES" w:eastAsia="es-ES"/>
        </w:rPr>
        <w:t>Los estudiantes pertenecientes al Programa de Integración Escolar PIE, de acuerdo a la normativa vigente, tienen derecho a recibir apoyo por parte de un profesor diferencial o psicopedagogo en relación a las NEE, ya sean transitorias o permanentes, la cual establece adecuación curricular y evaluación diferenciada en las asignaturas de lenguaje y matemáticas y colaboración en las otras asignaturas. Las adecuaciones curriculares significativas de los estudiantes PIE, quedarán registrada en una justificación entregada a UTP con copia en el PIE.</w:t>
      </w:r>
    </w:p>
    <w:p w14:paraId="611776F1" w14:textId="77777777" w:rsidR="004B0AE9" w:rsidRPr="00162A08" w:rsidRDefault="004B0AE9" w:rsidP="004B0AE9">
      <w:pPr>
        <w:spacing w:after="0" w:line="240" w:lineRule="auto"/>
        <w:ind w:left="709"/>
        <w:jc w:val="both"/>
        <w:rPr>
          <w:rFonts w:ascii="Century" w:hAnsi="Century"/>
          <w:u w:val="single"/>
          <w:lang w:val="es-MX"/>
        </w:rPr>
      </w:pPr>
    </w:p>
    <w:p w14:paraId="576A0B20" w14:textId="77777777" w:rsidR="005C5CB1" w:rsidRPr="002D1E57" w:rsidRDefault="005C5CB1" w:rsidP="005C5CB1">
      <w:pPr>
        <w:spacing w:after="0" w:line="240" w:lineRule="auto"/>
        <w:ind w:left="709"/>
        <w:jc w:val="both"/>
        <w:rPr>
          <w:rFonts w:ascii="Century" w:hAnsi="Century"/>
          <w:u w:val="single"/>
          <w:lang w:val="es-MX"/>
        </w:rPr>
      </w:pPr>
    </w:p>
    <w:p w14:paraId="1A39B494" w14:textId="77777777" w:rsidR="005C5CB1" w:rsidRPr="00AF5F90" w:rsidRDefault="005C5CB1" w:rsidP="00561F65">
      <w:pPr>
        <w:shd w:val="clear" w:color="auto" w:fill="D99594" w:themeFill="accent2" w:themeFillTint="99"/>
        <w:ind w:firstLine="708"/>
        <w:jc w:val="both"/>
        <w:rPr>
          <w:rFonts w:ascii="Century" w:hAnsi="Century"/>
          <w:b/>
          <w:lang w:val="es-MX"/>
        </w:rPr>
      </w:pPr>
      <w:r w:rsidRPr="00AF5F90">
        <w:rPr>
          <w:rFonts w:ascii="Century" w:hAnsi="Century"/>
          <w:b/>
          <w:u w:val="single"/>
          <w:lang w:val="es-MX"/>
        </w:rPr>
        <w:lastRenderedPageBreak/>
        <w:t>Título 3</w:t>
      </w:r>
      <w:r w:rsidRPr="00AF5F90">
        <w:rPr>
          <w:rFonts w:ascii="Century" w:hAnsi="Century"/>
          <w:b/>
          <w:lang w:val="es-MX"/>
        </w:rPr>
        <w:t>:  DE LOS DEBERES</w:t>
      </w:r>
    </w:p>
    <w:p w14:paraId="32D13F19" w14:textId="77777777" w:rsidR="005C5CB1" w:rsidRPr="00AF5F90" w:rsidRDefault="005C5CB1" w:rsidP="005C5CB1">
      <w:pPr>
        <w:ind w:left="708"/>
        <w:jc w:val="both"/>
        <w:rPr>
          <w:rFonts w:ascii="Century" w:hAnsi="Century"/>
          <w:b/>
          <w:i/>
          <w:lang w:val="es-MX"/>
        </w:rPr>
      </w:pPr>
      <w:r w:rsidRPr="00AF5F90">
        <w:rPr>
          <w:rFonts w:ascii="Century" w:hAnsi="Century"/>
          <w:b/>
          <w:u w:val="single"/>
          <w:lang w:val="es-MX"/>
        </w:rPr>
        <w:t>Artículo 6</w:t>
      </w:r>
      <w:r w:rsidRPr="00AF5F90">
        <w:rPr>
          <w:rFonts w:ascii="Century" w:hAnsi="Century"/>
          <w:b/>
          <w:lang w:val="es-MX"/>
        </w:rPr>
        <w:t xml:space="preserve">: </w:t>
      </w:r>
      <w:r w:rsidRPr="00AF5F90">
        <w:rPr>
          <w:rFonts w:ascii="Century" w:hAnsi="Century"/>
          <w:b/>
          <w:i/>
          <w:lang w:val="es-MX"/>
        </w:rPr>
        <w:t xml:space="preserve"> </w:t>
      </w:r>
      <w:bookmarkStart w:id="39" w:name="_Hlk97116597"/>
      <w:r w:rsidRPr="00AF5F90">
        <w:rPr>
          <w:rFonts w:ascii="Century" w:hAnsi="Century"/>
          <w:b/>
          <w:i/>
          <w:lang w:val="es-MX"/>
        </w:rPr>
        <w:t>Es deber de los(as) estudiantes.</w:t>
      </w:r>
    </w:p>
    <w:p w14:paraId="206E77CD" w14:textId="77777777" w:rsidR="005C5CB1" w:rsidRPr="00AF5F90" w:rsidRDefault="005C5CB1" w:rsidP="005C5CB1">
      <w:pPr>
        <w:numPr>
          <w:ilvl w:val="0"/>
          <w:numId w:val="3"/>
        </w:numPr>
        <w:spacing w:after="0"/>
        <w:jc w:val="both"/>
        <w:rPr>
          <w:rFonts w:ascii="Century" w:hAnsi="Century"/>
          <w:lang w:val="es-MX"/>
        </w:rPr>
      </w:pPr>
      <w:r w:rsidRPr="00AF5F90">
        <w:rPr>
          <w:rFonts w:ascii="Century" w:hAnsi="Century"/>
          <w:lang w:val="es-MX"/>
        </w:rPr>
        <w:t>Al asistir a clases presenciales deberá respetar el horario de entrada y salida del establecimiento.</w:t>
      </w:r>
    </w:p>
    <w:p w14:paraId="48F6C585" w14:textId="77777777" w:rsidR="005C5CB1" w:rsidRPr="00AF5F90" w:rsidRDefault="005C5CB1" w:rsidP="005C5CB1">
      <w:pPr>
        <w:numPr>
          <w:ilvl w:val="0"/>
          <w:numId w:val="3"/>
        </w:numPr>
        <w:spacing w:after="0"/>
        <w:jc w:val="both"/>
        <w:rPr>
          <w:rFonts w:ascii="Century" w:hAnsi="Century"/>
          <w:lang w:val="es-MX"/>
        </w:rPr>
      </w:pPr>
      <w:r w:rsidRPr="00AF5F90">
        <w:rPr>
          <w:rFonts w:ascii="Century" w:hAnsi="Century"/>
          <w:lang w:val="es-MX"/>
        </w:rPr>
        <w:t xml:space="preserve"> Al asistir a clases cumplir con las siguientes indicaciones:</w:t>
      </w:r>
    </w:p>
    <w:p w14:paraId="3E04552F" w14:textId="77777777" w:rsidR="005C5CB1" w:rsidRPr="00AF5F90" w:rsidRDefault="005C5CB1" w:rsidP="00557AAE">
      <w:pPr>
        <w:numPr>
          <w:ilvl w:val="0"/>
          <w:numId w:val="69"/>
        </w:numPr>
        <w:spacing w:after="0" w:line="240" w:lineRule="auto"/>
        <w:contextualSpacing/>
        <w:jc w:val="both"/>
        <w:rPr>
          <w:rFonts w:ascii="Century" w:hAnsi="Century"/>
          <w:lang w:val="es-MX"/>
        </w:rPr>
      </w:pPr>
      <w:r w:rsidRPr="00AF5F90">
        <w:rPr>
          <w:rFonts w:ascii="Century" w:hAnsi="Century"/>
          <w:lang w:val="es-MX"/>
        </w:rPr>
        <w:t>Cumplir con el horario designado</w:t>
      </w:r>
    </w:p>
    <w:p w14:paraId="4744CC0F" w14:textId="77777777" w:rsidR="005C5CB1" w:rsidRPr="00AF5F90" w:rsidRDefault="005C5CB1" w:rsidP="00557AAE">
      <w:pPr>
        <w:numPr>
          <w:ilvl w:val="0"/>
          <w:numId w:val="69"/>
        </w:numPr>
        <w:spacing w:after="0" w:line="240" w:lineRule="auto"/>
        <w:contextualSpacing/>
        <w:jc w:val="both"/>
        <w:rPr>
          <w:rFonts w:ascii="Century" w:hAnsi="Century"/>
          <w:lang w:val="es-MX"/>
        </w:rPr>
      </w:pPr>
      <w:r w:rsidRPr="00AF5F90">
        <w:rPr>
          <w:rFonts w:ascii="Century" w:hAnsi="Century"/>
          <w:lang w:val="es-MX"/>
        </w:rPr>
        <w:t>Respetar y cumplir con los protocolos Covid-19</w:t>
      </w:r>
    </w:p>
    <w:p w14:paraId="35552913" w14:textId="77777777" w:rsidR="005C5CB1" w:rsidRPr="003834E6" w:rsidRDefault="005C5CB1" w:rsidP="00557AAE">
      <w:pPr>
        <w:numPr>
          <w:ilvl w:val="0"/>
          <w:numId w:val="69"/>
        </w:numPr>
        <w:spacing w:after="0" w:line="240" w:lineRule="auto"/>
        <w:contextualSpacing/>
        <w:jc w:val="both"/>
        <w:rPr>
          <w:rFonts w:ascii="Century" w:hAnsi="Century"/>
          <w:lang w:val="es-MX"/>
        </w:rPr>
      </w:pPr>
      <w:r w:rsidRPr="003834E6">
        <w:rPr>
          <w:rFonts w:ascii="Century" w:hAnsi="Century"/>
          <w:lang w:val="es-MX"/>
        </w:rPr>
        <w:t xml:space="preserve">Respetar las instrucciones entregadas por el o la docente, directivos, inspectores o auxiliares. </w:t>
      </w:r>
    </w:p>
    <w:p w14:paraId="1F159EA3" w14:textId="77777777" w:rsidR="005C5CB1" w:rsidRPr="003834E6" w:rsidRDefault="005C5CB1" w:rsidP="00557AAE">
      <w:pPr>
        <w:numPr>
          <w:ilvl w:val="0"/>
          <w:numId w:val="69"/>
        </w:numPr>
        <w:spacing w:after="0" w:line="240" w:lineRule="auto"/>
        <w:contextualSpacing/>
        <w:jc w:val="both"/>
        <w:rPr>
          <w:rFonts w:ascii="Century" w:hAnsi="Century"/>
          <w:lang w:val="es-MX"/>
        </w:rPr>
      </w:pPr>
      <w:r w:rsidRPr="003834E6">
        <w:rPr>
          <w:rFonts w:ascii="Century" w:hAnsi="Century"/>
          <w:lang w:val="es-MX"/>
        </w:rPr>
        <w:t>Mantener buen comportamiento de acuerdo a su rol de estudiante</w:t>
      </w:r>
      <w:r>
        <w:rPr>
          <w:rFonts w:ascii="Century" w:hAnsi="Century"/>
          <w:lang w:val="es-MX"/>
        </w:rPr>
        <w:t>.</w:t>
      </w:r>
    </w:p>
    <w:p w14:paraId="1B7399CD" w14:textId="77777777" w:rsidR="005C5CB1" w:rsidRPr="003834E6" w:rsidRDefault="005C5CB1" w:rsidP="00557AAE">
      <w:pPr>
        <w:numPr>
          <w:ilvl w:val="0"/>
          <w:numId w:val="69"/>
        </w:numPr>
        <w:spacing w:after="0" w:line="240" w:lineRule="auto"/>
        <w:contextualSpacing/>
        <w:jc w:val="both"/>
        <w:rPr>
          <w:rFonts w:ascii="Century" w:hAnsi="Century"/>
          <w:lang w:val="es-MX"/>
        </w:rPr>
      </w:pPr>
      <w:r w:rsidRPr="003834E6">
        <w:rPr>
          <w:rFonts w:ascii="Century" w:hAnsi="Century"/>
          <w:lang w:val="es-MX"/>
        </w:rPr>
        <w:t>Mantener un vocabulario adecuado</w:t>
      </w:r>
      <w:r>
        <w:rPr>
          <w:rFonts w:ascii="Century" w:hAnsi="Century"/>
          <w:lang w:val="es-MX"/>
        </w:rPr>
        <w:t>.</w:t>
      </w:r>
      <w:r w:rsidRPr="003834E6">
        <w:rPr>
          <w:rFonts w:ascii="Century" w:hAnsi="Century"/>
          <w:lang w:val="es-MX"/>
        </w:rPr>
        <w:t xml:space="preserve"> </w:t>
      </w:r>
    </w:p>
    <w:p w14:paraId="3CE004FF" w14:textId="77777777" w:rsidR="005C5CB1" w:rsidRDefault="005C5CB1" w:rsidP="00557AAE">
      <w:pPr>
        <w:numPr>
          <w:ilvl w:val="0"/>
          <w:numId w:val="69"/>
        </w:numPr>
        <w:spacing w:after="0" w:line="240" w:lineRule="auto"/>
        <w:contextualSpacing/>
        <w:jc w:val="both"/>
        <w:rPr>
          <w:rFonts w:ascii="Century" w:hAnsi="Century"/>
          <w:lang w:val="es-MX"/>
        </w:rPr>
      </w:pPr>
      <w:r w:rsidRPr="003834E6">
        <w:rPr>
          <w:rFonts w:ascii="Century" w:hAnsi="Century"/>
          <w:lang w:val="es-MX"/>
        </w:rPr>
        <w:t>Mantener el respeto hacia sus compañeros, docentes, directivos, inspectores o auxiliares.</w:t>
      </w:r>
      <w:bookmarkEnd w:id="39"/>
    </w:p>
    <w:p w14:paraId="792C74F6" w14:textId="77777777" w:rsidR="005C5CB1" w:rsidRDefault="005C5CB1" w:rsidP="00557AAE">
      <w:pPr>
        <w:numPr>
          <w:ilvl w:val="0"/>
          <w:numId w:val="69"/>
        </w:numPr>
        <w:spacing w:after="0" w:line="240" w:lineRule="auto"/>
        <w:contextualSpacing/>
        <w:jc w:val="both"/>
        <w:rPr>
          <w:rFonts w:ascii="Century" w:hAnsi="Century"/>
          <w:lang w:val="es-MX"/>
        </w:rPr>
      </w:pPr>
      <w:r>
        <w:rPr>
          <w:rFonts w:ascii="Century" w:hAnsi="Century"/>
          <w:lang w:val="es-MX"/>
        </w:rPr>
        <w:t>No manifestar conductas agresivas de forma verbal, escrita y/o física contra sus pares, apoderados/as y funcionarios/as del establecimiento.</w:t>
      </w:r>
    </w:p>
    <w:p w14:paraId="399008C3" w14:textId="2ADA3C90" w:rsidR="005C5CB1" w:rsidRPr="00762843" w:rsidRDefault="005C5CB1" w:rsidP="00557AAE">
      <w:pPr>
        <w:numPr>
          <w:ilvl w:val="0"/>
          <w:numId w:val="69"/>
        </w:numPr>
        <w:spacing w:after="0" w:line="240" w:lineRule="auto"/>
        <w:contextualSpacing/>
        <w:jc w:val="both"/>
        <w:rPr>
          <w:rFonts w:ascii="Century" w:hAnsi="Century"/>
          <w:lang w:val="es-MX"/>
        </w:rPr>
      </w:pPr>
      <w:r>
        <w:rPr>
          <w:rFonts w:ascii="Century" w:hAnsi="Century"/>
          <w:lang w:val="es-MX"/>
        </w:rPr>
        <w:t xml:space="preserve">Informar a </w:t>
      </w:r>
      <w:r w:rsidR="009D1C66">
        <w:rPr>
          <w:rFonts w:ascii="Century" w:hAnsi="Century"/>
          <w:lang w:val="es-MX"/>
        </w:rPr>
        <w:t>Inspectoría y/o C</w:t>
      </w:r>
      <w:r>
        <w:rPr>
          <w:rFonts w:ascii="Century" w:hAnsi="Century"/>
          <w:lang w:val="es-MX"/>
        </w:rPr>
        <w:t>onvivencia Escolar acerca de acoso, maltrato o bullying de parte de algún estudiante o funcionario/a.</w:t>
      </w:r>
    </w:p>
    <w:p w14:paraId="65AD035E" w14:textId="77777777" w:rsidR="005C5CB1" w:rsidRPr="00AF5F90" w:rsidRDefault="005C5CB1" w:rsidP="005C5CB1">
      <w:pPr>
        <w:numPr>
          <w:ilvl w:val="0"/>
          <w:numId w:val="3"/>
        </w:numPr>
        <w:spacing w:after="0" w:line="240" w:lineRule="auto"/>
        <w:contextualSpacing/>
        <w:jc w:val="both"/>
        <w:rPr>
          <w:rFonts w:ascii="Century" w:hAnsi="Century"/>
          <w:lang w:val="es-MX"/>
        </w:rPr>
      </w:pPr>
      <w:r w:rsidRPr="003834E6">
        <w:rPr>
          <w:rFonts w:ascii="Century" w:hAnsi="Century"/>
          <w:lang w:val="es-MX"/>
        </w:rPr>
        <w:t>Cumplir con la asistencia mínima obligatoria</w:t>
      </w:r>
      <w:r w:rsidRPr="00AF5F90">
        <w:rPr>
          <w:rFonts w:ascii="Century" w:hAnsi="Century"/>
          <w:lang w:val="es-MX"/>
        </w:rPr>
        <w:t xml:space="preserve"> del 85%, tal como se encuentra estipulado en el Decreto de Evaluación y Promoción del Ministerio de Educación.    </w:t>
      </w:r>
    </w:p>
    <w:p w14:paraId="396727E2" w14:textId="77777777" w:rsidR="005C5CB1" w:rsidRPr="00AF5F90" w:rsidRDefault="005C5CB1" w:rsidP="005C5CB1">
      <w:pPr>
        <w:numPr>
          <w:ilvl w:val="0"/>
          <w:numId w:val="3"/>
        </w:numPr>
        <w:spacing w:after="0"/>
        <w:jc w:val="both"/>
        <w:rPr>
          <w:rFonts w:ascii="Century" w:hAnsi="Century"/>
          <w:lang w:val="es-MX"/>
        </w:rPr>
      </w:pPr>
      <w:r w:rsidRPr="00AF5F90">
        <w:rPr>
          <w:rFonts w:ascii="Century" w:hAnsi="Century"/>
          <w:lang w:val="es-MX"/>
        </w:rPr>
        <w:t>Llegar al Establecimiento puntualmente para su ingreso a clases.</w:t>
      </w:r>
    </w:p>
    <w:p w14:paraId="4571D0CF" w14:textId="77777777" w:rsidR="005C5CB1" w:rsidRPr="00AF5F90" w:rsidRDefault="005C5CB1" w:rsidP="005C5CB1">
      <w:pPr>
        <w:numPr>
          <w:ilvl w:val="0"/>
          <w:numId w:val="3"/>
        </w:numPr>
        <w:spacing w:after="0"/>
        <w:jc w:val="both"/>
        <w:rPr>
          <w:rFonts w:ascii="Century" w:hAnsi="Century"/>
          <w:bCs/>
          <w:lang w:val="es-MX"/>
        </w:rPr>
      </w:pPr>
      <w:r w:rsidRPr="00AF5F90">
        <w:rPr>
          <w:rFonts w:ascii="Century" w:hAnsi="Century"/>
          <w:bCs/>
          <w:lang w:val="es-MX"/>
        </w:rPr>
        <w:t>Comunicar oportunamente a su padre, madre, apoderado (a) titular o suplente, para que justifique las inasistencias.</w:t>
      </w:r>
    </w:p>
    <w:p w14:paraId="3A646885" w14:textId="77777777" w:rsidR="005C5CB1" w:rsidRPr="00695AF6" w:rsidRDefault="005C5CB1" w:rsidP="005C5CB1">
      <w:pPr>
        <w:numPr>
          <w:ilvl w:val="0"/>
          <w:numId w:val="3"/>
        </w:numPr>
        <w:spacing w:after="0"/>
        <w:jc w:val="both"/>
        <w:rPr>
          <w:rFonts w:ascii="Century" w:hAnsi="Century"/>
          <w:lang w:val="es-MX"/>
        </w:rPr>
      </w:pPr>
      <w:r w:rsidRPr="00695AF6">
        <w:rPr>
          <w:rFonts w:ascii="Century" w:hAnsi="Century"/>
          <w:lang w:val="es-MX"/>
        </w:rPr>
        <w:t>Permanecer en el Liceo durante el horario de clases, en caso de no ser justificado podrá ingresar a la clase correspondiente hasta esperar ser justificado. Ante la ausencia de algún(a) profesor(a) los estudiantes</w:t>
      </w:r>
      <w:r>
        <w:rPr>
          <w:rFonts w:ascii="Century" w:hAnsi="Century"/>
          <w:lang w:val="es-MX"/>
        </w:rPr>
        <w:t xml:space="preserve"> serán atendidos</w:t>
      </w:r>
      <w:r w:rsidRPr="00695AF6">
        <w:rPr>
          <w:rFonts w:ascii="Century" w:hAnsi="Century"/>
          <w:lang w:val="es-MX"/>
        </w:rPr>
        <w:t xml:space="preserve"> realizando alguna actividad</w:t>
      </w:r>
      <w:r>
        <w:rPr>
          <w:rFonts w:ascii="Century" w:hAnsi="Century"/>
          <w:lang w:val="es-MX"/>
        </w:rPr>
        <w:t xml:space="preserve"> en sala</w:t>
      </w:r>
      <w:r w:rsidRPr="00695AF6">
        <w:rPr>
          <w:rFonts w:ascii="Century" w:hAnsi="Century"/>
          <w:lang w:val="es-MX"/>
        </w:rPr>
        <w:t xml:space="preserve"> u otro lugar</w:t>
      </w:r>
      <w:r>
        <w:rPr>
          <w:rFonts w:ascii="Century" w:hAnsi="Century"/>
          <w:lang w:val="es-MX"/>
        </w:rPr>
        <w:t xml:space="preserve"> según sea estipulado.</w:t>
      </w:r>
    </w:p>
    <w:p w14:paraId="390A8F8F" w14:textId="77777777" w:rsidR="005C5CB1" w:rsidRPr="00AF5F90" w:rsidRDefault="005C5CB1" w:rsidP="005C5CB1">
      <w:pPr>
        <w:ind w:left="720"/>
        <w:jc w:val="both"/>
        <w:rPr>
          <w:rFonts w:ascii="Century" w:hAnsi="Century"/>
          <w:lang w:val="es-MX"/>
        </w:rPr>
      </w:pPr>
      <w:r w:rsidRPr="00AF5F90">
        <w:rPr>
          <w:rFonts w:ascii="Century" w:hAnsi="Century"/>
          <w:lang w:val="es-MX"/>
        </w:rPr>
        <w:t xml:space="preserve">a.-Se permitirá el ingreso con cinco ( 5 ) minutos de atraso y con un máximo de </w:t>
      </w:r>
      <w:r w:rsidRPr="00AF5F90">
        <w:rPr>
          <w:rFonts w:ascii="Century" w:hAnsi="Century"/>
          <w:bCs/>
          <w:lang w:val="es-MX"/>
        </w:rPr>
        <w:t>tres (3) atrasos.</w:t>
      </w:r>
      <w:r w:rsidRPr="00AF5F90">
        <w:rPr>
          <w:rFonts w:ascii="Century" w:hAnsi="Century"/>
          <w:lang w:val="es-MX"/>
        </w:rPr>
        <w:t xml:space="preserve"> </w:t>
      </w:r>
    </w:p>
    <w:p w14:paraId="6532213C" w14:textId="77777777" w:rsidR="005C5CB1" w:rsidRPr="00AF5F90" w:rsidRDefault="005C5CB1" w:rsidP="005C5CB1">
      <w:pPr>
        <w:ind w:left="720"/>
        <w:jc w:val="both"/>
        <w:rPr>
          <w:rFonts w:ascii="Century" w:hAnsi="Century"/>
          <w:color w:val="FF0000"/>
          <w:lang w:val="es-MX"/>
        </w:rPr>
      </w:pPr>
      <w:r w:rsidRPr="00AF5F90">
        <w:rPr>
          <w:rFonts w:ascii="Century" w:hAnsi="Century"/>
          <w:lang w:val="es-MX"/>
        </w:rPr>
        <w:t>b.-</w:t>
      </w:r>
      <w:r>
        <w:rPr>
          <w:rFonts w:ascii="Century" w:hAnsi="Century"/>
          <w:lang w:val="es-MX"/>
        </w:rPr>
        <w:t xml:space="preserve"> </w:t>
      </w:r>
      <w:r w:rsidRPr="00AF5F90">
        <w:rPr>
          <w:rFonts w:ascii="Century" w:hAnsi="Century"/>
          <w:lang w:val="es-MX"/>
        </w:rPr>
        <w:t>Los atrasos regirán en cualquier bloque de clases, siendo acumulativos.</w:t>
      </w:r>
      <w:r w:rsidRPr="00AF5F90">
        <w:rPr>
          <w:rFonts w:ascii="Century" w:hAnsi="Century"/>
          <w:color w:val="FF0000"/>
          <w:lang w:val="es-MX"/>
        </w:rPr>
        <w:t xml:space="preserve"> </w:t>
      </w:r>
    </w:p>
    <w:p w14:paraId="4F31F527" w14:textId="77777777" w:rsidR="005C5CB1" w:rsidRPr="00AF5F90" w:rsidRDefault="005C5CB1" w:rsidP="005C5CB1">
      <w:pPr>
        <w:ind w:left="709"/>
        <w:jc w:val="both"/>
        <w:rPr>
          <w:rFonts w:ascii="Century" w:hAnsi="Century"/>
          <w:lang w:val="es-MX"/>
        </w:rPr>
      </w:pPr>
      <w:r w:rsidRPr="00AF5F90">
        <w:rPr>
          <w:rFonts w:ascii="Century" w:hAnsi="Century"/>
          <w:lang w:val="es-MX"/>
        </w:rPr>
        <w:t>c.-</w:t>
      </w:r>
      <w:r>
        <w:rPr>
          <w:rFonts w:ascii="Century" w:hAnsi="Century"/>
          <w:lang w:val="es-MX"/>
        </w:rPr>
        <w:t xml:space="preserve"> </w:t>
      </w:r>
      <w:r w:rsidRPr="00AF5F90">
        <w:rPr>
          <w:rFonts w:ascii="Century" w:hAnsi="Century"/>
          <w:lang w:val="es-MX"/>
        </w:rPr>
        <w:t xml:space="preserve">Los atrasos de </w:t>
      </w:r>
      <w:r w:rsidRPr="00AF5F90">
        <w:rPr>
          <w:rFonts w:ascii="Century" w:hAnsi="Century"/>
          <w:bCs/>
          <w:lang w:val="es-MX"/>
        </w:rPr>
        <w:t>más de cinco minutos</w:t>
      </w:r>
      <w:r w:rsidRPr="00AF5F90">
        <w:rPr>
          <w:rFonts w:ascii="Century" w:hAnsi="Century"/>
          <w:lang w:val="es-MX"/>
        </w:rPr>
        <w:t>, será obligación, la concurrencia del apoderado (a), para el ingreso del alumno (a).</w:t>
      </w:r>
      <w:r>
        <w:rPr>
          <w:rFonts w:ascii="Century" w:hAnsi="Century"/>
          <w:lang w:val="es-MX"/>
        </w:rPr>
        <w:t xml:space="preserve"> El profesor jefe y/o un inspector deberán comunicar al apoderado ante inasistencia del estudiante. </w:t>
      </w:r>
      <w:r w:rsidRPr="00AF5F90">
        <w:rPr>
          <w:rFonts w:ascii="Century" w:hAnsi="Century"/>
          <w:lang w:val="es-MX"/>
        </w:rPr>
        <w:t>Al firmar los atrasos el o la apoderado (a) en el registro del alumno (a), este o esta, tendrá nuevamente la posibilidad de llegar atrasado (a).</w:t>
      </w:r>
    </w:p>
    <w:p w14:paraId="4A96CAC2" w14:textId="77777777" w:rsidR="005C5CB1" w:rsidRPr="00AF5F90" w:rsidRDefault="005C5CB1" w:rsidP="005C5CB1">
      <w:pPr>
        <w:ind w:left="709"/>
        <w:jc w:val="both"/>
        <w:rPr>
          <w:rFonts w:ascii="Century" w:hAnsi="Century"/>
          <w:b/>
          <w:lang w:val="es-MX"/>
        </w:rPr>
      </w:pPr>
      <w:r>
        <w:rPr>
          <w:rFonts w:ascii="Century" w:hAnsi="Century"/>
          <w:lang w:val="es-MX"/>
        </w:rPr>
        <w:t xml:space="preserve">d.- </w:t>
      </w:r>
      <w:r w:rsidRPr="00AF5F90">
        <w:rPr>
          <w:rFonts w:ascii="Century" w:hAnsi="Century"/>
          <w:lang w:val="es-MX"/>
        </w:rPr>
        <w:t xml:space="preserve">Comunicar el horario para </w:t>
      </w:r>
      <w:r w:rsidRPr="00AF5F90">
        <w:rPr>
          <w:rFonts w:ascii="Century" w:hAnsi="Century"/>
          <w:bCs/>
          <w:lang w:val="es-MX"/>
        </w:rPr>
        <w:t xml:space="preserve">justificar las inasistencias a su apoderado (a), padre o madre, el cual es de Lunes a Jueves: 07:30 a 16:30 </w:t>
      </w:r>
      <w:proofErr w:type="spellStart"/>
      <w:r w:rsidRPr="00AF5F90">
        <w:rPr>
          <w:rFonts w:ascii="Century" w:hAnsi="Century"/>
          <w:bCs/>
          <w:lang w:val="es-MX"/>
        </w:rPr>
        <w:t>hrs</w:t>
      </w:r>
      <w:proofErr w:type="spellEnd"/>
      <w:r w:rsidRPr="00AF5F90">
        <w:rPr>
          <w:rFonts w:ascii="Century" w:hAnsi="Century"/>
          <w:bCs/>
          <w:lang w:val="es-MX"/>
        </w:rPr>
        <w:t xml:space="preserve"> y el día Viernes de 07:30 a 13:00 </w:t>
      </w:r>
      <w:proofErr w:type="spellStart"/>
      <w:r w:rsidRPr="00AF5F90">
        <w:rPr>
          <w:rFonts w:ascii="Century" w:hAnsi="Century"/>
          <w:bCs/>
          <w:lang w:val="es-MX"/>
        </w:rPr>
        <w:t>hrs</w:t>
      </w:r>
      <w:proofErr w:type="spellEnd"/>
      <w:r w:rsidRPr="00AF5F90">
        <w:rPr>
          <w:rFonts w:ascii="Century" w:hAnsi="Century"/>
          <w:bCs/>
          <w:lang w:val="es-MX"/>
        </w:rPr>
        <w:t>.</w:t>
      </w:r>
    </w:p>
    <w:p w14:paraId="4DFEB2C9" w14:textId="6FB9BB0E" w:rsidR="005C5CB1" w:rsidRPr="00004137" w:rsidRDefault="005C5CB1" w:rsidP="005C5CB1">
      <w:pPr>
        <w:numPr>
          <w:ilvl w:val="0"/>
          <w:numId w:val="3"/>
        </w:numPr>
        <w:spacing w:after="0" w:line="240" w:lineRule="auto"/>
        <w:jc w:val="both"/>
        <w:rPr>
          <w:rFonts w:ascii="Century" w:hAnsi="Century"/>
          <w:b/>
          <w:lang w:val="es-MX"/>
        </w:rPr>
      </w:pPr>
      <w:r w:rsidRPr="00AF5F90">
        <w:rPr>
          <w:rFonts w:ascii="Century" w:hAnsi="Century"/>
          <w:lang w:val="es-MX"/>
        </w:rPr>
        <w:t xml:space="preserve">Presentar ante </w:t>
      </w:r>
      <w:r w:rsidRPr="00AF5F90">
        <w:rPr>
          <w:rFonts w:ascii="Century" w:hAnsi="Century"/>
          <w:bCs/>
          <w:lang w:val="es-MX"/>
        </w:rPr>
        <w:t>Inspectoría General y UTP los Certificados Médicos</w:t>
      </w:r>
      <w:r w:rsidRPr="00AF5F90">
        <w:rPr>
          <w:rFonts w:ascii="Century" w:hAnsi="Century"/>
          <w:lang w:val="es-MX"/>
        </w:rPr>
        <w:t xml:space="preserve"> que justifiquen ausencias y evaluaciones pendientes para su calendarización; no se aceptarán certificados enmendados y que no indiquen, claramente, los días que abarca la certificación médica, como tampoco, aquellos que no tengan el timbre del profesional tratante y la fecha de emisión del mismo y el folio; además, </w:t>
      </w:r>
      <w:r w:rsidRPr="00AF5F90">
        <w:rPr>
          <w:rFonts w:ascii="Century" w:hAnsi="Century"/>
          <w:b/>
          <w:lang w:val="es-MX"/>
        </w:rPr>
        <w:t>no se aceptarán certificados con fechas posteriores al reposo médico.</w:t>
      </w:r>
    </w:p>
    <w:p w14:paraId="3F1D9AEB" w14:textId="77777777" w:rsidR="005C5CB1" w:rsidRPr="00AF5F90" w:rsidRDefault="005C5CB1" w:rsidP="005C5CB1">
      <w:pPr>
        <w:jc w:val="both"/>
        <w:rPr>
          <w:rFonts w:ascii="Century" w:hAnsi="Century"/>
          <w:b/>
          <w:lang w:val="es-MX"/>
        </w:rPr>
      </w:pPr>
      <w:r w:rsidRPr="00AF5F90">
        <w:rPr>
          <w:rFonts w:ascii="Century" w:hAnsi="Century"/>
          <w:b/>
          <w:lang w:val="es-MX"/>
        </w:rPr>
        <w:t>El documento “DATO ATENCIÓN DE URGENCIA”, será aceptado por el establecimiento como certificado de reposo, siempre y cuando indique claramente el profesional tratante.</w:t>
      </w:r>
    </w:p>
    <w:p w14:paraId="6DCCF14D" w14:textId="56A3E2A2" w:rsidR="005C5CB1" w:rsidRDefault="005C5CB1" w:rsidP="005C5CB1">
      <w:pPr>
        <w:numPr>
          <w:ilvl w:val="0"/>
          <w:numId w:val="3"/>
        </w:numPr>
        <w:spacing w:after="0" w:line="240" w:lineRule="auto"/>
        <w:jc w:val="both"/>
        <w:rPr>
          <w:rFonts w:ascii="Century" w:hAnsi="Century"/>
          <w:lang w:val="es-MX"/>
        </w:rPr>
      </w:pPr>
      <w:r w:rsidRPr="00AF5F90">
        <w:rPr>
          <w:rFonts w:ascii="Century" w:hAnsi="Century"/>
          <w:lang w:val="es-MX"/>
        </w:rPr>
        <w:t>Asistir a las presentaciones oficiales y actos en representación del liceo, respetando las normas, manteniendo una conducta de respeto hacia los valores patrios y con todas las autoridades, funcionarios y público en general, acorde a su condición de estudiante.</w:t>
      </w:r>
    </w:p>
    <w:p w14:paraId="24CE24CB" w14:textId="77777777" w:rsidR="00FF6078" w:rsidRDefault="00FF6078" w:rsidP="00FF6078">
      <w:pPr>
        <w:spacing w:after="0" w:line="240" w:lineRule="auto"/>
        <w:ind w:left="720"/>
        <w:contextualSpacing/>
        <w:jc w:val="both"/>
        <w:rPr>
          <w:rFonts w:ascii="Century" w:hAnsi="Century"/>
          <w:b/>
          <w:lang w:val="es-MX"/>
        </w:rPr>
      </w:pPr>
    </w:p>
    <w:p w14:paraId="34CBCCF9" w14:textId="615213CA" w:rsidR="007D08F1" w:rsidRPr="00B670A1" w:rsidRDefault="007D08F1" w:rsidP="00FF6078">
      <w:pPr>
        <w:spacing w:after="0" w:line="240" w:lineRule="auto"/>
        <w:ind w:left="720"/>
        <w:contextualSpacing/>
        <w:jc w:val="both"/>
        <w:rPr>
          <w:rFonts w:ascii="Century" w:hAnsi="Century"/>
          <w:b/>
          <w:lang w:val="es-MX"/>
        </w:rPr>
      </w:pPr>
      <w:bookmarkStart w:id="40" w:name="_Hlk129783596"/>
      <w:r w:rsidRPr="00B670A1">
        <w:rPr>
          <w:rFonts w:ascii="Century" w:hAnsi="Century"/>
          <w:b/>
          <w:lang w:val="es-MX"/>
        </w:rPr>
        <w:t xml:space="preserve">VESTIMENTA: </w:t>
      </w:r>
    </w:p>
    <w:p w14:paraId="0983421B" w14:textId="77777777" w:rsidR="007D08F1" w:rsidRPr="00B670A1" w:rsidRDefault="007D08F1" w:rsidP="007D08F1">
      <w:pPr>
        <w:spacing w:line="240" w:lineRule="auto"/>
        <w:contextualSpacing/>
        <w:jc w:val="both"/>
        <w:rPr>
          <w:rFonts w:ascii="Century" w:hAnsi="Century"/>
          <w:b/>
          <w:lang w:val="es-MX"/>
        </w:rPr>
      </w:pPr>
    </w:p>
    <w:p w14:paraId="0B8BAA87" w14:textId="77777777" w:rsidR="007D08F1" w:rsidRPr="00B670A1" w:rsidRDefault="007D08F1" w:rsidP="007D08F1">
      <w:pPr>
        <w:spacing w:line="240" w:lineRule="auto"/>
        <w:contextualSpacing/>
        <w:jc w:val="both"/>
        <w:rPr>
          <w:rFonts w:ascii="Century" w:hAnsi="Century"/>
          <w:b/>
          <w:lang w:val="es-MX"/>
        </w:rPr>
      </w:pPr>
      <w:r w:rsidRPr="00B670A1">
        <w:rPr>
          <w:rFonts w:ascii="Century" w:hAnsi="Century"/>
          <w:b/>
          <w:lang w:val="es-MX"/>
        </w:rPr>
        <w:t>DE LUNES A JUEVES LOS ESTUDIANTES DEBERÁN PRESENTARSE CON LA SIGUIENTE VESTIMENTA ESCOLAR:</w:t>
      </w:r>
    </w:p>
    <w:p w14:paraId="0819B0AC" w14:textId="77777777" w:rsidR="007D08F1" w:rsidRPr="00B670A1" w:rsidRDefault="007D08F1" w:rsidP="007D08F1">
      <w:pPr>
        <w:spacing w:line="240" w:lineRule="auto"/>
        <w:contextualSpacing/>
        <w:jc w:val="both"/>
        <w:rPr>
          <w:rFonts w:ascii="Century" w:hAnsi="Century"/>
          <w:b/>
          <w:lang w:val="es-MX"/>
        </w:rPr>
      </w:pPr>
    </w:p>
    <w:p w14:paraId="5C9B6FBA" w14:textId="4EEC2686" w:rsidR="007D08F1" w:rsidRPr="00B670A1" w:rsidRDefault="007D08F1" w:rsidP="007D08F1">
      <w:pPr>
        <w:spacing w:line="240" w:lineRule="auto"/>
        <w:contextualSpacing/>
        <w:jc w:val="both"/>
        <w:rPr>
          <w:rFonts w:ascii="Century" w:hAnsi="Century"/>
          <w:b/>
          <w:lang w:val="es-MX"/>
        </w:rPr>
      </w:pPr>
      <w:r w:rsidRPr="00B670A1">
        <w:rPr>
          <w:rFonts w:ascii="Century" w:hAnsi="Century"/>
          <w:b/>
          <w:lang w:val="es-MX"/>
        </w:rPr>
        <w:t xml:space="preserve">Damas: </w:t>
      </w:r>
      <w:r w:rsidRPr="00B670A1">
        <w:rPr>
          <w:rFonts w:ascii="Century" w:hAnsi="Century"/>
          <w:bCs/>
          <w:lang w:val="es-MX"/>
        </w:rPr>
        <w:t>polera de pique manga corta</w:t>
      </w:r>
      <w:r w:rsidRPr="00B670A1">
        <w:rPr>
          <w:rFonts w:ascii="Century" w:hAnsi="Century"/>
          <w:b/>
          <w:lang w:val="es-MX"/>
        </w:rPr>
        <w:t xml:space="preserve"> </w:t>
      </w:r>
      <w:r w:rsidRPr="00B670A1">
        <w:rPr>
          <w:rFonts w:asciiTheme="majorHAnsi" w:hAnsiTheme="majorHAnsi"/>
          <w:lang w:val="es-MX"/>
        </w:rPr>
        <w:t>(diseño propio del Liceo),</w:t>
      </w:r>
      <w:r w:rsidRPr="00B670A1">
        <w:rPr>
          <w:rFonts w:ascii="Century" w:hAnsi="Century"/>
          <w:b/>
          <w:lang w:val="es-MX"/>
        </w:rPr>
        <w:t xml:space="preserve"> </w:t>
      </w:r>
      <w:r w:rsidRPr="00B670A1">
        <w:rPr>
          <w:rFonts w:asciiTheme="majorHAnsi" w:hAnsiTheme="majorHAnsi"/>
          <w:lang w:val="es-MX"/>
        </w:rPr>
        <w:t xml:space="preserve">falda tableada de color plomo en diseño escocés (diseño propio del Liceo), se sugiere el uso de calzas corta de color </w:t>
      </w:r>
      <w:r w:rsidR="008D327B">
        <w:rPr>
          <w:rFonts w:asciiTheme="majorHAnsi" w:hAnsiTheme="majorHAnsi"/>
          <w:lang w:val="es-MX"/>
        </w:rPr>
        <w:t>gris (debajo de la falda)</w:t>
      </w:r>
      <w:r w:rsidRPr="00B670A1">
        <w:rPr>
          <w:rFonts w:asciiTheme="majorHAnsi" w:hAnsiTheme="majorHAnsi"/>
          <w:lang w:val="es-MX"/>
        </w:rPr>
        <w:t>, calcetas plomas, zapatos y/o zapatillas escolares color negro completa.</w:t>
      </w:r>
    </w:p>
    <w:p w14:paraId="521A2A15" w14:textId="295D50FA" w:rsidR="007D08F1" w:rsidRPr="00B670A1" w:rsidRDefault="007D08F1" w:rsidP="007D08F1">
      <w:pPr>
        <w:spacing w:line="240" w:lineRule="auto"/>
        <w:contextualSpacing/>
        <w:jc w:val="both"/>
        <w:rPr>
          <w:rFonts w:ascii="Century" w:hAnsi="Century"/>
          <w:b/>
          <w:lang w:val="es-MX"/>
        </w:rPr>
      </w:pPr>
      <w:r w:rsidRPr="00B670A1">
        <w:rPr>
          <w:rFonts w:ascii="Century" w:hAnsi="Century"/>
          <w:b/>
          <w:lang w:val="es-MX"/>
        </w:rPr>
        <w:t xml:space="preserve">Varones: </w:t>
      </w:r>
      <w:r w:rsidRPr="00B670A1">
        <w:rPr>
          <w:rFonts w:ascii="Century" w:hAnsi="Century"/>
          <w:bCs/>
          <w:lang w:val="es-MX"/>
        </w:rPr>
        <w:t>polera de pique manga corta</w:t>
      </w:r>
      <w:r w:rsidRPr="00B670A1">
        <w:rPr>
          <w:rFonts w:ascii="Century" w:hAnsi="Century"/>
          <w:b/>
          <w:lang w:val="es-MX"/>
        </w:rPr>
        <w:t xml:space="preserve"> </w:t>
      </w:r>
      <w:r w:rsidRPr="00B670A1">
        <w:rPr>
          <w:rFonts w:asciiTheme="majorHAnsi" w:hAnsiTheme="majorHAnsi"/>
          <w:lang w:val="es-MX"/>
        </w:rPr>
        <w:t>(diseño pr</w:t>
      </w:r>
      <w:r w:rsidR="008D327B">
        <w:rPr>
          <w:rFonts w:asciiTheme="majorHAnsi" w:hAnsiTheme="majorHAnsi"/>
          <w:lang w:val="es-MX"/>
        </w:rPr>
        <w:t>opio del Liceo), pantalón plomo</w:t>
      </w:r>
      <w:r w:rsidRPr="00B670A1">
        <w:rPr>
          <w:rFonts w:asciiTheme="majorHAnsi" w:hAnsiTheme="majorHAnsi"/>
          <w:lang w:val="es-MX"/>
        </w:rPr>
        <w:t>, zapatos y/o zapatillas escolares color negro completa.</w:t>
      </w:r>
    </w:p>
    <w:p w14:paraId="50CD369A" w14:textId="77777777" w:rsidR="007D08F1" w:rsidRPr="00B670A1" w:rsidRDefault="007D08F1" w:rsidP="007D08F1">
      <w:pPr>
        <w:spacing w:line="240" w:lineRule="auto"/>
        <w:contextualSpacing/>
        <w:jc w:val="both"/>
        <w:rPr>
          <w:rFonts w:ascii="Century" w:hAnsi="Century"/>
          <w:b/>
          <w:lang w:val="es-MX"/>
        </w:rPr>
      </w:pPr>
    </w:p>
    <w:p w14:paraId="6BB49D04" w14:textId="77777777" w:rsidR="007D08F1" w:rsidRPr="00B670A1" w:rsidRDefault="007D08F1" w:rsidP="007D08F1">
      <w:pPr>
        <w:spacing w:line="240" w:lineRule="auto"/>
        <w:contextualSpacing/>
        <w:jc w:val="both"/>
        <w:rPr>
          <w:rFonts w:ascii="Century" w:hAnsi="Century"/>
          <w:b/>
          <w:lang w:val="es-MX"/>
        </w:rPr>
      </w:pPr>
    </w:p>
    <w:p w14:paraId="0AF891F3" w14:textId="77777777" w:rsidR="007D08F1" w:rsidRPr="00B670A1" w:rsidRDefault="007D08F1" w:rsidP="007D08F1">
      <w:pPr>
        <w:spacing w:line="240" w:lineRule="auto"/>
        <w:contextualSpacing/>
        <w:jc w:val="both"/>
        <w:rPr>
          <w:rFonts w:ascii="Century" w:hAnsi="Century"/>
          <w:b/>
          <w:lang w:val="es-MX"/>
        </w:rPr>
      </w:pPr>
      <w:r w:rsidRPr="00B670A1">
        <w:rPr>
          <w:rFonts w:ascii="Century" w:hAnsi="Century"/>
          <w:b/>
          <w:lang w:val="es-MX"/>
        </w:rPr>
        <w:t>VEST</w:t>
      </w:r>
      <w:r>
        <w:rPr>
          <w:rFonts w:ascii="Century" w:hAnsi="Century"/>
          <w:b/>
          <w:lang w:val="es-MX"/>
        </w:rPr>
        <w:t>IMENTA</w:t>
      </w:r>
      <w:r w:rsidRPr="00B670A1">
        <w:rPr>
          <w:rFonts w:ascii="Century" w:hAnsi="Century"/>
          <w:b/>
          <w:lang w:val="es-MX"/>
        </w:rPr>
        <w:t xml:space="preserve"> A UTILIZAR PARA DESFILES, LICENCIATURA, PRESENTACIONES DE CARÁCTER FORMAL.</w:t>
      </w:r>
    </w:p>
    <w:p w14:paraId="7D03D58A" w14:textId="77777777" w:rsidR="007D08F1" w:rsidRPr="00B670A1" w:rsidRDefault="007D08F1" w:rsidP="007D08F1">
      <w:pPr>
        <w:spacing w:line="240" w:lineRule="auto"/>
        <w:contextualSpacing/>
        <w:jc w:val="both"/>
        <w:rPr>
          <w:rFonts w:ascii="Century" w:hAnsi="Century"/>
          <w:b/>
          <w:lang w:val="es-MX"/>
        </w:rPr>
      </w:pPr>
    </w:p>
    <w:p w14:paraId="17240D2A" w14:textId="77777777" w:rsidR="007D08F1" w:rsidRPr="00B670A1" w:rsidRDefault="007D08F1" w:rsidP="007D08F1">
      <w:pPr>
        <w:spacing w:line="240" w:lineRule="auto"/>
        <w:contextualSpacing/>
        <w:jc w:val="both"/>
        <w:rPr>
          <w:rFonts w:asciiTheme="majorHAnsi" w:hAnsiTheme="majorHAnsi"/>
          <w:lang w:val="es-MX"/>
        </w:rPr>
      </w:pPr>
      <w:r w:rsidRPr="00B670A1">
        <w:rPr>
          <w:rFonts w:asciiTheme="majorHAnsi" w:hAnsiTheme="majorHAnsi"/>
          <w:b/>
          <w:bCs/>
          <w:lang w:val="es-MX"/>
        </w:rPr>
        <w:t>Damas:</w:t>
      </w:r>
      <w:r w:rsidRPr="00B670A1">
        <w:rPr>
          <w:rFonts w:asciiTheme="majorHAnsi" w:hAnsiTheme="majorHAnsi"/>
          <w:lang w:val="es-MX"/>
        </w:rPr>
        <w:t xml:space="preserve"> Camisera blanca manga larga, corbata </w:t>
      </w:r>
      <w:proofErr w:type="spellStart"/>
      <w:r w:rsidRPr="00B670A1">
        <w:rPr>
          <w:rFonts w:asciiTheme="majorHAnsi" w:hAnsiTheme="majorHAnsi"/>
          <w:lang w:val="es-MX"/>
        </w:rPr>
        <w:t>burdeo</w:t>
      </w:r>
      <w:proofErr w:type="spellEnd"/>
      <w:r w:rsidRPr="00B670A1">
        <w:rPr>
          <w:rFonts w:asciiTheme="majorHAnsi" w:hAnsiTheme="majorHAnsi"/>
          <w:lang w:val="es-MX"/>
        </w:rPr>
        <w:t xml:space="preserve"> (diseño propio del Liceo), falda tableada de color plomo en diseño escocés (diseño propio del Liceo), se sugiere el uso de calzas corta de color gris (debajo de la falda),</w:t>
      </w:r>
      <w:r w:rsidRPr="00B670A1">
        <w:rPr>
          <w:rFonts w:asciiTheme="majorHAnsi" w:hAnsiTheme="majorHAnsi"/>
          <w:color w:val="FF0000"/>
          <w:lang w:val="es-MX"/>
        </w:rPr>
        <w:t xml:space="preserve"> </w:t>
      </w:r>
      <w:r w:rsidRPr="00B670A1">
        <w:rPr>
          <w:rFonts w:asciiTheme="majorHAnsi" w:hAnsiTheme="majorHAnsi"/>
          <w:lang w:val="es-MX"/>
        </w:rPr>
        <w:t xml:space="preserve">calcetas plomas, zapatos y/o zapatillas escolares color negro completa, chaleco sin manga color </w:t>
      </w:r>
      <w:proofErr w:type="spellStart"/>
      <w:r w:rsidRPr="00B670A1">
        <w:rPr>
          <w:rFonts w:asciiTheme="majorHAnsi" w:hAnsiTheme="majorHAnsi"/>
          <w:lang w:val="es-MX"/>
        </w:rPr>
        <w:t>burdeo</w:t>
      </w:r>
      <w:proofErr w:type="spellEnd"/>
      <w:r w:rsidRPr="00B670A1">
        <w:rPr>
          <w:rFonts w:asciiTheme="majorHAnsi" w:hAnsiTheme="majorHAnsi"/>
          <w:lang w:val="es-MX"/>
        </w:rPr>
        <w:t xml:space="preserve"> (diseño propio del Liceo). </w:t>
      </w:r>
    </w:p>
    <w:p w14:paraId="5D19CBD0" w14:textId="77777777" w:rsidR="007D08F1" w:rsidRPr="006468DB" w:rsidRDefault="007D08F1" w:rsidP="007D08F1">
      <w:pPr>
        <w:spacing w:after="0" w:line="240" w:lineRule="auto"/>
        <w:jc w:val="both"/>
        <w:rPr>
          <w:rFonts w:asciiTheme="majorHAnsi" w:hAnsiTheme="majorHAnsi"/>
          <w:highlight w:val="yellow"/>
          <w:lang w:val="es-MX"/>
        </w:rPr>
      </w:pPr>
    </w:p>
    <w:p w14:paraId="41ACD64F" w14:textId="79FFB642" w:rsidR="007D08F1" w:rsidRDefault="007D08F1" w:rsidP="007D08F1">
      <w:pPr>
        <w:spacing w:after="0" w:line="240" w:lineRule="auto"/>
        <w:jc w:val="both"/>
        <w:rPr>
          <w:rFonts w:asciiTheme="majorHAnsi" w:hAnsiTheme="majorHAnsi"/>
          <w:lang w:val="es-MX"/>
        </w:rPr>
      </w:pPr>
      <w:r w:rsidRPr="00B670A1">
        <w:rPr>
          <w:rFonts w:asciiTheme="majorHAnsi" w:hAnsiTheme="majorHAnsi"/>
          <w:b/>
          <w:bCs/>
          <w:lang w:val="es-MX"/>
        </w:rPr>
        <w:t>Varones:</w:t>
      </w:r>
      <w:r w:rsidRPr="00B670A1">
        <w:rPr>
          <w:rFonts w:asciiTheme="majorHAnsi" w:hAnsiTheme="majorHAnsi"/>
          <w:lang w:val="es-MX"/>
        </w:rPr>
        <w:t xml:space="preserve"> Camisa blanca manga larga, corbata </w:t>
      </w:r>
      <w:proofErr w:type="spellStart"/>
      <w:r w:rsidRPr="00B670A1">
        <w:rPr>
          <w:rFonts w:asciiTheme="majorHAnsi" w:hAnsiTheme="majorHAnsi"/>
          <w:lang w:val="es-MX"/>
        </w:rPr>
        <w:t>burdeo</w:t>
      </w:r>
      <w:proofErr w:type="spellEnd"/>
      <w:r w:rsidRPr="00B670A1">
        <w:rPr>
          <w:rFonts w:asciiTheme="majorHAnsi" w:hAnsiTheme="majorHAnsi"/>
          <w:lang w:val="es-MX"/>
        </w:rPr>
        <w:t xml:space="preserve"> (diseño propio del Liceo), pantalón plomo, zapatos y/o zapatillas escolares color negro completa, chaleco sin manga color </w:t>
      </w:r>
      <w:proofErr w:type="spellStart"/>
      <w:r w:rsidRPr="00B670A1">
        <w:rPr>
          <w:rFonts w:asciiTheme="majorHAnsi" w:hAnsiTheme="majorHAnsi"/>
          <w:lang w:val="es-MX"/>
        </w:rPr>
        <w:t>burdeo</w:t>
      </w:r>
      <w:proofErr w:type="spellEnd"/>
      <w:r w:rsidRPr="00B670A1">
        <w:rPr>
          <w:rFonts w:asciiTheme="majorHAnsi" w:hAnsiTheme="majorHAnsi"/>
          <w:lang w:val="es-MX"/>
        </w:rPr>
        <w:t xml:space="preserve"> (diseño propio del Liceo).</w:t>
      </w:r>
    </w:p>
    <w:p w14:paraId="61FFF49D" w14:textId="335827F1" w:rsidR="00816E3F" w:rsidRDefault="00816E3F" w:rsidP="007D08F1">
      <w:pPr>
        <w:spacing w:after="0" w:line="240" w:lineRule="auto"/>
        <w:jc w:val="both"/>
        <w:rPr>
          <w:rFonts w:asciiTheme="majorHAnsi" w:hAnsiTheme="majorHAnsi"/>
          <w:lang w:val="es-MX"/>
        </w:rPr>
      </w:pPr>
    </w:p>
    <w:p w14:paraId="1BF90E55" w14:textId="77777777" w:rsidR="00DB08C2" w:rsidRDefault="00DB08C2" w:rsidP="007D08F1">
      <w:pPr>
        <w:spacing w:after="0" w:line="240" w:lineRule="auto"/>
        <w:jc w:val="both"/>
        <w:rPr>
          <w:rFonts w:ascii="Century" w:hAnsi="Century"/>
          <w:b/>
          <w:bCs/>
          <w:lang w:val="es-MX"/>
        </w:rPr>
      </w:pPr>
    </w:p>
    <w:p w14:paraId="7310A89C" w14:textId="1CA25DE6" w:rsidR="007D08F1" w:rsidRPr="00B670A1" w:rsidRDefault="007D08F1" w:rsidP="007D08F1">
      <w:pPr>
        <w:spacing w:after="0" w:line="240" w:lineRule="auto"/>
        <w:jc w:val="both"/>
        <w:rPr>
          <w:rFonts w:ascii="Century" w:hAnsi="Century"/>
          <w:b/>
          <w:bCs/>
          <w:lang w:val="es-MX"/>
        </w:rPr>
      </w:pPr>
      <w:r w:rsidRPr="007703D5">
        <w:rPr>
          <w:rFonts w:ascii="Century" w:hAnsi="Century"/>
          <w:b/>
          <w:bCs/>
          <w:lang w:val="es-MX"/>
        </w:rPr>
        <w:t>VEST</w:t>
      </w:r>
      <w:r>
        <w:rPr>
          <w:rFonts w:ascii="Century" w:hAnsi="Century"/>
          <w:b/>
          <w:bCs/>
          <w:lang w:val="es-MX"/>
        </w:rPr>
        <w:t xml:space="preserve">IMENTA </w:t>
      </w:r>
      <w:r w:rsidRPr="007703D5">
        <w:rPr>
          <w:rFonts w:ascii="Century" w:hAnsi="Century"/>
          <w:b/>
          <w:bCs/>
          <w:lang w:val="es-MX"/>
        </w:rPr>
        <w:t>A UTILIZAR</w:t>
      </w:r>
      <w:r w:rsidRPr="00B670A1">
        <w:rPr>
          <w:rFonts w:ascii="Century" w:hAnsi="Century"/>
          <w:b/>
          <w:bCs/>
          <w:lang w:val="es-MX"/>
        </w:rPr>
        <w:t xml:space="preserve"> LOS DÍAS VIERNES Y/O DIA DE JEAN DAY</w:t>
      </w:r>
    </w:p>
    <w:p w14:paraId="61216A12" w14:textId="77777777" w:rsidR="007D08F1" w:rsidRPr="00B670A1" w:rsidRDefault="007D08F1" w:rsidP="007D08F1">
      <w:pPr>
        <w:spacing w:after="0" w:line="240" w:lineRule="auto"/>
        <w:jc w:val="both"/>
        <w:rPr>
          <w:rFonts w:ascii="Century" w:hAnsi="Century"/>
          <w:b/>
          <w:bCs/>
          <w:lang w:val="es-MX"/>
        </w:rPr>
      </w:pPr>
    </w:p>
    <w:p w14:paraId="59EF290D" w14:textId="77777777" w:rsidR="007D08F1" w:rsidRPr="00B670A1" w:rsidRDefault="007D08F1" w:rsidP="007D08F1">
      <w:pPr>
        <w:spacing w:after="0" w:line="240" w:lineRule="auto"/>
        <w:jc w:val="both"/>
        <w:rPr>
          <w:rFonts w:ascii="Century" w:hAnsi="Century"/>
          <w:b/>
          <w:lang w:val="es-MX"/>
        </w:rPr>
      </w:pPr>
      <w:r w:rsidRPr="00B670A1">
        <w:rPr>
          <w:rFonts w:ascii="Century" w:hAnsi="Century"/>
          <w:lang w:val="es-MX"/>
        </w:rPr>
        <w:t>Los alumnos pueden concurrir con ropa de calle (OPTATIVO).</w:t>
      </w:r>
      <w:r w:rsidRPr="00B670A1">
        <w:rPr>
          <w:rFonts w:ascii="Century" w:hAnsi="Century"/>
          <w:b/>
          <w:bCs/>
          <w:lang w:val="es-MX"/>
        </w:rPr>
        <w:t xml:space="preserve"> </w:t>
      </w:r>
      <w:r w:rsidRPr="00B670A1">
        <w:rPr>
          <w:rFonts w:ascii="Century" w:hAnsi="Century"/>
          <w:bCs/>
          <w:lang w:val="es-MX"/>
        </w:rPr>
        <w:t>Se prohíbe el pantalón corto, polera sin mangas, transparencias, mini falda y escotes muy</w:t>
      </w:r>
      <w:r w:rsidRPr="00B670A1">
        <w:rPr>
          <w:rFonts w:ascii="Century" w:hAnsi="Century"/>
          <w:lang w:val="es-MX"/>
        </w:rPr>
        <w:t xml:space="preserve"> pronunciados, permitiéndose el uso de aros, pulsera y maquillaje.</w:t>
      </w:r>
    </w:p>
    <w:p w14:paraId="4706C2DF" w14:textId="77777777" w:rsidR="007D08F1" w:rsidRPr="00B670A1" w:rsidRDefault="007D08F1" w:rsidP="007D08F1">
      <w:pPr>
        <w:spacing w:line="240" w:lineRule="auto"/>
        <w:contextualSpacing/>
        <w:jc w:val="both"/>
        <w:rPr>
          <w:rFonts w:ascii="Century" w:hAnsi="Century"/>
          <w:b/>
          <w:lang w:val="es-MX"/>
        </w:rPr>
      </w:pPr>
      <w:r w:rsidRPr="00B670A1">
        <w:rPr>
          <w:rFonts w:ascii="Century" w:hAnsi="Century"/>
          <w:bCs/>
          <w:lang w:val="es-MX"/>
        </w:rPr>
        <w:t>Si al estudiante le corresponde educación física los días viernes este debe respetar el uso de vestuario requerido para la clase de educación física</w:t>
      </w:r>
    </w:p>
    <w:p w14:paraId="696EB51C" w14:textId="77777777" w:rsidR="007D08F1" w:rsidRPr="00B670A1" w:rsidRDefault="007D08F1" w:rsidP="007D08F1">
      <w:pPr>
        <w:spacing w:line="240" w:lineRule="auto"/>
        <w:contextualSpacing/>
        <w:jc w:val="both"/>
        <w:rPr>
          <w:rFonts w:ascii="Century" w:hAnsi="Century"/>
          <w:b/>
          <w:lang w:val="es-MX"/>
        </w:rPr>
      </w:pPr>
    </w:p>
    <w:p w14:paraId="5726D3AE" w14:textId="77777777" w:rsidR="007D08F1" w:rsidRPr="00B670A1" w:rsidRDefault="007D08F1" w:rsidP="007D08F1">
      <w:pPr>
        <w:spacing w:line="240" w:lineRule="auto"/>
        <w:contextualSpacing/>
        <w:jc w:val="both"/>
        <w:rPr>
          <w:rFonts w:ascii="Century" w:hAnsi="Century"/>
          <w:b/>
          <w:lang w:val="es-MX"/>
        </w:rPr>
      </w:pPr>
      <w:r w:rsidRPr="00B670A1">
        <w:rPr>
          <w:rFonts w:ascii="Century" w:hAnsi="Century"/>
          <w:b/>
          <w:lang w:val="es-MX"/>
        </w:rPr>
        <w:t>VEST</w:t>
      </w:r>
      <w:r>
        <w:rPr>
          <w:rFonts w:ascii="Century" w:hAnsi="Century"/>
          <w:b/>
          <w:lang w:val="es-MX"/>
        </w:rPr>
        <w:t xml:space="preserve">IMENTA </w:t>
      </w:r>
      <w:r w:rsidRPr="00B670A1">
        <w:rPr>
          <w:rFonts w:ascii="Century" w:hAnsi="Century"/>
          <w:b/>
          <w:lang w:val="es-MX"/>
        </w:rPr>
        <w:t>A UTILIZAR EN PERIODO DE INVIERNO</w:t>
      </w:r>
    </w:p>
    <w:p w14:paraId="07939241" w14:textId="77777777" w:rsidR="007D08F1" w:rsidRPr="00B670A1" w:rsidRDefault="007D08F1" w:rsidP="007D08F1">
      <w:pPr>
        <w:spacing w:line="240" w:lineRule="auto"/>
        <w:contextualSpacing/>
        <w:jc w:val="both"/>
        <w:rPr>
          <w:rFonts w:ascii="Century" w:hAnsi="Century"/>
          <w:b/>
          <w:lang w:val="es-MX"/>
        </w:rPr>
      </w:pPr>
    </w:p>
    <w:p w14:paraId="435E8B80" w14:textId="77777777" w:rsidR="007D08F1" w:rsidRPr="00B670A1" w:rsidRDefault="007D08F1" w:rsidP="007D08F1">
      <w:pPr>
        <w:spacing w:line="240" w:lineRule="auto"/>
        <w:contextualSpacing/>
        <w:jc w:val="both"/>
        <w:rPr>
          <w:rFonts w:ascii="Century" w:hAnsi="Century"/>
          <w:bCs/>
          <w:lang w:val="es-MX"/>
        </w:rPr>
      </w:pPr>
      <w:r w:rsidRPr="00B670A1">
        <w:rPr>
          <w:rFonts w:ascii="Century" w:hAnsi="Century"/>
          <w:bCs/>
          <w:lang w:val="es-MX"/>
        </w:rPr>
        <w:t>Se permitirá a los estudiantes asistir para los meses de junio- julio- agosto y septiembre con buzo institucional (pantalón y chaleco de buzo, polera de pique, zapatillas negras completa)</w:t>
      </w:r>
    </w:p>
    <w:p w14:paraId="1D1A76B5" w14:textId="77777777" w:rsidR="007D08F1" w:rsidRPr="00B670A1" w:rsidRDefault="007D08F1" w:rsidP="007D08F1">
      <w:pPr>
        <w:spacing w:line="240" w:lineRule="auto"/>
        <w:contextualSpacing/>
        <w:jc w:val="both"/>
        <w:rPr>
          <w:rFonts w:ascii="Century" w:hAnsi="Century"/>
          <w:b/>
          <w:lang w:val="es-MX"/>
        </w:rPr>
      </w:pPr>
    </w:p>
    <w:p w14:paraId="1B48C2FD" w14:textId="77777777" w:rsidR="007D08F1" w:rsidRPr="00B670A1" w:rsidRDefault="007D08F1" w:rsidP="007D08F1">
      <w:pPr>
        <w:spacing w:after="0" w:line="240" w:lineRule="auto"/>
        <w:contextualSpacing/>
        <w:jc w:val="both"/>
        <w:rPr>
          <w:rFonts w:ascii="Century" w:hAnsi="Century"/>
          <w:bCs/>
          <w:lang w:val="es-MX"/>
        </w:rPr>
      </w:pPr>
      <w:r w:rsidRPr="00B670A1">
        <w:rPr>
          <w:rFonts w:ascii="Century" w:hAnsi="Century"/>
          <w:bCs/>
          <w:lang w:val="es-MX"/>
        </w:rPr>
        <w:t>Los estudiantes podrán utilizar chaleco y/o polerón de invierno en color y diseño dado por el establecimiento.</w:t>
      </w:r>
    </w:p>
    <w:p w14:paraId="516D3774" w14:textId="77777777" w:rsidR="007D08F1" w:rsidRPr="00B670A1" w:rsidRDefault="007D08F1" w:rsidP="007D08F1">
      <w:pPr>
        <w:spacing w:line="240" w:lineRule="auto"/>
        <w:contextualSpacing/>
        <w:jc w:val="both"/>
        <w:rPr>
          <w:rFonts w:ascii="Century" w:hAnsi="Century"/>
          <w:b/>
          <w:lang w:val="es-MX"/>
        </w:rPr>
      </w:pPr>
    </w:p>
    <w:p w14:paraId="0E5609D0" w14:textId="77777777" w:rsidR="007D08F1" w:rsidRPr="00B670A1" w:rsidRDefault="007D08F1" w:rsidP="007D08F1">
      <w:pPr>
        <w:spacing w:after="0" w:line="240" w:lineRule="auto"/>
        <w:jc w:val="both"/>
        <w:rPr>
          <w:rFonts w:ascii="Century" w:hAnsi="Century"/>
          <w:b/>
          <w:lang w:val="es-MX"/>
        </w:rPr>
      </w:pPr>
      <w:r w:rsidRPr="00B670A1">
        <w:rPr>
          <w:rFonts w:ascii="Century" w:hAnsi="Century"/>
          <w:b/>
          <w:lang w:val="es-MX"/>
        </w:rPr>
        <w:t>VEST</w:t>
      </w:r>
      <w:r>
        <w:rPr>
          <w:rFonts w:ascii="Century" w:hAnsi="Century"/>
          <w:b/>
          <w:lang w:val="es-MX"/>
        </w:rPr>
        <w:t xml:space="preserve">IMENTA </w:t>
      </w:r>
      <w:r w:rsidRPr="00B670A1">
        <w:rPr>
          <w:rFonts w:ascii="Century" w:hAnsi="Century"/>
          <w:b/>
          <w:lang w:val="es-MX"/>
        </w:rPr>
        <w:t xml:space="preserve">A UTILIZAR EN CLASES DE EDUCACIÓN FÍSICA: </w:t>
      </w:r>
    </w:p>
    <w:p w14:paraId="15C31F52" w14:textId="77777777" w:rsidR="007D08F1" w:rsidRPr="00B670A1" w:rsidRDefault="007D08F1" w:rsidP="007D08F1">
      <w:pPr>
        <w:spacing w:after="0" w:line="240" w:lineRule="auto"/>
        <w:jc w:val="both"/>
        <w:rPr>
          <w:rFonts w:ascii="Century" w:hAnsi="Century"/>
          <w:b/>
          <w:lang w:val="es-MX"/>
        </w:rPr>
      </w:pPr>
    </w:p>
    <w:p w14:paraId="79954D73" w14:textId="77777777" w:rsidR="007D08F1" w:rsidRPr="00B670A1" w:rsidRDefault="007D08F1" w:rsidP="007D08F1">
      <w:pPr>
        <w:spacing w:after="0" w:line="240" w:lineRule="auto"/>
        <w:jc w:val="both"/>
        <w:rPr>
          <w:rFonts w:ascii="Century" w:hAnsi="Century"/>
          <w:lang w:val="es-MX"/>
        </w:rPr>
      </w:pPr>
      <w:r w:rsidRPr="00B670A1">
        <w:rPr>
          <w:rFonts w:ascii="Century" w:hAnsi="Century"/>
          <w:lang w:val="es-MX"/>
        </w:rPr>
        <w:t xml:space="preserve">Los estudiantes deberán usar para sus clases de educación física, polera de educación física oficial. En caso de tener la polera oficial podrá usar polera blanca cuello redondo alto de manera provisoria (tradicional sin estampados), short (varones), calzas tipo </w:t>
      </w:r>
      <w:proofErr w:type="spellStart"/>
      <w:r w:rsidRPr="00B670A1">
        <w:rPr>
          <w:rFonts w:ascii="Century" w:hAnsi="Century"/>
          <w:lang w:val="es-MX"/>
        </w:rPr>
        <w:t>bauker</w:t>
      </w:r>
      <w:proofErr w:type="spellEnd"/>
      <w:r w:rsidRPr="00B670A1">
        <w:rPr>
          <w:rFonts w:ascii="Century" w:hAnsi="Century"/>
          <w:lang w:val="es-MX"/>
        </w:rPr>
        <w:t xml:space="preserve"> (el largo) y/o calzas largas de color negro o azul marino, zapatillas. </w:t>
      </w:r>
    </w:p>
    <w:p w14:paraId="6FC92B9C" w14:textId="77777777" w:rsidR="007D08F1" w:rsidRPr="00B670A1" w:rsidRDefault="007D08F1" w:rsidP="007D08F1">
      <w:pPr>
        <w:spacing w:after="0" w:line="240" w:lineRule="auto"/>
        <w:jc w:val="both"/>
        <w:rPr>
          <w:rFonts w:ascii="Century" w:hAnsi="Century"/>
          <w:lang w:val="es-MX"/>
        </w:rPr>
      </w:pPr>
    </w:p>
    <w:p w14:paraId="139B032D" w14:textId="6AF7E3D6" w:rsidR="007D08F1" w:rsidRDefault="007D08F1" w:rsidP="00557AAE">
      <w:pPr>
        <w:pStyle w:val="Prrafodelista"/>
        <w:numPr>
          <w:ilvl w:val="0"/>
          <w:numId w:val="47"/>
        </w:numPr>
        <w:spacing w:after="0"/>
        <w:jc w:val="both"/>
        <w:rPr>
          <w:rFonts w:ascii="Century" w:hAnsi="Century"/>
          <w:bCs/>
          <w:lang w:val="es-MX"/>
        </w:rPr>
      </w:pPr>
      <w:r w:rsidRPr="00B670A1">
        <w:rPr>
          <w:rFonts w:ascii="Century" w:hAnsi="Century"/>
          <w:bCs/>
          <w:lang w:val="es-MX"/>
        </w:rPr>
        <w:t xml:space="preserve">Si al estudiante le corresponde educación física los días viernes este debe respetar el uso de vestuario requerido para la clase de educación física, aunque sea jean </w:t>
      </w:r>
      <w:proofErr w:type="spellStart"/>
      <w:r w:rsidRPr="00B670A1">
        <w:rPr>
          <w:rFonts w:ascii="Century" w:hAnsi="Century"/>
          <w:bCs/>
          <w:lang w:val="es-MX"/>
        </w:rPr>
        <w:t>day</w:t>
      </w:r>
      <w:proofErr w:type="spellEnd"/>
      <w:r w:rsidRPr="00B670A1">
        <w:rPr>
          <w:rFonts w:ascii="Century" w:hAnsi="Century"/>
          <w:bCs/>
          <w:lang w:val="es-MX"/>
        </w:rPr>
        <w:t>.</w:t>
      </w:r>
    </w:p>
    <w:p w14:paraId="42EC6957" w14:textId="2070C112" w:rsidR="008D327B" w:rsidRPr="00B670A1" w:rsidRDefault="008D327B" w:rsidP="00557AAE">
      <w:pPr>
        <w:pStyle w:val="Prrafodelista"/>
        <w:numPr>
          <w:ilvl w:val="0"/>
          <w:numId w:val="47"/>
        </w:numPr>
        <w:spacing w:after="0"/>
        <w:jc w:val="both"/>
        <w:rPr>
          <w:rFonts w:ascii="Century" w:hAnsi="Century"/>
          <w:bCs/>
          <w:lang w:val="es-MX"/>
        </w:rPr>
      </w:pPr>
      <w:r>
        <w:rPr>
          <w:rFonts w:ascii="Century" w:hAnsi="Century"/>
          <w:bCs/>
          <w:lang w:val="es-MX"/>
        </w:rPr>
        <w:t>Si al estudiante le corresponde educación física en un día de lunes a jueves este podrá asistir con su buzo institucional.</w:t>
      </w:r>
    </w:p>
    <w:p w14:paraId="3CD5806F" w14:textId="77777777" w:rsidR="007D08F1" w:rsidRPr="00B670A1" w:rsidRDefault="007D08F1" w:rsidP="00557AAE">
      <w:pPr>
        <w:pStyle w:val="Prrafodelista"/>
        <w:numPr>
          <w:ilvl w:val="0"/>
          <w:numId w:val="47"/>
        </w:numPr>
        <w:jc w:val="both"/>
        <w:rPr>
          <w:rFonts w:ascii="Century" w:hAnsi="Century"/>
          <w:bCs/>
          <w:lang w:val="es-MX"/>
        </w:rPr>
      </w:pPr>
      <w:r w:rsidRPr="00B670A1">
        <w:rPr>
          <w:rFonts w:ascii="Century" w:hAnsi="Century"/>
          <w:bCs/>
          <w:lang w:val="es-MX"/>
        </w:rPr>
        <w:t xml:space="preserve">Los alumnos/as deberán asearse de manera obligatoria posterior a la clase de educación física, ya sea, dentro del liceo o fuera de este aquellos que posean autorización. </w:t>
      </w:r>
    </w:p>
    <w:p w14:paraId="65ACE6CF" w14:textId="77777777" w:rsidR="007D08F1" w:rsidRPr="00B670A1" w:rsidRDefault="007D08F1" w:rsidP="00557AAE">
      <w:pPr>
        <w:pStyle w:val="Prrafodelista"/>
        <w:numPr>
          <w:ilvl w:val="0"/>
          <w:numId w:val="47"/>
        </w:numPr>
        <w:jc w:val="both"/>
        <w:rPr>
          <w:rFonts w:ascii="Century" w:hAnsi="Century"/>
          <w:bCs/>
          <w:lang w:val="es-MX"/>
        </w:rPr>
      </w:pPr>
      <w:bookmarkStart w:id="41" w:name="_Hlk129784153"/>
      <w:r w:rsidRPr="00B670A1">
        <w:rPr>
          <w:rFonts w:ascii="Century" w:hAnsi="Century"/>
          <w:bCs/>
          <w:lang w:val="es-MX"/>
        </w:rPr>
        <w:t xml:space="preserve">Por ningún motivo el buzo institucional se debe utilizar para efectuar clases de educación física, ya sea, completo o con parte </w:t>
      </w:r>
      <w:proofErr w:type="spellStart"/>
      <w:r w:rsidRPr="00B670A1">
        <w:rPr>
          <w:rFonts w:ascii="Century" w:hAnsi="Century"/>
          <w:bCs/>
          <w:lang w:val="es-MX"/>
        </w:rPr>
        <w:t>de el</w:t>
      </w:r>
      <w:proofErr w:type="spellEnd"/>
      <w:r w:rsidRPr="00B670A1">
        <w:rPr>
          <w:rFonts w:ascii="Century" w:hAnsi="Century"/>
          <w:bCs/>
          <w:lang w:val="es-MX"/>
        </w:rPr>
        <w:t xml:space="preserve"> (chaqueta, polera y/o pantalón)</w:t>
      </w:r>
    </w:p>
    <w:bookmarkEnd w:id="41"/>
    <w:p w14:paraId="351F6DCA" w14:textId="77777777" w:rsidR="007D08F1" w:rsidRDefault="007D08F1" w:rsidP="007D08F1">
      <w:pPr>
        <w:spacing w:line="240" w:lineRule="auto"/>
        <w:contextualSpacing/>
        <w:jc w:val="both"/>
        <w:rPr>
          <w:rFonts w:ascii="Century" w:hAnsi="Century"/>
          <w:b/>
          <w:lang w:val="es-MX"/>
        </w:rPr>
      </w:pPr>
    </w:p>
    <w:tbl>
      <w:tblPr>
        <w:tblStyle w:val="Tablaconcuadrcula"/>
        <w:tblW w:w="8926" w:type="dxa"/>
        <w:tblLook w:val="04A0" w:firstRow="1" w:lastRow="0" w:firstColumn="1" w:lastColumn="0" w:noHBand="0" w:noVBand="1"/>
      </w:tblPr>
      <w:tblGrid>
        <w:gridCol w:w="8926"/>
      </w:tblGrid>
      <w:tr w:rsidR="007D08F1" w14:paraId="1A51DC54" w14:textId="77777777" w:rsidTr="003148E1">
        <w:trPr>
          <w:trHeight w:val="268"/>
        </w:trPr>
        <w:tc>
          <w:tcPr>
            <w:tcW w:w="8926" w:type="dxa"/>
          </w:tcPr>
          <w:p w14:paraId="11C3A904" w14:textId="77777777" w:rsidR="007D08F1" w:rsidRDefault="007D08F1" w:rsidP="003148E1">
            <w:pPr>
              <w:contextualSpacing/>
              <w:jc w:val="both"/>
              <w:rPr>
                <w:rFonts w:ascii="Century" w:hAnsi="Century"/>
                <w:b/>
                <w:lang w:val="es-MX"/>
              </w:rPr>
            </w:pPr>
            <w:r>
              <w:rPr>
                <w:rFonts w:ascii="Century" w:hAnsi="Century"/>
                <w:b/>
                <w:lang w:val="es-MX"/>
              </w:rPr>
              <w:t xml:space="preserve">Se solicita énfasis en cuanto a respetar esta vestimenta designada, </w:t>
            </w:r>
            <w:r w:rsidRPr="004F2931">
              <w:rPr>
                <w:rFonts w:ascii="Century" w:hAnsi="Century"/>
                <w:bCs/>
                <w:lang w:val="es-MX"/>
              </w:rPr>
              <w:t xml:space="preserve">se prohíbe complementar el </w:t>
            </w:r>
            <w:r>
              <w:rPr>
                <w:rFonts w:ascii="Century" w:hAnsi="Century"/>
                <w:bCs/>
                <w:lang w:val="es-MX"/>
              </w:rPr>
              <w:t xml:space="preserve">uniforme y buzo escolar </w:t>
            </w:r>
            <w:r w:rsidRPr="004F2931">
              <w:rPr>
                <w:rFonts w:ascii="Century" w:hAnsi="Century"/>
                <w:bCs/>
                <w:lang w:val="es-MX"/>
              </w:rPr>
              <w:t>con otras poleras, pantalones</w:t>
            </w:r>
            <w:r>
              <w:rPr>
                <w:rFonts w:ascii="Century" w:hAnsi="Century"/>
                <w:bCs/>
                <w:lang w:val="es-MX"/>
              </w:rPr>
              <w:t xml:space="preserve">, </w:t>
            </w:r>
            <w:r w:rsidRPr="004F2931">
              <w:rPr>
                <w:rFonts w:ascii="Century" w:hAnsi="Century"/>
                <w:bCs/>
                <w:lang w:val="es-MX"/>
              </w:rPr>
              <w:t>polerones</w:t>
            </w:r>
            <w:r>
              <w:rPr>
                <w:rFonts w:ascii="Century" w:hAnsi="Century"/>
                <w:bCs/>
                <w:lang w:val="es-MX"/>
              </w:rPr>
              <w:t xml:space="preserve">, y/o zapatillas </w:t>
            </w:r>
            <w:r w:rsidRPr="004F2931">
              <w:rPr>
                <w:rFonts w:ascii="Century" w:hAnsi="Century"/>
                <w:bCs/>
                <w:lang w:val="es-MX"/>
              </w:rPr>
              <w:t>no estipulados a lo establecido por el lineamiento del colegio.</w:t>
            </w:r>
            <w:r>
              <w:rPr>
                <w:rFonts w:ascii="Century" w:hAnsi="Century"/>
                <w:b/>
                <w:lang w:val="es-MX"/>
              </w:rPr>
              <w:t xml:space="preserve"> </w:t>
            </w:r>
          </w:p>
          <w:p w14:paraId="1A37AEA2" w14:textId="77777777" w:rsidR="007D08F1" w:rsidRDefault="007D08F1" w:rsidP="003148E1">
            <w:pPr>
              <w:contextualSpacing/>
              <w:jc w:val="both"/>
              <w:rPr>
                <w:rFonts w:ascii="Century" w:hAnsi="Century"/>
                <w:b/>
                <w:lang w:val="es-MX"/>
              </w:rPr>
            </w:pPr>
          </w:p>
          <w:p w14:paraId="65334ED2" w14:textId="77777777" w:rsidR="007D08F1" w:rsidRPr="00004137" w:rsidRDefault="007D08F1" w:rsidP="003148E1">
            <w:pPr>
              <w:contextualSpacing/>
              <w:jc w:val="both"/>
              <w:rPr>
                <w:rFonts w:ascii="Century" w:hAnsi="Century"/>
                <w:b/>
                <w:lang w:val="es-MX"/>
              </w:rPr>
            </w:pPr>
            <w:r>
              <w:rPr>
                <w:rFonts w:ascii="Century" w:hAnsi="Century"/>
                <w:b/>
                <w:lang w:val="es-MX"/>
              </w:rPr>
              <w:t>EL ESTUDIANTE QUE PRESENTE PROBLEMAS POR NO POSEER UNIFORME SU APODERADO/A DEBERÁ JUSTIFICAR DICHA SITUACIÓN ANTE LA INSPECTORA GENERAL, ESTABLECIENDO UN ACUERDO DE PLAZO HASTA QUE PUEDA REGULARIZAR DICHA SITUACIÓN.</w:t>
            </w:r>
          </w:p>
          <w:p w14:paraId="7C63C38C" w14:textId="77777777" w:rsidR="007D08F1" w:rsidRDefault="007D08F1" w:rsidP="003148E1">
            <w:pPr>
              <w:contextualSpacing/>
              <w:jc w:val="both"/>
              <w:rPr>
                <w:rFonts w:ascii="Century" w:hAnsi="Century"/>
                <w:b/>
                <w:lang w:val="es-MX"/>
              </w:rPr>
            </w:pPr>
          </w:p>
        </w:tc>
      </w:tr>
    </w:tbl>
    <w:p w14:paraId="517E4FC4" w14:textId="77777777" w:rsidR="007D08F1" w:rsidRDefault="007D08F1" w:rsidP="007D08F1">
      <w:pPr>
        <w:spacing w:after="0" w:line="240" w:lineRule="auto"/>
        <w:jc w:val="both"/>
        <w:rPr>
          <w:rFonts w:ascii="Century" w:hAnsi="Century"/>
          <w:b/>
          <w:lang w:val="es-MX"/>
        </w:rPr>
      </w:pPr>
    </w:p>
    <w:p w14:paraId="75C6F674" w14:textId="77777777" w:rsidR="007D08F1" w:rsidRPr="00AF5F90" w:rsidRDefault="007D08F1" w:rsidP="007D08F1">
      <w:pPr>
        <w:spacing w:after="0" w:line="240" w:lineRule="auto"/>
        <w:jc w:val="both"/>
        <w:rPr>
          <w:rFonts w:ascii="Century" w:hAnsi="Century"/>
          <w:b/>
          <w:lang w:val="es-MX"/>
        </w:rPr>
      </w:pPr>
    </w:p>
    <w:p w14:paraId="6CE9C1B0" w14:textId="77777777" w:rsidR="007D08F1" w:rsidRPr="00AF5F90" w:rsidRDefault="007D08F1" w:rsidP="00561F65">
      <w:pPr>
        <w:shd w:val="clear" w:color="auto" w:fill="D99594" w:themeFill="accent2" w:themeFillTint="99"/>
        <w:contextualSpacing/>
        <w:jc w:val="both"/>
        <w:rPr>
          <w:rFonts w:ascii="Century" w:hAnsi="Century"/>
          <w:b/>
          <w:bCs/>
        </w:rPr>
      </w:pPr>
      <w:r w:rsidRPr="00AF5F90">
        <w:rPr>
          <w:rFonts w:ascii="Century" w:hAnsi="Century"/>
          <w:b/>
          <w:bCs/>
        </w:rPr>
        <w:t xml:space="preserve">MEDIDAS DE HIGIENE Y PROTECCIÓN PERSONAL </w:t>
      </w:r>
    </w:p>
    <w:p w14:paraId="5EB87F63" w14:textId="77777777" w:rsidR="007D08F1" w:rsidRPr="00AF5F90" w:rsidRDefault="007D08F1" w:rsidP="007D08F1">
      <w:pPr>
        <w:jc w:val="both"/>
        <w:rPr>
          <w:rFonts w:ascii="Century" w:hAnsi="Century"/>
        </w:rPr>
      </w:pPr>
      <w:r w:rsidRPr="00AF5F90">
        <w:rPr>
          <w:rFonts w:ascii="Century" w:hAnsi="Century"/>
        </w:rPr>
        <w:t xml:space="preserve">Se establecerán rutinas de higiene y prevención al interior del establecimiento educacional, que consistirán en lo siguiente: </w:t>
      </w:r>
    </w:p>
    <w:p w14:paraId="66FBDBF1" w14:textId="77777777" w:rsidR="007D08F1" w:rsidRDefault="007D08F1" w:rsidP="00557AAE">
      <w:pPr>
        <w:numPr>
          <w:ilvl w:val="0"/>
          <w:numId w:val="70"/>
        </w:numPr>
        <w:spacing w:line="240" w:lineRule="auto"/>
        <w:ind w:left="1494"/>
        <w:contextualSpacing/>
        <w:jc w:val="both"/>
        <w:rPr>
          <w:rFonts w:ascii="Century" w:hAnsi="Century"/>
        </w:rPr>
      </w:pPr>
      <w:bookmarkStart w:id="42" w:name="_Hlk97116651"/>
      <w:r>
        <w:rPr>
          <w:rFonts w:ascii="Century" w:hAnsi="Century"/>
        </w:rPr>
        <w:t>Deberán respetar los protocolos sanitarios según corresponda.</w:t>
      </w:r>
    </w:p>
    <w:p w14:paraId="6731AABA" w14:textId="77777777" w:rsidR="007D08F1" w:rsidRPr="00AF5F90" w:rsidRDefault="007D08F1" w:rsidP="00557AAE">
      <w:pPr>
        <w:numPr>
          <w:ilvl w:val="0"/>
          <w:numId w:val="70"/>
        </w:numPr>
        <w:spacing w:line="240" w:lineRule="auto"/>
        <w:ind w:left="1494"/>
        <w:contextualSpacing/>
        <w:jc w:val="both"/>
        <w:rPr>
          <w:rFonts w:ascii="Century" w:hAnsi="Century"/>
        </w:rPr>
      </w:pPr>
      <w:r>
        <w:rPr>
          <w:rFonts w:ascii="Century" w:hAnsi="Century"/>
        </w:rPr>
        <w:t>T</w:t>
      </w:r>
      <w:r w:rsidRPr="00AF5F90">
        <w:rPr>
          <w:rFonts w:ascii="Century" w:hAnsi="Century"/>
        </w:rPr>
        <w:t>omarse la temperatura y aplicarse</w:t>
      </w:r>
      <w:r>
        <w:rPr>
          <w:rFonts w:ascii="Century" w:hAnsi="Century"/>
        </w:rPr>
        <w:t xml:space="preserve"> </w:t>
      </w:r>
      <w:r w:rsidRPr="00AF5F90">
        <w:rPr>
          <w:rFonts w:ascii="Century" w:hAnsi="Century"/>
        </w:rPr>
        <w:t xml:space="preserve">alcohol gel </w:t>
      </w:r>
      <w:r>
        <w:rPr>
          <w:rFonts w:ascii="Century" w:hAnsi="Century"/>
        </w:rPr>
        <w:t xml:space="preserve">de manera voluntaria. </w:t>
      </w:r>
    </w:p>
    <w:p w14:paraId="776F9D46" w14:textId="77777777" w:rsidR="007D08F1" w:rsidRPr="00AF5F90" w:rsidRDefault="007D08F1" w:rsidP="00557AAE">
      <w:pPr>
        <w:numPr>
          <w:ilvl w:val="0"/>
          <w:numId w:val="70"/>
        </w:numPr>
        <w:spacing w:line="240" w:lineRule="auto"/>
        <w:ind w:left="1494"/>
        <w:contextualSpacing/>
        <w:jc w:val="both"/>
        <w:rPr>
          <w:rFonts w:ascii="Century" w:hAnsi="Century"/>
        </w:rPr>
      </w:pPr>
      <w:r>
        <w:rPr>
          <w:rFonts w:ascii="Century" w:hAnsi="Century"/>
        </w:rPr>
        <w:t xml:space="preserve">Uso de </w:t>
      </w:r>
      <w:r w:rsidRPr="00AF5F90">
        <w:rPr>
          <w:rFonts w:ascii="Century" w:hAnsi="Century"/>
        </w:rPr>
        <w:t>mascarilla al interior de salas y/o espacios comunes abiertos y cerrados</w:t>
      </w:r>
      <w:r>
        <w:rPr>
          <w:rFonts w:ascii="Century" w:hAnsi="Century"/>
        </w:rPr>
        <w:t xml:space="preserve"> de manera voluntaria.</w:t>
      </w:r>
    </w:p>
    <w:p w14:paraId="0FF1825D" w14:textId="77777777" w:rsidR="007D08F1" w:rsidRDefault="007D08F1" w:rsidP="00557AAE">
      <w:pPr>
        <w:numPr>
          <w:ilvl w:val="0"/>
          <w:numId w:val="70"/>
        </w:numPr>
        <w:ind w:left="1494"/>
        <w:contextualSpacing/>
        <w:jc w:val="both"/>
        <w:rPr>
          <w:rFonts w:ascii="Century" w:hAnsi="Century"/>
        </w:rPr>
      </w:pPr>
      <w:r w:rsidRPr="00AF5F90">
        <w:rPr>
          <w:rFonts w:ascii="Century" w:hAnsi="Century"/>
        </w:rPr>
        <w:t>No podrá consumir alimento al interior de la sala de clases</w:t>
      </w:r>
      <w:r>
        <w:rPr>
          <w:rFonts w:ascii="Century" w:hAnsi="Century"/>
        </w:rPr>
        <w:t>.</w:t>
      </w:r>
      <w:r w:rsidRPr="00AF5F90">
        <w:rPr>
          <w:rFonts w:ascii="Century" w:hAnsi="Century"/>
        </w:rPr>
        <w:t xml:space="preserve"> </w:t>
      </w:r>
    </w:p>
    <w:p w14:paraId="3A13080B" w14:textId="3BE5F376" w:rsidR="007D08F1" w:rsidRPr="00561F65" w:rsidRDefault="007D08F1" w:rsidP="00557AAE">
      <w:pPr>
        <w:numPr>
          <w:ilvl w:val="0"/>
          <w:numId w:val="70"/>
        </w:numPr>
        <w:ind w:left="1494"/>
        <w:contextualSpacing/>
        <w:jc w:val="both"/>
        <w:rPr>
          <w:rFonts w:ascii="Century" w:hAnsi="Century"/>
        </w:rPr>
      </w:pPr>
      <w:r>
        <w:rPr>
          <w:rFonts w:ascii="Century" w:hAnsi="Century"/>
          <w:bCs/>
          <w:lang w:val="es-MX"/>
        </w:rPr>
        <w:t>A</w:t>
      </w:r>
      <w:r w:rsidRPr="00DE72AB">
        <w:rPr>
          <w:rFonts w:ascii="Century" w:hAnsi="Century"/>
          <w:bCs/>
          <w:lang w:val="es-MX"/>
        </w:rPr>
        <w:t>searse posterior a la clase de educación física</w:t>
      </w:r>
      <w:r>
        <w:rPr>
          <w:rFonts w:ascii="Century" w:hAnsi="Century"/>
          <w:bCs/>
          <w:lang w:val="es-MX"/>
        </w:rPr>
        <w:t>,</w:t>
      </w:r>
      <w:r w:rsidRPr="00DE72AB">
        <w:rPr>
          <w:rFonts w:ascii="Century" w:hAnsi="Century"/>
          <w:bCs/>
          <w:lang w:val="es-MX"/>
        </w:rPr>
        <w:t xml:space="preserve"> </w:t>
      </w:r>
      <w:r>
        <w:rPr>
          <w:rFonts w:ascii="Century" w:hAnsi="Century"/>
          <w:bCs/>
          <w:lang w:val="es-MX"/>
        </w:rPr>
        <w:t>ya sea, dentro del liceo o fuera de este aquellos que posean autorización.</w:t>
      </w:r>
      <w:bookmarkEnd w:id="42"/>
    </w:p>
    <w:p w14:paraId="7FB9C284" w14:textId="77777777" w:rsidR="00561F65" w:rsidRPr="003B4278" w:rsidRDefault="00561F65" w:rsidP="00561F65">
      <w:pPr>
        <w:ind w:left="1494"/>
        <w:contextualSpacing/>
        <w:jc w:val="both"/>
        <w:rPr>
          <w:rFonts w:ascii="Century" w:hAnsi="Century"/>
        </w:rPr>
      </w:pPr>
    </w:p>
    <w:p w14:paraId="6AAA312F" w14:textId="77777777" w:rsidR="003B4278" w:rsidRPr="00BC29FF" w:rsidRDefault="003B4278" w:rsidP="003B4278">
      <w:pPr>
        <w:ind w:left="1494"/>
        <w:contextualSpacing/>
        <w:jc w:val="both"/>
        <w:rPr>
          <w:rFonts w:ascii="Century" w:hAnsi="Century"/>
        </w:rPr>
      </w:pPr>
    </w:p>
    <w:p w14:paraId="072864FE" w14:textId="77777777" w:rsidR="007D08F1" w:rsidRPr="00AF5F90" w:rsidRDefault="007D08F1" w:rsidP="00561F65">
      <w:pPr>
        <w:shd w:val="clear" w:color="auto" w:fill="D99594" w:themeFill="accent2" w:themeFillTint="99"/>
        <w:spacing w:after="0" w:line="240" w:lineRule="auto"/>
        <w:jc w:val="both"/>
        <w:rPr>
          <w:rFonts w:ascii="Century" w:hAnsi="Century"/>
          <w:b/>
          <w:lang w:val="es-MX"/>
        </w:rPr>
      </w:pPr>
      <w:r w:rsidRPr="00AF5F90">
        <w:rPr>
          <w:rFonts w:ascii="Century" w:hAnsi="Century"/>
          <w:b/>
          <w:lang w:val="es-MX"/>
        </w:rPr>
        <w:t xml:space="preserve"> </w:t>
      </w:r>
      <w:bookmarkStart w:id="43" w:name="_Hlk97114022"/>
      <w:r w:rsidRPr="00AF5F90">
        <w:rPr>
          <w:rFonts w:ascii="Century" w:hAnsi="Century"/>
          <w:b/>
          <w:lang w:val="es-MX"/>
        </w:rPr>
        <w:t>HIGIENE Y PRESENTACIÓN PERSONAL:</w:t>
      </w:r>
    </w:p>
    <w:p w14:paraId="33B71354" w14:textId="77777777" w:rsidR="007D08F1" w:rsidRPr="00AF5F90" w:rsidRDefault="007D08F1" w:rsidP="007D08F1">
      <w:pPr>
        <w:spacing w:after="0"/>
        <w:jc w:val="both"/>
        <w:rPr>
          <w:rFonts w:ascii="Century" w:hAnsi="Century"/>
          <w:lang w:val="es-MX"/>
        </w:rPr>
      </w:pPr>
    </w:p>
    <w:p w14:paraId="116D5A0E" w14:textId="77777777" w:rsidR="007D08F1" w:rsidRDefault="007D08F1" w:rsidP="00557AAE">
      <w:pPr>
        <w:numPr>
          <w:ilvl w:val="0"/>
          <w:numId w:val="71"/>
        </w:numPr>
        <w:spacing w:after="0" w:line="240" w:lineRule="auto"/>
        <w:contextualSpacing/>
        <w:jc w:val="both"/>
        <w:rPr>
          <w:rFonts w:ascii="Century" w:hAnsi="Century"/>
          <w:lang w:val="es-MX"/>
        </w:rPr>
      </w:pPr>
      <w:r w:rsidRPr="005841B1">
        <w:rPr>
          <w:rFonts w:ascii="Century" w:hAnsi="Century"/>
          <w:lang w:val="es-MX"/>
        </w:rPr>
        <w:t>Todos los estudiantes deberán presentarse a clases en forma limpia, con su aseo corporal y ordenados.</w:t>
      </w:r>
    </w:p>
    <w:p w14:paraId="2B248B14" w14:textId="77777777" w:rsidR="007D08F1" w:rsidRDefault="007D08F1" w:rsidP="007D08F1">
      <w:pPr>
        <w:spacing w:after="0" w:line="240" w:lineRule="auto"/>
        <w:ind w:left="720"/>
        <w:contextualSpacing/>
        <w:jc w:val="both"/>
        <w:rPr>
          <w:rFonts w:ascii="Century" w:hAnsi="Century"/>
          <w:lang w:val="es-MX"/>
        </w:rPr>
      </w:pPr>
    </w:p>
    <w:p w14:paraId="33F83663" w14:textId="77777777" w:rsidR="007D08F1" w:rsidRPr="00E05530" w:rsidRDefault="007D08F1" w:rsidP="00557AAE">
      <w:pPr>
        <w:numPr>
          <w:ilvl w:val="0"/>
          <w:numId w:val="71"/>
        </w:numPr>
        <w:spacing w:after="0" w:line="240" w:lineRule="auto"/>
        <w:contextualSpacing/>
        <w:jc w:val="both"/>
        <w:rPr>
          <w:rFonts w:ascii="Century" w:hAnsi="Century"/>
          <w:lang w:val="es-MX"/>
        </w:rPr>
      </w:pPr>
      <w:r w:rsidRPr="00E05530">
        <w:rPr>
          <w:rFonts w:ascii="Century" w:hAnsi="Century"/>
          <w:shd w:val="clear" w:color="auto" w:fill="FFFFFF" w:themeFill="background1"/>
          <w:lang w:val="es-MX"/>
        </w:rPr>
        <w:t xml:space="preserve">Los varones deberán presentarse </w:t>
      </w:r>
      <w:r w:rsidRPr="00E05530">
        <w:rPr>
          <w:rFonts w:ascii="Century" w:hAnsi="Century"/>
          <w:bCs/>
          <w:shd w:val="clear" w:color="auto" w:fill="FFFFFF" w:themeFill="background1"/>
          <w:lang w:val="es-MX"/>
        </w:rPr>
        <w:t>debidamente rasurados, (Sin bigotes, barbas y patillas largas), con excepción</w:t>
      </w:r>
      <w:r w:rsidRPr="00E05530">
        <w:rPr>
          <w:rFonts w:ascii="Century" w:hAnsi="Century"/>
          <w:bCs/>
          <w:lang w:val="es-MX"/>
        </w:rPr>
        <w:t xml:space="preserve"> de aquellos</w:t>
      </w:r>
      <w:r w:rsidRPr="00E05530">
        <w:rPr>
          <w:rFonts w:ascii="Century" w:hAnsi="Century"/>
          <w:lang w:val="es-MX"/>
        </w:rPr>
        <w:t xml:space="preserve"> estudiantes que estén en tratamiento dermatológico y debidamente certificado, estos deberán mantener una barba rebajada. </w:t>
      </w:r>
    </w:p>
    <w:p w14:paraId="544B4FAD" w14:textId="77777777" w:rsidR="007D08F1" w:rsidRPr="005841B1" w:rsidRDefault="007D08F1" w:rsidP="007D08F1">
      <w:pPr>
        <w:spacing w:after="0" w:line="240" w:lineRule="auto"/>
        <w:ind w:left="720"/>
        <w:contextualSpacing/>
        <w:jc w:val="both"/>
        <w:rPr>
          <w:rFonts w:ascii="Century" w:hAnsi="Century"/>
          <w:b/>
          <w:lang w:val="es-MX"/>
        </w:rPr>
      </w:pPr>
    </w:p>
    <w:p w14:paraId="683C8646" w14:textId="77777777" w:rsidR="007D08F1" w:rsidRPr="00254169" w:rsidRDefault="007D08F1" w:rsidP="00557AAE">
      <w:pPr>
        <w:numPr>
          <w:ilvl w:val="0"/>
          <w:numId w:val="71"/>
        </w:numPr>
        <w:spacing w:after="0" w:line="240" w:lineRule="auto"/>
        <w:contextualSpacing/>
        <w:jc w:val="both"/>
        <w:rPr>
          <w:rFonts w:ascii="Century" w:hAnsi="Century"/>
          <w:lang w:val="es-MX"/>
        </w:rPr>
      </w:pPr>
      <w:r w:rsidRPr="00254169">
        <w:rPr>
          <w:rFonts w:ascii="Century" w:hAnsi="Century"/>
          <w:bCs/>
          <w:lang w:val="es-MX"/>
        </w:rPr>
        <w:t xml:space="preserve">Damas </w:t>
      </w:r>
      <w:r>
        <w:rPr>
          <w:rFonts w:ascii="Century" w:hAnsi="Century"/>
          <w:bCs/>
          <w:lang w:val="es-MX"/>
        </w:rPr>
        <w:t xml:space="preserve">deberán presentarse con el cabello limpio y ordenado. Varones </w:t>
      </w:r>
      <w:r w:rsidRPr="00254169">
        <w:rPr>
          <w:rFonts w:ascii="Century" w:hAnsi="Century"/>
          <w:bCs/>
          <w:lang w:val="es-MX"/>
        </w:rPr>
        <w:t xml:space="preserve">deberán presentarse con el </w:t>
      </w:r>
      <w:r w:rsidRPr="00B670A1">
        <w:rPr>
          <w:rFonts w:ascii="Century" w:hAnsi="Century"/>
          <w:bCs/>
          <w:lang w:val="es-MX"/>
        </w:rPr>
        <w:t>cabello limpio, ordenado y tomado de</w:t>
      </w:r>
      <w:r>
        <w:rPr>
          <w:rFonts w:ascii="Century" w:hAnsi="Century"/>
          <w:bCs/>
          <w:lang w:val="es-MX"/>
        </w:rPr>
        <w:t xml:space="preserve"> manera obligatoria para aquellos que utilicen su cabello largo </w:t>
      </w:r>
      <w:r w:rsidRPr="00254169">
        <w:rPr>
          <w:rFonts w:ascii="Century" w:hAnsi="Century"/>
          <w:bCs/>
          <w:lang w:val="es-MX"/>
        </w:rPr>
        <w:t xml:space="preserve"> </w:t>
      </w:r>
    </w:p>
    <w:p w14:paraId="74F810E1" w14:textId="77777777" w:rsidR="007D08F1" w:rsidRDefault="007D08F1" w:rsidP="007D08F1">
      <w:pPr>
        <w:spacing w:after="0" w:line="240" w:lineRule="auto"/>
        <w:contextualSpacing/>
        <w:jc w:val="both"/>
        <w:rPr>
          <w:rFonts w:ascii="Century" w:hAnsi="Century"/>
          <w:lang w:val="es-MX"/>
        </w:rPr>
      </w:pPr>
    </w:p>
    <w:p w14:paraId="6BAC85B1" w14:textId="523DC594" w:rsidR="007D08F1" w:rsidRPr="004476AB" w:rsidRDefault="007D08F1" w:rsidP="00557AAE">
      <w:pPr>
        <w:numPr>
          <w:ilvl w:val="0"/>
          <w:numId w:val="71"/>
        </w:numPr>
        <w:spacing w:after="0" w:line="240" w:lineRule="auto"/>
        <w:contextualSpacing/>
        <w:jc w:val="both"/>
        <w:rPr>
          <w:rFonts w:ascii="Century" w:hAnsi="Century"/>
          <w:lang w:val="es-MX"/>
        </w:rPr>
      </w:pPr>
      <w:r>
        <w:rPr>
          <w:rFonts w:ascii="Century" w:hAnsi="Century"/>
          <w:lang w:val="es-MX"/>
        </w:rPr>
        <w:t>Damas y varones d</w:t>
      </w:r>
      <w:r w:rsidRPr="004476AB">
        <w:rPr>
          <w:rFonts w:ascii="Century" w:hAnsi="Century"/>
          <w:lang w:val="es-MX"/>
        </w:rPr>
        <w:t>eberán mantener sus uñas limpias y cortas por medidas salud, seguridad y formalidad</w:t>
      </w:r>
      <w:r w:rsidR="005F06DE">
        <w:rPr>
          <w:rFonts w:ascii="Century" w:hAnsi="Century"/>
          <w:b/>
          <w:lang w:val="es-MX"/>
        </w:rPr>
        <w:t xml:space="preserve">, </w:t>
      </w:r>
      <w:r w:rsidR="005F06DE" w:rsidRPr="005F06DE">
        <w:rPr>
          <w:rFonts w:ascii="Century" w:hAnsi="Century"/>
          <w:bCs/>
          <w:lang w:val="es-MX"/>
        </w:rPr>
        <w:t xml:space="preserve">al igual que no podrán </w:t>
      </w:r>
      <w:r w:rsidR="005F06DE">
        <w:rPr>
          <w:rFonts w:ascii="Century" w:hAnsi="Century"/>
          <w:bCs/>
          <w:lang w:val="es-MX"/>
        </w:rPr>
        <w:t>asistir</w:t>
      </w:r>
      <w:r w:rsidR="005F06DE" w:rsidRPr="005F06DE">
        <w:rPr>
          <w:rFonts w:ascii="Century" w:hAnsi="Century"/>
          <w:bCs/>
          <w:lang w:val="es-MX"/>
        </w:rPr>
        <w:t xml:space="preserve"> maquillados</w:t>
      </w:r>
      <w:r w:rsidR="005F06DE">
        <w:rPr>
          <w:rFonts w:ascii="Century" w:hAnsi="Century"/>
          <w:bCs/>
          <w:lang w:val="es-MX"/>
        </w:rPr>
        <w:t>/as</w:t>
      </w:r>
      <w:r w:rsidR="005F06DE" w:rsidRPr="005F06DE">
        <w:rPr>
          <w:rFonts w:ascii="Century" w:hAnsi="Century"/>
          <w:bCs/>
          <w:lang w:val="es-MX"/>
        </w:rPr>
        <w:t>.</w:t>
      </w:r>
      <w:r w:rsidR="005F06DE">
        <w:rPr>
          <w:rFonts w:ascii="Century" w:hAnsi="Century"/>
          <w:b/>
          <w:lang w:val="es-MX"/>
        </w:rPr>
        <w:t xml:space="preserve"> </w:t>
      </w:r>
    </w:p>
    <w:p w14:paraId="5491BE2D" w14:textId="77777777" w:rsidR="007D08F1" w:rsidRPr="00AF5F90" w:rsidRDefault="007D08F1" w:rsidP="007D08F1">
      <w:pPr>
        <w:spacing w:after="0" w:line="240" w:lineRule="auto"/>
        <w:jc w:val="both"/>
        <w:rPr>
          <w:rFonts w:ascii="Century" w:hAnsi="Century"/>
          <w:lang w:val="es-MX"/>
        </w:rPr>
      </w:pPr>
    </w:p>
    <w:p w14:paraId="7639AD52" w14:textId="77777777" w:rsidR="007D08F1" w:rsidRPr="00254169" w:rsidRDefault="007D08F1" w:rsidP="00557AAE">
      <w:pPr>
        <w:numPr>
          <w:ilvl w:val="0"/>
          <w:numId w:val="71"/>
        </w:numPr>
        <w:spacing w:after="0" w:line="240" w:lineRule="auto"/>
        <w:contextualSpacing/>
        <w:jc w:val="both"/>
        <w:rPr>
          <w:rFonts w:ascii="Century" w:hAnsi="Century"/>
          <w:lang w:val="es-MX"/>
        </w:rPr>
      </w:pPr>
      <w:r>
        <w:rPr>
          <w:rFonts w:ascii="Century" w:hAnsi="Century"/>
          <w:lang w:val="es-MX"/>
        </w:rPr>
        <w:t xml:space="preserve">Damas y varones </w:t>
      </w:r>
      <w:r w:rsidRPr="005841B1">
        <w:rPr>
          <w:rFonts w:ascii="Century" w:hAnsi="Century"/>
          <w:bCs/>
          <w:lang w:val="es-MX"/>
        </w:rPr>
        <w:t>podrán utilizar aros pequeños (uno en cada lóbulo de la oreja)</w:t>
      </w:r>
      <w:r>
        <w:rPr>
          <w:rFonts w:ascii="Century" w:hAnsi="Century"/>
          <w:bCs/>
          <w:lang w:val="es-MX"/>
        </w:rPr>
        <w:t>.</w:t>
      </w:r>
      <w:r>
        <w:rPr>
          <w:rFonts w:ascii="Century" w:hAnsi="Century"/>
          <w:lang w:val="es-MX"/>
        </w:rPr>
        <w:t xml:space="preserve"> </w:t>
      </w:r>
      <w:r w:rsidRPr="00254169">
        <w:rPr>
          <w:rFonts w:ascii="Century" w:hAnsi="Century"/>
          <w:lang w:val="es-MX"/>
        </w:rPr>
        <w:t>Se prohíbe el uso de piercing por medida de salud, seguridad y formalidad</w:t>
      </w:r>
      <w:r w:rsidRPr="00254169">
        <w:rPr>
          <w:rFonts w:ascii="Century" w:hAnsi="Century"/>
          <w:b/>
          <w:lang w:val="es-MX"/>
        </w:rPr>
        <w:t>.</w:t>
      </w:r>
    </w:p>
    <w:p w14:paraId="1DBB0EFD" w14:textId="77777777" w:rsidR="007D08F1" w:rsidRPr="00AF5F90" w:rsidRDefault="007D08F1" w:rsidP="007D08F1">
      <w:pPr>
        <w:spacing w:after="0" w:line="240" w:lineRule="auto"/>
        <w:jc w:val="both"/>
        <w:rPr>
          <w:rFonts w:ascii="Century" w:hAnsi="Century"/>
          <w:b/>
          <w:lang w:val="es-MX"/>
        </w:rPr>
      </w:pPr>
    </w:p>
    <w:p w14:paraId="2C3ABE7A" w14:textId="77777777" w:rsidR="007D08F1" w:rsidRPr="00AF5F90" w:rsidRDefault="007D08F1" w:rsidP="00557AAE">
      <w:pPr>
        <w:numPr>
          <w:ilvl w:val="0"/>
          <w:numId w:val="71"/>
        </w:numPr>
        <w:spacing w:line="240" w:lineRule="auto"/>
        <w:contextualSpacing/>
        <w:jc w:val="both"/>
        <w:rPr>
          <w:rFonts w:ascii="Century" w:hAnsi="Century"/>
          <w:lang w:val="es-MX"/>
        </w:rPr>
      </w:pPr>
      <w:bookmarkStart w:id="44" w:name="_Hlk97116846"/>
      <w:r w:rsidRPr="00AF5F90">
        <w:rPr>
          <w:rFonts w:ascii="Century" w:hAnsi="Century"/>
          <w:lang w:val="es-MX"/>
        </w:rPr>
        <w:t>Traer los útiles necesarios para cumplir con lo requerido por cada asignatura, y mantenerlos limpios y ordenados durante todo el año. También, mantener en buen estado los textos escolares y de biblioteca entregados por el Liceo.</w:t>
      </w:r>
    </w:p>
    <w:p w14:paraId="64AA1B7F" w14:textId="77777777" w:rsidR="007D08F1" w:rsidRPr="00AF5F90" w:rsidRDefault="007D08F1" w:rsidP="007D08F1">
      <w:pPr>
        <w:spacing w:line="240" w:lineRule="auto"/>
        <w:ind w:left="720"/>
        <w:contextualSpacing/>
        <w:jc w:val="both"/>
        <w:rPr>
          <w:rFonts w:ascii="Century" w:hAnsi="Century"/>
          <w:lang w:val="es-MX"/>
        </w:rPr>
      </w:pPr>
    </w:p>
    <w:p w14:paraId="6CEDB46C" w14:textId="77777777" w:rsidR="007D08F1" w:rsidRPr="00AF5F90" w:rsidRDefault="007D08F1" w:rsidP="00557AAE">
      <w:pPr>
        <w:numPr>
          <w:ilvl w:val="0"/>
          <w:numId w:val="71"/>
        </w:numPr>
        <w:spacing w:line="240" w:lineRule="auto"/>
        <w:contextualSpacing/>
        <w:jc w:val="both"/>
        <w:rPr>
          <w:rFonts w:ascii="Century" w:hAnsi="Century"/>
          <w:lang w:val="es-MX"/>
        </w:rPr>
      </w:pPr>
      <w:r w:rsidRPr="00AF5F90">
        <w:rPr>
          <w:rFonts w:ascii="Century" w:hAnsi="Century"/>
          <w:lang w:val="es-MX"/>
        </w:rPr>
        <w:t>De responder en forma oportuna con lo requerido en cada asignatura, sean estos: pruebas, tareas, trabajos, proyectos, disertaciones, etc.</w:t>
      </w:r>
    </w:p>
    <w:p w14:paraId="762F728A" w14:textId="77777777" w:rsidR="007D08F1" w:rsidRPr="00AF5F90" w:rsidRDefault="007D08F1" w:rsidP="007D08F1">
      <w:pPr>
        <w:spacing w:line="240" w:lineRule="auto"/>
        <w:ind w:left="720"/>
        <w:contextualSpacing/>
        <w:jc w:val="both"/>
        <w:rPr>
          <w:rFonts w:ascii="Century" w:hAnsi="Century"/>
          <w:lang w:val="es-MX"/>
        </w:rPr>
      </w:pPr>
    </w:p>
    <w:p w14:paraId="154A1A23" w14:textId="77777777" w:rsidR="007D08F1" w:rsidRPr="00AF5F90" w:rsidRDefault="007D08F1" w:rsidP="00557AAE">
      <w:pPr>
        <w:numPr>
          <w:ilvl w:val="0"/>
          <w:numId w:val="71"/>
        </w:numPr>
        <w:spacing w:line="240" w:lineRule="auto"/>
        <w:contextualSpacing/>
        <w:jc w:val="both"/>
        <w:rPr>
          <w:rFonts w:ascii="Century" w:hAnsi="Century"/>
          <w:b/>
          <w:lang w:val="es-MX"/>
        </w:rPr>
      </w:pPr>
      <w:r w:rsidRPr="00AF5F90">
        <w:rPr>
          <w:rFonts w:ascii="Century" w:hAnsi="Century"/>
          <w:b/>
          <w:lang w:val="es-MX"/>
        </w:rPr>
        <w:t>No traer joyas, celulares, equipos electrónicos u otros objetos de valor, ya que su pérdida será responsabilidad exclusiva del alumno (a) o apoderado (a); esto se hace con la finalidad de no interrumpir las actividades o trabajos pedagógicos, la formalidad de presentaciones o actos oficiales y en resguardo de posible pérdida o hurto.</w:t>
      </w:r>
    </w:p>
    <w:p w14:paraId="56D969E2" w14:textId="77777777" w:rsidR="007D08F1" w:rsidRPr="00AF5F90" w:rsidRDefault="007D08F1" w:rsidP="007D08F1">
      <w:pPr>
        <w:numPr>
          <w:ilvl w:val="0"/>
          <w:numId w:val="4"/>
        </w:numPr>
        <w:spacing w:after="0" w:line="240" w:lineRule="auto"/>
        <w:contextualSpacing/>
        <w:jc w:val="both"/>
        <w:rPr>
          <w:rFonts w:ascii="Century" w:hAnsi="Century"/>
          <w:lang w:val="es-MX"/>
        </w:rPr>
      </w:pPr>
      <w:r w:rsidRPr="00AF5F90">
        <w:rPr>
          <w:rFonts w:ascii="Century" w:hAnsi="Century"/>
          <w:lang w:val="es-MX"/>
        </w:rPr>
        <w:t>Ante cualquier tipo de perdida se procederá a llamar a carabineros.</w:t>
      </w:r>
    </w:p>
    <w:p w14:paraId="77F2D409" w14:textId="4251D3CB" w:rsidR="007D08F1" w:rsidRPr="00816E3F" w:rsidRDefault="007D08F1" w:rsidP="00816E3F">
      <w:pPr>
        <w:numPr>
          <w:ilvl w:val="0"/>
          <w:numId w:val="4"/>
        </w:numPr>
        <w:spacing w:after="0" w:line="240" w:lineRule="auto"/>
        <w:contextualSpacing/>
        <w:jc w:val="both"/>
        <w:rPr>
          <w:rFonts w:ascii="Century" w:hAnsi="Century"/>
          <w:b/>
          <w:lang w:val="es-MX"/>
        </w:rPr>
      </w:pPr>
      <w:r w:rsidRPr="00AF5F90">
        <w:rPr>
          <w:rFonts w:ascii="Century" w:hAnsi="Century"/>
          <w:lang w:val="es-MX"/>
        </w:rPr>
        <w:lastRenderedPageBreak/>
        <w:t xml:space="preserve">No obstante, de lo anterior, el establecimiento en caso de encontrar </w:t>
      </w:r>
      <w:r>
        <w:rPr>
          <w:rFonts w:ascii="Century" w:hAnsi="Century"/>
          <w:lang w:val="es-MX"/>
        </w:rPr>
        <w:t>responsable</w:t>
      </w:r>
      <w:r w:rsidRPr="00AF5F90">
        <w:rPr>
          <w:rFonts w:ascii="Century" w:hAnsi="Century"/>
          <w:lang w:val="es-MX"/>
        </w:rPr>
        <w:t>, tomará las medidas de acuerdo al Manual de Convivencia</w:t>
      </w:r>
      <w:r w:rsidRPr="00AF5F90">
        <w:rPr>
          <w:rFonts w:ascii="Century" w:hAnsi="Century"/>
          <w:b/>
          <w:lang w:val="es-MX"/>
        </w:rPr>
        <w:t>.</w:t>
      </w:r>
    </w:p>
    <w:bookmarkEnd w:id="40"/>
    <w:p w14:paraId="39BD480B" w14:textId="77777777" w:rsidR="007D08F1" w:rsidRPr="00AF5F90" w:rsidRDefault="007D08F1" w:rsidP="007D08F1">
      <w:pPr>
        <w:numPr>
          <w:ilvl w:val="0"/>
          <w:numId w:val="6"/>
        </w:numPr>
        <w:spacing w:after="0" w:line="240" w:lineRule="auto"/>
        <w:contextualSpacing/>
        <w:jc w:val="both"/>
        <w:rPr>
          <w:rFonts w:ascii="Century" w:hAnsi="Century"/>
          <w:lang w:val="es-MX"/>
        </w:rPr>
      </w:pPr>
      <w:r w:rsidRPr="00AF5F90">
        <w:rPr>
          <w:rFonts w:ascii="Century" w:hAnsi="Century"/>
          <w:lang w:val="es-MX"/>
        </w:rPr>
        <w:t xml:space="preserve">Hacer buen uso de las dependencias </w:t>
      </w:r>
      <w:r>
        <w:rPr>
          <w:rFonts w:ascii="Century" w:hAnsi="Century"/>
          <w:lang w:val="es-MX"/>
        </w:rPr>
        <w:t xml:space="preserve">y mobiliario </w:t>
      </w:r>
      <w:r w:rsidRPr="00AF5F90">
        <w:rPr>
          <w:rFonts w:ascii="Century" w:hAnsi="Century"/>
          <w:lang w:val="es-MX"/>
        </w:rPr>
        <w:t>del establecimiento</w:t>
      </w:r>
      <w:r>
        <w:rPr>
          <w:rFonts w:ascii="Century" w:hAnsi="Century"/>
          <w:lang w:val="es-MX"/>
        </w:rPr>
        <w:t xml:space="preserve"> y de </w:t>
      </w:r>
      <w:r w:rsidRPr="00AF5F90">
        <w:rPr>
          <w:rFonts w:ascii="Century" w:hAnsi="Century"/>
          <w:lang w:val="es-MX"/>
        </w:rPr>
        <w:t>los recursos de aprendizaje tales como: Equipamiento audiovisual, material bibliográfico</w:t>
      </w:r>
      <w:r>
        <w:rPr>
          <w:rFonts w:ascii="Century" w:hAnsi="Century"/>
          <w:lang w:val="es-MX"/>
        </w:rPr>
        <w:t>,</w:t>
      </w:r>
      <w:r w:rsidRPr="00AF5F90">
        <w:rPr>
          <w:rFonts w:ascii="Century" w:hAnsi="Century"/>
          <w:lang w:val="es-MX"/>
        </w:rPr>
        <w:t xml:space="preserve"> implementación deportiva y de laboratorio, u otros.</w:t>
      </w:r>
    </w:p>
    <w:p w14:paraId="2D81A1B1" w14:textId="77777777" w:rsidR="007D08F1" w:rsidRPr="00AF5F90" w:rsidRDefault="007D08F1" w:rsidP="007D08F1">
      <w:pPr>
        <w:numPr>
          <w:ilvl w:val="0"/>
          <w:numId w:val="6"/>
        </w:numPr>
        <w:spacing w:after="0" w:line="240" w:lineRule="auto"/>
        <w:jc w:val="both"/>
        <w:rPr>
          <w:rFonts w:ascii="Century" w:hAnsi="Century"/>
          <w:lang w:val="es-MX"/>
        </w:rPr>
      </w:pPr>
      <w:r w:rsidRPr="00AF5F90">
        <w:rPr>
          <w:rFonts w:ascii="Century" w:hAnsi="Century"/>
          <w:lang w:val="es-MX"/>
        </w:rPr>
        <w:t xml:space="preserve">Asumir junto a su apoderado, la responsabilidad del deterioro, pérdida, destrozo o daño de la infraestructura, mobiliario, elementos tecnológicos y deportivos, u otros. </w:t>
      </w:r>
    </w:p>
    <w:bookmarkEnd w:id="44"/>
    <w:p w14:paraId="6124D904" w14:textId="77777777" w:rsidR="007D08F1" w:rsidRPr="00AF5F90" w:rsidRDefault="007D08F1" w:rsidP="007D08F1">
      <w:pPr>
        <w:numPr>
          <w:ilvl w:val="0"/>
          <w:numId w:val="6"/>
        </w:numPr>
        <w:spacing w:after="0" w:line="240" w:lineRule="auto"/>
        <w:jc w:val="both"/>
        <w:rPr>
          <w:rFonts w:ascii="Century" w:hAnsi="Century"/>
          <w:lang w:val="es-MX"/>
        </w:rPr>
      </w:pPr>
      <w:r w:rsidRPr="00AF5F90">
        <w:rPr>
          <w:rFonts w:ascii="Century" w:hAnsi="Century"/>
          <w:lang w:val="es-MX"/>
        </w:rPr>
        <w:t>En la sala de clases los alumnos y alumnas deben:</w:t>
      </w:r>
    </w:p>
    <w:p w14:paraId="5DA666DD" w14:textId="77777777" w:rsidR="007D08F1" w:rsidRPr="00AF5F90" w:rsidRDefault="007D08F1" w:rsidP="007D08F1">
      <w:pPr>
        <w:numPr>
          <w:ilvl w:val="0"/>
          <w:numId w:val="5"/>
        </w:numPr>
        <w:spacing w:after="0" w:line="240" w:lineRule="auto"/>
        <w:jc w:val="both"/>
        <w:rPr>
          <w:rFonts w:ascii="Century" w:hAnsi="Century"/>
          <w:lang w:val="es-MX"/>
        </w:rPr>
      </w:pPr>
      <w:r>
        <w:rPr>
          <w:rFonts w:ascii="Century" w:hAnsi="Century"/>
          <w:lang w:val="es-MX"/>
        </w:rPr>
        <w:t>Respetar y c</w:t>
      </w:r>
      <w:r w:rsidRPr="00AF5F90">
        <w:rPr>
          <w:rFonts w:ascii="Century" w:hAnsi="Century"/>
          <w:lang w:val="es-MX"/>
        </w:rPr>
        <w:t>umplir con las indicaciones y exigencias que señalen los(as) profesores(as).</w:t>
      </w:r>
    </w:p>
    <w:p w14:paraId="53C50227" w14:textId="77777777" w:rsidR="007D08F1" w:rsidRPr="00692C49" w:rsidRDefault="007D08F1" w:rsidP="007D08F1">
      <w:pPr>
        <w:numPr>
          <w:ilvl w:val="0"/>
          <w:numId w:val="5"/>
        </w:numPr>
        <w:spacing w:after="0" w:line="240" w:lineRule="auto"/>
        <w:jc w:val="both"/>
        <w:rPr>
          <w:rFonts w:ascii="Century" w:hAnsi="Century"/>
          <w:lang w:val="es-MX"/>
        </w:rPr>
      </w:pPr>
      <w:r w:rsidRPr="00AF5F90">
        <w:rPr>
          <w:rFonts w:ascii="Century" w:hAnsi="Century"/>
          <w:lang w:val="es-MX"/>
        </w:rPr>
        <w:t xml:space="preserve">Tener una actitud de </w:t>
      </w:r>
      <w:r>
        <w:rPr>
          <w:rFonts w:ascii="Century" w:hAnsi="Century"/>
          <w:lang w:val="es-MX"/>
        </w:rPr>
        <w:t xml:space="preserve">respeto, </w:t>
      </w:r>
      <w:r w:rsidRPr="00AF5F90">
        <w:rPr>
          <w:rFonts w:ascii="Century" w:hAnsi="Century"/>
          <w:lang w:val="es-MX"/>
        </w:rPr>
        <w:t>empatía, colaborativa y participativa</w:t>
      </w:r>
    </w:p>
    <w:p w14:paraId="47F07227" w14:textId="77777777" w:rsidR="007D08F1" w:rsidRPr="00AF5F90" w:rsidRDefault="007D08F1" w:rsidP="007D08F1">
      <w:pPr>
        <w:numPr>
          <w:ilvl w:val="0"/>
          <w:numId w:val="6"/>
        </w:numPr>
        <w:spacing w:after="0" w:line="240" w:lineRule="auto"/>
        <w:jc w:val="both"/>
        <w:rPr>
          <w:rFonts w:ascii="Century" w:hAnsi="Century"/>
          <w:lang w:val="es-MX"/>
        </w:rPr>
      </w:pPr>
      <w:r w:rsidRPr="00AF5F90">
        <w:rPr>
          <w:rFonts w:ascii="Century" w:hAnsi="Century"/>
          <w:lang w:val="es-MX"/>
        </w:rPr>
        <w:t>Ser disciplinado(a) en todos los momentos de la vida escolar.</w:t>
      </w:r>
    </w:p>
    <w:p w14:paraId="6E580FCB" w14:textId="77777777" w:rsidR="007D08F1" w:rsidRPr="00AF5F90" w:rsidRDefault="007D08F1" w:rsidP="007D08F1">
      <w:pPr>
        <w:numPr>
          <w:ilvl w:val="0"/>
          <w:numId w:val="6"/>
        </w:numPr>
        <w:spacing w:after="0" w:line="240" w:lineRule="auto"/>
        <w:jc w:val="both"/>
        <w:rPr>
          <w:rFonts w:ascii="Century" w:hAnsi="Century"/>
          <w:lang w:val="es-MX"/>
        </w:rPr>
      </w:pPr>
      <w:r w:rsidRPr="00AF5F90">
        <w:rPr>
          <w:rFonts w:ascii="Century" w:hAnsi="Century"/>
        </w:rPr>
        <w:t xml:space="preserve"> Al término del año escolar o en caso de traslado y retiros, es obligación hacer devolución de libros de Biblioteca</w:t>
      </w:r>
      <w:r>
        <w:rPr>
          <w:rFonts w:ascii="Century" w:hAnsi="Century"/>
        </w:rPr>
        <w:t xml:space="preserve">, recursos tecnológicos y </w:t>
      </w:r>
      <w:r w:rsidRPr="00AF5F90">
        <w:rPr>
          <w:rFonts w:ascii="Century" w:hAnsi="Century"/>
        </w:rPr>
        <w:t>cualquier otro implemento de propiedad del Liceo.</w:t>
      </w:r>
    </w:p>
    <w:p w14:paraId="4362BF7B" w14:textId="77777777" w:rsidR="007D08F1" w:rsidRPr="00AF5F90" w:rsidRDefault="007D08F1" w:rsidP="007D08F1">
      <w:pPr>
        <w:ind w:left="426"/>
        <w:jc w:val="both"/>
        <w:rPr>
          <w:rFonts w:ascii="Century" w:hAnsi="Century"/>
          <w:lang w:val="es-MX"/>
        </w:rPr>
      </w:pPr>
      <w:r w:rsidRPr="00AF5F90">
        <w:rPr>
          <w:rFonts w:ascii="Century" w:hAnsi="Century"/>
          <w:lang w:val="es-MX"/>
        </w:rPr>
        <w:t>16. Asumir las consecuencias frente a una falta en la que haya incurrido, ya sea de tipo académico, disciplinario o de conducta.</w:t>
      </w:r>
    </w:p>
    <w:p w14:paraId="3E589857" w14:textId="77777777" w:rsidR="007D08F1" w:rsidRPr="00AF5F90" w:rsidRDefault="007D08F1" w:rsidP="007D08F1">
      <w:pPr>
        <w:ind w:left="426"/>
        <w:jc w:val="both"/>
        <w:rPr>
          <w:rFonts w:ascii="Century" w:hAnsi="Century"/>
        </w:rPr>
      </w:pPr>
      <w:r>
        <w:rPr>
          <w:rFonts w:ascii="Century" w:hAnsi="Century"/>
        </w:rPr>
        <w:t>17</w:t>
      </w:r>
      <w:r w:rsidRPr="00AF5F90">
        <w:rPr>
          <w:rFonts w:ascii="Century" w:hAnsi="Century"/>
        </w:rPr>
        <w:t>. Uso del baño por turnos, respetando orden y la distancia.</w:t>
      </w:r>
    </w:p>
    <w:p w14:paraId="40B17775" w14:textId="5C3AE8B8" w:rsidR="00561F65" w:rsidRPr="00C86382" w:rsidRDefault="007D08F1" w:rsidP="004B0AE9">
      <w:pPr>
        <w:ind w:left="426"/>
        <w:jc w:val="both"/>
        <w:rPr>
          <w:rFonts w:ascii="Century" w:hAnsi="Century"/>
        </w:rPr>
      </w:pPr>
      <w:r>
        <w:rPr>
          <w:rFonts w:ascii="Century" w:hAnsi="Century"/>
          <w:lang w:val="es-MX"/>
        </w:rPr>
        <w:t>18</w:t>
      </w:r>
      <w:r w:rsidRPr="00AF5F90">
        <w:rPr>
          <w:rFonts w:ascii="Century" w:hAnsi="Century"/>
          <w:lang w:val="es-MX"/>
        </w:rPr>
        <w:t>. No realizar</w:t>
      </w:r>
      <w:r w:rsidRPr="00AF5F90">
        <w:rPr>
          <w:rFonts w:ascii="Century" w:hAnsi="Century"/>
        </w:rPr>
        <w:t xml:space="preserve"> demostraciones físicas de afecto.</w:t>
      </w:r>
      <w:bookmarkEnd w:id="43"/>
    </w:p>
    <w:p w14:paraId="20FC04EE" w14:textId="77777777" w:rsidR="005C5CB1" w:rsidRPr="00AF5F90" w:rsidRDefault="005C5CB1" w:rsidP="00561F65">
      <w:pPr>
        <w:shd w:val="clear" w:color="auto" w:fill="D99594" w:themeFill="accent2" w:themeFillTint="99"/>
        <w:jc w:val="both"/>
        <w:rPr>
          <w:rFonts w:ascii="Century" w:hAnsi="Century"/>
          <w:b/>
          <w:lang w:val="es-MX"/>
        </w:rPr>
      </w:pPr>
      <w:r w:rsidRPr="00AF5F90">
        <w:rPr>
          <w:rFonts w:ascii="Century" w:hAnsi="Century"/>
          <w:b/>
          <w:u w:val="single"/>
          <w:lang w:val="es-MX"/>
        </w:rPr>
        <w:t xml:space="preserve">Título 4:  </w:t>
      </w:r>
      <w:r w:rsidRPr="00AF5F90">
        <w:rPr>
          <w:rFonts w:ascii="Century" w:hAnsi="Century"/>
          <w:b/>
          <w:lang w:val="es-MX"/>
        </w:rPr>
        <w:t xml:space="preserve"> DE LOS DERECHOS</w:t>
      </w:r>
    </w:p>
    <w:p w14:paraId="7F55ED35" w14:textId="77777777" w:rsidR="005C5CB1" w:rsidRPr="00AF5F90" w:rsidRDefault="005C5CB1" w:rsidP="005C5CB1">
      <w:pPr>
        <w:ind w:left="708"/>
        <w:jc w:val="both"/>
        <w:rPr>
          <w:rFonts w:ascii="Century" w:hAnsi="Century"/>
          <w:lang w:val="es-MX"/>
        </w:rPr>
      </w:pPr>
      <w:r w:rsidRPr="00AF5F90">
        <w:rPr>
          <w:rFonts w:ascii="Century" w:hAnsi="Century"/>
          <w:b/>
          <w:u w:val="single"/>
          <w:lang w:val="es-MX"/>
        </w:rPr>
        <w:t>Artículo 7</w:t>
      </w:r>
      <w:r w:rsidRPr="00AF5F90">
        <w:rPr>
          <w:rFonts w:ascii="Century" w:hAnsi="Century"/>
          <w:b/>
          <w:lang w:val="es-MX"/>
        </w:rPr>
        <w:t xml:space="preserve">: </w:t>
      </w:r>
      <w:r w:rsidRPr="00AF5F90">
        <w:rPr>
          <w:rFonts w:ascii="Century" w:hAnsi="Century"/>
          <w:b/>
          <w:i/>
          <w:lang w:val="es-MX"/>
        </w:rPr>
        <w:t xml:space="preserve">Todo padre, madre </w:t>
      </w:r>
      <w:r>
        <w:rPr>
          <w:rFonts w:ascii="Century" w:hAnsi="Century"/>
          <w:b/>
          <w:i/>
          <w:lang w:val="es-MX"/>
        </w:rPr>
        <w:t>y/</w:t>
      </w:r>
      <w:r w:rsidRPr="00AF5F90">
        <w:rPr>
          <w:rFonts w:ascii="Century" w:hAnsi="Century"/>
          <w:b/>
          <w:i/>
          <w:lang w:val="es-MX"/>
        </w:rPr>
        <w:t>o apoderado (a) tiene derecho a</w:t>
      </w:r>
      <w:r w:rsidRPr="00AF5F90">
        <w:rPr>
          <w:rFonts w:ascii="Century" w:hAnsi="Century"/>
          <w:lang w:val="es-MX"/>
        </w:rPr>
        <w:t xml:space="preserve">: </w:t>
      </w:r>
    </w:p>
    <w:p w14:paraId="1E7A06CA" w14:textId="77777777" w:rsidR="005C5CB1" w:rsidRPr="00AF5F90" w:rsidRDefault="005C5CB1" w:rsidP="005C5CB1">
      <w:pPr>
        <w:numPr>
          <w:ilvl w:val="0"/>
          <w:numId w:val="8"/>
        </w:numPr>
        <w:spacing w:after="0"/>
        <w:jc w:val="both"/>
        <w:rPr>
          <w:rFonts w:ascii="Century" w:hAnsi="Century"/>
          <w:lang w:val="es-MX"/>
        </w:rPr>
      </w:pPr>
      <w:r w:rsidRPr="00AF5F90">
        <w:rPr>
          <w:rFonts w:ascii="Century" w:hAnsi="Century"/>
          <w:lang w:val="es-MX"/>
        </w:rPr>
        <w:t>Ejercer en nombre de su hijo, hija o pupilo (a) todos los derechos que a él o ella correspondan, como persona y estudiante.</w:t>
      </w:r>
    </w:p>
    <w:p w14:paraId="4A6322AA" w14:textId="77777777" w:rsidR="005C5CB1" w:rsidRDefault="005C5CB1" w:rsidP="005C5CB1">
      <w:pPr>
        <w:numPr>
          <w:ilvl w:val="0"/>
          <w:numId w:val="8"/>
        </w:numPr>
        <w:spacing w:after="0"/>
        <w:jc w:val="both"/>
        <w:rPr>
          <w:rFonts w:ascii="Century" w:hAnsi="Century"/>
          <w:lang w:val="es-MX"/>
        </w:rPr>
      </w:pPr>
      <w:r w:rsidRPr="00AF5F90">
        <w:rPr>
          <w:rFonts w:ascii="Century" w:hAnsi="Century"/>
          <w:lang w:val="es-MX"/>
        </w:rPr>
        <w:t>Ser informado (a), consultado (a) y escucha</w:t>
      </w:r>
      <w:r>
        <w:rPr>
          <w:rFonts w:ascii="Century" w:hAnsi="Century"/>
          <w:lang w:val="es-MX"/>
        </w:rPr>
        <w:t>do(a) acerca de la conducta</w:t>
      </w:r>
      <w:r w:rsidRPr="00AF5F90">
        <w:rPr>
          <w:rFonts w:ascii="Century" w:hAnsi="Century"/>
          <w:lang w:val="es-MX"/>
        </w:rPr>
        <w:t xml:space="preserve"> escolar de su hijo (a) y de los problemas que le atañen, solo o en compañía </w:t>
      </w:r>
      <w:r>
        <w:rPr>
          <w:rFonts w:ascii="Century" w:hAnsi="Century"/>
          <w:lang w:val="es-MX"/>
        </w:rPr>
        <w:t xml:space="preserve">del mismo de manera presencial. En ningún caso mediante contacto telefónico, ni correo electrónico. </w:t>
      </w:r>
    </w:p>
    <w:p w14:paraId="58359ED6" w14:textId="77777777" w:rsidR="005C5CB1" w:rsidRPr="00046BEF" w:rsidRDefault="005C5CB1" w:rsidP="005C5CB1">
      <w:pPr>
        <w:numPr>
          <w:ilvl w:val="0"/>
          <w:numId w:val="8"/>
        </w:numPr>
        <w:spacing w:after="0"/>
        <w:jc w:val="both"/>
        <w:rPr>
          <w:rFonts w:ascii="Century" w:hAnsi="Century"/>
          <w:lang w:val="es-MX"/>
        </w:rPr>
      </w:pPr>
      <w:r w:rsidRPr="00AF5F90">
        <w:rPr>
          <w:rFonts w:ascii="Century" w:hAnsi="Century"/>
          <w:lang w:val="es-MX"/>
        </w:rPr>
        <w:t>Ser informado (a), consultado (a) y escuchado(a) ac</w:t>
      </w:r>
      <w:r>
        <w:rPr>
          <w:rFonts w:ascii="Century" w:hAnsi="Century"/>
          <w:lang w:val="es-MX"/>
        </w:rPr>
        <w:t>erca de los procesos pedagógicos de su hijo (a)</w:t>
      </w:r>
      <w:r w:rsidRPr="00AF5F90">
        <w:rPr>
          <w:rFonts w:ascii="Century" w:hAnsi="Century"/>
          <w:lang w:val="es-MX"/>
        </w:rPr>
        <w:t xml:space="preserve">, solo o en compañía </w:t>
      </w:r>
      <w:r>
        <w:rPr>
          <w:rFonts w:ascii="Century" w:hAnsi="Century"/>
          <w:lang w:val="es-MX"/>
        </w:rPr>
        <w:t>del mismo de manera presencial. En ningún caso mediante contacto telefónico.</w:t>
      </w:r>
    </w:p>
    <w:p w14:paraId="1C1B51BC" w14:textId="77777777" w:rsidR="005C5CB1" w:rsidRPr="00AF5F90" w:rsidRDefault="005C5CB1" w:rsidP="005C5CB1">
      <w:pPr>
        <w:numPr>
          <w:ilvl w:val="0"/>
          <w:numId w:val="8"/>
        </w:numPr>
        <w:spacing w:after="0"/>
        <w:jc w:val="both"/>
        <w:rPr>
          <w:rFonts w:ascii="Century" w:hAnsi="Century"/>
          <w:lang w:val="es-MX"/>
        </w:rPr>
      </w:pPr>
      <w:r w:rsidRPr="00AF5F90">
        <w:rPr>
          <w:rFonts w:ascii="Century" w:hAnsi="Century"/>
          <w:lang w:val="es-MX"/>
        </w:rPr>
        <w:t>Recibir asesoría y capacitación, tanto intelectual, como moral por parte de los diferentes estamentos de la Unidad Educativa, para participar activamente en la formación integral de su hijo (a) o pupilo (a).</w:t>
      </w:r>
    </w:p>
    <w:p w14:paraId="5F1B528A" w14:textId="77777777" w:rsidR="005C5CB1" w:rsidRPr="00E731DF" w:rsidRDefault="005C5CB1" w:rsidP="005C5CB1">
      <w:pPr>
        <w:numPr>
          <w:ilvl w:val="0"/>
          <w:numId w:val="8"/>
        </w:numPr>
        <w:shd w:val="clear" w:color="auto" w:fill="FFFFFF" w:themeFill="background1"/>
        <w:spacing w:after="0"/>
        <w:jc w:val="both"/>
        <w:rPr>
          <w:rFonts w:ascii="Century" w:hAnsi="Century"/>
          <w:lang w:val="es-MX"/>
        </w:rPr>
      </w:pPr>
      <w:r w:rsidRPr="00E731DF">
        <w:rPr>
          <w:rFonts w:ascii="Century" w:hAnsi="Century"/>
          <w:lang w:val="es-MX"/>
        </w:rPr>
        <w:t>Ser informado de las actividades que se realicen en el Liceo.</w:t>
      </w:r>
    </w:p>
    <w:p w14:paraId="363A6FA5" w14:textId="77777777" w:rsidR="005C5CB1" w:rsidRPr="00E731DF" w:rsidRDefault="005C5CB1" w:rsidP="005C5CB1">
      <w:pPr>
        <w:numPr>
          <w:ilvl w:val="0"/>
          <w:numId w:val="8"/>
        </w:numPr>
        <w:shd w:val="clear" w:color="auto" w:fill="FFFFFF" w:themeFill="background1"/>
        <w:spacing w:after="0"/>
        <w:jc w:val="both"/>
        <w:rPr>
          <w:rFonts w:ascii="Century" w:hAnsi="Century"/>
          <w:lang w:val="es-MX"/>
        </w:rPr>
      </w:pPr>
      <w:r w:rsidRPr="00E731DF">
        <w:rPr>
          <w:rFonts w:ascii="Century" w:hAnsi="Century"/>
          <w:lang w:val="es-MX"/>
        </w:rPr>
        <w:t>Exigir el cumplimiento del total de las horas de clases.</w:t>
      </w:r>
    </w:p>
    <w:p w14:paraId="7AD9DBEA" w14:textId="77777777" w:rsidR="005C5CB1" w:rsidRPr="00E731DF" w:rsidRDefault="005C5CB1" w:rsidP="005C5CB1">
      <w:pPr>
        <w:numPr>
          <w:ilvl w:val="0"/>
          <w:numId w:val="8"/>
        </w:numPr>
        <w:shd w:val="clear" w:color="auto" w:fill="FFFFFF" w:themeFill="background1"/>
        <w:spacing w:after="0"/>
        <w:jc w:val="both"/>
        <w:rPr>
          <w:rFonts w:ascii="Century" w:hAnsi="Century"/>
          <w:lang w:val="es-MX"/>
        </w:rPr>
      </w:pPr>
      <w:r w:rsidRPr="00E731DF">
        <w:rPr>
          <w:rFonts w:ascii="Century" w:hAnsi="Century"/>
          <w:lang w:val="es-MX"/>
        </w:rPr>
        <w:t>Expresar con toda libertad las ideas, pensamientos o los conocimientos, dentro de un marco de respeto, tolerancia en relación a nuestra Misión y Visión del Liceo, acogiendo positivamente todas las inquietudes de los padres, madres y/</w:t>
      </w:r>
      <w:r>
        <w:rPr>
          <w:rFonts w:ascii="Century" w:hAnsi="Century"/>
          <w:lang w:val="es-MX"/>
        </w:rPr>
        <w:t>o</w:t>
      </w:r>
      <w:r w:rsidRPr="00E731DF">
        <w:rPr>
          <w:rFonts w:ascii="Century" w:hAnsi="Century"/>
          <w:lang w:val="es-MX"/>
        </w:rPr>
        <w:t xml:space="preserve"> apoderados (as).</w:t>
      </w:r>
    </w:p>
    <w:p w14:paraId="12D68B15" w14:textId="77777777" w:rsidR="005C5CB1" w:rsidRPr="00AF5F90" w:rsidRDefault="005C5CB1" w:rsidP="005C5CB1">
      <w:pPr>
        <w:numPr>
          <w:ilvl w:val="0"/>
          <w:numId w:val="8"/>
        </w:numPr>
        <w:spacing w:after="0"/>
        <w:jc w:val="both"/>
        <w:rPr>
          <w:rFonts w:ascii="Century" w:hAnsi="Century"/>
          <w:lang w:val="es-MX"/>
        </w:rPr>
      </w:pPr>
      <w:r w:rsidRPr="00AF5F90">
        <w:rPr>
          <w:rFonts w:ascii="Century" w:hAnsi="Century"/>
          <w:lang w:val="es-MX"/>
        </w:rPr>
        <w:t xml:space="preserve">Participar de las reuniones </w:t>
      </w:r>
      <w:r>
        <w:rPr>
          <w:rFonts w:ascii="Century" w:hAnsi="Century"/>
          <w:lang w:val="es-MX"/>
        </w:rPr>
        <w:t>de</w:t>
      </w:r>
      <w:r w:rsidRPr="00AF5F90">
        <w:rPr>
          <w:rFonts w:ascii="Century" w:hAnsi="Century"/>
          <w:lang w:val="es-MX"/>
        </w:rPr>
        <w:t xml:space="preserve"> Padres, madres, Apoderados (as) del curso de su hijo (a) o pupilo (a).</w:t>
      </w:r>
    </w:p>
    <w:p w14:paraId="4BA26DD5" w14:textId="77777777" w:rsidR="005C5CB1" w:rsidRPr="00AF5F90" w:rsidRDefault="005C5CB1" w:rsidP="005C5CB1">
      <w:pPr>
        <w:numPr>
          <w:ilvl w:val="0"/>
          <w:numId w:val="8"/>
        </w:numPr>
        <w:spacing w:after="0"/>
        <w:jc w:val="both"/>
        <w:rPr>
          <w:rFonts w:ascii="Century" w:hAnsi="Century"/>
          <w:lang w:val="es-MX"/>
        </w:rPr>
      </w:pPr>
      <w:r w:rsidRPr="00AF5F90">
        <w:rPr>
          <w:rFonts w:ascii="Century" w:hAnsi="Century"/>
          <w:lang w:val="es-MX"/>
        </w:rPr>
        <w:t>Elegir y ser elegido (a) para integrar la Directiva del Subcentro de Padres, Madres y Apoderados (as) del curso de su hijo (a) o pupilo (a), la Directiva del Centro General de Padres, Madres y Apoderados (as) del Liceo de acuerdo a la normativa vigente.</w:t>
      </w:r>
    </w:p>
    <w:p w14:paraId="315C6FFA" w14:textId="77777777" w:rsidR="005C5CB1" w:rsidRPr="00AF5F90" w:rsidRDefault="005C5CB1" w:rsidP="005C5CB1">
      <w:pPr>
        <w:numPr>
          <w:ilvl w:val="0"/>
          <w:numId w:val="8"/>
        </w:numPr>
        <w:spacing w:after="0"/>
        <w:jc w:val="both"/>
        <w:rPr>
          <w:rFonts w:ascii="Century" w:hAnsi="Century"/>
          <w:lang w:val="es-MX"/>
        </w:rPr>
      </w:pPr>
      <w:r w:rsidRPr="00AF5F90">
        <w:rPr>
          <w:rFonts w:ascii="Century" w:hAnsi="Century"/>
          <w:lang w:val="es-MX"/>
        </w:rPr>
        <w:t xml:space="preserve">El Presidente (a) del Centro General de Padres, Madres y Apoderados (as) deberá integrar el </w:t>
      </w:r>
      <w:r w:rsidRPr="00AF5F90">
        <w:rPr>
          <w:rFonts w:ascii="Century" w:hAnsi="Century"/>
          <w:b/>
          <w:lang w:val="es-MX"/>
        </w:rPr>
        <w:t xml:space="preserve">Consejo Escolar. (Ley </w:t>
      </w:r>
      <w:proofErr w:type="spellStart"/>
      <w:r w:rsidRPr="00AF5F90">
        <w:rPr>
          <w:rFonts w:ascii="Century" w:hAnsi="Century"/>
          <w:b/>
          <w:lang w:val="es-MX"/>
        </w:rPr>
        <w:t>Nº</w:t>
      </w:r>
      <w:proofErr w:type="spellEnd"/>
      <w:r w:rsidRPr="00AF5F90">
        <w:rPr>
          <w:rFonts w:ascii="Century" w:hAnsi="Century"/>
          <w:b/>
          <w:lang w:val="es-MX"/>
        </w:rPr>
        <w:t xml:space="preserve"> 19.979, art. 8º)</w:t>
      </w:r>
    </w:p>
    <w:p w14:paraId="42409D5E" w14:textId="77777777" w:rsidR="005C5CB1" w:rsidRPr="00AF5F90" w:rsidRDefault="005C5CB1" w:rsidP="005C5CB1">
      <w:pPr>
        <w:numPr>
          <w:ilvl w:val="0"/>
          <w:numId w:val="8"/>
        </w:numPr>
        <w:spacing w:after="0"/>
        <w:jc w:val="both"/>
        <w:rPr>
          <w:rFonts w:ascii="Century" w:hAnsi="Century"/>
          <w:lang w:val="es-MX"/>
        </w:rPr>
      </w:pPr>
      <w:r w:rsidRPr="00AF5F90">
        <w:rPr>
          <w:rFonts w:ascii="Century" w:hAnsi="Century"/>
          <w:lang w:val="es-MX"/>
        </w:rPr>
        <w:lastRenderedPageBreak/>
        <w:t>Solicitar que su hijo (a) o pupilo (a) sea formado y corregido (a) sin causar menoscabo a su dignidad personal, y, a la vez estimulándolo cuando supere sus debilidades.</w:t>
      </w:r>
    </w:p>
    <w:p w14:paraId="43E1E6EE" w14:textId="77777777" w:rsidR="005C5CB1" w:rsidRPr="00AF5F90" w:rsidRDefault="005C5CB1" w:rsidP="005C5CB1">
      <w:pPr>
        <w:numPr>
          <w:ilvl w:val="0"/>
          <w:numId w:val="8"/>
        </w:numPr>
        <w:spacing w:after="0"/>
        <w:jc w:val="both"/>
        <w:rPr>
          <w:rFonts w:ascii="Century" w:hAnsi="Century"/>
          <w:lang w:val="es-MX"/>
        </w:rPr>
      </w:pPr>
      <w:r w:rsidRPr="00AF5F90">
        <w:rPr>
          <w:rFonts w:ascii="Century" w:hAnsi="Century"/>
          <w:lang w:val="es-MX"/>
        </w:rPr>
        <w:t>Solicitar las certificaciones, informes parciales, trimestral y anual de notas.</w:t>
      </w:r>
    </w:p>
    <w:p w14:paraId="4C6512C0" w14:textId="77777777" w:rsidR="005C5CB1" w:rsidRPr="00AF5F90" w:rsidRDefault="005C5CB1" w:rsidP="005C5CB1">
      <w:pPr>
        <w:numPr>
          <w:ilvl w:val="0"/>
          <w:numId w:val="8"/>
        </w:numPr>
        <w:spacing w:after="0"/>
        <w:jc w:val="both"/>
        <w:rPr>
          <w:rFonts w:ascii="Century" w:hAnsi="Century"/>
          <w:b/>
          <w:lang w:val="es-MX"/>
        </w:rPr>
      </w:pPr>
      <w:r w:rsidRPr="00AF5F90">
        <w:rPr>
          <w:rFonts w:ascii="Century" w:hAnsi="Century"/>
          <w:lang w:val="es-MX"/>
        </w:rPr>
        <w:t>Conocer, oportunamente, el resultado de las evaluaciones y los trabajos presentados por su hijo (a) o pupilo (a).</w:t>
      </w:r>
    </w:p>
    <w:p w14:paraId="5C8D24DE" w14:textId="77777777" w:rsidR="005C5CB1" w:rsidRPr="00F278D7" w:rsidRDefault="005C5CB1" w:rsidP="005C5CB1">
      <w:pPr>
        <w:numPr>
          <w:ilvl w:val="0"/>
          <w:numId w:val="8"/>
        </w:numPr>
        <w:spacing w:after="0"/>
        <w:jc w:val="both"/>
        <w:rPr>
          <w:rFonts w:ascii="Century" w:hAnsi="Century"/>
          <w:b/>
          <w:lang w:val="es-MX"/>
        </w:rPr>
      </w:pPr>
      <w:r w:rsidRPr="00AF5F90">
        <w:rPr>
          <w:rFonts w:ascii="Century" w:hAnsi="Century"/>
          <w:lang w:val="es-MX"/>
        </w:rPr>
        <w:t>De entrevistarse con él o la</w:t>
      </w:r>
      <w:r>
        <w:rPr>
          <w:rFonts w:ascii="Century" w:hAnsi="Century"/>
          <w:lang w:val="es-MX"/>
        </w:rPr>
        <w:t xml:space="preserve"> </w:t>
      </w:r>
      <w:r w:rsidRPr="00AF5F90">
        <w:rPr>
          <w:rFonts w:ascii="Century" w:hAnsi="Century"/>
          <w:lang w:val="es-MX"/>
        </w:rPr>
        <w:t xml:space="preserve">profesor(a) jefe, profesores de asignatura, Directivos, UTP, Orientación, Psicopedagogos y Dupla Psicosocial </w:t>
      </w:r>
      <w:r w:rsidRPr="00AF5F90">
        <w:rPr>
          <w:rFonts w:ascii="Century" w:hAnsi="Century"/>
          <w:b/>
          <w:lang w:val="es-MX"/>
        </w:rPr>
        <w:t xml:space="preserve">en el horario que corresponda según carga horario de cada profesional, </w:t>
      </w:r>
      <w:r w:rsidRPr="00AF5F90">
        <w:rPr>
          <w:rFonts w:ascii="Century" w:hAnsi="Century"/>
          <w:lang w:val="es-MX"/>
        </w:rPr>
        <w:t xml:space="preserve">para solicitar información de manera </w:t>
      </w:r>
      <w:r>
        <w:rPr>
          <w:rFonts w:ascii="Century" w:hAnsi="Century"/>
          <w:lang w:val="es-MX"/>
        </w:rPr>
        <w:t xml:space="preserve">presencial </w:t>
      </w:r>
      <w:r w:rsidRPr="00AF5F90">
        <w:rPr>
          <w:rFonts w:ascii="Century" w:hAnsi="Century"/>
          <w:lang w:val="es-MX"/>
        </w:rPr>
        <w:t>sobre su situación académica, disciplinaria y otra que pueda afectar directamente a su hijo (a) o pupilo (a).</w:t>
      </w:r>
      <w:r>
        <w:rPr>
          <w:rFonts w:ascii="Century" w:hAnsi="Century"/>
          <w:lang w:val="es-MX"/>
        </w:rPr>
        <w:t xml:space="preserve"> </w:t>
      </w:r>
    </w:p>
    <w:p w14:paraId="2DCC3FAD" w14:textId="77777777" w:rsidR="005C5CB1" w:rsidRDefault="005C5CB1" w:rsidP="005C5CB1">
      <w:pPr>
        <w:numPr>
          <w:ilvl w:val="0"/>
          <w:numId w:val="8"/>
        </w:numPr>
        <w:spacing w:after="0"/>
        <w:jc w:val="both"/>
        <w:rPr>
          <w:rFonts w:ascii="Century" w:hAnsi="Century"/>
          <w:lang w:val="es-MX"/>
        </w:rPr>
      </w:pPr>
      <w:r w:rsidRPr="00AF5F90">
        <w:rPr>
          <w:rFonts w:ascii="Century" w:hAnsi="Century"/>
          <w:lang w:val="es-MX"/>
        </w:rPr>
        <w:t>A ser informado cuando falte (n) algún (os) profesor (es).</w:t>
      </w:r>
    </w:p>
    <w:p w14:paraId="0FB3A053" w14:textId="77777777" w:rsidR="005C5CB1" w:rsidRPr="00F278D7" w:rsidRDefault="005C5CB1" w:rsidP="005C5CB1">
      <w:pPr>
        <w:spacing w:after="0"/>
        <w:ind w:left="927"/>
        <w:jc w:val="both"/>
        <w:rPr>
          <w:rFonts w:ascii="Century" w:hAnsi="Century"/>
          <w:lang w:val="es-MX"/>
        </w:rPr>
      </w:pPr>
    </w:p>
    <w:p w14:paraId="791A46C6" w14:textId="77777777" w:rsidR="005C5CB1" w:rsidRPr="00AF5F90" w:rsidRDefault="005C5CB1" w:rsidP="00561F65">
      <w:pPr>
        <w:shd w:val="clear" w:color="auto" w:fill="D99594" w:themeFill="accent2" w:themeFillTint="99"/>
        <w:ind w:firstLine="708"/>
        <w:jc w:val="both"/>
        <w:rPr>
          <w:rFonts w:ascii="Century" w:hAnsi="Century"/>
          <w:b/>
          <w:lang w:val="es-MX"/>
        </w:rPr>
      </w:pPr>
      <w:r w:rsidRPr="00AF5F90">
        <w:rPr>
          <w:rFonts w:ascii="Century" w:hAnsi="Century"/>
          <w:b/>
          <w:u w:val="single"/>
          <w:lang w:val="es-MX"/>
        </w:rPr>
        <w:t xml:space="preserve">Título 5:  </w:t>
      </w:r>
      <w:r w:rsidRPr="00AF5F90">
        <w:rPr>
          <w:rFonts w:ascii="Century" w:hAnsi="Century"/>
          <w:b/>
          <w:lang w:val="es-MX"/>
        </w:rPr>
        <w:t xml:space="preserve"> DE LOS DEBERES</w:t>
      </w:r>
    </w:p>
    <w:p w14:paraId="001A03BC" w14:textId="77777777" w:rsidR="005C5CB1" w:rsidRPr="00AF5F90" w:rsidRDefault="005C5CB1" w:rsidP="005C5CB1">
      <w:pPr>
        <w:ind w:left="708"/>
        <w:jc w:val="both"/>
        <w:rPr>
          <w:rFonts w:ascii="Century" w:hAnsi="Century"/>
          <w:lang w:val="es-MX"/>
        </w:rPr>
      </w:pPr>
      <w:r w:rsidRPr="00AF5F90">
        <w:rPr>
          <w:rFonts w:ascii="Century" w:hAnsi="Century"/>
          <w:b/>
          <w:u w:val="single"/>
          <w:lang w:val="es-MX"/>
        </w:rPr>
        <w:t>Artículo 8</w:t>
      </w:r>
      <w:r w:rsidRPr="00AF5F90">
        <w:rPr>
          <w:rFonts w:ascii="Century" w:hAnsi="Century"/>
          <w:b/>
          <w:lang w:val="es-MX"/>
        </w:rPr>
        <w:t xml:space="preserve">: </w:t>
      </w:r>
      <w:r w:rsidRPr="00AF5F90">
        <w:rPr>
          <w:rFonts w:ascii="Century" w:hAnsi="Century"/>
          <w:b/>
          <w:i/>
          <w:lang w:val="es-MX"/>
        </w:rPr>
        <w:t>Son deberes de los padres, madres y</w:t>
      </w:r>
      <w:r>
        <w:rPr>
          <w:rFonts w:ascii="Century" w:hAnsi="Century"/>
          <w:b/>
          <w:i/>
          <w:lang w:val="es-MX"/>
        </w:rPr>
        <w:t>/o</w:t>
      </w:r>
      <w:r w:rsidRPr="00AF5F90">
        <w:rPr>
          <w:rFonts w:ascii="Century" w:hAnsi="Century"/>
          <w:b/>
          <w:i/>
          <w:lang w:val="es-MX"/>
        </w:rPr>
        <w:t xml:space="preserve"> apoderados (as)</w:t>
      </w:r>
      <w:r w:rsidRPr="00AF5F90">
        <w:rPr>
          <w:rFonts w:ascii="Century" w:hAnsi="Century"/>
          <w:lang w:val="es-MX"/>
        </w:rPr>
        <w:t xml:space="preserve">: </w:t>
      </w:r>
    </w:p>
    <w:p w14:paraId="010DE2B2" w14:textId="77777777" w:rsidR="005C5CB1" w:rsidRPr="002C108A" w:rsidRDefault="005C5CB1" w:rsidP="005C5CB1">
      <w:pPr>
        <w:numPr>
          <w:ilvl w:val="0"/>
          <w:numId w:val="7"/>
        </w:numPr>
        <w:spacing w:after="0" w:line="240" w:lineRule="auto"/>
        <w:jc w:val="both"/>
        <w:rPr>
          <w:rFonts w:ascii="Century" w:hAnsi="Century"/>
          <w:lang w:val="es-MX"/>
        </w:rPr>
      </w:pPr>
      <w:r w:rsidRPr="002C108A">
        <w:rPr>
          <w:rFonts w:ascii="Century" w:hAnsi="Century"/>
          <w:lang w:val="es-MX"/>
        </w:rPr>
        <w:t>Ambos padres por derecho propio son apoderados titulares de su pupilo (a).</w:t>
      </w:r>
      <w:r>
        <w:rPr>
          <w:rFonts w:ascii="Century" w:hAnsi="Century"/>
          <w:lang w:val="es-MX"/>
        </w:rPr>
        <w:t xml:space="preserve"> Salvo órdenes dictaminadas por Tribunales que digan lo contrario o que alguno de ellos haya sido desvinculado de su rol como apoderado según artículo 21.</w:t>
      </w:r>
    </w:p>
    <w:p w14:paraId="0CBE7E44" w14:textId="77777777" w:rsidR="005C5CB1" w:rsidRPr="002C108A" w:rsidRDefault="005C5CB1" w:rsidP="005C5CB1">
      <w:pPr>
        <w:numPr>
          <w:ilvl w:val="0"/>
          <w:numId w:val="7"/>
        </w:numPr>
        <w:spacing w:after="0" w:line="240" w:lineRule="auto"/>
        <w:jc w:val="both"/>
        <w:rPr>
          <w:rFonts w:ascii="Century" w:hAnsi="Century"/>
          <w:color w:val="000000" w:themeColor="text1"/>
          <w:lang w:val="es-MX"/>
        </w:rPr>
      </w:pPr>
      <w:r w:rsidRPr="002C108A">
        <w:rPr>
          <w:rFonts w:ascii="Century" w:hAnsi="Century"/>
          <w:lang w:val="es-MX"/>
        </w:rPr>
        <w:t xml:space="preserve">Los nexos de comunicación se establecerán de manera directa con el apoderado/a titular y/o suplente que figuren en la ficha de matrícula teniendo que </w:t>
      </w:r>
      <w:r w:rsidRPr="002C108A">
        <w:rPr>
          <w:rFonts w:ascii="Century" w:hAnsi="Century"/>
          <w:color w:val="000000" w:themeColor="text1"/>
          <w:lang w:val="es-MX"/>
        </w:rPr>
        <w:t xml:space="preserve">concurrir este al establecimiento de manera presencial. </w:t>
      </w:r>
    </w:p>
    <w:p w14:paraId="02FEB004" w14:textId="77777777" w:rsidR="005C5CB1" w:rsidRPr="002C108A" w:rsidRDefault="005C5CB1" w:rsidP="005C5CB1">
      <w:pPr>
        <w:numPr>
          <w:ilvl w:val="0"/>
          <w:numId w:val="7"/>
        </w:numPr>
        <w:spacing w:after="0" w:line="240" w:lineRule="auto"/>
        <w:jc w:val="both"/>
        <w:rPr>
          <w:rFonts w:ascii="Century" w:hAnsi="Century"/>
          <w:lang w:val="es-MX"/>
        </w:rPr>
      </w:pPr>
      <w:r w:rsidRPr="002C108A">
        <w:rPr>
          <w:rFonts w:ascii="Century" w:hAnsi="Century"/>
          <w:b/>
          <w:color w:val="000000" w:themeColor="text1"/>
          <w:lang w:val="es-MX"/>
        </w:rPr>
        <w:t xml:space="preserve">Nombrar </w:t>
      </w:r>
      <w:r w:rsidRPr="002C108A">
        <w:rPr>
          <w:rFonts w:ascii="Century" w:hAnsi="Century"/>
          <w:color w:val="000000" w:themeColor="text1"/>
          <w:lang w:val="es-MX"/>
        </w:rPr>
        <w:t xml:space="preserve">un(a) apoderado(a) suplente que reemplace al apoderado/a titular </w:t>
      </w:r>
      <w:r>
        <w:rPr>
          <w:rFonts w:ascii="Century" w:hAnsi="Century"/>
          <w:color w:val="000000" w:themeColor="text1"/>
          <w:lang w:val="es-MX"/>
        </w:rPr>
        <w:t>que pueda cumplir la función que corresponde a este, como concurrir al establecimiento cuando se le solicite.</w:t>
      </w:r>
      <w:r w:rsidRPr="002C108A">
        <w:rPr>
          <w:rFonts w:ascii="Century" w:hAnsi="Century"/>
          <w:color w:val="000000" w:themeColor="text1"/>
          <w:lang w:val="es-MX"/>
        </w:rPr>
        <w:t xml:space="preserve"> </w:t>
      </w:r>
      <w:r w:rsidRPr="002C108A">
        <w:rPr>
          <w:rFonts w:ascii="Century" w:hAnsi="Century"/>
          <w:lang w:val="es-MX"/>
        </w:rPr>
        <w:t xml:space="preserve">En caso de efectuar cambio de apoderado/a debe concurrir presencialmente al establecimiento a informar y efectuar dicha acción. </w:t>
      </w:r>
    </w:p>
    <w:p w14:paraId="7FB32FD0" w14:textId="77777777" w:rsidR="005C5CB1" w:rsidRPr="002C108A" w:rsidRDefault="005C5CB1" w:rsidP="005C5CB1">
      <w:pPr>
        <w:numPr>
          <w:ilvl w:val="0"/>
          <w:numId w:val="7"/>
        </w:numPr>
        <w:spacing w:after="0" w:line="240" w:lineRule="auto"/>
        <w:jc w:val="both"/>
        <w:rPr>
          <w:rFonts w:ascii="Century" w:hAnsi="Century"/>
          <w:lang w:val="es-MX"/>
        </w:rPr>
      </w:pPr>
      <w:r w:rsidRPr="002C108A">
        <w:rPr>
          <w:rFonts w:ascii="Century" w:hAnsi="Century"/>
          <w:lang w:val="es-MX"/>
        </w:rPr>
        <w:t xml:space="preserve">Asumir el papel de </w:t>
      </w:r>
      <w:r w:rsidRPr="002C108A">
        <w:rPr>
          <w:rFonts w:ascii="Century" w:hAnsi="Century"/>
          <w:b/>
          <w:i/>
          <w:lang w:val="es-MX"/>
        </w:rPr>
        <w:t>primer responsable</w:t>
      </w:r>
      <w:r w:rsidRPr="002C108A">
        <w:rPr>
          <w:rFonts w:ascii="Century" w:hAnsi="Century"/>
          <w:lang w:val="es-MX"/>
        </w:rPr>
        <w:t xml:space="preserve"> de su hijo (a) o pupilo (a), dentro y fuera del Establecimiento. El apoderado (a), tiene que comprometerse con el quehacer educativo de su pupilo (a), ya sea revisando sus útiles escolares, tareas, trabajos, etc.</w:t>
      </w:r>
    </w:p>
    <w:p w14:paraId="183E3EC5" w14:textId="4867BBA1" w:rsidR="005C5CB1" w:rsidRPr="002C108A" w:rsidRDefault="005C5CB1" w:rsidP="005C5CB1">
      <w:pPr>
        <w:numPr>
          <w:ilvl w:val="0"/>
          <w:numId w:val="7"/>
        </w:numPr>
        <w:spacing w:after="0" w:line="240" w:lineRule="auto"/>
        <w:jc w:val="both"/>
        <w:rPr>
          <w:rFonts w:ascii="Century" w:hAnsi="Century"/>
          <w:lang w:val="es-MX"/>
        </w:rPr>
      </w:pPr>
      <w:r w:rsidRPr="002C108A">
        <w:rPr>
          <w:rFonts w:ascii="Century" w:hAnsi="Century"/>
          <w:b/>
          <w:lang w:val="es-MX"/>
        </w:rPr>
        <w:t>Mantener informado</w:t>
      </w:r>
      <w:r w:rsidRPr="002C108A">
        <w:rPr>
          <w:rFonts w:ascii="Century" w:hAnsi="Century"/>
          <w:lang w:val="es-MX"/>
        </w:rPr>
        <w:t xml:space="preserve"> al Liceo de todas aquellas circunstancias familiares, personales,</w:t>
      </w:r>
      <w:r w:rsidR="00AC7C18">
        <w:rPr>
          <w:rFonts w:ascii="Century" w:hAnsi="Century"/>
          <w:lang w:val="es-MX"/>
        </w:rPr>
        <w:t xml:space="preserve"> académicas, </w:t>
      </w:r>
      <w:r w:rsidRPr="002C108A">
        <w:rPr>
          <w:rFonts w:ascii="Century" w:hAnsi="Century"/>
          <w:lang w:val="es-MX"/>
        </w:rPr>
        <w:t>salud</w:t>
      </w:r>
      <w:r w:rsidR="00AC7C18">
        <w:rPr>
          <w:rFonts w:ascii="Century" w:hAnsi="Century"/>
          <w:lang w:val="es-MX"/>
        </w:rPr>
        <w:t xml:space="preserve"> y/o acoso escolar, </w:t>
      </w:r>
      <w:r w:rsidRPr="002C108A">
        <w:rPr>
          <w:rFonts w:ascii="Century" w:hAnsi="Century"/>
          <w:lang w:val="es-MX"/>
        </w:rPr>
        <w:t>que puedan i</w:t>
      </w:r>
      <w:r>
        <w:rPr>
          <w:rFonts w:ascii="Century" w:hAnsi="Century"/>
          <w:lang w:val="es-MX"/>
        </w:rPr>
        <w:t>ncidir en su desarrollo escolar y conductual.</w:t>
      </w:r>
    </w:p>
    <w:p w14:paraId="26FACDE1" w14:textId="77777777" w:rsidR="005C5CB1" w:rsidRPr="002C108A" w:rsidRDefault="005C5CB1" w:rsidP="005C5CB1">
      <w:pPr>
        <w:numPr>
          <w:ilvl w:val="0"/>
          <w:numId w:val="7"/>
        </w:numPr>
        <w:spacing w:after="0" w:line="240" w:lineRule="auto"/>
        <w:jc w:val="both"/>
        <w:rPr>
          <w:rFonts w:ascii="Century" w:hAnsi="Century"/>
          <w:lang w:val="es-MX"/>
        </w:rPr>
      </w:pPr>
      <w:r w:rsidRPr="002C108A">
        <w:rPr>
          <w:rFonts w:ascii="Century" w:hAnsi="Century"/>
          <w:lang w:val="es-MX"/>
        </w:rPr>
        <w:t xml:space="preserve">Mantener </w:t>
      </w:r>
      <w:r w:rsidRPr="002C108A">
        <w:rPr>
          <w:rFonts w:ascii="Century" w:hAnsi="Century"/>
          <w:b/>
          <w:lang w:val="es-MX"/>
        </w:rPr>
        <w:t>actualizados los datos</w:t>
      </w:r>
      <w:r w:rsidRPr="002C108A">
        <w:rPr>
          <w:rFonts w:ascii="Century" w:hAnsi="Century"/>
          <w:lang w:val="es-MX"/>
        </w:rPr>
        <w:t xml:space="preserve"> concernientes a su </w:t>
      </w:r>
      <w:r w:rsidRPr="002C108A">
        <w:rPr>
          <w:rFonts w:ascii="Century" w:hAnsi="Century"/>
          <w:b/>
          <w:lang w:val="es-MX"/>
        </w:rPr>
        <w:t>domicilio, teléfonos de contacto</w:t>
      </w:r>
      <w:r w:rsidRPr="002C108A">
        <w:rPr>
          <w:rFonts w:ascii="Century" w:hAnsi="Century"/>
          <w:lang w:val="es-MX"/>
        </w:rPr>
        <w:t xml:space="preserve"> y </w:t>
      </w:r>
      <w:r w:rsidRPr="002C108A">
        <w:rPr>
          <w:rFonts w:ascii="Century" w:hAnsi="Century"/>
          <w:b/>
          <w:lang w:val="es-MX"/>
        </w:rPr>
        <w:t>apoderados suplentes</w:t>
      </w:r>
      <w:r w:rsidRPr="002C108A">
        <w:rPr>
          <w:rFonts w:ascii="Century" w:hAnsi="Century"/>
          <w:lang w:val="es-MX"/>
        </w:rPr>
        <w:t xml:space="preserve">. En caso de efectuar algún cambio referente a esa información deberá concurrir presencialmente al establecimiento a informar y efectuar dicha acción. </w:t>
      </w:r>
    </w:p>
    <w:p w14:paraId="7EB9010F" w14:textId="77777777" w:rsidR="005C5CB1" w:rsidRPr="00AF5F90" w:rsidRDefault="005C5CB1" w:rsidP="005C5CB1">
      <w:pPr>
        <w:numPr>
          <w:ilvl w:val="0"/>
          <w:numId w:val="7"/>
        </w:numPr>
        <w:spacing w:after="0" w:line="240" w:lineRule="auto"/>
        <w:jc w:val="both"/>
        <w:rPr>
          <w:rFonts w:ascii="Century" w:hAnsi="Century"/>
          <w:lang w:val="es-MX"/>
        </w:rPr>
      </w:pPr>
      <w:r w:rsidRPr="00AF5F90">
        <w:rPr>
          <w:rFonts w:ascii="Century" w:hAnsi="Century"/>
          <w:lang w:val="es-MX"/>
        </w:rPr>
        <w:t xml:space="preserve">Colaborar con los </w:t>
      </w:r>
      <w:r>
        <w:rPr>
          <w:rFonts w:ascii="Century" w:hAnsi="Century"/>
          <w:lang w:val="es-MX"/>
        </w:rPr>
        <w:t>P</w:t>
      </w:r>
      <w:r w:rsidRPr="00AF5F90">
        <w:rPr>
          <w:rFonts w:ascii="Century" w:hAnsi="Century"/>
          <w:lang w:val="es-MX"/>
        </w:rPr>
        <w:t xml:space="preserve">royectos </w:t>
      </w:r>
      <w:r>
        <w:rPr>
          <w:rFonts w:ascii="Century" w:hAnsi="Century"/>
          <w:lang w:val="es-MX"/>
        </w:rPr>
        <w:t>I</w:t>
      </w:r>
      <w:r w:rsidRPr="00AF5F90">
        <w:rPr>
          <w:rFonts w:ascii="Century" w:hAnsi="Century"/>
          <w:lang w:val="es-MX"/>
        </w:rPr>
        <w:t>nstitucionales que favorezcan el funcionamiento de los procesos educativos y el progreso del Liceo.</w:t>
      </w:r>
    </w:p>
    <w:p w14:paraId="1A6A91DD" w14:textId="77777777" w:rsidR="005C5CB1" w:rsidRPr="00AF5F90" w:rsidRDefault="005C5CB1" w:rsidP="005C5CB1">
      <w:pPr>
        <w:numPr>
          <w:ilvl w:val="0"/>
          <w:numId w:val="7"/>
        </w:numPr>
        <w:spacing w:after="0" w:line="240" w:lineRule="auto"/>
        <w:jc w:val="both"/>
        <w:rPr>
          <w:rFonts w:ascii="Century" w:hAnsi="Century"/>
          <w:lang w:val="es-MX"/>
        </w:rPr>
      </w:pPr>
      <w:r w:rsidRPr="00AF5F90">
        <w:rPr>
          <w:rFonts w:ascii="Century" w:hAnsi="Century"/>
          <w:lang w:val="es-MX"/>
        </w:rPr>
        <w:t>Mantener relaciones de respeto, diálogo y colaboración con todos los miembros de la Unidad Educativa.</w:t>
      </w:r>
    </w:p>
    <w:p w14:paraId="056A970B" w14:textId="77777777" w:rsidR="005C5CB1" w:rsidRPr="00AF5F90" w:rsidRDefault="005C5CB1" w:rsidP="005C5CB1">
      <w:pPr>
        <w:numPr>
          <w:ilvl w:val="0"/>
          <w:numId w:val="7"/>
        </w:numPr>
        <w:spacing w:after="0" w:line="240" w:lineRule="auto"/>
        <w:jc w:val="both"/>
        <w:rPr>
          <w:rFonts w:ascii="Century" w:hAnsi="Century"/>
          <w:lang w:val="es-MX"/>
        </w:rPr>
      </w:pPr>
      <w:r w:rsidRPr="00AF5F90">
        <w:rPr>
          <w:rFonts w:ascii="Century" w:hAnsi="Century"/>
          <w:lang w:val="es-MX"/>
        </w:rPr>
        <w:t>Facilitar la solución de problemas individuales y colectivos propiciando acciones tendientes al mejoramiento de la formación de su hijo (a) o pupilo (a).</w:t>
      </w:r>
    </w:p>
    <w:p w14:paraId="6531269C" w14:textId="77777777" w:rsidR="005C5CB1" w:rsidRPr="00AF5F90" w:rsidRDefault="005C5CB1" w:rsidP="005C5CB1">
      <w:pPr>
        <w:numPr>
          <w:ilvl w:val="0"/>
          <w:numId w:val="7"/>
        </w:numPr>
        <w:spacing w:after="0" w:line="240" w:lineRule="auto"/>
        <w:jc w:val="both"/>
        <w:rPr>
          <w:rFonts w:ascii="Century" w:hAnsi="Century"/>
          <w:lang w:val="es-MX"/>
        </w:rPr>
      </w:pPr>
      <w:r w:rsidRPr="00AF5F90">
        <w:rPr>
          <w:rFonts w:ascii="Century" w:hAnsi="Century"/>
          <w:lang w:val="es-MX"/>
        </w:rPr>
        <w:t xml:space="preserve">Apoyar permanentemente a su hijo (a) o pupilo </w:t>
      </w:r>
      <w:r w:rsidRPr="008A4833">
        <w:rPr>
          <w:rFonts w:ascii="Century" w:hAnsi="Century"/>
          <w:lang w:val="es-MX"/>
        </w:rPr>
        <w:t>(a)</w:t>
      </w:r>
      <w:r w:rsidRPr="00AF5F90">
        <w:rPr>
          <w:rFonts w:ascii="Century" w:hAnsi="Century"/>
          <w:b/>
          <w:lang w:val="es-MX"/>
        </w:rPr>
        <w:t xml:space="preserve"> en la asistencia puntual a clase</w:t>
      </w:r>
      <w:r w:rsidRPr="00AF5F90">
        <w:rPr>
          <w:rFonts w:ascii="Century" w:hAnsi="Century"/>
          <w:lang w:val="es-MX"/>
        </w:rPr>
        <w:t>, la ejecución de trabajos, tareas y el uso correcto del uniforme, entre otras.</w:t>
      </w:r>
    </w:p>
    <w:p w14:paraId="29A30F8E" w14:textId="77777777" w:rsidR="005C5CB1" w:rsidRPr="00AF5F90" w:rsidRDefault="005C5CB1" w:rsidP="005C5CB1">
      <w:pPr>
        <w:numPr>
          <w:ilvl w:val="0"/>
          <w:numId w:val="7"/>
        </w:numPr>
        <w:spacing w:after="0" w:line="240" w:lineRule="auto"/>
        <w:jc w:val="both"/>
        <w:rPr>
          <w:rFonts w:ascii="Century" w:hAnsi="Century"/>
          <w:b/>
          <w:lang w:val="es-MX"/>
        </w:rPr>
      </w:pPr>
      <w:r w:rsidRPr="00AF5F90">
        <w:rPr>
          <w:rFonts w:ascii="Century" w:hAnsi="Century"/>
          <w:b/>
          <w:lang w:val="es-MX"/>
        </w:rPr>
        <w:t xml:space="preserve">Justificar personal y oportunamente, inasistencias y atrasos de su hijo (a). </w:t>
      </w:r>
      <w:r w:rsidRPr="008A4833">
        <w:rPr>
          <w:rFonts w:ascii="Century" w:hAnsi="Century"/>
          <w:bCs/>
          <w:lang w:val="es-MX"/>
        </w:rPr>
        <w:t>Antes de que ingrese a clases o en el momento que le corresponda venir a clases.</w:t>
      </w:r>
    </w:p>
    <w:p w14:paraId="6F988F1A" w14:textId="77777777" w:rsidR="005C5CB1" w:rsidRPr="00AF5F90" w:rsidRDefault="005C5CB1" w:rsidP="005C5CB1">
      <w:pPr>
        <w:numPr>
          <w:ilvl w:val="0"/>
          <w:numId w:val="7"/>
        </w:numPr>
        <w:spacing w:after="0" w:line="240" w:lineRule="auto"/>
        <w:jc w:val="both"/>
        <w:rPr>
          <w:rFonts w:ascii="Century" w:hAnsi="Century"/>
          <w:lang w:val="es-MX"/>
        </w:rPr>
      </w:pPr>
      <w:r w:rsidRPr="00AF5F90">
        <w:rPr>
          <w:rFonts w:ascii="Century" w:hAnsi="Century"/>
          <w:lang w:val="es-MX"/>
        </w:rPr>
        <w:t>Concurrir al Establecimiento cada vez que se le cite</w:t>
      </w:r>
      <w:r>
        <w:rPr>
          <w:rFonts w:ascii="Century" w:hAnsi="Century"/>
          <w:lang w:val="es-MX"/>
        </w:rPr>
        <w:t xml:space="preserve"> de manera presencial.</w:t>
      </w:r>
      <w:r w:rsidRPr="00AF5F90">
        <w:rPr>
          <w:rFonts w:ascii="Century" w:hAnsi="Century"/>
          <w:lang w:val="es-MX"/>
        </w:rPr>
        <w:t xml:space="preserve"> </w:t>
      </w:r>
    </w:p>
    <w:p w14:paraId="4AB6D474" w14:textId="77777777" w:rsidR="005C5CB1" w:rsidRPr="00131173" w:rsidRDefault="005C5CB1" w:rsidP="005C5CB1">
      <w:pPr>
        <w:numPr>
          <w:ilvl w:val="0"/>
          <w:numId w:val="7"/>
        </w:numPr>
        <w:spacing w:after="0" w:line="240" w:lineRule="auto"/>
        <w:jc w:val="both"/>
        <w:rPr>
          <w:rFonts w:ascii="Century" w:hAnsi="Century"/>
          <w:lang w:val="es-MX"/>
        </w:rPr>
      </w:pPr>
      <w:r w:rsidRPr="00AF5F90">
        <w:rPr>
          <w:rFonts w:ascii="Century" w:hAnsi="Century"/>
          <w:lang w:val="es-MX"/>
        </w:rPr>
        <w:t xml:space="preserve">Asistir a todas las reuniones que se les cite de manera presencial con puntualidad, sean estas del curso de su hijo (a), pupilo (a), Centro General de Padres, madres y Apoderados (as), </w:t>
      </w:r>
      <w:r>
        <w:rPr>
          <w:rFonts w:ascii="Century" w:hAnsi="Century"/>
          <w:lang w:val="es-MX"/>
        </w:rPr>
        <w:t xml:space="preserve">de dirección, </w:t>
      </w:r>
      <w:r w:rsidRPr="00AF5F90">
        <w:rPr>
          <w:rFonts w:ascii="Century" w:hAnsi="Century"/>
          <w:lang w:val="es-MX"/>
        </w:rPr>
        <w:t>comunales, regionales</w:t>
      </w:r>
      <w:r>
        <w:rPr>
          <w:rFonts w:ascii="Century" w:hAnsi="Century"/>
          <w:lang w:val="es-MX"/>
        </w:rPr>
        <w:t xml:space="preserve"> </w:t>
      </w:r>
      <w:r w:rsidRPr="00AF5F90">
        <w:rPr>
          <w:rFonts w:ascii="Century" w:hAnsi="Century"/>
          <w:lang w:val="es-MX"/>
        </w:rPr>
        <w:t xml:space="preserve">o </w:t>
      </w:r>
      <w:r w:rsidRPr="00131173">
        <w:rPr>
          <w:rFonts w:ascii="Century" w:hAnsi="Century"/>
          <w:lang w:val="es-MX"/>
        </w:rPr>
        <w:lastRenderedPageBreak/>
        <w:t>para participar en talleres; dada la importancia que esto tiene en el proceso educativo de su hijo (a), pupilo (a).</w:t>
      </w:r>
    </w:p>
    <w:p w14:paraId="6301314B" w14:textId="77777777" w:rsidR="005C5CB1" w:rsidRPr="00131173" w:rsidRDefault="005C5CB1" w:rsidP="005C5CB1">
      <w:pPr>
        <w:numPr>
          <w:ilvl w:val="0"/>
          <w:numId w:val="7"/>
        </w:numPr>
        <w:spacing w:after="0" w:line="240" w:lineRule="auto"/>
        <w:jc w:val="both"/>
        <w:rPr>
          <w:rFonts w:ascii="Century" w:hAnsi="Century"/>
          <w:lang w:val="es-MX"/>
        </w:rPr>
      </w:pPr>
      <w:r w:rsidRPr="00131173">
        <w:rPr>
          <w:rFonts w:ascii="Century" w:hAnsi="Century"/>
          <w:lang w:val="es-MX"/>
        </w:rPr>
        <w:t>Justificar personalmente al Profesor Jefe su ausencia a la reunión del Subcentro de padres y apoderados del Curso.</w:t>
      </w:r>
    </w:p>
    <w:p w14:paraId="33680561" w14:textId="4A65473B" w:rsidR="005C5CB1" w:rsidRPr="00816E3F" w:rsidRDefault="005C5CB1" w:rsidP="00816E3F">
      <w:pPr>
        <w:numPr>
          <w:ilvl w:val="0"/>
          <w:numId w:val="7"/>
        </w:numPr>
        <w:spacing w:after="0" w:line="240" w:lineRule="auto"/>
        <w:jc w:val="both"/>
        <w:rPr>
          <w:rFonts w:ascii="Century" w:hAnsi="Century"/>
          <w:lang w:val="es-MX"/>
        </w:rPr>
      </w:pPr>
      <w:r w:rsidRPr="00131173">
        <w:rPr>
          <w:rFonts w:ascii="Century" w:hAnsi="Century"/>
          <w:lang w:val="es-MX"/>
        </w:rPr>
        <w:t xml:space="preserve">El apoderado/a titular y/o suplente no podrá solicitar o entregar información, retiros de clases, justificación por vía telefónica, esta solo debe hacerse de manera presencial. </w:t>
      </w:r>
    </w:p>
    <w:p w14:paraId="38A32BC3" w14:textId="77777777" w:rsidR="005C5CB1" w:rsidRDefault="005C5CB1" w:rsidP="005C5CB1">
      <w:pPr>
        <w:spacing w:after="0" w:line="240" w:lineRule="auto"/>
        <w:ind w:left="851"/>
        <w:jc w:val="both"/>
        <w:rPr>
          <w:rFonts w:ascii="Century" w:hAnsi="Century"/>
          <w:lang w:val="es-MX"/>
        </w:rPr>
      </w:pPr>
      <w:r w:rsidRPr="00816E3F">
        <w:rPr>
          <w:rFonts w:ascii="Century" w:hAnsi="Century"/>
          <w:b/>
          <w:bCs/>
          <w:lang w:val="es-MX"/>
        </w:rPr>
        <w:t>16</w:t>
      </w:r>
      <w:r>
        <w:rPr>
          <w:rFonts w:ascii="Century" w:hAnsi="Century"/>
          <w:lang w:val="es-MX"/>
        </w:rPr>
        <w:t>.</w:t>
      </w:r>
      <w:r w:rsidRPr="00AF5F90">
        <w:rPr>
          <w:rFonts w:ascii="Century" w:hAnsi="Century"/>
          <w:lang w:val="es-MX"/>
        </w:rPr>
        <w:t>Apoyar y participar en todas las actividades programadas por la Dirección del establecimiento y/o el Centro General de Padres y Apoderados, encaminadas al mejoramiento y beneficio de la Comunidad Educativa.</w:t>
      </w:r>
    </w:p>
    <w:p w14:paraId="66D2A34A" w14:textId="77777777" w:rsidR="005C5CB1" w:rsidRDefault="005C5CB1" w:rsidP="005C5CB1">
      <w:pPr>
        <w:spacing w:after="0" w:line="240" w:lineRule="auto"/>
        <w:ind w:left="851"/>
        <w:jc w:val="both"/>
        <w:rPr>
          <w:rFonts w:ascii="Century" w:hAnsi="Century"/>
          <w:lang w:val="es-MX"/>
        </w:rPr>
      </w:pPr>
      <w:r w:rsidRPr="00816E3F">
        <w:rPr>
          <w:rFonts w:ascii="Century" w:hAnsi="Century"/>
          <w:b/>
          <w:bCs/>
          <w:lang w:val="es-MX"/>
        </w:rPr>
        <w:t>17.</w:t>
      </w:r>
      <w:r>
        <w:rPr>
          <w:rFonts w:ascii="Century" w:hAnsi="Century"/>
          <w:lang w:val="es-MX"/>
        </w:rPr>
        <w:t xml:space="preserve"> </w:t>
      </w:r>
      <w:r w:rsidRPr="00936902">
        <w:rPr>
          <w:rFonts w:ascii="Century" w:hAnsi="Century"/>
          <w:lang w:val="es-MX"/>
        </w:rPr>
        <w:t>Llamar en caso de emergencia al teléfono del Liceo (</w:t>
      </w:r>
      <w:r w:rsidRPr="00936902">
        <w:rPr>
          <w:rFonts w:ascii="Century" w:hAnsi="Century"/>
          <w:b/>
          <w:lang w:val="es-MX"/>
        </w:rPr>
        <w:t>552611043</w:t>
      </w:r>
      <w:r w:rsidRPr="00936902">
        <w:rPr>
          <w:rFonts w:ascii="Century" w:hAnsi="Century"/>
          <w:lang w:val="es-MX"/>
        </w:rPr>
        <w:t>) y no directamente al alumno (a), para que el establecimiento este en conocimiento de la situación y pueda apoyar o acompañar a su pupila o pupilo.</w:t>
      </w:r>
    </w:p>
    <w:p w14:paraId="39CF4AB7" w14:textId="77777777" w:rsidR="005C5CB1" w:rsidRDefault="005C5CB1" w:rsidP="005C5CB1">
      <w:pPr>
        <w:spacing w:after="0" w:line="240" w:lineRule="auto"/>
        <w:ind w:left="851"/>
        <w:jc w:val="both"/>
        <w:rPr>
          <w:rFonts w:ascii="Century" w:hAnsi="Century"/>
          <w:lang w:val="es-MX"/>
        </w:rPr>
      </w:pPr>
      <w:r w:rsidRPr="00816E3F">
        <w:rPr>
          <w:rFonts w:ascii="Century" w:hAnsi="Century"/>
          <w:b/>
          <w:bCs/>
          <w:lang w:val="es-MX"/>
        </w:rPr>
        <w:t>18.</w:t>
      </w:r>
      <w:r>
        <w:rPr>
          <w:rFonts w:ascii="Century" w:hAnsi="Century"/>
          <w:lang w:val="es-MX"/>
        </w:rPr>
        <w:t xml:space="preserve"> </w:t>
      </w:r>
      <w:r w:rsidRPr="00AF5F90">
        <w:rPr>
          <w:rFonts w:ascii="Century" w:hAnsi="Century"/>
          <w:lang w:val="es-MX"/>
        </w:rPr>
        <w:t xml:space="preserve">Hacerse responsable en un plazo </w:t>
      </w:r>
      <w:r w:rsidRPr="00AF5F90">
        <w:rPr>
          <w:rFonts w:ascii="Century" w:hAnsi="Century"/>
          <w:b/>
          <w:lang w:val="es-MX"/>
        </w:rPr>
        <w:t xml:space="preserve">no mayor de 48 </w:t>
      </w:r>
      <w:proofErr w:type="spellStart"/>
      <w:r w:rsidRPr="00AF5F90">
        <w:rPr>
          <w:rFonts w:ascii="Century" w:hAnsi="Century"/>
          <w:b/>
          <w:lang w:val="es-MX"/>
        </w:rPr>
        <w:t>hrs</w:t>
      </w:r>
      <w:proofErr w:type="spellEnd"/>
      <w:r w:rsidRPr="00AF5F90">
        <w:rPr>
          <w:rFonts w:ascii="Century" w:hAnsi="Century"/>
          <w:b/>
          <w:lang w:val="es-MX"/>
        </w:rPr>
        <w:t>,</w:t>
      </w:r>
      <w:r w:rsidRPr="00AF5F90">
        <w:rPr>
          <w:rFonts w:ascii="Century" w:hAnsi="Century"/>
          <w:lang w:val="es-MX"/>
        </w:rPr>
        <w:t xml:space="preserve"> por cualquier daño causado por su hijo (a) o pupilo (a) a las instalaciones, equipos, útiles, elementos de la propiedad de la Comunidad Educativa.</w:t>
      </w:r>
    </w:p>
    <w:p w14:paraId="6072197B" w14:textId="77777777" w:rsidR="005C5CB1" w:rsidRDefault="005C5CB1" w:rsidP="005C5CB1">
      <w:pPr>
        <w:spacing w:after="0" w:line="240" w:lineRule="auto"/>
        <w:ind w:left="851"/>
        <w:jc w:val="both"/>
        <w:rPr>
          <w:rFonts w:ascii="Century" w:hAnsi="Century"/>
          <w:lang w:val="es-MX"/>
        </w:rPr>
      </w:pPr>
      <w:r w:rsidRPr="00816E3F">
        <w:rPr>
          <w:rFonts w:ascii="Century" w:hAnsi="Century"/>
          <w:b/>
          <w:bCs/>
          <w:lang w:val="es-MX"/>
        </w:rPr>
        <w:t>19.</w:t>
      </w:r>
      <w:r>
        <w:rPr>
          <w:rFonts w:ascii="Century" w:hAnsi="Century"/>
          <w:lang w:val="es-MX"/>
        </w:rPr>
        <w:t xml:space="preserve"> </w:t>
      </w:r>
      <w:r w:rsidRPr="00AF5F90">
        <w:rPr>
          <w:rFonts w:ascii="Century" w:hAnsi="Century"/>
          <w:lang w:val="es-MX"/>
        </w:rPr>
        <w:t xml:space="preserve">Leer y comprometerse a cumplir las orientaciones </w:t>
      </w:r>
      <w:r w:rsidRPr="00AF5F90">
        <w:rPr>
          <w:rFonts w:ascii="Century" w:hAnsi="Century"/>
          <w:b/>
          <w:lang w:val="es-MX"/>
        </w:rPr>
        <w:t>del Manual de Convivencia Escolar del Liceo.</w:t>
      </w:r>
    </w:p>
    <w:p w14:paraId="14487D12" w14:textId="77777777" w:rsidR="005C5CB1" w:rsidRDefault="005C5CB1" w:rsidP="005C5CB1">
      <w:pPr>
        <w:spacing w:after="0" w:line="240" w:lineRule="auto"/>
        <w:ind w:left="851"/>
        <w:jc w:val="both"/>
        <w:rPr>
          <w:rFonts w:ascii="Century" w:hAnsi="Century"/>
          <w:lang w:val="es-MX"/>
        </w:rPr>
      </w:pPr>
      <w:r w:rsidRPr="00816E3F">
        <w:rPr>
          <w:rFonts w:ascii="Century" w:hAnsi="Century"/>
          <w:b/>
          <w:bCs/>
          <w:lang w:val="es-MX"/>
        </w:rPr>
        <w:t>20.</w:t>
      </w:r>
      <w:r>
        <w:rPr>
          <w:rFonts w:ascii="Century" w:hAnsi="Century"/>
          <w:lang w:val="es-MX"/>
        </w:rPr>
        <w:t xml:space="preserve"> </w:t>
      </w:r>
      <w:r w:rsidRPr="00AF5F90">
        <w:rPr>
          <w:rFonts w:ascii="Century" w:hAnsi="Century"/>
          <w:b/>
          <w:lang w:val="es-MX"/>
        </w:rPr>
        <w:t>Formar hábito</w:t>
      </w:r>
      <w:r w:rsidRPr="00AF5F90">
        <w:rPr>
          <w:rFonts w:ascii="Century" w:hAnsi="Century"/>
          <w:lang w:val="es-MX"/>
        </w:rPr>
        <w:t xml:space="preserve"> de aseo personal, medidas de higiene y sanitarias </w:t>
      </w:r>
      <w:r>
        <w:rPr>
          <w:rFonts w:ascii="Century" w:hAnsi="Century"/>
          <w:lang w:val="es-MX"/>
        </w:rPr>
        <w:t xml:space="preserve">de autocuidado </w:t>
      </w:r>
      <w:r w:rsidRPr="00AF5F90">
        <w:rPr>
          <w:rFonts w:ascii="Century" w:hAnsi="Century"/>
          <w:lang w:val="es-MX"/>
        </w:rPr>
        <w:t>en relación al covid-19, buena presentación.</w:t>
      </w:r>
    </w:p>
    <w:p w14:paraId="3BF2D8E8" w14:textId="7BF8483B" w:rsidR="005C5CB1" w:rsidRDefault="005C5CB1" w:rsidP="005C5CB1">
      <w:pPr>
        <w:spacing w:after="0" w:line="240" w:lineRule="auto"/>
        <w:ind w:left="851"/>
        <w:jc w:val="both"/>
        <w:rPr>
          <w:rFonts w:ascii="Century" w:hAnsi="Century"/>
          <w:lang w:val="es-MX"/>
        </w:rPr>
      </w:pPr>
      <w:r w:rsidRPr="00816E3F">
        <w:rPr>
          <w:rFonts w:ascii="Century" w:hAnsi="Century"/>
          <w:b/>
          <w:bCs/>
          <w:lang w:val="es-MX"/>
        </w:rPr>
        <w:t>21</w:t>
      </w:r>
      <w:r>
        <w:rPr>
          <w:rFonts w:ascii="Century" w:hAnsi="Century"/>
          <w:lang w:val="es-MX"/>
        </w:rPr>
        <w:t xml:space="preserve">. </w:t>
      </w:r>
      <w:r w:rsidRPr="00E731DF">
        <w:rPr>
          <w:rFonts w:ascii="Century" w:hAnsi="Century"/>
          <w:lang w:val="es-MX"/>
        </w:rPr>
        <w:t>Solicitar periódicamente y dentro del horario de atención del Profesor Jefe o de alguna asignatura, una cita para informarse sobre aspectos disciplinarios y/o académicos de su hijo (a) o pupilo (a).</w:t>
      </w:r>
    </w:p>
    <w:p w14:paraId="15CFD540" w14:textId="77777777" w:rsidR="00996A50" w:rsidRDefault="00996A50" w:rsidP="00675E32">
      <w:pPr>
        <w:pStyle w:val="Prrafodelista"/>
      </w:pPr>
      <w:r w:rsidRPr="00816E3F">
        <w:rPr>
          <w:b/>
          <w:bCs/>
        </w:rPr>
        <w:t>22.</w:t>
      </w:r>
      <w:r>
        <w:t xml:space="preserve"> Si el apoderado/a es funcionario/a del establecimiento y su pupilo presenta un problema o conflicto, este no podrá acercarse a solucionar directamente el conflicto con el estudiante u apoderado/a implicado, teniendo que acatar y seguir los conductos regulares existentes para la resolución del conflicto.</w:t>
      </w:r>
    </w:p>
    <w:p w14:paraId="6134C3DA" w14:textId="77777777" w:rsidR="00996A50" w:rsidRDefault="00996A50" w:rsidP="00996A50">
      <w:pPr>
        <w:spacing w:after="0" w:line="240" w:lineRule="auto"/>
        <w:ind w:left="851"/>
        <w:jc w:val="both"/>
        <w:rPr>
          <w:rFonts w:ascii="Century" w:hAnsi="Century"/>
          <w:lang w:val="es-MX"/>
        </w:rPr>
      </w:pPr>
      <w:r w:rsidRPr="00816E3F">
        <w:rPr>
          <w:rFonts w:ascii="Century" w:hAnsi="Century"/>
          <w:b/>
          <w:bCs/>
          <w:lang w:val="es-MX"/>
        </w:rPr>
        <w:t>23.</w:t>
      </w:r>
      <w:r>
        <w:rPr>
          <w:rFonts w:ascii="Century" w:hAnsi="Century"/>
          <w:lang w:val="es-MX"/>
        </w:rPr>
        <w:t xml:space="preserve"> </w:t>
      </w:r>
      <w:r w:rsidRPr="00E731DF">
        <w:rPr>
          <w:rFonts w:ascii="Century" w:hAnsi="Century"/>
          <w:lang w:val="es-MX"/>
        </w:rPr>
        <w:t xml:space="preserve">Participar activamente en la elaboración, desarrollo, cumplimiento, evaluación y socialización </w:t>
      </w:r>
      <w:r w:rsidRPr="00E731DF">
        <w:rPr>
          <w:rFonts w:ascii="Century" w:hAnsi="Century"/>
          <w:b/>
          <w:lang w:val="es-MX"/>
        </w:rPr>
        <w:t xml:space="preserve">del PEI, PME y Manual de Convivencia </w:t>
      </w:r>
      <w:r w:rsidRPr="00E731DF">
        <w:rPr>
          <w:rFonts w:ascii="Century" w:hAnsi="Century"/>
          <w:lang w:val="es-MX"/>
        </w:rPr>
        <w:t>del Liceo.</w:t>
      </w:r>
    </w:p>
    <w:p w14:paraId="404A6699" w14:textId="77777777" w:rsidR="00996A50" w:rsidRDefault="00996A50" w:rsidP="00996A50">
      <w:pPr>
        <w:spacing w:after="0" w:line="240" w:lineRule="auto"/>
        <w:ind w:left="851"/>
        <w:jc w:val="both"/>
        <w:rPr>
          <w:rFonts w:ascii="Century" w:hAnsi="Century"/>
          <w:lang w:val="es-MX"/>
        </w:rPr>
      </w:pPr>
      <w:r w:rsidRPr="00816E3F">
        <w:rPr>
          <w:rFonts w:ascii="Century" w:hAnsi="Century"/>
          <w:b/>
          <w:bCs/>
          <w:lang w:val="es-MX"/>
        </w:rPr>
        <w:t>24.</w:t>
      </w:r>
      <w:r>
        <w:rPr>
          <w:rFonts w:ascii="Century" w:hAnsi="Century"/>
          <w:lang w:val="es-MX"/>
        </w:rPr>
        <w:t xml:space="preserve"> </w:t>
      </w:r>
      <w:r>
        <w:rPr>
          <w:rFonts w:ascii="Century" w:eastAsia="Times New Roman" w:hAnsi="Century" w:cs="Arial"/>
          <w:bCs/>
          <w:lang w:val="es-ES" w:eastAsia="es-ES"/>
        </w:rPr>
        <w:t>En relación a la participación en el Programa de Integración Escolar PIE, e</w:t>
      </w:r>
      <w:r w:rsidRPr="00AF5F90">
        <w:rPr>
          <w:rFonts w:ascii="Century" w:eastAsia="Times New Roman" w:hAnsi="Century" w:cs="Arial"/>
          <w:bCs/>
          <w:lang w:val="es-ES" w:eastAsia="es-ES"/>
        </w:rPr>
        <w:t>l apoderado/a al firmar la “Autorización para la evaluación” se compromete a que su pupilo (a) asista de manera obligatoria al aula de recursos de</w:t>
      </w:r>
      <w:r>
        <w:rPr>
          <w:rFonts w:ascii="Century" w:eastAsia="Times New Roman" w:hAnsi="Century" w:cs="Arial"/>
          <w:bCs/>
          <w:lang w:val="es-ES" w:eastAsia="es-ES"/>
        </w:rPr>
        <w:t xml:space="preserve"> manera presencial </w:t>
      </w:r>
      <w:r w:rsidRPr="00AF5F90">
        <w:rPr>
          <w:rFonts w:ascii="Century" w:eastAsia="Times New Roman" w:hAnsi="Century" w:cs="Arial"/>
          <w:bCs/>
          <w:lang w:val="es-ES" w:eastAsia="es-ES"/>
        </w:rPr>
        <w:t>con el psicólogo, educadora diferencial, fonoaudióloga o psicopedagoga correspondiente al nivel.</w:t>
      </w:r>
    </w:p>
    <w:p w14:paraId="704BD98A" w14:textId="0C47BB8B" w:rsidR="005C5CB1" w:rsidRPr="00996A50" w:rsidRDefault="00996A50" w:rsidP="00996A50">
      <w:pPr>
        <w:spacing w:after="0" w:line="240" w:lineRule="auto"/>
        <w:ind w:left="851"/>
        <w:jc w:val="both"/>
        <w:rPr>
          <w:rFonts w:ascii="Century" w:hAnsi="Century"/>
          <w:lang w:val="es-MX"/>
        </w:rPr>
      </w:pPr>
      <w:r w:rsidRPr="00816E3F">
        <w:rPr>
          <w:rFonts w:ascii="Century" w:hAnsi="Century"/>
          <w:b/>
          <w:bCs/>
          <w:lang w:val="es-MX"/>
        </w:rPr>
        <w:t>25.</w:t>
      </w:r>
      <w:r>
        <w:rPr>
          <w:rFonts w:ascii="Century" w:hAnsi="Century"/>
          <w:lang w:val="es-MX"/>
        </w:rPr>
        <w:t xml:space="preserve"> </w:t>
      </w:r>
      <w:r w:rsidRPr="00AF5F90">
        <w:rPr>
          <w:rFonts w:ascii="Century" w:eastAsia="Times New Roman" w:hAnsi="Century" w:cs="Arial"/>
          <w:bCs/>
          <w:lang w:val="es-ES" w:eastAsia="es-ES"/>
        </w:rPr>
        <w:t xml:space="preserve">El apoderado/a deberá preocuparse de que su estudiante asista al aula de recurso </w:t>
      </w:r>
      <w:r>
        <w:rPr>
          <w:rFonts w:ascii="Century" w:eastAsia="Times New Roman" w:hAnsi="Century" w:cs="Arial"/>
          <w:bCs/>
          <w:lang w:val="es-ES" w:eastAsia="es-ES"/>
        </w:rPr>
        <w:t>presencial</w:t>
      </w:r>
      <w:r w:rsidRPr="006107A2">
        <w:rPr>
          <w:rFonts w:ascii="Century" w:eastAsia="Times New Roman" w:hAnsi="Century" w:cs="Arial"/>
          <w:bCs/>
          <w:lang w:val="es-ES" w:eastAsia="es-ES"/>
        </w:rPr>
        <w:t xml:space="preserve">, se informará al profesor jefe, a </w:t>
      </w:r>
      <w:r>
        <w:rPr>
          <w:rFonts w:ascii="Century" w:eastAsia="Times New Roman" w:hAnsi="Century" w:cs="Arial"/>
          <w:bCs/>
          <w:lang w:val="es-ES" w:eastAsia="es-ES"/>
        </w:rPr>
        <w:t>I</w:t>
      </w:r>
      <w:r w:rsidRPr="006107A2">
        <w:rPr>
          <w:rFonts w:ascii="Century" w:eastAsia="Times New Roman" w:hAnsi="Century" w:cs="Arial"/>
          <w:bCs/>
          <w:lang w:val="es-ES" w:eastAsia="es-ES"/>
        </w:rPr>
        <w:t xml:space="preserve">nspectoría </w:t>
      </w:r>
      <w:r>
        <w:rPr>
          <w:rFonts w:ascii="Century" w:eastAsia="Times New Roman" w:hAnsi="Century" w:cs="Arial"/>
          <w:bCs/>
          <w:lang w:val="es-ES" w:eastAsia="es-ES"/>
        </w:rPr>
        <w:t>G</w:t>
      </w:r>
      <w:r w:rsidRPr="006107A2">
        <w:rPr>
          <w:rFonts w:ascii="Century" w:eastAsia="Times New Roman" w:hAnsi="Century" w:cs="Arial"/>
          <w:bCs/>
          <w:lang w:val="es-ES" w:eastAsia="es-ES"/>
        </w:rPr>
        <w:t xml:space="preserve">eneral para citar al apoderado y a la </w:t>
      </w:r>
      <w:r>
        <w:rPr>
          <w:rFonts w:ascii="Century" w:eastAsia="Times New Roman" w:hAnsi="Century" w:cs="Arial"/>
          <w:bCs/>
          <w:lang w:val="es-ES" w:eastAsia="es-ES"/>
        </w:rPr>
        <w:t>A</w:t>
      </w:r>
      <w:r w:rsidRPr="006107A2">
        <w:rPr>
          <w:rFonts w:ascii="Century" w:eastAsia="Times New Roman" w:hAnsi="Century" w:cs="Arial"/>
          <w:bCs/>
          <w:lang w:val="es-ES" w:eastAsia="es-ES"/>
        </w:rPr>
        <w:t xml:space="preserve">sistente </w:t>
      </w:r>
      <w:r>
        <w:rPr>
          <w:rFonts w:ascii="Century" w:eastAsia="Times New Roman" w:hAnsi="Century" w:cs="Arial"/>
          <w:bCs/>
          <w:lang w:val="es-ES" w:eastAsia="es-ES"/>
        </w:rPr>
        <w:t>S</w:t>
      </w:r>
      <w:r w:rsidRPr="006107A2">
        <w:rPr>
          <w:rFonts w:ascii="Century" w:eastAsia="Times New Roman" w:hAnsi="Century" w:cs="Arial"/>
          <w:bCs/>
          <w:lang w:val="es-ES" w:eastAsia="es-ES"/>
        </w:rPr>
        <w:t>ocial cuando las inasistencias sean prolongadas.</w:t>
      </w:r>
    </w:p>
    <w:p w14:paraId="28E57540" w14:textId="77777777" w:rsidR="005C5CB1" w:rsidRPr="00692C49" w:rsidRDefault="005C5CB1" w:rsidP="005C5CB1">
      <w:pPr>
        <w:spacing w:after="0"/>
        <w:jc w:val="both"/>
        <w:rPr>
          <w:rFonts w:ascii="Century" w:hAnsi="Century"/>
          <w:lang w:val="es-MX"/>
        </w:rPr>
      </w:pPr>
    </w:p>
    <w:bookmarkEnd w:id="38"/>
    <w:p w14:paraId="1F8313E2" w14:textId="18E67691" w:rsidR="007D08F1" w:rsidRPr="00AF5F90" w:rsidRDefault="007D08F1" w:rsidP="00561F65">
      <w:pPr>
        <w:shd w:val="clear" w:color="auto" w:fill="D99594" w:themeFill="accent2" w:themeFillTint="99"/>
        <w:ind w:firstLine="708"/>
        <w:jc w:val="both"/>
        <w:rPr>
          <w:rFonts w:ascii="Century" w:hAnsi="Century"/>
          <w:b/>
          <w:lang w:val="es-MX"/>
        </w:rPr>
      </w:pPr>
      <w:r w:rsidRPr="00AF5F90">
        <w:rPr>
          <w:rFonts w:ascii="Century" w:hAnsi="Century"/>
          <w:b/>
          <w:lang w:val="es-MX"/>
        </w:rPr>
        <w:t xml:space="preserve">TÍTULO </w:t>
      </w:r>
      <w:r>
        <w:rPr>
          <w:rFonts w:ascii="Century" w:hAnsi="Century"/>
          <w:b/>
          <w:lang w:val="es-MX"/>
        </w:rPr>
        <w:t>6</w:t>
      </w:r>
      <w:r w:rsidRPr="00AF5F90">
        <w:rPr>
          <w:rFonts w:ascii="Century" w:hAnsi="Century"/>
          <w:b/>
          <w:lang w:val="es-MX"/>
        </w:rPr>
        <w:t>:   DE LAS FALTAS</w:t>
      </w:r>
    </w:p>
    <w:p w14:paraId="029E9847" w14:textId="77777777" w:rsidR="007D08F1" w:rsidRPr="00AF5F90" w:rsidRDefault="007D08F1" w:rsidP="007D08F1">
      <w:pPr>
        <w:ind w:left="708"/>
        <w:jc w:val="both"/>
        <w:rPr>
          <w:rFonts w:ascii="Century" w:hAnsi="Century"/>
          <w:lang w:val="es-MX"/>
        </w:rPr>
      </w:pPr>
      <w:r w:rsidRPr="00AF5F90">
        <w:rPr>
          <w:rFonts w:ascii="Century" w:hAnsi="Century"/>
          <w:b/>
          <w:u w:val="single"/>
          <w:lang w:val="es-MX"/>
        </w:rPr>
        <w:t xml:space="preserve">Artículo </w:t>
      </w:r>
      <w:r>
        <w:rPr>
          <w:rFonts w:ascii="Century" w:hAnsi="Century"/>
          <w:b/>
          <w:u w:val="single"/>
          <w:lang w:val="es-MX"/>
        </w:rPr>
        <w:t>9</w:t>
      </w:r>
      <w:r w:rsidRPr="00AF5F90">
        <w:rPr>
          <w:rFonts w:ascii="Century" w:hAnsi="Century"/>
          <w:b/>
          <w:u w:val="single"/>
          <w:lang w:val="es-MX"/>
        </w:rPr>
        <w:t>:</w:t>
      </w:r>
      <w:r w:rsidRPr="00AF5F90">
        <w:rPr>
          <w:rFonts w:ascii="Century" w:hAnsi="Century"/>
          <w:lang w:val="es-MX"/>
        </w:rPr>
        <w:t xml:space="preserve"> Se entiende como falta toda conducta contraria a lo establecido en el Manual de Convivencia.</w:t>
      </w:r>
    </w:p>
    <w:p w14:paraId="194480BC" w14:textId="77777777" w:rsidR="007D08F1" w:rsidRPr="00AF5F90" w:rsidRDefault="007D08F1" w:rsidP="007D08F1">
      <w:pPr>
        <w:ind w:left="708"/>
        <w:jc w:val="both"/>
        <w:rPr>
          <w:rFonts w:ascii="Century" w:hAnsi="Century"/>
          <w:lang w:val="es-MX"/>
        </w:rPr>
      </w:pPr>
      <w:r w:rsidRPr="00AF5F90">
        <w:rPr>
          <w:rFonts w:ascii="Century" w:hAnsi="Century"/>
          <w:b/>
          <w:u w:val="single"/>
          <w:lang w:val="es-MX"/>
        </w:rPr>
        <w:t xml:space="preserve">Artículo </w:t>
      </w:r>
      <w:r>
        <w:rPr>
          <w:rFonts w:ascii="Century" w:hAnsi="Century"/>
          <w:b/>
          <w:u w:val="single"/>
          <w:lang w:val="es-MX"/>
        </w:rPr>
        <w:t>10</w:t>
      </w:r>
      <w:r w:rsidRPr="00AF5F90">
        <w:rPr>
          <w:rFonts w:ascii="Century" w:hAnsi="Century"/>
          <w:b/>
          <w:lang w:val="es-MX"/>
        </w:rPr>
        <w:t>:</w:t>
      </w:r>
      <w:r w:rsidRPr="00AF5F90">
        <w:rPr>
          <w:rFonts w:ascii="Century" w:hAnsi="Century"/>
          <w:lang w:val="es-MX"/>
        </w:rPr>
        <w:t xml:space="preserve"> Según la gravedad de las faltas y a fin de determinar las medidas educativas y sanciones a aplicar para promover su superación, las faltas se clasifican de acuerdo a los siguientes criterios:</w:t>
      </w:r>
    </w:p>
    <w:p w14:paraId="740B74D4" w14:textId="77777777" w:rsidR="007D08F1" w:rsidRPr="008A4833" w:rsidRDefault="007D08F1" w:rsidP="007D08F1">
      <w:pPr>
        <w:numPr>
          <w:ilvl w:val="0"/>
          <w:numId w:val="12"/>
        </w:numPr>
        <w:spacing w:after="0" w:line="240" w:lineRule="auto"/>
        <w:jc w:val="both"/>
        <w:rPr>
          <w:rFonts w:ascii="Century" w:hAnsi="Century"/>
          <w:lang w:val="es-MX"/>
        </w:rPr>
      </w:pPr>
      <w:r w:rsidRPr="00561F65">
        <w:rPr>
          <w:rFonts w:ascii="Century" w:hAnsi="Century"/>
          <w:b/>
          <w:shd w:val="clear" w:color="auto" w:fill="D99594" w:themeFill="accent2" w:themeFillTint="99"/>
          <w:lang w:val="es-MX"/>
        </w:rPr>
        <w:t>Faltas Leves.</w:t>
      </w:r>
      <w:r w:rsidRPr="00AF5F90">
        <w:rPr>
          <w:rFonts w:ascii="Century" w:hAnsi="Century"/>
          <w:b/>
          <w:lang w:val="es-MX"/>
        </w:rPr>
        <w:t xml:space="preserve"> </w:t>
      </w:r>
      <w:r w:rsidRPr="00AF5F90">
        <w:rPr>
          <w:rFonts w:ascii="Century" w:hAnsi="Century"/>
          <w:lang w:val="es-MX"/>
        </w:rPr>
        <w:t>Son conductas que transgreden las normas que regulan la convivencia y que sin llegar a alterar ésta, de manera significativa ni a causar mayor daño o perjuicio a sí mismo, a terceros o al establecimiento, se apartan del perfil ideal definido para nuestros alumnos y alumnas.</w:t>
      </w:r>
    </w:p>
    <w:p w14:paraId="768DD343" w14:textId="77777777" w:rsidR="007D08F1" w:rsidRPr="00AF5F90" w:rsidRDefault="007D08F1" w:rsidP="007D08F1">
      <w:pPr>
        <w:spacing w:after="0" w:line="240" w:lineRule="auto"/>
        <w:ind w:left="1773"/>
        <w:jc w:val="both"/>
        <w:rPr>
          <w:rFonts w:ascii="Century" w:hAnsi="Century"/>
          <w:lang w:val="es-MX"/>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8"/>
        <w:gridCol w:w="3685"/>
        <w:gridCol w:w="3260"/>
      </w:tblGrid>
      <w:tr w:rsidR="007D08F1" w:rsidRPr="00AF5F90" w14:paraId="64CDC898" w14:textId="77777777" w:rsidTr="003148E1">
        <w:tc>
          <w:tcPr>
            <w:tcW w:w="2978" w:type="dxa"/>
          </w:tcPr>
          <w:p w14:paraId="39EEA10F" w14:textId="77777777" w:rsidR="007D08F1" w:rsidRPr="00AF5F90" w:rsidRDefault="007D08F1" w:rsidP="003148E1">
            <w:pPr>
              <w:ind w:left="283"/>
              <w:jc w:val="both"/>
              <w:rPr>
                <w:rFonts w:ascii="Century" w:hAnsi="Century"/>
                <w:b/>
              </w:rPr>
            </w:pPr>
            <w:r w:rsidRPr="00AF5F90">
              <w:rPr>
                <w:rFonts w:ascii="Century" w:hAnsi="Century"/>
                <w:b/>
              </w:rPr>
              <w:t>Medidas Educativas</w:t>
            </w:r>
          </w:p>
        </w:tc>
        <w:tc>
          <w:tcPr>
            <w:tcW w:w="3685" w:type="dxa"/>
          </w:tcPr>
          <w:p w14:paraId="12A58FB3" w14:textId="77777777" w:rsidR="007D08F1" w:rsidRPr="00AF5F90" w:rsidRDefault="007D08F1" w:rsidP="003148E1">
            <w:pPr>
              <w:jc w:val="both"/>
              <w:rPr>
                <w:rFonts w:ascii="Century" w:hAnsi="Century"/>
                <w:b/>
              </w:rPr>
            </w:pPr>
            <w:r w:rsidRPr="00AF5F90">
              <w:rPr>
                <w:rFonts w:ascii="Century" w:hAnsi="Century"/>
                <w:b/>
              </w:rPr>
              <w:t>Faltas Leves</w:t>
            </w:r>
          </w:p>
        </w:tc>
        <w:tc>
          <w:tcPr>
            <w:tcW w:w="3260" w:type="dxa"/>
          </w:tcPr>
          <w:p w14:paraId="748671EF" w14:textId="77777777" w:rsidR="007D08F1" w:rsidRPr="00AF5F90" w:rsidRDefault="007D08F1" w:rsidP="003148E1">
            <w:pPr>
              <w:jc w:val="both"/>
              <w:rPr>
                <w:rFonts w:ascii="Century" w:hAnsi="Century"/>
                <w:b/>
              </w:rPr>
            </w:pPr>
            <w:r w:rsidRPr="00AF5F90">
              <w:rPr>
                <w:rFonts w:ascii="Century" w:hAnsi="Century"/>
                <w:b/>
              </w:rPr>
              <w:t>Sanciones</w:t>
            </w:r>
          </w:p>
        </w:tc>
      </w:tr>
      <w:tr w:rsidR="007D08F1" w:rsidRPr="00AF5F90" w14:paraId="39FCEA2C" w14:textId="77777777" w:rsidTr="003148E1">
        <w:tc>
          <w:tcPr>
            <w:tcW w:w="2978" w:type="dxa"/>
          </w:tcPr>
          <w:p w14:paraId="45956947" w14:textId="77777777" w:rsidR="007D08F1" w:rsidRPr="00AF5F90" w:rsidRDefault="007D08F1" w:rsidP="003148E1">
            <w:pPr>
              <w:jc w:val="both"/>
              <w:rPr>
                <w:rFonts w:ascii="Century" w:hAnsi="Century"/>
                <w:lang w:val="es-MX"/>
              </w:rPr>
            </w:pPr>
            <w:r w:rsidRPr="00AF5F90">
              <w:rPr>
                <w:rFonts w:ascii="Century" w:hAnsi="Century"/>
              </w:rPr>
              <w:t>1.-</w:t>
            </w:r>
            <w:r w:rsidRPr="00AF5F90">
              <w:rPr>
                <w:rFonts w:ascii="Century" w:hAnsi="Century"/>
                <w:lang w:val="es-MX"/>
              </w:rPr>
              <w:t xml:space="preserve"> Una </w:t>
            </w:r>
            <w:r w:rsidRPr="00AF5F90">
              <w:rPr>
                <w:rFonts w:ascii="Century" w:hAnsi="Century"/>
                <w:b/>
                <w:lang w:val="es-MX"/>
              </w:rPr>
              <w:t>falta Leve</w:t>
            </w:r>
            <w:r w:rsidRPr="00AF5F90">
              <w:rPr>
                <w:rFonts w:ascii="Century" w:hAnsi="Century"/>
                <w:lang w:val="es-MX"/>
              </w:rPr>
              <w:t xml:space="preserve"> será atendida y encauzada por </w:t>
            </w:r>
            <w:r w:rsidRPr="00AF5F90">
              <w:rPr>
                <w:rFonts w:ascii="Century" w:hAnsi="Century"/>
                <w:lang w:val="es-MX"/>
              </w:rPr>
              <w:lastRenderedPageBreak/>
              <w:t xml:space="preserve">el </w:t>
            </w:r>
            <w:r w:rsidRPr="00AF5F90">
              <w:rPr>
                <w:rFonts w:ascii="Century" w:hAnsi="Century"/>
                <w:b/>
                <w:lang w:val="es-MX"/>
              </w:rPr>
              <w:t>funcionario/a Educativo que la observe</w:t>
            </w:r>
            <w:r w:rsidRPr="00AF5F90">
              <w:rPr>
                <w:rFonts w:ascii="Century" w:hAnsi="Century"/>
                <w:lang w:val="es-MX"/>
              </w:rPr>
              <w:t xml:space="preserve">, en función de promover en el alumno/a la reflexión de manera individual y con un carácter socioeducativo, enfatizando en lo que se espera de él, el significado o importancia del valor transgredido. </w:t>
            </w:r>
          </w:p>
          <w:p w14:paraId="0FF49E84" w14:textId="77777777" w:rsidR="007D08F1" w:rsidRPr="00AF5F90" w:rsidRDefault="007D08F1" w:rsidP="003148E1">
            <w:pPr>
              <w:jc w:val="both"/>
              <w:rPr>
                <w:rFonts w:ascii="Century" w:hAnsi="Century"/>
                <w:b/>
                <w:lang w:val="es-MX"/>
              </w:rPr>
            </w:pPr>
            <w:r w:rsidRPr="00AF5F90">
              <w:rPr>
                <w:rFonts w:ascii="Century" w:hAnsi="Century"/>
                <w:lang w:val="es-MX"/>
              </w:rPr>
              <w:t xml:space="preserve">Junto con ello, con el fin de ayudar al alumno/a </w:t>
            </w:r>
            <w:proofErr w:type="spellStart"/>
            <w:r w:rsidRPr="00AF5F90">
              <w:rPr>
                <w:rFonts w:ascii="Century" w:hAnsi="Century"/>
                <w:lang w:val="es-MX"/>
              </w:rPr>
              <w:t>a</w:t>
            </w:r>
            <w:proofErr w:type="spellEnd"/>
            <w:r w:rsidRPr="00AF5F90">
              <w:rPr>
                <w:rFonts w:ascii="Century" w:hAnsi="Century"/>
                <w:lang w:val="es-MX"/>
              </w:rPr>
              <w:t xml:space="preserve"> internalizar la norma trasgredida, se le pide </w:t>
            </w:r>
            <w:r w:rsidRPr="00AF5F90">
              <w:rPr>
                <w:rFonts w:ascii="Century" w:hAnsi="Century"/>
                <w:b/>
                <w:lang w:val="es-MX"/>
              </w:rPr>
              <w:t xml:space="preserve">realizar un acto reparador. </w:t>
            </w:r>
          </w:p>
          <w:p w14:paraId="3671D9A3" w14:textId="77777777" w:rsidR="007D08F1" w:rsidRPr="00AF5F90" w:rsidRDefault="007D08F1" w:rsidP="003148E1">
            <w:pPr>
              <w:jc w:val="both"/>
              <w:rPr>
                <w:rFonts w:ascii="Century" w:hAnsi="Century"/>
                <w:b/>
                <w:lang w:val="es-MX"/>
              </w:rPr>
            </w:pPr>
            <w:r w:rsidRPr="00AF5F90">
              <w:rPr>
                <w:rFonts w:ascii="Century" w:hAnsi="Century"/>
                <w:lang w:val="es-MX"/>
              </w:rPr>
              <w:t>(conducta compatible con el valor o norma, por ejemplo, pedir disculpas, recoger lo que boto, completar la tarea, etc.)</w:t>
            </w:r>
          </w:p>
          <w:p w14:paraId="48B71815" w14:textId="77777777" w:rsidR="007D08F1" w:rsidRPr="00AF5F90" w:rsidRDefault="007D08F1" w:rsidP="003148E1">
            <w:pPr>
              <w:jc w:val="both"/>
              <w:rPr>
                <w:rFonts w:ascii="Century" w:hAnsi="Century"/>
                <w:b/>
                <w:lang w:val="es-MX"/>
              </w:rPr>
            </w:pPr>
          </w:p>
        </w:tc>
        <w:tc>
          <w:tcPr>
            <w:tcW w:w="3685" w:type="dxa"/>
          </w:tcPr>
          <w:p w14:paraId="3323BD9D" w14:textId="77777777" w:rsidR="007D08F1" w:rsidRPr="00AF5F90" w:rsidRDefault="007D08F1" w:rsidP="003148E1">
            <w:pPr>
              <w:spacing w:before="100" w:beforeAutospacing="1" w:after="0" w:line="240" w:lineRule="auto"/>
              <w:jc w:val="both"/>
              <w:rPr>
                <w:rFonts w:ascii="Century" w:hAnsi="Century"/>
                <w:lang w:val="es-MX"/>
              </w:rPr>
            </w:pPr>
            <w:r w:rsidRPr="00AF5F90">
              <w:rPr>
                <w:rFonts w:ascii="Century" w:hAnsi="Century"/>
                <w:lang w:val="es-MX"/>
              </w:rPr>
              <w:lastRenderedPageBreak/>
              <w:t xml:space="preserve"> 1.-Llegar en forma reiterada atrasado (a) al Liceo.</w:t>
            </w:r>
          </w:p>
          <w:p w14:paraId="7D2DFDA8" w14:textId="77777777" w:rsidR="007D08F1" w:rsidRDefault="007D08F1" w:rsidP="003148E1">
            <w:pPr>
              <w:spacing w:before="100" w:beforeAutospacing="1" w:after="0" w:line="240" w:lineRule="auto"/>
              <w:jc w:val="both"/>
              <w:rPr>
                <w:rFonts w:ascii="Century" w:hAnsi="Century"/>
                <w:lang w:val="es-MX"/>
              </w:rPr>
            </w:pPr>
            <w:r w:rsidRPr="00AF5F90">
              <w:rPr>
                <w:rFonts w:ascii="Century" w:hAnsi="Century"/>
                <w:lang w:val="es-MX"/>
              </w:rPr>
              <w:lastRenderedPageBreak/>
              <w:t xml:space="preserve"> 2.-Ensuciar el entorno físico.</w:t>
            </w:r>
          </w:p>
          <w:p w14:paraId="68691D20" w14:textId="77777777" w:rsidR="007D08F1" w:rsidRPr="00AF5F90" w:rsidRDefault="007D08F1" w:rsidP="003148E1">
            <w:pPr>
              <w:spacing w:before="100" w:beforeAutospacing="1" w:after="0" w:line="240" w:lineRule="auto"/>
              <w:jc w:val="both"/>
              <w:rPr>
                <w:rFonts w:ascii="Century" w:hAnsi="Century"/>
                <w:lang w:val="es-MX"/>
              </w:rPr>
            </w:pPr>
            <w:r w:rsidRPr="00AF5F90">
              <w:rPr>
                <w:rFonts w:ascii="Century" w:hAnsi="Century"/>
                <w:lang w:val="es-MX"/>
              </w:rPr>
              <w:t xml:space="preserve"> 3.-No responder oportunamente a la lista.</w:t>
            </w:r>
          </w:p>
          <w:p w14:paraId="238F41A6" w14:textId="77777777" w:rsidR="007D08F1" w:rsidRPr="00AF5F90" w:rsidRDefault="007D08F1" w:rsidP="003148E1">
            <w:pPr>
              <w:spacing w:before="100" w:beforeAutospacing="1" w:after="0" w:line="240" w:lineRule="auto"/>
              <w:jc w:val="both"/>
              <w:rPr>
                <w:rFonts w:ascii="Century" w:hAnsi="Century"/>
                <w:lang w:val="es-MX"/>
              </w:rPr>
            </w:pPr>
            <w:r w:rsidRPr="00AF5F90">
              <w:rPr>
                <w:rFonts w:ascii="Century" w:hAnsi="Century"/>
                <w:lang w:val="es-MX"/>
              </w:rPr>
              <w:t xml:space="preserve"> 4.-No presentar la totalidad de los materiales en las fechas señaladas, para el trabajo escolar.</w:t>
            </w:r>
          </w:p>
          <w:p w14:paraId="49D63BCB" w14:textId="77777777" w:rsidR="007D08F1" w:rsidRDefault="007D08F1" w:rsidP="003148E1">
            <w:pPr>
              <w:spacing w:before="100" w:beforeAutospacing="1" w:after="0" w:line="240" w:lineRule="auto"/>
              <w:jc w:val="both"/>
              <w:rPr>
                <w:rFonts w:ascii="Century" w:hAnsi="Century"/>
                <w:lang w:val="es-MX"/>
              </w:rPr>
            </w:pPr>
            <w:r w:rsidRPr="00AF5F90">
              <w:rPr>
                <w:rFonts w:ascii="Century" w:hAnsi="Century"/>
                <w:lang w:val="es-MX"/>
              </w:rPr>
              <w:t xml:space="preserve"> 5.-No realizar tareas.</w:t>
            </w:r>
          </w:p>
          <w:p w14:paraId="3AC0C751" w14:textId="77777777" w:rsidR="007D08F1" w:rsidRPr="00AF5F90" w:rsidRDefault="007D08F1" w:rsidP="003148E1">
            <w:pPr>
              <w:spacing w:before="100" w:beforeAutospacing="1" w:after="0" w:line="240" w:lineRule="auto"/>
              <w:jc w:val="both"/>
              <w:rPr>
                <w:rFonts w:ascii="Century" w:hAnsi="Century"/>
                <w:lang w:val="es-MX"/>
              </w:rPr>
            </w:pPr>
            <w:r>
              <w:rPr>
                <w:rFonts w:ascii="Century" w:hAnsi="Century"/>
                <w:lang w:val="es-MX"/>
              </w:rPr>
              <w:t xml:space="preserve">6. </w:t>
            </w:r>
            <w:r w:rsidRPr="00AF5F90">
              <w:rPr>
                <w:rFonts w:ascii="Century" w:hAnsi="Century"/>
                <w:lang w:val="es-MX"/>
              </w:rPr>
              <w:t>Comer o beber líquidos durante el desarrollo de la clase.</w:t>
            </w:r>
          </w:p>
          <w:p w14:paraId="10AB4FD6" w14:textId="77777777" w:rsidR="007D08F1" w:rsidRDefault="007D08F1" w:rsidP="003148E1">
            <w:pPr>
              <w:spacing w:after="0" w:line="240" w:lineRule="auto"/>
              <w:jc w:val="both"/>
              <w:rPr>
                <w:rFonts w:ascii="Century" w:hAnsi="Century"/>
                <w:lang w:val="es-MX"/>
              </w:rPr>
            </w:pPr>
          </w:p>
          <w:p w14:paraId="17227D51" w14:textId="77777777" w:rsidR="007D08F1" w:rsidRPr="00AF5F90" w:rsidRDefault="007D08F1" w:rsidP="003148E1">
            <w:pPr>
              <w:spacing w:after="0" w:line="240" w:lineRule="auto"/>
              <w:jc w:val="both"/>
              <w:rPr>
                <w:rFonts w:ascii="Century" w:hAnsi="Century"/>
                <w:lang w:val="es-MX"/>
              </w:rPr>
            </w:pPr>
            <w:r w:rsidRPr="00AF5F90">
              <w:rPr>
                <w:rFonts w:ascii="Century" w:hAnsi="Century"/>
                <w:lang w:val="es-MX"/>
              </w:rPr>
              <w:t xml:space="preserve"> </w:t>
            </w:r>
            <w:r>
              <w:rPr>
                <w:rFonts w:ascii="Century" w:hAnsi="Century"/>
                <w:lang w:val="es-MX"/>
              </w:rPr>
              <w:t>7</w:t>
            </w:r>
            <w:r w:rsidRPr="00AF5F90">
              <w:rPr>
                <w:rFonts w:ascii="Century" w:hAnsi="Century"/>
                <w:lang w:val="es-MX"/>
              </w:rPr>
              <w:t>.-Descuido en su higiene y presentación personal.</w:t>
            </w:r>
          </w:p>
          <w:p w14:paraId="212E4539" w14:textId="77777777" w:rsidR="007D08F1" w:rsidRDefault="007D08F1" w:rsidP="003148E1">
            <w:pPr>
              <w:spacing w:after="0" w:line="240" w:lineRule="auto"/>
              <w:jc w:val="both"/>
              <w:rPr>
                <w:rFonts w:ascii="Century" w:hAnsi="Century"/>
                <w:lang w:val="es-MX"/>
              </w:rPr>
            </w:pPr>
          </w:p>
          <w:p w14:paraId="07226969" w14:textId="77777777" w:rsidR="007D08F1" w:rsidRPr="00AF5F90" w:rsidRDefault="007D08F1" w:rsidP="003148E1">
            <w:pPr>
              <w:spacing w:after="0" w:line="240" w:lineRule="auto"/>
              <w:jc w:val="both"/>
              <w:rPr>
                <w:rFonts w:ascii="Century" w:hAnsi="Century"/>
                <w:lang w:val="es-MX"/>
              </w:rPr>
            </w:pPr>
            <w:r w:rsidRPr="00AF5F90">
              <w:rPr>
                <w:rFonts w:ascii="Century" w:hAnsi="Century"/>
                <w:lang w:val="es-MX"/>
              </w:rPr>
              <w:t xml:space="preserve"> </w:t>
            </w:r>
            <w:r>
              <w:rPr>
                <w:rFonts w:ascii="Century" w:hAnsi="Century"/>
                <w:lang w:val="es-MX"/>
              </w:rPr>
              <w:t>8</w:t>
            </w:r>
            <w:r w:rsidRPr="00AF5F90">
              <w:rPr>
                <w:rFonts w:ascii="Century" w:hAnsi="Century"/>
                <w:lang w:val="es-MX"/>
              </w:rPr>
              <w:t>.-No respetar el conducto regular establecido.</w:t>
            </w:r>
          </w:p>
          <w:p w14:paraId="4E32A27B" w14:textId="77777777" w:rsidR="007D08F1" w:rsidRDefault="007D08F1" w:rsidP="003148E1">
            <w:pPr>
              <w:spacing w:after="0" w:line="240" w:lineRule="auto"/>
              <w:jc w:val="both"/>
              <w:rPr>
                <w:rFonts w:ascii="Century" w:hAnsi="Century"/>
                <w:lang w:val="es-MX"/>
              </w:rPr>
            </w:pPr>
          </w:p>
          <w:p w14:paraId="07903183" w14:textId="77777777" w:rsidR="007D08F1" w:rsidRPr="00AF5F90" w:rsidRDefault="007D08F1" w:rsidP="003148E1">
            <w:pPr>
              <w:spacing w:after="0" w:line="240" w:lineRule="auto"/>
              <w:jc w:val="both"/>
              <w:rPr>
                <w:rFonts w:ascii="Century" w:hAnsi="Century"/>
                <w:lang w:val="es-MX"/>
              </w:rPr>
            </w:pPr>
            <w:r w:rsidRPr="00AF5F90">
              <w:rPr>
                <w:rFonts w:ascii="Century" w:hAnsi="Century"/>
                <w:lang w:val="es-MX"/>
              </w:rPr>
              <w:t xml:space="preserve"> </w:t>
            </w:r>
            <w:r>
              <w:rPr>
                <w:rFonts w:ascii="Century" w:hAnsi="Century"/>
                <w:lang w:val="es-MX"/>
              </w:rPr>
              <w:t>9</w:t>
            </w:r>
            <w:r w:rsidRPr="00AF5F90">
              <w:rPr>
                <w:rFonts w:ascii="Century" w:hAnsi="Century"/>
                <w:lang w:val="es-MX"/>
              </w:rPr>
              <w:t>.-Evadir sus deberes cívicos.</w:t>
            </w:r>
          </w:p>
          <w:p w14:paraId="41C8267D" w14:textId="77777777" w:rsidR="007D08F1" w:rsidRPr="00AF5F90" w:rsidRDefault="007D08F1" w:rsidP="003148E1">
            <w:pPr>
              <w:spacing w:after="0" w:line="240" w:lineRule="auto"/>
              <w:jc w:val="both"/>
              <w:rPr>
                <w:rFonts w:ascii="Century" w:hAnsi="Century"/>
                <w:lang w:val="es-MX"/>
              </w:rPr>
            </w:pPr>
          </w:p>
          <w:p w14:paraId="36795038" w14:textId="77777777" w:rsidR="007D08F1" w:rsidRPr="00AF5F90" w:rsidRDefault="007D08F1" w:rsidP="003148E1">
            <w:pPr>
              <w:jc w:val="both"/>
              <w:rPr>
                <w:rFonts w:ascii="Century" w:hAnsi="Century"/>
                <w:lang w:val="es-MX"/>
              </w:rPr>
            </w:pPr>
            <w:r>
              <w:rPr>
                <w:rFonts w:ascii="Century" w:hAnsi="Century"/>
                <w:lang w:val="es-MX"/>
              </w:rPr>
              <w:t>10</w:t>
            </w:r>
            <w:r w:rsidRPr="00AF5F90">
              <w:rPr>
                <w:rFonts w:ascii="Century" w:hAnsi="Century"/>
                <w:lang w:val="es-MX"/>
              </w:rPr>
              <w:t>.-Interrumpir en clases sin autorización del profesor.</w:t>
            </w:r>
          </w:p>
          <w:p w14:paraId="670740C5" w14:textId="77777777" w:rsidR="007D08F1" w:rsidRPr="00AF5F90" w:rsidRDefault="007D08F1" w:rsidP="003148E1">
            <w:pPr>
              <w:jc w:val="both"/>
              <w:rPr>
                <w:rFonts w:ascii="Century" w:hAnsi="Century"/>
                <w:lang w:val="es-MX"/>
              </w:rPr>
            </w:pPr>
            <w:r w:rsidRPr="00AF5F90">
              <w:rPr>
                <w:rFonts w:ascii="Century" w:hAnsi="Century"/>
                <w:lang w:val="es-MX"/>
              </w:rPr>
              <w:t>1</w:t>
            </w:r>
            <w:r>
              <w:rPr>
                <w:rFonts w:ascii="Century" w:hAnsi="Century"/>
                <w:lang w:val="es-MX"/>
              </w:rPr>
              <w:t>1</w:t>
            </w:r>
            <w:r w:rsidRPr="00AF5F90">
              <w:rPr>
                <w:rFonts w:ascii="Century" w:hAnsi="Century"/>
                <w:lang w:val="es-MX"/>
              </w:rPr>
              <w:t>.-No devolver los textos en la biblioteca en las fechas señaladas.</w:t>
            </w:r>
          </w:p>
          <w:p w14:paraId="1C4CA9E6" w14:textId="77777777" w:rsidR="007D08F1" w:rsidRDefault="007D08F1" w:rsidP="003148E1">
            <w:pPr>
              <w:jc w:val="both"/>
              <w:rPr>
                <w:rFonts w:ascii="Century" w:hAnsi="Century"/>
                <w:lang w:val="es-MX"/>
              </w:rPr>
            </w:pPr>
            <w:r w:rsidRPr="00AF5F90">
              <w:rPr>
                <w:rFonts w:ascii="Century" w:hAnsi="Century"/>
                <w:lang w:val="es-MX"/>
              </w:rPr>
              <w:t>1</w:t>
            </w:r>
            <w:r>
              <w:rPr>
                <w:rFonts w:ascii="Century" w:hAnsi="Century"/>
                <w:lang w:val="es-MX"/>
              </w:rPr>
              <w:t>2</w:t>
            </w:r>
            <w:r w:rsidRPr="00AF5F90">
              <w:rPr>
                <w:rFonts w:ascii="Century" w:hAnsi="Century"/>
                <w:lang w:val="es-MX"/>
              </w:rPr>
              <w:t>.-No informar al apoderado de reuniones o citaciones.</w:t>
            </w:r>
          </w:p>
          <w:p w14:paraId="441E9859" w14:textId="77777777" w:rsidR="007D08F1" w:rsidRDefault="007D08F1" w:rsidP="003148E1">
            <w:pPr>
              <w:jc w:val="both"/>
              <w:rPr>
                <w:rFonts w:ascii="Century" w:hAnsi="Century"/>
                <w:lang w:val="es-MX"/>
              </w:rPr>
            </w:pPr>
            <w:r>
              <w:rPr>
                <w:rFonts w:ascii="Century" w:hAnsi="Century"/>
                <w:lang w:val="es-MX"/>
              </w:rPr>
              <w:t xml:space="preserve">13. </w:t>
            </w:r>
            <w:r w:rsidRPr="00AF5F90">
              <w:rPr>
                <w:rFonts w:ascii="Century" w:hAnsi="Century"/>
                <w:lang w:val="es-MX"/>
              </w:rPr>
              <w:t>Ingresar o permanecer en la sala de clases sin autorización del docente o funcionario/a</w:t>
            </w:r>
          </w:p>
          <w:p w14:paraId="64C76639" w14:textId="77777777" w:rsidR="007D08F1" w:rsidRPr="00AF5F90" w:rsidRDefault="007D08F1" w:rsidP="003148E1">
            <w:pPr>
              <w:jc w:val="both"/>
              <w:rPr>
                <w:rFonts w:ascii="Century" w:hAnsi="Century"/>
                <w:lang w:val="es-MX"/>
              </w:rPr>
            </w:pPr>
            <w:r>
              <w:rPr>
                <w:rFonts w:ascii="Century" w:hAnsi="Century"/>
                <w:lang w:val="es-MX"/>
              </w:rPr>
              <w:t xml:space="preserve">14. </w:t>
            </w:r>
            <w:r w:rsidRPr="00133B0B">
              <w:rPr>
                <w:rFonts w:ascii="Century" w:hAnsi="Century"/>
                <w:lang w:val="es-MX"/>
              </w:rPr>
              <w:t>No formarse oportunamente.</w:t>
            </w:r>
            <w:r>
              <w:rPr>
                <w:rFonts w:ascii="Century" w:hAnsi="Century"/>
                <w:lang w:val="es-MX"/>
              </w:rPr>
              <w:t xml:space="preserve"> </w:t>
            </w:r>
          </w:p>
        </w:tc>
        <w:tc>
          <w:tcPr>
            <w:tcW w:w="3260" w:type="dxa"/>
          </w:tcPr>
          <w:p w14:paraId="50A97505" w14:textId="77777777" w:rsidR="007D08F1" w:rsidRPr="00AF5F90" w:rsidRDefault="007D08F1" w:rsidP="003148E1">
            <w:pPr>
              <w:jc w:val="both"/>
              <w:rPr>
                <w:rFonts w:ascii="Century" w:hAnsi="Century"/>
              </w:rPr>
            </w:pPr>
            <w:r w:rsidRPr="00AF5F90">
              <w:rPr>
                <w:rFonts w:ascii="Century" w:hAnsi="Century"/>
              </w:rPr>
              <w:lastRenderedPageBreak/>
              <w:t>1.-Registro en la hoja de observación del alumno.</w:t>
            </w:r>
          </w:p>
          <w:p w14:paraId="0FFB1244" w14:textId="77777777" w:rsidR="007D08F1" w:rsidRPr="00AF5F90" w:rsidRDefault="007D08F1" w:rsidP="003148E1">
            <w:pPr>
              <w:jc w:val="both"/>
              <w:rPr>
                <w:rFonts w:ascii="Century" w:hAnsi="Century"/>
              </w:rPr>
            </w:pPr>
            <w:r w:rsidRPr="00AF5F90">
              <w:rPr>
                <w:rFonts w:ascii="Century" w:hAnsi="Century"/>
              </w:rPr>
              <w:lastRenderedPageBreak/>
              <w:t xml:space="preserve"> 2.- Informar   al apoderado(a)  a través  del   Profesor(a)  Jefe. </w:t>
            </w:r>
          </w:p>
          <w:p w14:paraId="2DF87F30" w14:textId="77777777" w:rsidR="007D08F1" w:rsidRPr="00AA74F9" w:rsidRDefault="007D08F1" w:rsidP="003148E1">
            <w:pPr>
              <w:jc w:val="both"/>
              <w:rPr>
                <w:rFonts w:ascii="Century" w:eastAsia="Calibri" w:hAnsi="Century" w:cs="Arial"/>
                <w:iCs/>
              </w:rPr>
            </w:pPr>
            <w:r w:rsidRPr="00AF5F90">
              <w:rPr>
                <w:rFonts w:ascii="Century" w:hAnsi="Century"/>
              </w:rPr>
              <w:t>3.- Al completar tres faltas, será</w:t>
            </w:r>
            <w:r w:rsidRPr="00AF5F90">
              <w:rPr>
                <w:rFonts w:ascii="Century" w:hAnsi="Century"/>
                <w:b/>
              </w:rPr>
              <w:t xml:space="preserve"> causal de realización de trabajos comunitarios.</w:t>
            </w:r>
            <w:r w:rsidRPr="00AF5F90">
              <w:rPr>
                <w:rFonts w:ascii="Century" w:hAnsi="Century"/>
              </w:rPr>
              <w:t xml:space="preserve"> (</w:t>
            </w:r>
            <w:r w:rsidRPr="00AF5F90">
              <w:rPr>
                <w:rFonts w:ascii="Century" w:eastAsia="Calibri" w:hAnsi="Century" w:cs="Arial"/>
              </w:rPr>
              <w:t>ayudar a limpiar la cancha, escaleras, pasillos, paredes, limpiar las mesas y ventanas; trabajos prácticos de reflexión (</w:t>
            </w:r>
            <w:r w:rsidRPr="00AF5F90">
              <w:rPr>
                <w:rFonts w:ascii="Century" w:hAnsi="Century"/>
              </w:rPr>
              <w:t>informes escritos, diario mural, exposiciones acordes al valor o temática en cuestión, disculpas públicas</w:t>
            </w:r>
            <w:r w:rsidRPr="00AF5F90">
              <w:rPr>
                <w:rFonts w:ascii="Century" w:eastAsia="Calibri" w:hAnsi="Century" w:cs="Arial"/>
              </w:rPr>
              <w:t xml:space="preserve">.) </w:t>
            </w:r>
            <w:r w:rsidRPr="00AA74F9">
              <w:rPr>
                <w:rFonts w:ascii="Century" w:eastAsia="Calibri" w:hAnsi="Century" w:cs="Arial"/>
                <w:iCs/>
              </w:rPr>
              <w:t xml:space="preserve">actividades que deberán ser supervisadas por un o una funcionario (a) del establecimiento. </w:t>
            </w:r>
          </w:p>
          <w:p w14:paraId="31342F07" w14:textId="77777777" w:rsidR="007D08F1" w:rsidRPr="00AF5F90" w:rsidRDefault="007D08F1" w:rsidP="003148E1">
            <w:pPr>
              <w:jc w:val="both"/>
              <w:rPr>
                <w:rFonts w:ascii="Century" w:hAnsi="Century"/>
                <w:b/>
              </w:rPr>
            </w:pPr>
            <w:r w:rsidRPr="0015488A">
              <w:rPr>
                <w:rFonts w:ascii="Century" w:hAnsi="Century"/>
                <w:bCs/>
              </w:rPr>
              <w:t>4.-</w:t>
            </w:r>
            <w:r w:rsidRPr="00AF5F90">
              <w:rPr>
                <w:rFonts w:ascii="Century" w:hAnsi="Century"/>
                <w:b/>
              </w:rPr>
              <w:t xml:space="preserve"> .</w:t>
            </w:r>
            <w:r w:rsidRPr="00AF5F90">
              <w:rPr>
                <w:rFonts w:ascii="Century" w:hAnsi="Century"/>
              </w:rPr>
              <w:t xml:space="preserve"> La reiteración de este tipo de falta, se convierte en transgresiones  </w:t>
            </w:r>
            <w:r w:rsidRPr="00AF5F90">
              <w:rPr>
                <w:rFonts w:ascii="Century" w:hAnsi="Century"/>
                <w:b/>
              </w:rPr>
              <w:t xml:space="preserve"> grave.</w:t>
            </w:r>
          </w:p>
        </w:tc>
      </w:tr>
    </w:tbl>
    <w:p w14:paraId="36B07087" w14:textId="77777777" w:rsidR="007D08F1" w:rsidRPr="00AF5F90" w:rsidRDefault="007D08F1" w:rsidP="007D08F1">
      <w:pPr>
        <w:jc w:val="both"/>
        <w:rPr>
          <w:rFonts w:ascii="Century" w:hAnsi="Century"/>
          <w:b/>
          <w:lang w:val="es-MX"/>
        </w:rPr>
      </w:pPr>
    </w:p>
    <w:p w14:paraId="29D9BD04" w14:textId="77777777" w:rsidR="007D08F1" w:rsidRPr="00AF5F90" w:rsidRDefault="007D08F1" w:rsidP="007D08F1">
      <w:pPr>
        <w:jc w:val="both"/>
        <w:rPr>
          <w:rFonts w:ascii="Century" w:hAnsi="Century"/>
          <w:lang w:val="es-MX"/>
        </w:rPr>
      </w:pPr>
      <w:r w:rsidRPr="00561F65">
        <w:rPr>
          <w:rFonts w:ascii="Century" w:hAnsi="Century"/>
          <w:b/>
          <w:shd w:val="clear" w:color="auto" w:fill="D99594" w:themeFill="accent2" w:themeFillTint="99"/>
          <w:lang w:val="es-MX"/>
        </w:rPr>
        <w:t>2. Faltas Graves.</w:t>
      </w:r>
      <w:r w:rsidRPr="00AF5F90">
        <w:rPr>
          <w:rFonts w:ascii="Century" w:hAnsi="Century"/>
          <w:b/>
          <w:lang w:val="es-MX"/>
        </w:rPr>
        <w:t xml:space="preserve"> </w:t>
      </w:r>
      <w:r w:rsidRPr="00AF5F90">
        <w:rPr>
          <w:rFonts w:ascii="Century" w:hAnsi="Century"/>
          <w:lang w:val="es-MX"/>
        </w:rPr>
        <w:t>Son conductas que transgreden las normas, perjudicando gravemente la convivencia escolar o con graves repercusiones negativas para sí mismo, para terceros o para el establecimiento.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4819"/>
        <w:gridCol w:w="3373"/>
      </w:tblGrid>
      <w:tr w:rsidR="007D08F1" w:rsidRPr="00AF5F90" w14:paraId="17F6122D" w14:textId="77777777" w:rsidTr="003148E1">
        <w:trPr>
          <w:trHeight w:val="724"/>
        </w:trPr>
        <w:tc>
          <w:tcPr>
            <w:tcW w:w="1555" w:type="dxa"/>
          </w:tcPr>
          <w:p w14:paraId="2135115B" w14:textId="77777777" w:rsidR="007D08F1" w:rsidRPr="00AF5F90" w:rsidRDefault="007D08F1" w:rsidP="003148E1">
            <w:pPr>
              <w:ind w:left="283"/>
              <w:jc w:val="both"/>
              <w:rPr>
                <w:rFonts w:ascii="Century" w:hAnsi="Century"/>
                <w:b/>
              </w:rPr>
            </w:pPr>
            <w:r w:rsidRPr="00AF5F90">
              <w:rPr>
                <w:rFonts w:ascii="Century" w:hAnsi="Century"/>
                <w:b/>
              </w:rPr>
              <w:t>Medidas Educativas</w:t>
            </w:r>
          </w:p>
        </w:tc>
        <w:tc>
          <w:tcPr>
            <w:tcW w:w="4819" w:type="dxa"/>
          </w:tcPr>
          <w:p w14:paraId="0BE78DCE" w14:textId="77777777" w:rsidR="007D08F1" w:rsidRPr="00AF5F90" w:rsidRDefault="007D08F1" w:rsidP="003148E1">
            <w:pPr>
              <w:jc w:val="both"/>
              <w:rPr>
                <w:rFonts w:ascii="Century" w:hAnsi="Century"/>
                <w:b/>
              </w:rPr>
            </w:pPr>
          </w:p>
          <w:p w14:paraId="4D37BEB9" w14:textId="77777777" w:rsidR="007D08F1" w:rsidRPr="00AF5F90" w:rsidRDefault="007D08F1" w:rsidP="003148E1">
            <w:pPr>
              <w:jc w:val="both"/>
              <w:rPr>
                <w:rFonts w:ascii="Century" w:hAnsi="Century"/>
                <w:b/>
              </w:rPr>
            </w:pPr>
            <w:r w:rsidRPr="00AF5F90">
              <w:rPr>
                <w:rFonts w:ascii="Century" w:hAnsi="Century"/>
                <w:b/>
              </w:rPr>
              <w:t>Faltas   Graves</w:t>
            </w:r>
          </w:p>
        </w:tc>
        <w:tc>
          <w:tcPr>
            <w:tcW w:w="3373" w:type="dxa"/>
          </w:tcPr>
          <w:p w14:paraId="6E9CA375" w14:textId="77777777" w:rsidR="007D08F1" w:rsidRPr="00AF5F90" w:rsidRDefault="007D08F1" w:rsidP="003148E1">
            <w:pPr>
              <w:jc w:val="both"/>
              <w:rPr>
                <w:rFonts w:ascii="Century" w:hAnsi="Century"/>
                <w:b/>
              </w:rPr>
            </w:pPr>
          </w:p>
          <w:p w14:paraId="0A37C10F" w14:textId="77777777" w:rsidR="007D08F1" w:rsidRPr="00AF5F90" w:rsidRDefault="007D08F1" w:rsidP="003148E1">
            <w:pPr>
              <w:jc w:val="both"/>
              <w:rPr>
                <w:rFonts w:ascii="Century" w:hAnsi="Century"/>
                <w:b/>
              </w:rPr>
            </w:pPr>
            <w:r w:rsidRPr="00AF5F90">
              <w:rPr>
                <w:rFonts w:ascii="Century" w:hAnsi="Century"/>
                <w:b/>
              </w:rPr>
              <w:t>Sanciones</w:t>
            </w:r>
          </w:p>
        </w:tc>
      </w:tr>
      <w:tr w:rsidR="007D08F1" w:rsidRPr="00AF5F90" w14:paraId="7CE409C1" w14:textId="77777777" w:rsidTr="003148E1">
        <w:tc>
          <w:tcPr>
            <w:tcW w:w="1555" w:type="dxa"/>
          </w:tcPr>
          <w:p w14:paraId="562404E4" w14:textId="1556ED6B" w:rsidR="007D08F1" w:rsidRPr="00AF5F90" w:rsidRDefault="007D08F1" w:rsidP="003148E1">
            <w:pPr>
              <w:jc w:val="both"/>
              <w:rPr>
                <w:rFonts w:ascii="Century" w:hAnsi="Century"/>
                <w:lang w:val="es-MX"/>
              </w:rPr>
            </w:pPr>
            <w:r w:rsidRPr="00816E3F">
              <w:rPr>
                <w:rFonts w:ascii="Century" w:hAnsi="Century"/>
                <w:b/>
                <w:bCs/>
              </w:rPr>
              <w:t>1</w:t>
            </w:r>
            <w:r w:rsidRPr="00816E3F">
              <w:rPr>
                <w:rFonts w:ascii="Century" w:hAnsi="Century"/>
                <w:b/>
                <w:bCs/>
                <w:lang w:val="es-MX"/>
              </w:rPr>
              <w:t>.</w:t>
            </w:r>
            <w:r w:rsidRPr="00AF5F90">
              <w:rPr>
                <w:rFonts w:ascii="Century" w:hAnsi="Century"/>
                <w:lang w:val="es-MX"/>
              </w:rPr>
              <w:t xml:space="preserve">  Una falta grave será atendida por </w:t>
            </w:r>
            <w:r w:rsidR="00CA1649">
              <w:rPr>
                <w:rFonts w:ascii="Century" w:hAnsi="Century"/>
                <w:lang w:val="es-MX"/>
              </w:rPr>
              <w:t>la</w:t>
            </w:r>
            <w:r w:rsidRPr="00AF5F90">
              <w:rPr>
                <w:rFonts w:ascii="Century" w:hAnsi="Century"/>
                <w:lang w:val="es-MX"/>
              </w:rPr>
              <w:t xml:space="preserve"> </w:t>
            </w:r>
            <w:r w:rsidRPr="00AF5F90">
              <w:rPr>
                <w:rFonts w:ascii="Century" w:hAnsi="Century"/>
                <w:b/>
                <w:lang w:val="es-MX"/>
              </w:rPr>
              <w:t>Inspector</w:t>
            </w:r>
            <w:r w:rsidR="00CA1649">
              <w:rPr>
                <w:rFonts w:ascii="Century" w:hAnsi="Century"/>
                <w:b/>
                <w:lang w:val="es-MX"/>
              </w:rPr>
              <w:t xml:space="preserve">a </w:t>
            </w:r>
            <w:r w:rsidRPr="00AF5F90">
              <w:rPr>
                <w:rFonts w:ascii="Century" w:hAnsi="Century"/>
                <w:b/>
                <w:lang w:val="es-MX"/>
              </w:rPr>
              <w:t>General</w:t>
            </w:r>
            <w:r w:rsidRPr="00AF5F90">
              <w:rPr>
                <w:rFonts w:ascii="Century" w:hAnsi="Century"/>
                <w:lang w:val="es-MX"/>
              </w:rPr>
              <w:t xml:space="preserve">.  </w:t>
            </w:r>
          </w:p>
          <w:p w14:paraId="3EDC6FAD" w14:textId="77777777" w:rsidR="007D08F1" w:rsidRPr="00AF5F90" w:rsidRDefault="007D08F1" w:rsidP="003148E1">
            <w:pPr>
              <w:jc w:val="both"/>
              <w:rPr>
                <w:rFonts w:ascii="Century" w:hAnsi="Century"/>
                <w:b/>
                <w:lang w:val="es-MX"/>
              </w:rPr>
            </w:pPr>
          </w:p>
          <w:p w14:paraId="29B51950" w14:textId="77777777" w:rsidR="007D08F1" w:rsidRPr="00AF5F90" w:rsidRDefault="007D08F1" w:rsidP="003148E1">
            <w:pPr>
              <w:jc w:val="both"/>
              <w:rPr>
                <w:rFonts w:ascii="Century" w:hAnsi="Century"/>
                <w:b/>
                <w:lang w:val="es-MX"/>
              </w:rPr>
            </w:pPr>
          </w:p>
        </w:tc>
        <w:tc>
          <w:tcPr>
            <w:tcW w:w="4819" w:type="dxa"/>
          </w:tcPr>
          <w:p w14:paraId="2398E742" w14:textId="77777777" w:rsidR="007D08F1" w:rsidRPr="00AF5F90" w:rsidRDefault="007D08F1" w:rsidP="003148E1">
            <w:pPr>
              <w:ind w:left="113"/>
              <w:jc w:val="both"/>
              <w:rPr>
                <w:rFonts w:ascii="Century" w:hAnsi="Century"/>
                <w:lang w:val="es-MX"/>
              </w:rPr>
            </w:pPr>
            <w:r w:rsidRPr="00816E3F">
              <w:rPr>
                <w:rFonts w:ascii="Century" w:hAnsi="Century"/>
                <w:b/>
                <w:bCs/>
                <w:lang w:val="es-MX"/>
              </w:rPr>
              <w:t>1.</w:t>
            </w:r>
            <w:r w:rsidRPr="00AF5F90">
              <w:rPr>
                <w:rFonts w:ascii="Century" w:hAnsi="Century"/>
                <w:lang w:val="es-MX"/>
              </w:rPr>
              <w:t xml:space="preserve"> Reiteración de faltas leves.</w:t>
            </w:r>
          </w:p>
          <w:p w14:paraId="3BEC969C" w14:textId="77777777" w:rsidR="007D08F1" w:rsidRPr="00AF5F90" w:rsidRDefault="007D08F1" w:rsidP="003148E1">
            <w:pPr>
              <w:ind w:left="113"/>
              <w:jc w:val="both"/>
              <w:rPr>
                <w:rFonts w:ascii="Century" w:hAnsi="Century"/>
                <w:lang w:val="es-MX"/>
              </w:rPr>
            </w:pPr>
            <w:r w:rsidRPr="00816E3F">
              <w:rPr>
                <w:rFonts w:ascii="Century" w:hAnsi="Century"/>
                <w:b/>
                <w:bCs/>
                <w:lang w:val="es-MX"/>
              </w:rPr>
              <w:t>2.</w:t>
            </w:r>
            <w:r w:rsidRPr="00AF5F90">
              <w:rPr>
                <w:rFonts w:ascii="Century" w:hAnsi="Century"/>
                <w:lang w:val="es-MX"/>
              </w:rPr>
              <w:t xml:space="preserve"> Cometer acciones como copiar en una prueba, mentir, ser cómplice, hablar mal de las personas.</w:t>
            </w:r>
          </w:p>
          <w:p w14:paraId="7E5AAB05" w14:textId="09CABD21" w:rsidR="007D08F1" w:rsidRDefault="00816E3F" w:rsidP="003148E1">
            <w:pPr>
              <w:ind w:left="113"/>
              <w:jc w:val="both"/>
              <w:rPr>
                <w:rFonts w:ascii="Century" w:hAnsi="Century"/>
                <w:lang w:val="es-MX"/>
              </w:rPr>
            </w:pPr>
            <w:r w:rsidRPr="00816E3F">
              <w:rPr>
                <w:rFonts w:ascii="Century" w:hAnsi="Century"/>
                <w:b/>
                <w:bCs/>
                <w:lang w:val="es-MX"/>
              </w:rPr>
              <w:t>3</w:t>
            </w:r>
            <w:r w:rsidR="007D08F1" w:rsidRPr="00816E3F">
              <w:rPr>
                <w:rFonts w:ascii="Century" w:hAnsi="Century"/>
                <w:b/>
                <w:bCs/>
                <w:lang w:val="es-MX"/>
              </w:rPr>
              <w:t>.</w:t>
            </w:r>
            <w:r w:rsidR="007D08F1" w:rsidRPr="00AF5F90">
              <w:rPr>
                <w:rFonts w:ascii="Century" w:hAnsi="Century"/>
                <w:lang w:val="es-MX"/>
              </w:rPr>
              <w:t>Interrumpir permanentemente el desarrollo de la clase.</w:t>
            </w:r>
          </w:p>
          <w:p w14:paraId="775FE28A" w14:textId="72C23A1C" w:rsidR="007D08F1" w:rsidRPr="00AF5F90" w:rsidRDefault="00816E3F" w:rsidP="003148E1">
            <w:pPr>
              <w:ind w:left="113"/>
              <w:jc w:val="both"/>
              <w:rPr>
                <w:rFonts w:ascii="Century" w:hAnsi="Century"/>
                <w:lang w:val="es-MX"/>
              </w:rPr>
            </w:pPr>
            <w:r w:rsidRPr="00816E3F">
              <w:rPr>
                <w:rFonts w:ascii="Century" w:hAnsi="Century"/>
                <w:b/>
                <w:bCs/>
                <w:lang w:val="es-MX"/>
              </w:rPr>
              <w:lastRenderedPageBreak/>
              <w:t>4</w:t>
            </w:r>
            <w:r w:rsidR="007D08F1" w:rsidRPr="00816E3F">
              <w:rPr>
                <w:rFonts w:ascii="Century" w:hAnsi="Century"/>
                <w:b/>
                <w:bCs/>
                <w:lang w:val="es-MX"/>
              </w:rPr>
              <w:t>.</w:t>
            </w:r>
            <w:r w:rsidR="007D08F1">
              <w:rPr>
                <w:rFonts w:ascii="Century" w:hAnsi="Century"/>
                <w:lang w:val="es-MX"/>
              </w:rPr>
              <w:t xml:space="preserve"> </w:t>
            </w:r>
            <w:r w:rsidR="007D08F1" w:rsidRPr="00AF5F90">
              <w:rPr>
                <w:rFonts w:ascii="Century" w:hAnsi="Century"/>
                <w:lang w:val="es-MX"/>
              </w:rPr>
              <w:t xml:space="preserve">Usar celular, juegos electrónicos, reproductores multimedia, juegos de cartas, u otro elemento distractor cuando la actividad de aprendizaje </w:t>
            </w:r>
            <w:r w:rsidR="007D08F1" w:rsidRPr="00AF5F90">
              <w:rPr>
                <w:rFonts w:ascii="Century" w:hAnsi="Century"/>
                <w:b/>
                <w:lang w:val="es-MX"/>
              </w:rPr>
              <w:t>no lo requiera</w:t>
            </w:r>
            <w:r w:rsidR="007D08F1" w:rsidRPr="00AF5F90">
              <w:rPr>
                <w:rFonts w:ascii="Century" w:hAnsi="Century"/>
                <w:lang w:val="es-MX"/>
              </w:rPr>
              <w:t xml:space="preserve"> </w:t>
            </w:r>
            <w:r w:rsidR="007D08F1" w:rsidRPr="00AF5F90">
              <w:rPr>
                <w:rFonts w:ascii="Century" w:hAnsi="Century"/>
                <w:b/>
                <w:bCs/>
                <w:lang w:val="es-MX"/>
              </w:rPr>
              <w:t>o no lo autorice.</w:t>
            </w:r>
          </w:p>
          <w:p w14:paraId="3482AE90" w14:textId="439F029E" w:rsidR="007D08F1" w:rsidRPr="00AF5F90" w:rsidRDefault="00816E3F" w:rsidP="003148E1">
            <w:pPr>
              <w:ind w:left="113"/>
              <w:jc w:val="both"/>
              <w:rPr>
                <w:rFonts w:ascii="Century" w:hAnsi="Century"/>
                <w:lang w:val="es-MX"/>
              </w:rPr>
            </w:pPr>
            <w:r w:rsidRPr="00816E3F">
              <w:rPr>
                <w:rFonts w:ascii="Century" w:hAnsi="Century"/>
                <w:b/>
                <w:bCs/>
                <w:lang w:val="es-MX"/>
              </w:rPr>
              <w:t>5</w:t>
            </w:r>
            <w:r w:rsidR="007D08F1" w:rsidRPr="00816E3F">
              <w:rPr>
                <w:rFonts w:ascii="Century" w:hAnsi="Century"/>
                <w:b/>
                <w:bCs/>
                <w:lang w:val="es-MX"/>
              </w:rPr>
              <w:t>.</w:t>
            </w:r>
            <w:r w:rsidR="007D08F1" w:rsidRPr="00AF5F90">
              <w:rPr>
                <w:rFonts w:ascii="Century" w:hAnsi="Century"/>
                <w:lang w:val="es-MX"/>
              </w:rPr>
              <w:t xml:space="preserve"> Faltar a una evaluación calendarizada, sin justificación.</w:t>
            </w:r>
          </w:p>
          <w:p w14:paraId="146F897B" w14:textId="5F751EC9" w:rsidR="007D08F1" w:rsidRPr="00AF5F90" w:rsidRDefault="00816E3F" w:rsidP="003148E1">
            <w:pPr>
              <w:ind w:left="113"/>
              <w:jc w:val="both"/>
              <w:rPr>
                <w:rFonts w:ascii="Century" w:hAnsi="Century"/>
                <w:lang w:val="es-MX"/>
              </w:rPr>
            </w:pPr>
            <w:r w:rsidRPr="00816E3F">
              <w:rPr>
                <w:rFonts w:ascii="Century" w:hAnsi="Century"/>
                <w:b/>
                <w:bCs/>
                <w:lang w:val="es-MX"/>
              </w:rPr>
              <w:t>6</w:t>
            </w:r>
            <w:r w:rsidR="007D08F1" w:rsidRPr="00816E3F">
              <w:rPr>
                <w:rFonts w:ascii="Century" w:hAnsi="Century"/>
                <w:b/>
                <w:bCs/>
                <w:lang w:val="es-MX"/>
              </w:rPr>
              <w:t>.</w:t>
            </w:r>
            <w:r w:rsidR="007D08F1" w:rsidRPr="00AF5F90">
              <w:rPr>
                <w:rFonts w:ascii="Century" w:hAnsi="Century"/>
                <w:lang w:val="es-MX"/>
              </w:rPr>
              <w:t xml:space="preserve"> Falta de respeto a los símbolos patrios.</w:t>
            </w:r>
          </w:p>
          <w:p w14:paraId="15F9EBE2" w14:textId="28A5B939" w:rsidR="007D08F1" w:rsidRPr="00AF5F90" w:rsidRDefault="00816E3F" w:rsidP="003148E1">
            <w:pPr>
              <w:ind w:left="113"/>
              <w:jc w:val="both"/>
              <w:rPr>
                <w:rFonts w:ascii="Century" w:hAnsi="Century"/>
                <w:lang w:val="es-MX"/>
              </w:rPr>
            </w:pPr>
            <w:r w:rsidRPr="00816E3F">
              <w:rPr>
                <w:rFonts w:ascii="Century" w:hAnsi="Century"/>
                <w:b/>
                <w:bCs/>
                <w:lang w:val="es-MX"/>
              </w:rPr>
              <w:t>7</w:t>
            </w:r>
            <w:r w:rsidR="007D08F1" w:rsidRPr="00816E3F">
              <w:rPr>
                <w:rFonts w:ascii="Century" w:hAnsi="Century"/>
                <w:b/>
                <w:bCs/>
                <w:lang w:val="es-MX"/>
              </w:rPr>
              <w:t>.</w:t>
            </w:r>
            <w:r w:rsidR="007D08F1" w:rsidRPr="00AF5F90">
              <w:rPr>
                <w:rFonts w:ascii="Century" w:hAnsi="Century"/>
                <w:lang w:val="es-MX"/>
              </w:rPr>
              <w:t xml:space="preserve">  Reiteración de Suspensión de</w:t>
            </w:r>
            <w:r w:rsidR="007D08F1" w:rsidRPr="00AF5F90">
              <w:rPr>
                <w:rFonts w:ascii="Century" w:hAnsi="Century"/>
                <w:b/>
                <w:lang w:val="es-MX"/>
              </w:rPr>
              <w:t xml:space="preserve"> Un día</w:t>
            </w:r>
            <w:r w:rsidR="007D08F1" w:rsidRPr="00AF5F90">
              <w:rPr>
                <w:rFonts w:ascii="Century" w:hAnsi="Century"/>
                <w:lang w:val="es-MX"/>
              </w:rPr>
              <w:t xml:space="preserve"> por sumatoria de anotaciones negativas.</w:t>
            </w:r>
          </w:p>
          <w:p w14:paraId="2FDAF96C" w14:textId="77777777" w:rsidR="007D08F1" w:rsidRPr="00AF5F90" w:rsidRDefault="007D08F1" w:rsidP="003148E1">
            <w:pPr>
              <w:spacing w:before="100" w:beforeAutospacing="1"/>
              <w:ind w:left="-360"/>
              <w:jc w:val="both"/>
              <w:rPr>
                <w:rFonts w:ascii="Century" w:hAnsi="Century"/>
                <w:b/>
                <w:lang w:val="es-MX"/>
              </w:rPr>
            </w:pPr>
          </w:p>
        </w:tc>
        <w:tc>
          <w:tcPr>
            <w:tcW w:w="3373" w:type="dxa"/>
          </w:tcPr>
          <w:p w14:paraId="7E9F602C" w14:textId="77777777" w:rsidR="007D08F1" w:rsidRPr="008A4833" w:rsidRDefault="007D08F1" w:rsidP="003148E1">
            <w:pPr>
              <w:ind w:right="283"/>
              <w:jc w:val="both"/>
              <w:rPr>
                <w:rFonts w:ascii="Century" w:hAnsi="Century"/>
              </w:rPr>
            </w:pPr>
            <w:r w:rsidRPr="00816E3F">
              <w:rPr>
                <w:rFonts w:ascii="Century" w:hAnsi="Century"/>
                <w:b/>
                <w:bCs/>
              </w:rPr>
              <w:lastRenderedPageBreak/>
              <w:t>1.</w:t>
            </w:r>
            <w:r w:rsidRPr="008A4833">
              <w:rPr>
                <w:rFonts w:ascii="Century" w:hAnsi="Century"/>
              </w:rPr>
              <w:t>Llamado de atención y registro de anotación en el libro de clases, por el funcionario que observa la falta.</w:t>
            </w:r>
          </w:p>
          <w:p w14:paraId="4339842D" w14:textId="77777777" w:rsidR="007D08F1" w:rsidRDefault="007D08F1" w:rsidP="003148E1">
            <w:pPr>
              <w:jc w:val="both"/>
              <w:rPr>
                <w:rFonts w:ascii="Century" w:hAnsi="Century"/>
              </w:rPr>
            </w:pPr>
            <w:r w:rsidRPr="00816E3F">
              <w:rPr>
                <w:rFonts w:ascii="Century" w:hAnsi="Century"/>
                <w:b/>
                <w:bCs/>
              </w:rPr>
              <w:t>2.</w:t>
            </w:r>
            <w:r w:rsidRPr="008A4833">
              <w:rPr>
                <w:rFonts w:ascii="Century" w:hAnsi="Century"/>
              </w:rPr>
              <w:t xml:space="preserve">Derivación a Inspectoría General según la gravedad. </w:t>
            </w:r>
          </w:p>
          <w:p w14:paraId="1090867F" w14:textId="77777777" w:rsidR="007D08F1" w:rsidRDefault="007D08F1" w:rsidP="003148E1">
            <w:pPr>
              <w:jc w:val="both"/>
              <w:rPr>
                <w:rFonts w:ascii="Century" w:hAnsi="Century"/>
              </w:rPr>
            </w:pPr>
            <w:r w:rsidRPr="00816E3F">
              <w:rPr>
                <w:rFonts w:ascii="Century" w:hAnsi="Century"/>
                <w:b/>
                <w:bCs/>
              </w:rPr>
              <w:lastRenderedPageBreak/>
              <w:t>3.</w:t>
            </w:r>
            <w:r>
              <w:rPr>
                <w:rFonts w:ascii="Century" w:hAnsi="Century"/>
              </w:rPr>
              <w:t>Indagación de información de los hechos ocurrida por parte de Inspectoría general.</w:t>
            </w:r>
          </w:p>
          <w:p w14:paraId="138468F1" w14:textId="77777777" w:rsidR="007D08F1" w:rsidRPr="00AF5F90" w:rsidRDefault="007D08F1" w:rsidP="003148E1">
            <w:pPr>
              <w:jc w:val="both"/>
              <w:rPr>
                <w:rFonts w:ascii="Century" w:hAnsi="Century"/>
              </w:rPr>
            </w:pPr>
            <w:r w:rsidRPr="00816E3F">
              <w:rPr>
                <w:rFonts w:ascii="Century" w:hAnsi="Century"/>
                <w:b/>
                <w:bCs/>
              </w:rPr>
              <w:t>4</w:t>
            </w:r>
            <w:r>
              <w:rPr>
                <w:rFonts w:ascii="Century" w:hAnsi="Century"/>
              </w:rPr>
              <w:t>.</w:t>
            </w:r>
            <w:r w:rsidRPr="00AF5F90">
              <w:rPr>
                <w:rFonts w:ascii="Century" w:hAnsi="Century"/>
              </w:rPr>
              <w:t xml:space="preserve">Citación al apoderado(a) </w:t>
            </w:r>
          </w:p>
          <w:p w14:paraId="59BA9EDF" w14:textId="78BF82B1" w:rsidR="007D08F1" w:rsidRPr="00AF5F90" w:rsidRDefault="007D08F1" w:rsidP="003148E1">
            <w:pPr>
              <w:ind w:left="283" w:hanging="283"/>
              <w:jc w:val="both"/>
              <w:rPr>
                <w:rFonts w:ascii="Century" w:hAnsi="Century"/>
              </w:rPr>
            </w:pPr>
            <w:r w:rsidRPr="00816E3F">
              <w:rPr>
                <w:rFonts w:ascii="Century" w:hAnsi="Century"/>
                <w:b/>
                <w:bCs/>
              </w:rPr>
              <w:t>5</w:t>
            </w:r>
            <w:r w:rsidRPr="00AF5F90">
              <w:rPr>
                <w:rFonts w:ascii="Century" w:hAnsi="Century"/>
              </w:rPr>
              <w:t>.Entrevista con apoderado(a) y alumno para información los hechos.</w:t>
            </w:r>
          </w:p>
          <w:p w14:paraId="676DA920" w14:textId="77777777" w:rsidR="007D08F1" w:rsidRDefault="007D08F1" w:rsidP="003148E1">
            <w:pPr>
              <w:ind w:left="227" w:hanging="283"/>
              <w:jc w:val="both"/>
              <w:rPr>
                <w:rFonts w:ascii="Century" w:hAnsi="Century"/>
              </w:rPr>
            </w:pPr>
            <w:r w:rsidRPr="00816E3F">
              <w:rPr>
                <w:rFonts w:ascii="Century" w:hAnsi="Century"/>
                <w:b/>
                <w:bCs/>
              </w:rPr>
              <w:t>6.</w:t>
            </w:r>
            <w:r w:rsidRPr="00AF5F90">
              <w:rPr>
                <w:rFonts w:ascii="Century" w:hAnsi="Century"/>
              </w:rPr>
              <w:t>Derivación al equipo Psicosocial</w:t>
            </w:r>
            <w:r>
              <w:rPr>
                <w:rFonts w:ascii="Century" w:hAnsi="Century"/>
              </w:rPr>
              <w:t xml:space="preserve"> y/o PIE</w:t>
            </w:r>
            <w:r w:rsidRPr="00AF5F90">
              <w:rPr>
                <w:rFonts w:ascii="Century" w:hAnsi="Century"/>
              </w:rPr>
              <w:t>,</w:t>
            </w:r>
            <w:r>
              <w:rPr>
                <w:rFonts w:ascii="Century" w:hAnsi="Century"/>
              </w:rPr>
              <w:t xml:space="preserve"> Convivencia Escolar </w:t>
            </w:r>
            <w:r w:rsidRPr="0098512F">
              <w:rPr>
                <w:rFonts w:ascii="Century" w:hAnsi="Century"/>
                <w:b/>
                <w:bCs/>
              </w:rPr>
              <w:t>si es necesario.</w:t>
            </w:r>
          </w:p>
          <w:p w14:paraId="74FE21D7" w14:textId="77777777" w:rsidR="007D08F1" w:rsidRPr="00AF5F90" w:rsidRDefault="007D08F1" w:rsidP="003148E1">
            <w:pPr>
              <w:ind w:left="227" w:hanging="283"/>
              <w:jc w:val="both"/>
              <w:rPr>
                <w:rFonts w:ascii="Century" w:hAnsi="Century"/>
              </w:rPr>
            </w:pPr>
            <w:r w:rsidRPr="00816E3F">
              <w:rPr>
                <w:rFonts w:ascii="Century" w:hAnsi="Century"/>
                <w:b/>
                <w:bCs/>
              </w:rPr>
              <w:t>7.</w:t>
            </w:r>
            <w:r>
              <w:rPr>
                <w:rFonts w:ascii="Century" w:hAnsi="Century"/>
                <w:lang w:val="es-MX"/>
              </w:rPr>
              <w:t xml:space="preserve"> Una vez que se reincorpore el o la estudiante a clases se le brindaran los apoyos necesarios de carácter reparatorio para corregir falta cometida</w:t>
            </w:r>
          </w:p>
          <w:p w14:paraId="5465208D" w14:textId="77777777" w:rsidR="007D08F1" w:rsidRPr="00AF5F90" w:rsidRDefault="007D08F1" w:rsidP="003148E1">
            <w:pPr>
              <w:ind w:left="227" w:hanging="283"/>
              <w:jc w:val="both"/>
              <w:rPr>
                <w:rFonts w:ascii="Century" w:hAnsi="Century"/>
              </w:rPr>
            </w:pPr>
            <w:r w:rsidRPr="00816E3F">
              <w:rPr>
                <w:rFonts w:ascii="Century" w:hAnsi="Century"/>
                <w:b/>
                <w:bCs/>
              </w:rPr>
              <w:t>8.</w:t>
            </w:r>
            <w:r w:rsidRPr="00AF5F90">
              <w:rPr>
                <w:rFonts w:ascii="Century" w:hAnsi="Century"/>
              </w:rPr>
              <w:t>Exclusión para representar al Establecimiento en cualquier evento deportivo, artístico, cultural o científico.</w:t>
            </w:r>
          </w:p>
          <w:p w14:paraId="469EAD58" w14:textId="77777777" w:rsidR="007D08F1" w:rsidRPr="00AF5F90" w:rsidRDefault="007D08F1" w:rsidP="003148E1">
            <w:pPr>
              <w:ind w:left="227" w:hanging="283"/>
              <w:jc w:val="both"/>
              <w:rPr>
                <w:rFonts w:ascii="Century" w:hAnsi="Century"/>
              </w:rPr>
            </w:pPr>
            <w:r>
              <w:rPr>
                <w:rFonts w:ascii="Century" w:hAnsi="Century"/>
                <w:b/>
              </w:rPr>
              <w:t>9</w:t>
            </w:r>
            <w:r w:rsidRPr="00AF5F90">
              <w:rPr>
                <w:rFonts w:ascii="Century" w:hAnsi="Century"/>
                <w:b/>
              </w:rPr>
              <w:t xml:space="preserve">. </w:t>
            </w:r>
            <w:r>
              <w:rPr>
                <w:rFonts w:ascii="Century" w:hAnsi="Century"/>
                <w:b/>
              </w:rPr>
              <w:t>Aplicación de sanción, s</w:t>
            </w:r>
            <w:r w:rsidRPr="00AF5F90">
              <w:rPr>
                <w:rFonts w:ascii="Century" w:hAnsi="Century"/>
                <w:b/>
              </w:rPr>
              <w:t>uspensión hasta dos días hábiles</w:t>
            </w:r>
            <w:r w:rsidRPr="00AF5F90">
              <w:rPr>
                <w:rFonts w:ascii="Century" w:hAnsi="Century"/>
              </w:rPr>
              <w:t xml:space="preserve"> de la Unidad Educativa y una vez reintegrado(a) deberá rendir todas las evaluaciones pendientes.</w:t>
            </w:r>
          </w:p>
          <w:p w14:paraId="506CE6EE" w14:textId="77777777" w:rsidR="007D08F1" w:rsidRPr="00AF5F90" w:rsidRDefault="007D08F1" w:rsidP="003148E1">
            <w:pPr>
              <w:ind w:left="227" w:hanging="283"/>
              <w:jc w:val="both"/>
              <w:rPr>
                <w:rFonts w:ascii="Century" w:hAnsi="Century"/>
              </w:rPr>
            </w:pPr>
            <w:r>
              <w:rPr>
                <w:rFonts w:ascii="Century" w:hAnsi="Century"/>
                <w:b/>
              </w:rPr>
              <w:t>10</w:t>
            </w:r>
            <w:r w:rsidRPr="00AF5F90">
              <w:rPr>
                <w:rFonts w:ascii="Century" w:hAnsi="Century"/>
                <w:b/>
              </w:rPr>
              <w:t>. Cambio de Curso</w:t>
            </w:r>
            <w:r w:rsidRPr="00AF5F90">
              <w:rPr>
                <w:rFonts w:ascii="Century" w:hAnsi="Century"/>
              </w:rPr>
              <w:t>, en caso de problemas disciplinarios, Bullying y/u otra situación que amerite el cambio.</w:t>
            </w:r>
          </w:p>
        </w:tc>
      </w:tr>
    </w:tbl>
    <w:p w14:paraId="53573463" w14:textId="77777777" w:rsidR="007D08F1" w:rsidRDefault="007D08F1" w:rsidP="007D08F1">
      <w:pPr>
        <w:jc w:val="both"/>
        <w:rPr>
          <w:rFonts w:ascii="Century" w:hAnsi="Century"/>
          <w:b/>
          <w:shd w:val="clear" w:color="auto" w:fill="B6DDE8" w:themeFill="accent5" w:themeFillTint="66"/>
          <w:lang w:val="es-MX"/>
        </w:rPr>
      </w:pPr>
    </w:p>
    <w:p w14:paraId="53819CCB" w14:textId="77777777" w:rsidR="007D08F1" w:rsidRPr="00AF5F90" w:rsidRDefault="007D08F1" w:rsidP="007D08F1">
      <w:pPr>
        <w:jc w:val="both"/>
        <w:rPr>
          <w:rFonts w:ascii="Century" w:hAnsi="Century"/>
          <w:lang w:val="es-MX"/>
        </w:rPr>
      </w:pPr>
      <w:r w:rsidRPr="00561F65">
        <w:rPr>
          <w:rFonts w:ascii="Century" w:hAnsi="Century"/>
          <w:b/>
          <w:shd w:val="clear" w:color="auto" w:fill="D99594" w:themeFill="accent2" w:themeFillTint="99"/>
          <w:lang w:val="es-MX"/>
        </w:rPr>
        <w:t>3.-Faltas Muy Graves.</w:t>
      </w:r>
      <w:r w:rsidRPr="00AF5F90">
        <w:rPr>
          <w:rFonts w:ascii="Century" w:hAnsi="Century"/>
          <w:b/>
          <w:lang w:val="es-MX"/>
        </w:rPr>
        <w:t xml:space="preserve"> </w:t>
      </w:r>
      <w:r w:rsidRPr="00AF5F90">
        <w:rPr>
          <w:rFonts w:ascii="Century" w:hAnsi="Century"/>
          <w:lang w:val="es-MX"/>
        </w:rPr>
        <w:t>Son conductas que transgreden las normas, causando un grave perjuicio a la convivencia escolar y a la salud en tiempos de Pandemia o con muy graves repercusiones negativas para sí mismo, para terceros o para el Liceo.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4564"/>
        <w:gridCol w:w="3515"/>
      </w:tblGrid>
      <w:tr w:rsidR="007D08F1" w:rsidRPr="00AF5F90" w14:paraId="3BBAD028" w14:textId="77777777" w:rsidTr="003148E1">
        <w:tc>
          <w:tcPr>
            <w:tcW w:w="1668" w:type="dxa"/>
            <w:shd w:val="clear" w:color="auto" w:fill="auto"/>
          </w:tcPr>
          <w:p w14:paraId="2E6907FD" w14:textId="77777777" w:rsidR="007D08F1" w:rsidRPr="00131173" w:rsidRDefault="007D08F1" w:rsidP="003148E1">
            <w:pPr>
              <w:ind w:left="283"/>
              <w:jc w:val="both"/>
              <w:rPr>
                <w:rFonts w:ascii="Century" w:hAnsi="Century"/>
                <w:b/>
              </w:rPr>
            </w:pPr>
            <w:r w:rsidRPr="00131173">
              <w:rPr>
                <w:rFonts w:ascii="Century" w:hAnsi="Century"/>
                <w:b/>
              </w:rPr>
              <w:t>Medidas Educativas</w:t>
            </w:r>
          </w:p>
        </w:tc>
        <w:tc>
          <w:tcPr>
            <w:tcW w:w="4564" w:type="dxa"/>
            <w:shd w:val="clear" w:color="auto" w:fill="auto"/>
          </w:tcPr>
          <w:p w14:paraId="0E645280" w14:textId="77777777" w:rsidR="007D08F1" w:rsidRPr="00131173" w:rsidRDefault="007D08F1" w:rsidP="003148E1">
            <w:pPr>
              <w:jc w:val="both"/>
              <w:rPr>
                <w:rFonts w:ascii="Century" w:hAnsi="Century"/>
                <w:b/>
              </w:rPr>
            </w:pPr>
            <w:r w:rsidRPr="00131173">
              <w:rPr>
                <w:rFonts w:ascii="Century" w:hAnsi="Century"/>
                <w:b/>
              </w:rPr>
              <w:t>Faltas    Muy Graves</w:t>
            </w:r>
          </w:p>
        </w:tc>
        <w:tc>
          <w:tcPr>
            <w:tcW w:w="3515" w:type="dxa"/>
          </w:tcPr>
          <w:p w14:paraId="39BDA6F5" w14:textId="77777777" w:rsidR="007D08F1" w:rsidRPr="00AF5F90" w:rsidRDefault="007D08F1" w:rsidP="003148E1">
            <w:pPr>
              <w:jc w:val="both"/>
              <w:rPr>
                <w:rFonts w:ascii="Century" w:hAnsi="Century"/>
                <w:b/>
              </w:rPr>
            </w:pPr>
            <w:r w:rsidRPr="00AF5F90">
              <w:rPr>
                <w:rFonts w:ascii="Century" w:hAnsi="Century"/>
                <w:b/>
              </w:rPr>
              <w:t>Sanciones</w:t>
            </w:r>
          </w:p>
        </w:tc>
      </w:tr>
      <w:tr w:rsidR="007D08F1" w:rsidRPr="00AF5F90" w14:paraId="0232C9BA" w14:textId="77777777" w:rsidTr="003148E1">
        <w:tc>
          <w:tcPr>
            <w:tcW w:w="1668" w:type="dxa"/>
            <w:shd w:val="clear" w:color="auto" w:fill="auto"/>
          </w:tcPr>
          <w:p w14:paraId="08D06F7E" w14:textId="6C9A9D1F" w:rsidR="007D08F1" w:rsidRPr="00131173" w:rsidRDefault="007D08F1" w:rsidP="003148E1">
            <w:pPr>
              <w:ind w:left="57"/>
              <w:jc w:val="both"/>
              <w:rPr>
                <w:rFonts w:ascii="Century" w:hAnsi="Century"/>
                <w:lang w:val="es-MX"/>
              </w:rPr>
            </w:pPr>
            <w:r w:rsidRPr="00816E3F">
              <w:rPr>
                <w:rFonts w:ascii="Century" w:hAnsi="Century"/>
                <w:b/>
                <w:bCs/>
              </w:rPr>
              <w:t>1</w:t>
            </w:r>
            <w:r w:rsidRPr="00816E3F">
              <w:rPr>
                <w:rFonts w:ascii="Century" w:hAnsi="Century"/>
                <w:b/>
                <w:bCs/>
                <w:lang w:val="es-MX"/>
              </w:rPr>
              <w:t>.</w:t>
            </w:r>
            <w:r w:rsidRPr="00131173">
              <w:rPr>
                <w:rFonts w:ascii="Century" w:hAnsi="Century"/>
                <w:lang w:val="es-MX"/>
              </w:rPr>
              <w:t xml:space="preserve">  Las transgresiones muy graves serán atendidas por </w:t>
            </w:r>
            <w:r w:rsidR="00CA1649">
              <w:rPr>
                <w:rFonts w:ascii="Century" w:hAnsi="Century"/>
                <w:lang w:val="es-MX"/>
              </w:rPr>
              <w:lastRenderedPageBreak/>
              <w:t>la</w:t>
            </w:r>
            <w:r w:rsidRPr="00131173">
              <w:rPr>
                <w:rFonts w:ascii="Century" w:hAnsi="Century"/>
                <w:lang w:val="es-MX"/>
              </w:rPr>
              <w:t xml:space="preserve"> </w:t>
            </w:r>
            <w:r w:rsidRPr="00131173">
              <w:rPr>
                <w:rFonts w:ascii="Century" w:hAnsi="Century"/>
                <w:b/>
                <w:lang w:val="es-MX"/>
              </w:rPr>
              <w:t>Inspector</w:t>
            </w:r>
            <w:r w:rsidR="00CA1649">
              <w:rPr>
                <w:rFonts w:ascii="Century" w:hAnsi="Century"/>
                <w:b/>
                <w:lang w:val="es-MX"/>
              </w:rPr>
              <w:t xml:space="preserve">a </w:t>
            </w:r>
            <w:r w:rsidRPr="00131173">
              <w:rPr>
                <w:rFonts w:ascii="Century" w:hAnsi="Century"/>
                <w:b/>
                <w:lang w:val="es-MX"/>
              </w:rPr>
              <w:t>General</w:t>
            </w:r>
            <w:r w:rsidRPr="00131173">
              <w:rPr>
                <w:rFonts w:ascii="Century" w:hAnsi="Century"/>
                <w:lang w:val="es-MX"/>
              </w:rPr>
              <w:t xml:space="preserve">. </w:t>
            </w:r>
          </w:p>
          <w:p w14:paraId="3F51E9E6" w14:textId="77777777" w:rsidR="007D08F1" w:rsidRPr="00131173" w:rsidRDefault="007D08F1" w:rsidP="003148E1">
            <w:pPr>
              <w:ind w:left="284"/>
              <w:jc w:val="both"/>
              <w:rPr>
                <w:rFonts w:ascii="Century" w:hAnsi="Century"/>
                <w:lang w:val="es-MX"/>
              </w:rPr>
            </w:pPr>
          </w:p>
          <w:p w14:paraId="4486EE14" w14:textId="77777777" w:rsidR="007D08F1" w:rsidRPr="00131173" w:rsidRDefault="007D08F1" w:rsidP="003148E1">
            <w:pPr>
              <w:ind w:left="284"/>
              <w:jc w:val="both"/>
              <w:rPr>
                <w:rFonts w:ascii="Century" w:hAnsi="Century"/>
                <w:b/>
                <w:lang w:val="es-MX"/>
              </w:rPr>
            </w:pPr>
          </w:p>
          <w:p w14:paraId="076840B9" w14:textId="77777777" w:rsidR="007D08F1" w:rsidRPr="00131173" w:rsidRDefault="007D08F1" w:rsidP="003148E1">
            <w:pPr>
              <w:ind w:left="284"/>
              <w:jc w:val="both"/>
              <w:rPr>
                <w:rFonts w:ascii="Century" w:hAnsi="Century"/>
                <w:b/>
                <w:lang w:val="es-MX"/>
              </w:rPr>
            </w:pPr>
          </w:p>
        </w:tc>
        <w:tc>
          <w:tcPr>
            <w:tcW w:w="4564" w:type="dxa"/>
            <w:shd w:val="clear" w:color="auto" w:fill="auto"/>
          </w:tcPr>
          <w:p w14:paraId="4587A950" w14:textId="77777777" w:rsidR="007D08F1" w:rsidRPr="00131173" w:rsidRDefault="007D08F1" w:rsidP="003148E1">
            <w:pPr>
              <w:numPr>
                <w:ilvl w:val="0"/>
                <w:numId w:val="13"/>
              </w:numPr>
              <w:spacing w:after="0" w:line="240" w:lineRule="auto"/>
              <w:ind w:left="284" w:hanging="357"/>
              <w:jc w:val="both"/>
              <w:rPr>
                <w:rFonts w:ascii="Century" w:hAnsi="Century"/>
                <w:b/>
                <w:lang w:val="es-MX"/>
              </w:rPr>
            </w:pPr>
            <w:r w:rsidRPr="00131173">
              <w:rPr>
                <w:rFonts w:ascii="Century" w:hAnsi="Century"/>
                <w:lang w:val="es-MX"/>
              </w:rPr>
              <w:lastRenderedPageBreak/>
              <w:t xml:space="preserve">No respetar las indicaciones o disposiciones dadas por docentes, personal Directivo, Técnico Pedagógico y Asistentes de la Educación. </w:t>
            </w:r>
          </w:p>
          <w:p w14:paraId="00772D12" w14:textId="77777777" w:rsidR="007D08F1" w:rsidRPr="00131173" w:rsidRDefault="007D08F1" w:rsidP="003148E1">
            <w:pPr>
              <w:numPr>
                <w:ilvl w:val="0"/>
                <w:numId w:val="13"/>
              </w:numPr>
              <w:spacing w:after="0" w:line="240" w:lineRule="auto"/>
              <w:ind w:left="284" w:hanging="357"/>
              <w:jc w:val="both"/>
              <w:rPr>
                <w:rFonts w:ascii="Century" w:hAnsi="Century"/>
                <w:b/>
                <w:lang w:val="es-MX"/>
              </w:rPr>
            </w:pPr>
            <w:r w:rsidRPr="00131173">
              <w:rPr>
                <w:rFonts w:ascii="Century" w:hAnsi="Century"/>
                <w:lang w:val="es-MX"/>
              </w:rPr>
              <w:t xml:space="preserve">Retirarse del Liceo sin autorización. </w:t>
            </w:r>
          </w:p>
          <w:p w14:paraId="7708B831" w14:textId="77777777" w:rsidR="007D08F1" w:rsidRPr="00ED19A2" w:rsidRDefault="007D08F1" w:rsidP="003148E1">
            <w:pPr>
              <w:numPr>
                <w:ilvl w:val="0"/>
                <w:numId w:val="13"/>
              </w:numPr>
              <w:spacing w:after="0" w:line="240" w:lineRule="auto"/>
              <w:ind w:left="284" w:hanging="357"/>
              <w:jc w:val="both"/>
              <w:rPr>
                <w:rFonts w:ascii="Century" w:hAnsi="Century"/>
                <w:lang w:val="es-MX"/>
              </w:rPr>
            </w:pPr>
            <w:r w:rsidRPr="00131173">
              <w:rPr>
                <w:rFonts w:ascii="Century" w:hAnsi="Century"/>
                <w:lang w:val="es-MX"/>
              </w:rPr>
              <w:t xml:space="preserve"> Tener un comportamiento que atente contra la moral y las buenas costumbres </w:t>
            </w:r>
            <w:r w:rsidRPr="00131173">
              <w:rPr>
                <w:rFonts w:ascii="Century" w:hAnsi="Century"/>
                <w:lang w:val="es-MX"/>
              </w:rPr>
              <w:lastRenderedPageBreak/>
              <w:t>y el buen nombre del Liceo</w:t>
            </w:r>
            <w:r w:rsidRPr="00ED19A2">
              <w:rPr>
                <w:rFonts w:ascii="Century" w:hAnsi="Century"/>
                <w:lang w:val="es-MX"/>
              </w:rPr>
              <w:t xml:space="preserve">. </w:t>
            </w:r>
            <w:r w:rsidRPr="00ED19A2">
              <w:rPr>
                <w:rFonts w:ascii="Century" w:hAnsi="Century"/>
                <w:i/>
                <w:lang w:val="es-MX"/>
              </w:rPr>
              <w:t xml:space="preserve">(Aplicación de la Ley 20.084, sobre Responsabilidad Penal Adolescente) </w:t>
            </w:r>
          </w:p>
          <w:p w14:paraId="2707EBD2" w14:textId="77777777" w:rsidR="00996A50" w:rsidRPr="00ED19A2" w:rsidRDefault="00996A50" w:rsidP="00996A50">
            <w:pPr>
              <w:numPr>
                <w:ilvl w:val="0"/>
                <w:numId w:val="13"/>
              </w:numPr>
              <w:spacing w:after="0" w:line="240" w:lineRule="auto"/>
              <w:ind w:left="284" w:hanging="357"/>
              <w:jc w:val="both"/>
              <w:rPr>
                <w:rFonts w:ascii="Century" w:hAnsi="Century"/>
                <w:lang w:val="es-MX"/>
              </w:rPr>
            </w:pPr>
            <w:r w:rsidRPr="00131173">
              <w:rPr>
                <w:rFonts w:ascii="Century" w:hAnsi="Century"/>
                <w:lang w:val="es-MX"/>
              </w:rPr>
              <w:t xml:space="preserve">Portar, vender, comprar, distribuir o </w:t>
            </w:r>
            <w:r w:rsidRPr="00ED19A2">
              <w:rPr>
                <w:rFonts w:ascii="Century" w:hAnsi="Century"/>
                <w:lang w:val="es-MX"/>
              </w:rPr>
              <w:t>consumir cigarrillos</w:t>
            </w:r>
            <w:r>
              <w:rPr>
                <w:rFonts w:ascii="Century" w:hAnsi="Century"/>
                <w:lang w:val="es-MX"/>
              </w:rPr>
              <w:t xml:space="preserve"> tradicionales y/o electrónico</w:t>
            </w:r>
            <w:r w:rsidRPr="00ED19A2">
              <w:rPr>
                <w:rFonts w:ascii="Century" w:hAnsi="Century"/>
                <w:lang w:val="es-MX"/>
              </w:rPr>
              <w:t xml:space="preserve">, bebidas </w:t>
            </w:r>
            <w:r w:rsidRPr="00133B0B">
              <w:rPr>
                <w:rFonts w:ascii="Century" w:hAnsi="Century"/>
                <w:lang w:val="es-MX"/>
              </w:rPr>
              <w:t>alcohólicas, drogas</w:t>
            </w:r>
            <w:r>
              <w:rPr>
                <w:rFonts w:ascii="Century" w:hAnsi="Century"/>
                <w:lang w:val="es-MX"/>
              </w:rPr>
              <w:t>, fármacos sin receta médica,</w:t>
            </w:r>
            <w:r w:rsidRPr="00133B0B">
              <w:rPr>
                <w:rFonts w:ascii="Century" w:hAnsi="Century"/>
                <w:lang w:val="es-MX"/>
              </w:rPr>
              <w:t xml:space="preserve"> sustancias ilícitas, </w:t>
            </w:r>
            <w:r w:rsidRPr="00133B0B">
              <w:rPr>
                <w:rFonts w:ascii="Century" w:hAnsi="Century"/>
                <w:b/>
                <w:bCs/>
                <w:lang w:val="es-MX"/>
              </w:rPr>
              <w:t>o encontrarse bajo sospecha de consumo de alguna sustancia ilícita por efectos visualizados en el estudiante</w:t>
            </w:r>
            <w:r w:rsidRPr="00133B0B">
              <w:rPr>
                <w:rFonts w:ascii="Century" w:hAnsi="Century"/>
                <w:lang w:val="es-MX"/>
              </w:rPr>
              <w:t>, ya sea, al interior del establecimiento educacional</w:t>
            </w:r>
            <w:r w:rsidRPr="00131173">
              <w:rPr>
                <w:rFonts w:ascii="Century" w:hAnsi="Century"/>
                <w:lang w:val="es-MX"/>
              </w:rPr>
              <w:t xml:space="preserve"> o en actividades organizadas, coordinadas, patrocinadas o supervisadas por éste</w:t>
            </w:r>
            <w:r w:rsidRPr="00ED19A2">
              <w:rPr>
                <w:rFonts w:ascii="Century" w:hAnsi="Century"/>
                <w:lang w:val="es-MX"/>
              </w:rPr>
              <w:t>. (Ley 20.000, art. 2º, 3º y 4º).</w:t>
            </w:r>
          </w:p>
          <w:p w14:paraId="25ACE294" w14:textId="77777777" w:rsidR="007D08F1" w:rsidRPr="00131173" w:rsidRDefault="007D08F1" w:rsidP="003148E1">
            <w:pPr>
              <w:numPr>
                <w:ilvl w:val="0"/>
                <w:numId w:val="13"/>
              </w:numPr>
              <w:spacing w:after="0" w:line="240" w:lineRule="auto"/>
              <w:ind w:left="284" w:hanging="357"/>
              <w:jc w:val="both"/>
              <w:rPr>
                <w:rFonts w:ascii="Century" w:hAnsi="Century"/>
                <w:b/>
                <w:lang w:val="es-MX"/>
              </w:rPr>
            </w:pPr>
            <w:r w:rsidRPr="00131173">
              <w:rPr>
                <w:rFonts w:ascii="Century" w:hAnsi="Century"/>
                <w:lang w:val="es-MX"/>
              </w:rPr>
              <w:t xml:space="preserve">Portar en el establecimiento </w:t>
            </w:r>
            <w:r w:rsidRPr="00920CE4">
              <w:rPr>
                <w:rFonts w:ascii="Century" w:hAnsi="Century"/>
                <w:b/>
                <w:bCs/>
                <w:lang w:val="es-MX"/>
              </w:rPr>
              <w:t>arma blanca y/o de fuego,</w:t>
            </w:r>
            <w:r w:rsidRPr="00131173">
              <w:rPr>
                <w:rFonts w:ascii="Century" w:hAnsi="Century"/>
                <w:lang w:val="es-MX"/>
              </w:rPr>
              <w:t xml:space="preserve"> o elementos que atenten contra la integridad física de los integrantes de la comunidad educativa y que alteren la normal convivencia institucional (en este caso se tendrán en consideración las disposiciones legales vigentes sobre esta materia. (</w:t>
            </w:r>
            <w:r w:rsidRPr="00ED19A2">
              <w:rPr>
                <w:rFonts w:ascii="Century" w:hAnsi="Century"/>
                <w:lang w:val="es-MX"/>
              </w:rPr>
              <w:t>Según ley</w:t>
            </w:r>
            <w:r w:rsidRPr="00131173">
              <w:rPr>
                <w:rFonts w:ascii="Century" w:hAnsi="Century"/>
                <w:b/>
                <w:lang w:val="es-MX"/>
              </w:rPr>
              <w:t xml:space="preserve"> </w:t>
            </w:r>
            <w:r w:rsidRPr="00ED19A2">
              <w:rPr>
                <w:rFonts w:ascii="Century" w:hAnsi="Century"/>
                <w:bCs/>
                <w:lang w:val="es-MX"/>
              </w:rPr>
              <w:t>20.084 sobre responsabilidad penal adolescente)</w:t>
            </w:r>
          </w:p>
          <w:p w14:paraId="747D202E"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131173">
              <w:rPr>
                <w:rFonts w:ascii="Century" w:hAnsi="Century"/>
                <w:lang w:val="es-MX"/>
              </w:rPr>
              <w:t>Dañar intencionalmente el material de trabajo</w:t>
            </w:r>
          </w:p>
          <w:p w14:paraId="7F486B6F" w14:textId="77777777" w:rsidR="007D08F1" w:rsidRPr="00131173" w:rsidRDefault="007D08F1" w:rsidP="003148E1">
            <w:pPr>
              <w:numPr>
                <w:ilvl w:val="0"/>
                <w:numId w:val="13"/>
              </w:numPr>
              <w:spacing w:after="0" w:line="240" w:lineRule="auto"/>
              <w:ind w:left="284" w:hanging="357"/>
              <w:jc w:val="both"/>
              <w:rPr>
                <w:rFonts w:ascii="Century" w:hAnsi="Century"/>
                <w:b/>
                <w:lang w:val="es-MX"/>
              </w:rPr>
            </w:pPr>
            <w:bookmarkStart w:id="45" w:name="_Hlk104383871"/>
            <w:r w:rsidRPr="00AC495B">
              <w:rPr>
                <w:rFonts w:ascii="Century" w:hAnsi="Century"/>
                <w:lang w:val="es-MX"/>
              </w:rPr>
              <w:t>Amenazar, agredir física, verbal o digitalmente a cualquier alumno, alumna o funcionario</w:t>
            </w:r>
            <w:r w:rsidRPr="00131173">
              <w:rPr>
                <w:rFonts w:ascii="Century" w:hAnsi="Century"/>
                <w:lang w:val="es-MX"/>
              </w:rPr>
              <w:t xml:space="preserve"> al interior del establecimiento o en el traslado de este (del hogar al liceo o del liceo a su hogar). </w:t>
            </w:r>
            <w:r w:rsidRPr="00ED19A2">
              <w:rPr>
                <w:rFonts w:ascii="Century" w:hAnsi="Century"/>
                <w:bCs/>
                <w:lang w:val="es-MX"/>
              </w:rPr>
              <w:t>(No obstante, de la aplicación de la Ley 20.084, sobre Responsabilidad Penal Adolescente)</w:t>
            </w:r>
          </w:p>
          <w:bookmarkEnd w:id="45"/>
          <w:p w14:paraId="184E82BA"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131173">
              <w:rPr>
                <w:rFonts w:ascii="Century" w:hAnsi="Century"/>
                <w:lang w:val="es-MX"/>
              </w:rPr>
              <w:t>Comercializar o exhibir material pornográfico.</w:t>
            </w:r>
          </w:p>
          <w:p w14:paraId="16F9E7B9"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ED19A2">
              <w:rPr>
                <w:rFonts w:ascii="Century" w:hAnsi="Century"/>
                <w:lang w:val="es-MX"/>
              </w:rPr>
              <w:t>Manipular el Libro de Clases</w:t>
            </w:r>
            <w:r w:rsidRPr="00131173">
              <w:rPr>
                <w:rFonts w:ascii="Century" w:hAnsi="Century"/>
                <w:lang w:val="es-MX"/>
              </w:rPr>
              <w:t xml:space="preserve"> alterándolo a través de acciones tales como: rayar, borrar o cambiar evaluaciones, romper hojas, esconder o apropiarse de éste.</w:t>
            </w:r>
          </w:p>
          <w:p w14:paraId="0C3B68FF"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131173">
              <w:rPr>
                <w:rFonts w:ascii="Century" w:hAnsi="Century"/>
                <w:lang w:val="es-MX"/>
              </w:rPr>
              <w:t>Adulterar documentos oficiales.</w:t>
            </w:r>
          </w:p>
          <w:p w14:paraId="5E37A85F"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131173">
              <w:rPr>
                <w:rFonts w:ascii="Century" w:hAnsi="Century"/>
                <w:lang w:val="es-MX"/>
              </w:rPr>
              <w:t>Promover o realizar acciones que provoquen daño Psíquico o inciten al desorden, que perjudiquen a los demás, como: lanzar globos de agua, cortar el cabello a la fuerza a compañeros(as), rayar o destruir útiles de compañeros(as), dentro y fuera del establecimiento.</w:t>
            </w:r>
          </w:p>
          <w:p w14:paraId="18432506"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131173">
              <w:rPr>
                <w:rFonts w:ascii="Century" w:hAnsi="Century"/>
                <w:lang w:val="es-MX"/>
              </w:rPr>
              <w:t xml:space="preserve">Inducir a compañeros(as) a cualquier tipo de práctica sexual dentro del establecimiento. (No obstante, de la aplicación de la </w:t>
            </w:r>
            <w:r w:rsidRPr="00ED19A2">
              <w:rPr>
                <w:rFonts w:ascii="Century" w:hAnsi="Century"/>
                <w:bCs/>
                <w:lang w:val="es-MX"/>
              </w:rPr>
              <w:t>Ley 20.084, sobre Responsabilidad Penal Adolescente)</w:t>
            </w:r>
          </w:p>
          <w:p w14:paraId="62F008DB" w14:textId="77777777" w:rsidR="007D08F1" w:rsidRPr="00131173" w:rsidRDefault="007D08F1" w:rsidP="003148E1">
            <w:pPr>
              <w:numPr>
                <w:ilvl w:val="0"/>
                <w:numId w:val="13"/>
              </w:numPr>
              <w:spacing w:after="0" w:line="240" w:lineRule="auto"/>
              <w:ind w:left="284" w:hanging="357"/>
              <w:jc w:val="both"/>
              <w:rPr>
                <w:rFonts w:ascii="Century" w:hAnsi="Century"/>
                <w:b/>
                <w:lang w:val="es-MX"/>
              </w:rPr>
            </w:pPr>
            <w:r w:rsidRPr="00131173">
              <w:rPr>
                <w:rFonts w:ascii="Century" w:hAnsi="Century"/>
                <w:lang w:val="es-MX"/>
              </w:rPr>
              <w:t xml:space="preserve">Poner en riesgo la seguridad e integridad de miembros de la Comunidad Escolar. </w:t>
            </w:r>
            <w:r w:rsidRPr="00ED19A2">
              <w:rPr>
                <w:rFonts w:ascii="Century" w:hAnsi="Century"/>
                <w:bCs/>
                <w:lang w:val="es-MX"/>
              </w:rPr>
              <w:t xml:space="preserve">(Ley 20.501, art. 8º </w:t>
            </w:r>
            <w:r w:rsidRPr="00ED19A2">
              <w:rPr>
                <w:rFonts w:ascii="Century" w:hAnsi="Century"/>
                <w:bCs/>
                <w:lang w:val="es-MX"/>
              </w:rPr>
              <w:lastRenderedPageBreak/>
              <w:t>bis, de Calidad y Equidad en la Educación.)</w:t>
            </w:r>
          </w:p>
          <w:p w14:paraId="2D90A3CF"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131173">
              <w:rPr>
                <w:rFonts w:ascii="Century" w:hAnsi="Century"/>
                <w:lang w:val="es-MX"/>
              </w:rPr>
              <w:t>Intento de soborno o extorsión comprobada a cualquier miembro de la comunidad educativa.</w:t>
            </w:r>
          </w:p>
          <w:p w14:paraId="20E90568"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ED19A2">
              <w:rPr>
                <w:rFonts w:ascii="Century" w:hAnsi="Century"/>
                <w:bCs/>
                <w:lang w:val="es-MX"/>
              </w:rPr>
              <w:t>La grabación de imagen y/o sonido total o parcial de clases, conversaciones públicas o privadas, sin el consentimiento</w:t>
            </w:r>
            <w:r w:rsidRPr="00131173">
              <w:rPr>
                <w:rFonts w:ascii="Century" w:hAnsi="Century"/>
                <w:lang w:val="es-MX"/>
              </w:rPr>
              <w:t xml:space="preserve"> de la (s) persona (s) involucradas </w:t>
            </w:r>
          </w:p>
          <w:p w14:paraId="26812C04" w14:textId="77777777" w:rsidR="007D08F1" w:rsidRPr="00AC495B" w:rsidRDefault="007D08F1" w:rsidP="003148E1">
            <w:pPr>
              <w:numPr>
                <w:ilvl w:val="0"/>
                <w:numId w:val="13"/>
              </w:numPr>
              <w:spacing w:after="0" w:line="240" w:lineRule="auto"/>
              <w:ind w:left="284" w:hanging="357"/>
              <w:jc w:val="both"/>
              <w:rPr>
                <w:rFonts w:ascii="Century" w:hAnsi="Century"/>
                <w:lang w:val="es-MX"/>
              </w:rPr>
            </w:pPr>
            <w:r w:rsidRPr="00AC495B">
              <w:rPr>
                <w:rFonts w:ascii="Century" w:hAnsi="Century"/>
                <w:lang w:val="es-MX"/>
              </w:rPr>
              <w:t xml:space="preserve">Participar en forma individual o grupal en actividades o acciones relacionadas con acoso escolar y/o ciberbullying de manera digital y/o presencial </w:t>
            </w:r>
            <w:r w:rsidRPr="00AC495B">
              <w:rPr>
                <w:rFonts w:ascii="Century" w:hAnsi="Century"/>
                <w:bCs/>
                <w:lang w:val="es-MX"/>
              </w:rPr>
              <w:t>(Ley 20.536, art. 16B y 16 D, sobre violencia escolar)</w:t>
            </w:r>
          </w:p>
          <w:p w14:paraId="44826900" w14:textId="77777777" w:rsidR="007D08F1" w:rsidRPr="00AC495B" w:rsidRDefault="007D08F1" w:rsidP="003148E1">
            <w:pPr>
              <w:numPr>
                <w:ilvl w:val="0"/>
                <w:numId w:val="13"/>
              </w:numPr>
              <w:spacing w:after="0" w:line="240" w:lineRule="auto"/>
              <w:ind w:left="284" w:hanging="357"/>
              <w:jc w:val="both"/>
              <w:rPr>
                <w:rFonts w:ascii="Century" w:hAnsi="Century"/>
                <w:lang w:val="es-MX"/>
              </w:rPr>
            </w:pPr>
            <w:r w:rsidRPr="00AC495B">
              <w:rPr>
                <w:rFonts w:ascii="Century" w:hAnsi="Century"/>
                <w:lang w:val="es-MX"/>
              </w:rPr>
              <w:t>Difamación o calumnia comprobada a cualquier integrante de la comunidad educativa de manera digital o presencial.</w:t>
            </w:r>
          </w:p>
          <w:p w14:paraId="5A02ECC8"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AC495B">
              <w:rPr>
                <w:rFonts w:ascii="Century" w:hAnsi="Century"/>
                <w:lang w:val="es-MX"/>
              </w:rPr>
              <w:t>Mantener</w:t>
            </w:r>
            <w:r w:rsidRPr="00131173">
              <w:rPr>
                <w:rFonts w:ascii="Century" w:hAnsi="Century"/>
                <w:lang w:val="es-MX"/>
              </w:rPr>
              <w:t xml:space="preserve"> conductas disciplinarias negativas de forma permanente.</w:t>
            </w:r>
          </w:p>
          <w:p w14:paraId="3D428EF2"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131173">
              <w:rPr>
                <w:rFonts w:ascii="Century" w:hAnsi="Century"/>
                <w:lang w:val="es-MX"/>
              </w:rPr>
              <w:t>Agresión grupal hacia un alumno (a), causando daño físico o Psicológico grave en el afectado (Ley 20.536, art. 16B y 16 D, sobre violencia escolar)</w:t>
            </w:r>
          </w:p>
          <w:p w14:paraId="3D72AF08"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131173">
              <w:rPr>
                <w:rFonts w:ascii="Century" w:hAnsi="Century"/>
                <w:lang w:val="es-MX"/>
              </w:rPr>
              <w:t xml:space="preserve">Denigrar a cualquier integrante de la Comunidad Escolar o al propio Liceo, a través de internet (redes sociales), u otros medios de comunicación. (Ley 20.501, art. 8º bis, de calidad y equidad en la </w:t>
            </w:r>
            <w:proofErr w:type="spellStart"/>
            <w:r w:rsidRPr="00131173">
              <w:rPr>
                <w:rFonts w:ascii="Century" w:hAnsi="Century"/>
                <w:lang w:val="es-MX"/>
              </w:rPr>
              <w:t>Educ</w:t>
            </w:r>
            <w:proofErr w:type="spellEnd"/>
            <w:r w:rsidRPr="00131173">
              <w:rPr>
                <w:rFonts w:ascii="Century" w:hAnsi="Century"/>
                <w:lang w:val="es-MX"/>
              </w:rPr>
              <w:t>.)</w:t>
            </w:r>
          </w:p>
          <w:p w14:paraId="73B1ACEE" w14:textId="77777777" w:rsidR="007D08F1" w:rsidRPr="00131173" w:rsidRDefault="007D08F1" w:rsidP="003148E1">
            <w:pPr>
              <w:numPr>
                <w:ilvl w:val="0"/>
                <w:numId w:val="13"/>
              </w:numPr>
              <w:spacing w:after="0" w:line="240" w:lineRule="auto"/>
              <w:ind w:left="284" w:hanging="357"/>
              <w:jc w:val="both"/>
              <w:rPr>
                <w:rFonts w:ascii="Century" w:hAnsi="Century"/>
                <w:bCs/>
                <w:lang w:val="es-MX"/>
              </w:rPr>
            </w:pPr>
            <w:r w:rsidRPr="00131173">
              <w:rPr>
                <w:rFonts w:ascii="Century" w:hAnsi="Century"/>
                <w:lang w:val="es-MX"/>
              </w:rPr>
              <w:t xml:space="preserve">Amedrentar, amenazar, chantajear, intimidar, hostigar, acosar o burlarse de un alumno (a) u otro miembro de la comunidad educativa, (sobrenombres, mofarse de características físicas, </w:t>
            </w:r>
            <w:proofErr w:type="spellStart"/>
            <w:r w:rsidRPr="00131173">
              <w:rPr>
                <w:rFonts w:ascii="Century" w:hAnsi="Century"/>
                <w:lang w:val="es-MX"/>
              </w:rPr>
              <w:t>etc</w:t>
            </w:r>
            <w:proofErr w:type="spellEnd"/>
            <w:r w:rsidRPr="00131173">
              <w:rPr>
                <w:rFonts w:ascii="Century" w:hAnsi="Century"/>
                <w:lang w:val="es-MX"/>
              </w:rPr>
              <w:t xml:space="preserve">) </w:t>
            </w:r>
            <w:r w:rsidRPr="00131173">
              <w:rPr>
                <w:rFonts w:ascii="Century" w:hAnsi="Century"/>
                <w:bCs/>
                <w:lang w:val="es-MX"/>
              </w:rPr>
              <w:t>(Ley 20.536, art. 16B y 16 D, sobre violencia escolar)</w:t>
            </w:r>
          </w:p>
          <w:p w14:paraId="02441D4D"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131173">
              <w:rPr>
                <w:rFonts w:ascii="Century" w:hAnsi="Century"/>
                <w:lang w:val="es-MX"/>
              </w:rPr>
              <w:t xml:space="preserve">Discriminar a un integrante de la comunidad, ya sea por su condición social, situación económica, religión, pensamiento político o filosófico, ascendencia étnica, nombre, nacionalidad, orientación sexual, discapacidad. defectos físicos o cualquier otra circunstancia. (Ley 20.501, art. 8º bis, de Calidad y Equidad de la </w:t>
            </w:r>
            <w:proofErr w:type="spellStart"/>
            <w:r w:rsidRPr="00131173">
              <w:rPr>
                <w:rFonts w:ascii="Century" w:hAnsi="Century"/>
                <w:lang w:val="es-MX"/>
              </w:rPr>
              <w:t>Educ</w:t>
            </w:r>
            <w:proofErr w:type="spellEnd"/>
            <w:r w:rsidRPr="00131173">
              <w:rPr>
                <w:rFonts w:ascii="Century" w:hAnsi="Century"/>
                <w:lang w:val="es-MX"/>
              </w:rPr>
              <w:t>.)</w:t>
            </w:r>
          </w:p>
          <w:p w14:paraId="0A24C9C0"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131173">
              <w:rPr>
                <w:rFonts w:ascii="Century" w:hAnsi="Century"/>
                <w:lang w:val="es-MX"/>
              </w:rPr>
              <w:t>Dañar, hurtar o destruir especies o parte de la infraestructura del establecimiento y de otros establecimientos o dependencias de la comunidad. cuando esté en representación del Liceo. (No obstante, de la aplicación de la Ley 20.084, sobre Responsabilidad Penal Adolescente)</w:t>
            </w:r>
          </w:p>
          <w:p w14:paraId="405C75C3"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131173">
              <w:rPr>
                <w:rFonts w:ascii="Century" w:hAnsi="Century"/>
                <w:lang w:val="es-MX"/>
              </w:rPr>
              <w:t>Dar mal uso a los elementos tecnológicos del establecimiento y/o personales tales como: celulares, Cámara fotográfica, Notebook, etc.</w:t>
            </w:r>
          </w:p>
          <w:p w14:paraId="361E8E5A"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131173">
              <w:rPr>
                <w:rFonts w:ascii="Century" w:hAnsi="Century"/>
                <w:lang w:val="es-MX"/>
              </w:rPr>
              <w:lastRenderedPageBreak/>
              <w:t xml:space="preserve">Ingresar </w:t>
            </w:r>
            <w:r>
              <w:rPr>
                <w:rFonts w:ascii="Century" w:hAnsi="Century"/>
                <w:lang w:val="es-MX"/>
              </w:rPr>
              <w:t xml:space="preserve">o salir </w:t>
            </w:r>
            <w:r w:rsidRPr="00131173">
              <w:rPr>
                <w:rFonts w:ascii="Century" w:hAnsi="Century"/>
                <w:lang w:val="es-MX"/>
              </w:rPr>
              <w:t>al establecimiento</w:t>
            </w:r>
            <w:r>
              <w:rPr>
                <w:rFonts w:ascii="Century" w:hAnsi="Century"/>
                <w:lang w:val="es-MX"/>
              </w:rPr>
              <w:t xml:space="preserve"> </w:t>
            </w:r>
            <w:r w:rsidRPr="00131173">
              <w:rPr>
                <w:rFonts w:ascii="Century" w:hAnsi="Century"/>
                <w:lang w:val="es-MX"/>
              </w:rPr>
              <w:t>por lugares no habilitados para este fin.</w:t>
            </w:r>
          </w:p>
          <w:p w14:paraId="4D47D90D" w14:textId="77777777" w:rsidR="007D08F1" w:rsidRPr="00131173" w:rsidRDefault="007D08F1" w:rsidP="003148E1">
            <w:pPr>
              <w:numPr>
                <w:ilvl w:val="0"/>
                <w:numId w:val="13"/>
              </w:numPr>
              <w:spacing w:after="0" w:line="240" w:lineRule="auto"/>
              <w:ind w:left="284" w:hanging="357"/>
              <w:jc w:val="both"/>
              <w:rPr>
                <w:rFonts w:ascii="Century" w:hAnsi="Century"/>
                <w:lang w:val="es-MX"/>
              </w:rPr>
            </w:pPr>
            <w:r w:rsidRPr="00131173">
              <w:rPr>
                <w:rFonts w:ascii="Century" w:hAnsi="Century"/>
                <w:lang w:val="es-MX"/>
              </w:rPr>
              <w:t xml:space="preserve">Sustracción de valores o especies pertenecientes al Liceo o algún miembro de la comunidad escolar. (No obstante, de la aplicación de </w:t>
            </w:r>
            <w:r w:rsidRPr="00131173">
              <w:rPr>
                <w:rFonts w:ascii="Century" w:hAnsi="Century"/>
                <w:bCs/>
                <w:lang w:val="es-MX"/>
              </w:rPr>
              <w:t>la Ley 20.084, sobre Responsabilidad Penal Adolescente)</w:t>
            </w:r>
          </w:p>
          <w:p w14:paraId="585EB711" w14:textId="77777777" w:rsidR="007D08F1" w:rsidRPr="00131173" w:rsidRDefault="007D08F1" w:rsidP="003148E1">
            <w:pPr>
              <w:numPr>
                <w:ilvl w:val="0"/>
                <w:numId w:val="13"/>
              </w:numPr>
              <w:spacing w:after="0" w:line="240" w:lineRule="auto"/>
              <w:ind w:left="284" w:hanging="357"/>
              <w:jc w:val="both"/>
              <w:rPr>
                <w:rFonts w:ascii="Century" w:hAnsi="Century"/>
                <w:b/>
                <w:lang w:val="es-MX"/>
              </w:rPr>
            </w:pPr>
            <w:r w:rsidRPr="00131173">
              <w:rPr>
                <w:rFonts w:ascii="Century" w:hAnsi="Century"/>
                <w:lang w:val="es-MX"/>
              </w:rPr>
              <w:t>Usar apodos, vocabulario inadecuado e irrespetuoso,</w:t>
            </w:r>
            <w:r>
              <w:rPr>
                <w:rFonts w:ascii="Century" w:hAnsi="Century"/>
                <w:lang w:val="es-MX"/>
              </w:rPr>
              <w:t xml:space="preserve"> </w:t>
            </w:r>
            <w:r w:rsidRPr="00131173">
              <w:rPr>
                <w:rFonts w:ascii="Century" w:hAnsi="Century"/>
                <w:lang w:val="es-MX"/>
              </w:rPr>
              <w:t xml:space="preserve">humillaciones, descortesías en general, menoscabando y ofendiendo la integridad de cualquier persona. (Ley 20.501, art. 8º bis, de Calidad y Equidad de la </w:t>
            </w:r>
            <w:proofErr w:type="spellStart"/>
            <w:r w:rsidRPr="00131173">
              <w:rPr>
                <w:rFonts w:ascii="Century" w:hAnsi="Century"/>
                <w:lang w:val="es-MX"/>
              </w:rPr>
              <w:t>Educ</w:t>
            </w:r>
            <w:proofErr w:type="spellEnd"/>
            <w:r w:rsidRPr="00131173">
              <w:rPr>
                <w:rFonts w:ascii="Century" w:hAnsi="Century"/>
                <w:lang w:val="es-MX"/>
              </w:rPr>
              <w:t xml:space="preserve">.) </w:t>
            </w:r>
          </w:p>
          <w:p w14:paraId="44A1DDDE" w14:textId="77777777" w:rsidR="007D08F1" w:rsidRPr="006E0EDB" w:rsidRDefault="007D08F1" w:rsidP="003148E1">
            <w:pPr>
              <w:numPr>
                <w:ilvl w:val="0"/>
                <w:numId w:val="13"/>
              </w:numPr>
              <w:spacing w:after="0" w:line="240" w:lineRule="auto"/>
              <w:ind w:left="284" w:hanging="357"/>
              <w:jc w:val="both"/>
              <w:rPr>
                <w:rFonts w:ascii="Century" w:hAnsi="Century"/>
                <w:lang w:val="es-MX"/>
              </w:rPr>
            </w:pPr>
            <w:r w:rsidRPr="006E0EDB">
              <w:rPr>
                <w:rFonts w:ascii="Century" w:hAnsi="Century"/>
                <w:lang w:val="es-MX"/>
              </w:rPr>
              <w:t>Todo estudiante que esté vinculado en la creación, difusión o cualquier otra participación directa o indirectamente que pueda afectar a terceras personas usando cualquier tipo de tecnología o redes sociales. (ejemplo: memes, emoticones, grupos de WhatsApp, u otros)</w:t>
            </w:r>
          </w:p>
          <w:p w14:paraId="10C96D8F" w14:textId="77777777" w:rsidR="007D08F1" w:rsidRPr="006E0EDB" w:rsidRDefault="007D08F1" w:rsidP="003148E1">
            <w:pPr>
              <w:numPr>
                <w:ilvl w:val="0"/>
                <w:numId w:val="13"/>
              </w:numPr>
              <w:spacing w:after="0" w:line="240" w:lineRule="auto"/>
              <w:ind w:left="284" w:hanging="357"/>
              <w:jc w:val="both"/>
              <w:rPr>
                <w:rFonts w:ascii="Century" w:hAnsi="Century"/>
                <w:lang w:val="es-MX"/>
              </w:rPr>
            </w:pPr>
            <w:r w:rsidRPr="006E0EDB">
              <w:rPr>
                <w:rFonts w:ascii="Century" w:hAnsi="Century"/>
                <w:lang w:val="es-MX"/>
              </w:rPr>
              <w:t>Todo estudiante que esté vinculado en la creación de listas negras, ya sea, en forma física o en forma digital, en la difusión o cualquier otra participación directa o indirectamente que pueda afectar a terceras personas</w:t>
            </w:r>
            <w:r>
              <w:rPr>
                <w:rFonts w:ascii="Century" w:hAnsi="Century"/>
                <w:lang w:val="es-MX"/>
              </w:rPr>
              <w:t>.</w:t>
            </w:r>
          </w:p>
          <w:p w14:paraId="1A7CCD9C" w14:textId="77777777" w:rsidR="007D08F1" w:rsidRPr="00131173" w:rsidRDefault="007D08F1" w:rsidP="003148E1">
            <w:pPr>
              <w:numPr>
                <w:ilvl w:val="0"/>
                <w:numId w:val="13"/>
              </w:numPr>
              <w:spacing w:after="0" w:line="240" w:lineRule="auto"/>
              <w:ind w:left="284" w:hanging="357"/>
              <w:jc w:val="both"/>
              <w:rPr>
                <w:rFonts w:ascii="Century" w:hAnsi="Century"/>
                <w:b/>
                <w:lang w:val="es-MX"/>
              </w:rPr>
            </w:pPr>
            <w:r w:rsidRPr="00131173">
              <w:rPr>
                <w:rFonts w:ascii="Century" w:hAnsi="Century"/>
                <w:lang w:val="es-MX"/>
              </w:rPr>
              <w:t xml:space="preserve">Hacer mal uso de los materiales de clases y las instalaciones del Liceo.  </w:t>
            </w:r>
          </w:p>
          <w:p w14:paraId="40E8982A" w14:textId="77777777" w:rsidR="007D08F1" w:rsidRPr="00131173" w:rsidRDefault="007D08F1" w:rsidP="003148E1">
            <w:pPr>
              <w:numPr>
                <w:ilvl w:val="0"/>
                <w:numId w:val="13"/>
              </w:numPr>
              <w:spacing w:after="0" w:line="240" w:lineRule="auto"/>
              <w:ind w:left="284" w:hanging="357"/>
              <w:jc w:val="both"/>
              <w:rPr>
                <w:rFonts w:ascii="Century" w:hAnsi="Century"/>
                <w:b/>
                <w:lang w:val="es-MX"/>
              </w:rPr>
            </w:pPr>
            <w:r w:rsidRPr="000D4E91">
              <w:rPr>
                <w:rFonts w:ascii="Century" w:hAnsi="Century"/>
                <w:lang w:val="es-MX"/>
              </w:rPr>
              <w:t>Todo alumno/a que sea sorprendido utilizando un pase de salida para colación y/o ducha en domicilio que no corresponda a su identidad, será sancionado por engañar al personal a cargo.</w:t>
            </w:r>
          </w:p>
        </w:tc>
        <w:tc>
          <w:tcPr>
            <w:tcW w:w="3515" w:type="dxa"/>
          </w:tcPr>
          <w:p w14:paraId="36224977" w14:textId="77777777" w:rsidR="007D08F1" w:rsidRDefault="007D08F1" w:rsidP="003148E1">
            <w:pPr>
              <w:jc w:val="both"/>
              <w:rPr>
                <w:rFonts w:ascii="Century" w:hAnsi="Century"/>
              </w:rPr>
            </w:pPr>
            <w:bookmarkStart w:id="46" w:name="_Hlk104384416"/>
            <w:r w:rsidRPr="00816E3F">
              <w:rPr>
                <w:rFonts w:ascii="Century" w:hAnsi="Century"/>
                <w:b/>
                <w:bCs/>
                <w:lang w:val="es-MX"/>
              </w:rPr>
              <w:lastRenderedPageBreak/>
              <w:t>1</w:t>
            </w:r>
            <w:r w:rsidRPr="00AF5F90">
              <w:rPr>
                <w:rFonts w:ascii="Century" w:hAnsi="Century"/>
                <w:lang w:val="es-MX"/>
              </w:rPr>
              <w:t>.</w:t>
            </w:r>
            <w:r w:rsidRPr="00AF5F90">
              <w:rPr>
                <w:rFonts w:ascii="Century" w:hAnsi="Century"/>
              </w:rPr>
              <w:t>Llamado de atención y registro de anotación en el libro de clases, por el funcionario que observa la falta.</w:t>
            </w:r>
          </w:p>
          <w:p w14:paraId="5C693BA3" w14:textId="77777777" w:rsidR="007D08F1" w:rsidRDefault="007D08F1" w:rsidP="003148E1">
            <w:pPr>
              <w:jc w:val="both"/>
              <w:rPr>
                <w:rFonts w:ascii="Century" w:hAnsi="Century"/>
              </w:rPr>
            </w:pPr>
            <w:r w:rsidRPr="00816E3F">
              <w:rPr>
                <w:rFonts w:ascii="Century" w:hAnsi="Century"/>
                <w:b/>
                <w:bCs/>
              </w:rPr>
              <w:lastRenderedPageBreak/>
              <w:t>2.</w:t>
            </w:r>
            <w:r>
              <w:rPr>
                <w:rFonts w:ascii="Century" w:hAnsi="Century"/>
              </w:rPr>
              <w:t xml:space="preserve">Derivación a Inspectoría General según la gravedad. </w:t>
            </w:r>
          </w:p>
          <w:p w14:paraId="6BADD057" w14:textId="67AA6705" w:rsidR="00816E3F" w:rsidRDefault="007D08F1" w:rsidP="003148E1">
            <w:pPr>
              <w:jc w:val="both"/>
              <w:rPr>
                <w:rFonts w:ascii="Century" w:hAnsi="Century"/>
              </w:rPr>
            </w:pPr>
            <w:r w:rsidRPr="00816E3F">
              <w:rPr>
                <w:rFonts w:ascii="Century" w:hAnsi="Century"/>
                <w:b/>
                <w:bCs/>
              </w:rPr>
              <w:t>3</w:t>
            </w:r>
            <w:r>
              <w:rPr>
                <w:rFonts w:ascii="Century" w:hAnsi="Century"/>
              </w:rPr>
              <w:t xml:space="preserve">.Indagación de información de los hechos ocurrida por parte de Inspectoría general y/o Encargada de </w:t>
            </w:r>
            <w:r w:rsidR="00CA1649">
              <w:rPr>
                <w:rFonts w:ascii="Century" w:hAnsi="Century"/>
              </w:rPr>
              <w:t>C</w:t>
            </w:r>
            <w:r>
              <w:rPr>
                <w:rFonts w:ascii="Century" w:hAnsi="Century"/>
              </w:rPr>
              <w:t xml:space="preserve">onvivencia </w:t>
            </w:r>
            <w:r w:rsidR="00CA1649">
              <w:rPr>
                <w:rFonts w:ascii="Century" w:hAnsi="Century"/>
              </w:rPr>
              <w:t>E</w:t>
            </w:r>
            <w:r>
              <w:rPr>
                <w:rFonts w:ascii="Century" w:hAnsi="Century"/>
              </w:rPr>
              <w:t>scolar, según corresponda.</w:t>
            </w:r>
          </w:p>
          <w:p w14:paraId="45157FF7" w14:textId="125BED5D" w:rsidR="007D08F1" w:rsidRPr="00AF5F90" w:rsidRDefault="007D08F1" w:rsidP="003148E1">
            <w:pPr>
              <w:jc w:val="both"/>
              <w:rPr>
                <w:rFonts w:ascii="Century" w:hAnsi="Century"/>
              </w:rPr>
            </w:pPr>
            <w:r w:rsidRPr="00816E3F">
              <w:rPr>
                <w:rFonts w:ascii="Century" w:hAnsi="Century"/>
                <w:b/>
                <w:bCs/>
              </w:rPr>
              <w:t>4.</w:t>
            </w:r>
            <w:r>
              <w:rPr>
                <w:rFonts w:ascii="Century" w:hAnsi="Century"/>
              </w:rPr>
              <w:t xml:space="preserve"> </w:t>
            </w:r>
            <w:r w:rsidRPr="00AF5F90">
              <w:rPr>
                <w:rFonts w:ascii="Century" w:hAnsi="Century"/>
              </w:rPr>
              <w:t>Citación de apoderado(a), para informar los hechos.</w:t>
            </w:r>
          </w:p>
          <w:p w14:paraId="64DAF46E" w14:textId="2D37138E" w:rsidR="007D08F1" w:rsidRPr="00AF5F90" w:rsidRDefault="007D08F1" w:rsidP="003148E1">
            <w:pPr>
              <w:ind w:hanging="284"/>
              <w:jc w:val="both"/>
              <w:rPr>
                <w:rFonts w:ascii="Century" w:hAnsi="Century"/>
              </w:rPr>
            </w:pPr>
            <w:r w:rsidRPr="00AF5F90">
              <w:rPr>
                <w:rFonts w:ascii="Century" w:hAnsi="Century"/>
              </w:rPr>
              <w:t>3.</w:t>
            </w:r>
            <w:r w:rsidRPr="00816E3F">
              <w:rPr>
                <w:rFonts w:ascii="Century" w:hAnsi="Century"/>
                <w:b/>
                <w:bCs/>
              </w:rPr>
              <w:t>5.</w:t>
            </w:r>
            <w:bookmarkStart w:id="47" w:name="_Hlk99621863"/>
            <w:r>
              <w:rPr>
                <w:rFonts w:ascii="Century" w:hAnsi="Century"/>
              </w:rPr>
              <w:t>Aplicación de sanción, s</w:t>
            </w:r>
            <w:r w:rsidRPr="00AF5F90">
              <w:rPr>
                <w:rFonts w:ascii="Century" w:hAnsi="Century"/>
              </w:rPr>
              <w:t xml:space="preserve">uspensión de </w:t>
            </w:r>
            <w:r w:rsidRPr="00AF5F90">
              <w:rPr>
                <w:rFonts w:ascii="Century" w:hAnsi="Century"/>
                <w:b/>
              </w:rPr>
              <w:t>tres a cinco días hábiles</w:t>
            </w:r>
            <w:r w:rsidRPr="00AF5F90">
              <w:rPr>
                <w:rFonts w:ascii="Century" w:hAnsi="Century"/>
              </w:rPr>
              <w:t xml:space="preserve"> de la Unidad Educativa y una vez reintegrado(a) deberá rendir las evaluaciones pendientes, en la siguiente clase, de cada asignatura</w:t>
            </w:r>
            <w:bookmarkEnd w:id="47"/>
            <w:r w:rsidRPr="00AF5F90">
              <w:rPr>
                <w:rFonts w:ascii="Century" w:hAnsi="Century"/>
              </w:rPr>
              <w:t>.</w:t>
            </w:r>
          </w:p>
          <w:p w14:paraId="3EE007A9" w14:textId="77777777" w:rsidR="007D08F1" w:rsidRPr="00AF5F90" w:rsidRDefault="007D08F1" w:rsidP="003148E1">
            <w:pPr>
              <w:jc w:val="both"/>
              <w:rPr>
                <w:rFonts w:ascii="Century" w:hAnsi="Century"/>
              </w:rPr>
            </w:pPr>
            <w:r w:rsidRPr="00816E3F">
              <w:rPr>
                <w:rFonts w:ascii="Century" w:hAnsi="Century"/>
                <w:b/>
                <w:bCs/>
              </w:rPr>
              <w:t>6.</w:t>
            </w:r>
            <w:r w:rsidRPr="00AF5F90">
              <w:rPr>
                <w:rFonts w:ascii="Century" w:hAnsi="Century"/>
              </w:rPr>
              <w:t>Derivación al equipo Psicosocial</w:t>
            </w:r>
            <w:r>
              <w:rPr>
                <w:rFonts w:ascii="Century" w:hAnsi="Century"/>
              </w:rPr>
              <w:t xml:space="preserve"> y/o PIE</w:t>
            </w:r>
            <w:r w:rsidRPr="00AF5F90">
              <w:rPr>
                <w:rFonts w:ascii="Century" w:hAnsi="Century"/>
              </w:rPr>
              <w:t>,</w:t>
            </w:r>
            <w:r>
              <w:rPr>
                <w:rFonts w:ascii="Century" w:hAnsi="Century"/>
              </w:rPr>
              <w:t xml:space="preserve"> Convivencia Escolar </w:t>
            </w:r>
            <w:r w:rsidRPr="0098512F">
              <w:rPr>
                <w:rFonts w:ascii="Century" w:hAnsi="Century"/>
                <w:b/>
                <w:bCs/>
              </w:rPr>
              <w:t>si es necesario.</w:t>
            </w:r>
          </w:p>
          <w:bookmarkEnd w:id="46"/>
          <w:p w14:paraId="3392C738" w14:textId="77777777" w:rsidR="007D08F1" w:rsidRDefault="007D08F1" w:rsidP="003148E1">
            <w:pPr>
              <w:jc w:val="both"/>
              <w:rPr>
                <w:rFonts w:ascii="Century" w:hAnsi="Century"/>
              </w:rPr>
            </w:pPr>
            <w:r w:rsidRPr="00816E3F">
              <w:rPr>
                <w:rFonts w:ascii="Century" w:hAnsi="Century"/>
                <w:b/>
                <w:bCs/>
              </w:rPr>
              <w:t>7.</w:t>
            </w:r>
            <w:r w:rsidRPr="00AF5F90">
              <w:rPr>
                <w:rFonts w:ascii="Century" w:hAnsi="Century"/>
              </w:rPr>
              <w:t xml:space="preserve"> Desvinculación de las Directivas de curso y del Centro de Estudiantes.</w:t>
            </w:r>
          </w:p>
          <w:p w14:paraId="20F18D9B" w14:textId="77777777" w:rsidR="007D08F1" w:rsidRPr="00AF5F90" w:rsidRDefault="007D08F1" w:rsidP="003148E1">
            <w:pPr>
              <w:jc w:val="both"/>
              <w:rPr>
                <w:rFonts w:ascii="Century" w:hAnsi="Century"/>
              </w:rPr>
            </w:pPr>
            <w:r w:rsidRPr="00816E3F">
              <w:rPr>
                <w:rFonts w:ascii="Century" w:hAnsi="Century"/>
                <w:b/>
                <w:bCs/>
              </w:rPr>
              <w:t>8.</w:t>
            </w:r>
            <w:r>
              <w:rPr>
                <w:rFonts w:ascii="Century" w:hAnsi="Century"/>
              </w:rPr>
              <w:t xml:space="preserve"> </w:t>
            </w:r>
            <w:r>
              <w:rPr>
                <w:rFonts w:ascii="Century" w:hAnsi="Century"/>
                <w:lang w:val="es-MX"/>
              </w:rPr>
              <w:t>Una vez que se reincorpore el o la estudiante a clases se le brindaran los apoyos necesarios de carácter reparatorio para corregir falta cometida.</w:t>
            </w:r>
          </w:p>
          <w:p w14:paraId="6DD23A1D" w14:textId="77777777" w:rsidR="007D08F1" w:rsidRPr="00AF5F90" w:rsidRDefault="007D08F1" w:rsidP="003148E1">
            <w:pPr>
              <w:jc w:val="both"/>
              <w:rPr>
                <w:rFonts w:ascii="Century" w:hAnsi="Century"/>
              </w:rPr>
            </w:pPr>
            <w:r w:rsidRPr="00816E3F">
              <w:rPr>
                <w:rFonts w:ascii="Century" w:hAnsi="Century"/>
                <w:b/>
                <w:bCs/>
              </w:rPr>
              <w:t>9.</w:t>
            </w:r>
            <w:r w:rsidRPr="00AF5F90">
              <w:rPr>
                <w:rFonts w:ascii="Century" w:hAnsi="Century"/>
              </w:rPr>
              <w:t>Exclusión para representar al Establecimiento en cualquier evento deportivo, artístico, cultural o científico, durante el año en curso; el apoderado (a) tomará conocimiento del hecho firmando el libro de clases.</w:t>
            </w:r>
          </w:p>
          <w:p w14:paraId="350C5D54" w14:textId="77777777" w:rsidR="007D08F1" w:rsidRPr="00AF5F90" w:rsidRDefault="007D08F1" w:rsidP="003148E1">
            <w:pPr>
              <w:ind w:left="57" w:hanging="142"/>
              <w:jc w:val="both"/>
              <w:rPr>
                <w:rFonts w:ascii="Century" w:hAnsi="Century"/>
                <w:lang w:val="es-MX"/>
              </w:rPr>
            </w:pPr>
            <w:r w:rsidRPr="00816E3F">
              <w:rPr>
                <w:rFonts w:ascii="Century" w:hAnsi="Century"/>
                <w:b/>
                <w:bCs/>
              </w:rPr>
              <w:t>10.</w:t>
            </w:r>
            <w:r w:rsidRPr="00AF5F90">
              <w:rPr>
                <w:rFonts w:ascii="Century" w:hAnsi="Century"/>
                <w:lang w:val="es-MX"/>
              </w:rPr>
              <w:t xml:space="preserve">La separación del alumno de todas las actividades y su asistencia sólo a cumplir un programa de rendición de evaluaciones y tareas para que pueda terminar el año académico.  </w:t>
            </w:r>
          </w:p>
          <w:p w14:paraId="36651D7B" w14:textId="77777777" w:rsidR="007D08F1" w:rsidRPr="00AF5F90" w:rsidRDefault="007D08F1" w:rsidP="003148E1">
            <w:pPr>
              <w:jc w:val="both"/>
              <w:rPr>
                <w:rFonts w:ascii="Century" w:hAnsi="Century"/>
              </w:rPr>
            </w:pPr>
            <w:r>
              <w:rPr>
                <w:rFonts w:ascii="Century" w:hAnsi="Century"/>
                <w:b/>
                <w:lang w:val="es-MX"/>
              </w:rPr>
              <w:t>11</w:t>
            </w:r>
            <w:r w:rsidRPr="00AF5F90">
              <w:rPr>
                <w:rFonts w:ascii="Century" w:hAnsi="Century"/>
                <w:b/>
                <w:lang w:val="es-MX"/>
              </w:rPr>
              <w:t>.</w:t>
            </w:r>
            <w:r w:rsidRPr="00AF5F90">
              <w:rPr>
                <w:rFonts w:ascii="Century" w:hAnsi="Century"/>
                <w:b/>
              </w:rPr>
              <w:t xml:space="preserve">Matrícula Condicional; </w:t>
            </w:r>
            <w:r w:rsidRPr="00AF5F90">
              <w:rPr>
                <w:rFonts w:ascii="Century" w:hAnsi="Century"/>
              </w:rPr>
              <w:t>es una sanción que condiciona la permanencia del estudiante en el establecimiento</w:t>
            </w:r>
            <w:r>
              <w:rPr>
                <w:rFonts w:ascii="Century" w:hAnsi="Century"/>
              </w:rPr>
              <w:t xml:space="preserve"> como medida reparatoria el estudiante </w:t>
            </w:r>
            <w:r>
              <w:rPr>
                <w:rFonts w:ascii="Century" w:hAnsi="Century"/>
              </w:rPr>
              <w:lastRenderedPageBreak/>
              <w:t>recibirá la ayuda de equip</w:t>
            </w:r>
            <w:r w:rsidRPr="00AF5F90">
              <w:rPr>
                <w:rFonts w:ascii="Century" w:hAnsi="Century"/>
              </w:rPr>
              <w:t xml:space="preserve">os psicosociales y pedagógicos </w:t>
            </w:r>
            <w:r>
              <w:rPr>
                <w:rFonts w:ascii="Century" w:hAnsi="Century"/>
              </w:rPr>
              <w:t xml:space="preserve">para que pueda mejorar su </w:t>
            </w:r>
            <w:r w:rsidRPr="00AF5F90">
              <w:rPr>
                <w:rFonts w:ascii="Century" w:hAnsi="Century"/>
              </w:rPr>
              <w:t>conducta durante el año.</w:t>
            </w:r>
            <w:r>
              <w:rPr>
                <w:rFonts w:ascii="Century" w:hAnsi="Century"/>
              </w:rPr>
              <w:t xml:space="preserve"> </w:t>
            </w:r>
            <w:r>
              <w:rPr>
                <w:rFonts w:ascii="Century" w:hAnsi="Century" w:cs="Arial"/>
                <w:bCs/>
              </w:rPr>
              <w:t>Esta medida se aplica por r</w:t>
            </w:r>
            <w:r w:rsidRPr="00765A74">
              <w:rPr>
                <w:rFonts w:ascii="Century" w:hAnsi="Century" w:cs="Arial"/>
                <w:bCs/>
              </w:rPr>
              <w:t>eiteración de faltas muy grave</w:t>
            </w:r>
            <w:r>
              <w:rPr>
                <w:rFonts w:ascii="Century" w:hAnsi="Century" w:cs="Arial"/>
                <w:bCs/>
              </w:rPr>
              <w:t xml:space="preserve">s la que será determinada por una comisión conformada por el </w:t>
            </w:r>
            <w:r w:rsidRPr="00765A74">
              <w:rPr>
                <w:rFonts w:ascii="Century" w:hAnsi="Century" w:cs="Arial"/>
                <w:bCs/>
              </w:rPr>
              <w:t>equipo de gestión</w:t>
            </w:r>
            <w:r>
              <w:rPr>
                <w:rFonts w:ascii="Century" w:hAnsi="Century" w:cs="Arial"/>
                <w:bCs/>
              </w:rPr>
              <w:t xml:space="preserve">, profesor/a jefe </w:t>
            </w:r>
            <w:r w:rsidRPr="00765A74">
              <w:rPr>
                <w:rFonts w:ascii="Century" w:hAnsi="Century" w:cs="Arial"/>
                <w:bCs/>
              </w:rPr>
              <w:t>y</w:t>
            </w:r>
            <w:r>
              <w:rPr>
                <w:rFonts w:ascii="Century" w:hAnsi="Century" w:cs="Arial"/>
                <w:bCs/>
              </w:rPr>
              <w:t xml:space="preserve">/u otro </w:t>
            </w:r>
            <w:r w:rsidRPr="00765A74">
              <w:rPr>
                <w:rFonts w:ascii="Century" w:hAnsi="Century" w:cs="Arial"/>
                <w:bCs/>
              </w:rPr>
              <w:t>funcionario</w:t>
            </w:r>
            <w:r>
              <w:rPr>
                <w:rFonts w:ascii="Century" w:hAnsi="Century" w:cs="Arial"/>
                <w:bCs/>
              </w:rPr>
              <w:t>/a</w:t>
            </w:r>
            <w:r w:rsidRPr="00765A74">
              <w:rPr>
                <w:rFonts w:ascii="Century" w:hAnsi="Century" w:cs="Arial"/>
                <w:bCs/>
              </w:rPr>
              <w:t xml:space="preserve"> según corresponda</w:t>
            </w:r>
            <w:r>
              <w:rPr>
                <w:rFonts w:ascii="Century" w:hAnsi="Century" w:cs="Arial"/>
                <w:bCs/>
              </w:rPr>
              <w:t xml:space="preserve"> que evaluará la gravedad de la situación y determinará la condicionalidad del estudiante. Por lo que se avisará dentro de las 24 </w:t>
            </w:r>
            <w:proofErr w:type="spellStart"/>
            <w:r>
              <w:rPr>
                <w:rFonts w:ascii="Century" w:hAnsi="Century" w:cs="Arial"/>
                <w:bCs/>
              </w:rPr>
              <w:t>hrs</w:t>
            </w:r>
            <w:proofErr w:type="spellEnd"/>
            <w:r>
              <w:rPr>
                <w:rFonts w:ascii="Century" w:hAnsi="Century" w:cs="Arial"/>
                <w:bCs/>
              </w:rPr>
              <w:t xml:space="preserve"> sobre la determinación al apoderado/a de manera presencial con firmas de actas. En caso de ser muy grave la falta efectuada se aplicará de manera inmediata la condicionalidad de matrícula según Ley Aula Segura 21.128.</w:t>
            </w:r>
          </w:p>
          <w:p w14:paraId="6028D9D7" w14:textId="77777777" w:rsidR="007D08F1" w:rsidRPr="00AF5F90" w:rsidRDefault="007D08F1" w:rsidP="003148E1">
            <w:pPr>
              <w:ind w:left="227" w:hanging="284"/>
              <w:jc w:val="both"/>
              <w:rPr>
                <w:rFonts w:ascii="Century" w:hAnsi="Century"/>
              </w:rPr>
            </w:pPr>
            <w:r w:rsidRPr="00816E3F">
              <w:rPr>
                <w:rFonts w:ascii="Century" w:hAnsi="Century"/>
                <w:b/>
                <w:bCs/>
              </w:rPr>
              <w:t>12.</w:t>
            </w:r>
            <w:r w:rsidRPr="00AF5F90">
              <w:rPr>
                <w:rFonts w:ascii="Century" w:hAnsi="Century"/>
              </w:rPr>
              <w:t xml:space="preserve"> Si el alumno (a) no respeta la condicionalidad de matrícula</w:t>
            </w:r>
            <w:r>
              <w:rPr>
                <w:rFonts w:ascii="Century" w:hAnsi="Century"/>
              </w:rPr>
              <w:t xml:space="preserve"> y reitera en una nueva falta</w:t>
            </w:r>
            <w:r w:rsidRPr="00AF5F90">
              <w:rPr>
                <w:rFonts w:ascii="Century" w:hAnsi="Century"/>
              </w:rPr>
              <w:t>, se aplicar</w:t>
            </w:r>
            <w:r>
              <w:rPr>
                <w:rFonts w:ascii="Century" w:hAnsi="Century"/>
              </w:rPr>
              <w:t xml:space="preserve">á </w:t>
            </w:r>
            <w:r w:rsidRPr="00765A74">
              <w:rPr>
                <w:rFonts w:ascii="Century" w:hAnsi="Century"/>
                <w:b/>
                <w:bCs/>
              </w:rPr>
              <w:t xml:space="preserve">caducidad de la matrícula </w:t>
            </w:r>
            <w:r w:rsidRPr="00AF5F90">
              <w:rPr>
                <w:rFonts w:ascii="Century" w:hAnsi="Century"/>
              </w:rPr>
              <w:t xml:space="preserve">inmediatamente. </w:t>
            </w:r>
          </w:p>
          <w:p w14:paraId="1A39E500" w14:textId="5D3B1471" w:rsidR="007D08F1" w:rsidRPr="00AF5F90" w:rsidRDefault="007D08F1" w:rsidP="003148E1">
            <w:pPr>
              <w:ind w:left="227" w:hanging="283"/>
              <w:jc w:val="both"/>
              <w:rPr>
                <w:rFonts w:ascii="Century" w:hAnsi="Century"/>
              </w:rPr>
            </w:pPr>
            <w:r w:rsidRPr="00816E3F">
              <w:rPr>
                <w:rFonts w:ascii="Century" w:hAnsi="Century"/>
                <w:b/>
                <w:bCs/>
              </w:rPr>
              <w:t>13.</w:t>
            </w:r>
            <w:r w:rsidR="00816E3F">
              <w:rPr>
                <w:rFonts w:ascii="Century" w:hAnsi="Century"/>
                <w:b/>
              </w:rPr>
              <w:t xml:space="preserve"> </w:t>
            </w:r>
            <w:r w:rsidRPr="00AF5F90">
              <w:rPr>
                <w:rFonts w:ascii="Century" w:hAnsi="Century"/>
                <w:b/>
              </w:rPr>
              <w:t xml:space="preserve">Situación cuartos medios: </w:t>
            </w:r>
            <w:r w:rsidRPr="00AF5F90">
              <w:rPr>
                <w:rFonts w:ascii="Century" w:hAnsi="Century"/>
              </w:rPr>
              <w:t>En el caso de estos alumnos, se dispone como medida disciplinaria la exclusión del acto de Licenciatura y actos oficiales de finalización de año escolar, esta sanción puede afectar a un estudiante, a un grupo o a la totalidad de la promoción.</w:t>
            </w:r>
          </w:p>
          <w:p w14:paraId="3A12E6F3" w14:textId="77777777" w:rsidR="007D08F1" w:rsidRPr="00AF5F90" w:rsidRDefault="007D08F1" w:rsidP="003148E1">
            <w:pPr>
              <w:ind w:left="227" w:hanging="283"/>
              <w:jc w:val="both"/>
              <w:rPr>
                <w:rFonts w:ascii="Century" w:hAnsi="Century"/>
              </w:rPr>
            </w:pPr>
            <w:r w:rsidRPr="00816E3F">
              <w:rPr>
                <w:rFonts w:ascii="Century" w:hAnsi="Century"/>
                <w:b/>
                <w:bCs/>
              </w:rPr>
              <w:t>14.</w:t>
            </w:r>
            <w:r w:rsidRPr="00AF5F90">
              <w:rPr>
                <w:rFonts w:ascii="Century" w:hAnsi="Century"/>
              </w:rPr>
              <w:t xml:space="preserve"> </w:t>
            </w:r>
            <w:r>
              <w:rPr>
                <w:rFonts w:ascii="Century" w:hAnsi="Century"/>
              </w:rPr>
              <w:t>E</w:t>
            </w:r>
            <w:r w:rsidRPr="00AF5F90">
              <w:rPr>
                <w:rFonts w:ascii="Century" w:hAnsi="Century"/>
              </w:rPr>
              <w:t>l estudiante no podrá</w:t>
            </w:r>
            <w:r>
              <w:rPr>
                <w:rFonts w:ascii="Century" w:hAnsi="Century"/>
              </w:rPr>
              <w:t xml:space="preserve"> recibir premios, ni </w:t>
            </w:r>
            <w:r w:rsidRPr="00AF5F90">
              <w:rPr>
                <w:rFonts w:ascii="Century" w:hAnsi="Century"/>
              </w:rPr>
              <w:t>incentivos</w:t>
            </w:r>
            <w:r>
              <w:rPr>
                <w:rFonts w:ascii="Century" w:hAnsi="Century"/>
              </w:rPr>
              <w:t xml:space="preserve">, independiente del nivel en que se encuentre y de su trayectoria académica. </w:t>
            </w:r>
          </w:p>
        </w:tc>
      </w:tr>
    </w:tbl>
    <w:p w14:paraId="7171A90D" w14:textId="77777777" w:rsidR="007D08F1" w:rsidRDefault="007D08F1" w:rsidP="007D08F1">
      <w:pPr>
        <w:jc w:val="both"/>
        <w:rPr>
          <w:rFonts w:ascii="Century" w:hAnsi="Century"/>
          <w:b/>
          <w:u w:val="single"/>
          <w:lang w:val="es-MX"/>
        </w:rPr>
      </w:pPr>
    </w:p>
    <w:p w14:paraId="306F58AE" w14:textId="50AB5250" w:rsidR="007D08F1" w:rsidRPr="00AF5F90" w:rsidRDefault="007D08F1" w:rsidP="00561F65">
      <w:pPr>
        <w:shd w:val="clear" w:color="auto" w:fill="D99594" w:themeFill="accent2" w:themeFillTint="99"/>
        <w:ind w:firstLine="708"/>
        <w:jc w:val="both"/>
        <w:rPr>
          <w:rFonts w:ascii="Century" w:hAnsi="Century"/>
          <w:b/>
          <w:lang w:val="es-MX"/>
        </w:rPr>
      </w:pPr>
      <w:r w:rsidRPr="00AF5F90">
        <w:rPr>
          <w:rFonts w:ascii="Century" w:hAnsi="Century"/>
          <w:b/>
          <w:lang w:val="es-MX"/>
        </w:rPr>
        <w:t xml:space="preserve">TÍTULO </w:t>
      </w:r>
      <w:r>
        <w:rPr>
          <w:rFonts w:ascii="Century" w:hAnsi="Century"/>
          <w:b/>
          <w:lang w:val="es-MX"/>
        </w:rPr>
        <w:t>7</w:t>
      </w:r>
      <w:r w:rsidRPr="00AF5F90">
        <w:rPr>
          <w:rFonts w:ascii="Century" w:hAnsi="Century"/>
          <w:b/>
          <w:lang w:val="es-MX"/>
        </w:rPr>
        <w:t>:   COMITÉ DE APELACIÓN</w:t>
      </w:r>
    </w:p>
    <w:p w14:paraId="3AA9C67B" w14:textId="77777777" w:rsidR="007D08F1" w:rsidRPr="00CA1649" w:rsidRDefault="007D08F1" w:rsidP="007D08F1">
      <w:pPr>
        <w:ind w:firstLine="708"/>
        <w:jc w:val="both"/>
        <w:rPr>
          <w:rFonts w:ascii="Century" w:hAnsi="Century"/>
          <w:b/>
          <w:bCs/>
          <w:lang w:val="es-MX"/>
        </w:rPr>
      </w:pPr>
      <w:r w:rsidRPr="00131173">
        <w:rPr>
          <w:rFonts w:ascii="Century" w:hAnsi="Century"/>
          <w:b/>
          <w:u w:val="single"/>
          <w:lang w:val="es-MX"/>
        </w:rPr>
        <w:t xml:space="preserve">Artículo </w:t>
      </w:r>
      <w:r w:rsidRPr="00CA1649">
        <w:rPr>
          <w:rFonts w:ascii="Century" w:hAnsi="Century"/>
          <w:b/>
          <w:bCs/>
          <w:lang w:val="es-MX"/>
        </w:rPr>
        <w:t>11: El comité de apelación está formado por:</w:t>
      </w:r>
    </w:p>
    <w:p w14:paraId="1E302A29" w14:textId="77777777" w:rsidR="007D08F1" w:rsidRPr="00CA1649" w:rsidRDefault="007D08F1" w:rsidP="007D08F1">
      <w:pPr>
        <w:numPr>
          <w:ilvl w:val="0"/>
          <w:numId w:val="10"/>
        </w:numPr>
        <w:spacing w:after="0"/>
        <w:jc w:val="both"/>
        <w:rPr>
          <w:rFonts w:ascii="Century" w:hAnsi="Century"/>
          <w:bCs/>
          <w:lang w:val="es-MX"/>
        </w:rPr>
      </w:pPr>
      <w:r w:rsidRPr="00CA1649">
        <w:rPr>
          <w:rFonts w:ascii="Century" w:hAnsi="Century"/>
          <w:bCs/>
          <w:lang w:val="es-MX"/>
        </w:rPr>
        <w:t xml:space="preserve">Directora </w:t>
      </w:r>
    </w:p>
    <w:p w14:paraId="38CE39B1" w14:textId="77777777" w:rsidR="007D08F1" w:rsidRPr="00CA1649" w:rsidRDefault="007D08F1" w:rsidP="007D08F1">
      <w:pPr>
        <w:numPr>
          <w:ilvl w:val="0"/>
          <w:numId w:val="10"/>
        </w:numPr>
        <w:spacing w:after="0" w:line="360" w:lineRule="auto"/>
        <w:jc w:val="both"/>
        <w:rPr>
          <w:rFonts w:ascii="Century" w:hAnsi="Century"/>
          <w:bCs/>
          <w:lang w:val="es-MX"/>
        </w:rPr>
      </w:pPr>
      <w:r w:rsidRPr="00CA1649">
        <w:rPr>
          <w:rFonts w:ascii="Century" w:hAnsi="Century"/>
          <w:bCs/>
          <w:lang w:val="es-MX"/>
        </w:rPr>
        <w:t>Inspectora General</w:t>
      </w:r>
    </w:p>
    <w:p w14:paraId="5A880A20" w14:textId="77777777" w:rsidR="007D08F1" w:rsidRPr="00CA1649" w:rsidRDefault="007D08F1" w:rsidP="007D08F1">
      <w:pPr>
        <w:numPr>
          <w:ilvl w:val="0"/>
          <w:numId w:val="10"/>
        </w:numPr>
        <w:spacing w:after="0" w:line="360" w:lineRule="auto"/>
        <w:jc w:val="both"/>
        <w:rPr>
          <w:rFonts w:ascii="Century" w:hAnsi="Century"/>
          <w:bCs/>
          <w:lang w:val="es-MX"/>
        </w:rPr>
      </w:pPr>
      <w:r w:rsidRPr="00CA1649">
        <w:rPr>
          <w:rFonts w:ascii="Century" w:hAnsi="Century"/>
          <w:bCs/>
          <w:lang w:val="es-MX"/>
        </w:rPr>
        <w:t>Equipo de convivencia escolar</w:t>
      </w:r>
    </w:p>
    <w:p w14:paraId="2FF94AC3" w14:textId="77777777" w:rsidR="007D08F1" w:rsidRPr="00CA1649" w:rsidRDefault="007D08F1" w:rsidP="007D08F1">
      <w:pPr>
        <w:numPr>
          <w:ilvl w:val="0"/>
          <w:numId w:val="10"/>
        </w:numPr>
        <w:spacing w:after="0" w:line="360" w:lineRule="auto"/>
        <w:jc w:val="both"/>
        <w:rPr>
          <w:rFonts w:ascii="Century" w:hAnsi="Century"/>
          <w:bCs/>
          <w:lang w:val="es-MX"/>
        </w:rPr>
      </w:pPr>
      <w:r w:rsidRPr="00CA1649">
        <w:rPr>
          <w:rFonts w:ascii="Century" w:hAnsi="Century"/>
          <w:bCs/>
          <w:lang w:val="es-MX"/>
        </w:rPr>
        <w:t>Profesor (a) Jefe.</w:t>
      </w:r>
    </w:p>
    <w:p w14:paraId="09B5EC37" w14:textId="77777777" w:rsidR="007D08F1" w:rsidRPr="00CA1649" w:rsidRDefault="007D08F1" w:rsidP="007D08F1">
      <w:pPr>
        <w:numPr>
          <w:ilvl w:val="0"/>
          <w:numId w:val="10"/>
        </w:numPr>
        <w:spacing w:after="0" w:line="360" w:lineRule="auto"/>
        <w:jc w:val="both"/>
        <w:rPr>
          <w:rFonts w:ascii="Century" w:hAnsi="Century"/>
          <w:bCs/>
          <w:lang w:val="es-MX"/>
        </w:rPr>
      </w:pPr>
      <w:r w:rsidRPr="00CA1649">
        <w:rPr>
          <w:rFonts w:ascii="Century" w:hAnsi="Century"/>
          <w:bCs/>
          <w:lang w:val="es-MX"/>
        </w:rPr>
        <w:t>Otro profesional de acuerdo a la situación.</w:t>
      </w:r>
    </w:p>
    <w:p w14:paraId="2333B780" w14:textId="77777777" w:rsidR="007D08F1" w:rsidRPr="00AF5F90" w:rsidRDefault="007D08F1" w:rsidP="007D08F1">
      <w:pPr>
        <w:ind w:left="1485" w:hanging="776"/>
        <w:jc w:val="both"/>
        <w:rPr>
          <w:rFonts w:ascii="Century" w:hAnsi="Century"/>
          <w:lang w:val="es-MX"/>
        </w:rPr>
      </w:pPr>
      <w:r w:rsidRPr="00AF5F90">
        <w:rPr>
          <w:rFonts w:ascii="Century" w:hAnsi="Century"/>
          <w:b/>
          <w:u w:val="single"/>
          <w:lang w:val="es-MX"/>
        </w:rPr>
        <w:t xml:space="preserve">Artículo </w:t>
      </w:r>
      <w:r>
        <w:rPr>
          <w:rFonts w:ascii="Century" w:hAnsi="Century"/>
          <w:lang w:val="es-MX"/>
        </w:rPr>
        <w:t>12</w:t>
      </w:r>
      <w:r w:rsidRPr="00AF5F90">
        <w:rPr>
          <w:rFonts w:ascii="Century" w:hAnsi="Century"/>
          <w:lang w:val="es-MX"/>
        </w:rPr>
        <w:t xml:space="preserve">: El apoderado tendrá derecho en representación de su pupilo, </w:t>
      </w:r>
      <w:r w:rsidRPr="00AF5F90">
        <w:rPr>
          <w:rFonts w:ascii="Century" w:hAnsi="Century"/>
          <w:b/>
          <w:lang w:val="es-MX"/>
        </w:rPr>
        <w:t>a presentar o no presentar, una apelación</w:t>
      </w:r>
      <w:r w:rsidRPr="00AF5F90">
        <w:rPr>
          <w:rFonts w:ascii="Century" w:hAnsi="Century"/>
          <w:lang w:val="es-MX"/>
        </w:rPr>
        <w:t xml:space="preserve"> por escrito en un </w:t>
      </w:r>
      <w:r w:rsidRPr="00AF5F90">
        <w:rPr>
          <w:rFonts w:ascii="Century" w:hAnsi="Century"/>
          <w:b/>
          <w:lang w:val="es-MX"/>
        </w:rPr>
        <w:t xml:space="preserve">plazo máximo de 24 </w:t>
      </w:r>
      <w:proofErr w:type="spellStart"/>
      <w:r w:rsidRPr="00AF5F90">
        <w:rPr>
          <w:rFonts w:ascii="Century" w:hAnsi="Century"/>
          <w:b/>
          <w:lang w:val="es-MX"/>
        </w:rPr>
        <w:t>hrs</w:t>
      </w:r>
      <w:proofErr w:type="spellEnd"/>
      <w:r w:rsidRPr="00AF5F90">
        <w:rPr>
          <w:rFonts w:ascii="Century" w:hAnsi="Century"/>
          <w:b/>
          <w:lang w:val="es-MX"/>
        </w:rPr>
        <w:t>.</w:t>
      </w:r>
      <w:r w:rsidRPr="00AF5F90">
        <w:rPr>
          <w:rFonts w:ascii="Century" w:hAnsi="Century"/>
          <w:lang w:val="es-MX"/>
        </w:rPr>
        <w:t xml:space="preserve"> </w:t>
      </w:r>
      <w:r>
        <w:rPr>
          <w:rFonts w:ascii="Century" w:hAnsi="Century"/>
          <w:lang w:val="es-MX"/>
        </w:rPr>
        <w:t>a</w:t>
      </w:r>
      <w:r w:rsidRPr="00AF5F90">
        <w:rPr>
          <w:rFonts w:ascii="Century" w:hAnsi="Century"/>
          <w:lang w:val="es-MX"/>
        </w:rPr>
        <w:t xml:space="preserve"> </w:t>
      </w:r>
      <w:r>
        <w:rPr>
          <w:rFonts w:ascii="Century" w:hAnsi="Century"/>
          <w:lang w:val="es-MX"/>
        </w:rPr>
        <w:t>Encargada de convivencia escolar</w:t>
      </w:r>
      <w:r w:rsidRPr="00AF5F90">
        <w:rPr>
          <w:rFonts w:ascii="Century" w:hAnsi="Century"/>
          <w:lang w:val="es-MX"/>
        </w:rPr>
        <w:t xml:space="preserve">. Posteriormente se le comunica a la Directora del establecimiento. </w:t>
      </w:r>
    </w:p>
    <w:p w14:paraId="121361D9" w14:textId="77777777" w:rsidR="007D08F1" w:rsidRPr="00765A74" w:rsidRDefault="007D08F1" w:rsidP="007D08F1">
      <w:pPr>
        <w:ind w:left="1485" w:hanging="776"/>
        <w:jc w:val="both"/>
        <w:rPr>
          <w:rFonts w:ascii="Century" w:hAnsi="Century"/>
          <w:lang w:val="es-MX"/>
        </w:rPr>
      </w:pPr>
      <w:r w:rsidRPr="00AF5F90">
        <w:rPr>
          <w:rFonts w:ascii="Century" w:hAnsi="Century"/>
          <w:b/>
          <w:u w:val="single"/>
          <w:lang w:val="es-MX"/>
        </w:rPr>
        <w:t xml:space="preserve">Artículo </w:t>
      </w:r>
      <w:r w:rsidRPr="00AF5F90">
        <w:rPr>
          <w:rFonts w:ascii="Century" w:hAnsi="Century"/>
          <w:lang w:val="es-MX"/>
        </w:rPr>
        <w:t>1</w:t>
      </w:r>
      <w:r>
        <w:rPr>
          <w:rFonts w:ascii="Century" w:hAnsi="Century"/>
          <w:lang w:val="es-MX"/>
        </w:rPr>
        <w:t>3</w:t>
      </w:r>
      <w:r w:rsidRPr="00AF5F90">
        <w:rPr>
          <w:rFonts w:ascii="Century" w:hAnsi="Century"/>
          <w:lang w:val="es-MX"/>
        </w:rPr>
        <w:t xml:space="preserve">: La Directora citará al comité de apelación para analizar y resolver la apelación en un plazo máximo de 24 </w:t>
      </w:r>
      <w:proofErr w:type="spellStart"/>
      <w:r w:rsidRPr="00AF5F90">
        <w:rPr>
          <w:rFonts w:ascii="Century" w:hAnsi="Century"/>
          <w:lang w:val="es-MX"/>
        </w:rPr>
        <w:t>hrs</w:t>
      </w:r>
      <w:proofErr w:type="spellEnd"/>
      <w:r w:rsidRPr="00AF5F90">
        <w:rPr>
          <w:rFonts w:ascii="Century" w:hAnsi="Century"/>
          <w:lang w:val="es-MX"/>
        </w:rPr>
        <w:t>, seguido de la presentación del apoderado.</w:t>
      </w:r>
    </w:p>
    <w:p w14:paraId="0C9D8C17" w14:textId="77777777" w:rsidR="007D08F1" w:rsidRPr="00AF5F90" w:rsidRDefault="007D08F1" w:rsidP="007D08F1">
      <w:pPr>
        <w:ind w:left="1485" w:hanging="776"/>
        <w:jc w:val="both"/>
        <w:rPr>
          <w:rFonts w:ascii="Century" w:hAnsi="Century"/>
          <w:lang w:val="es-MX"/>
        </w:rPr>
      </w:pPr>
      <w:r w:rsidRPr="00AF5F90">
        <w:rPr>
          <w:rFonts w:ascii="Century" w:hAnsi="Century"/>
          <w:b/>
          <w:u w:val="single"/>
          <w:lang w:val="es-MX"/>
        </w:rPr>
        <w:t xml:space="preserve">Artículo </w:t>
      </w:r>
      <w:r w:rsidRPr="00AF5F90">
        <w:rPr>
          <w:rFonts w:ascii="Century" w:hAnsi="Century"/>
          <w:lang w:val="es-MX"/>
        </w:rPr>
        <w:t>1</w:t>
      </w:r>
      <w:r>
        <w:rPr>
          <w:rFonts w:ascii="Century" w:hAnsi="Century"/>
          <w:lang w:val="es-MX"/>
        </w:rPr>
        <w:t>4</w:t>
      </w:r>
      <w:r w:rsidRPr="00AF5F90">
        <w:rPr>
          <w:rFonts w:ascii="Century" w:hAnsi="Century"/>
          <w:lang w:val="es-MX"/>
        </w:rPr>
        <w:t>: Procedimiento:</w:t>
      </w:r>
    </w:p>
    <w:p w14:paraId="1314020F" w14:textId="77777777" w:rsidR="007D08F1" w:rsidRPr="00AF5F90" w:rsidRDefault="007D08F1" w:rsidP="007D08F1">
      <w:pPr>
        <w:numPr>
          <w:ilvl w:val="0"/>
          <w:numId w:val="11"/>
        </w:numPr>
        <w:spacing w:after="0"/>
        <w:jc w:val="both"/>
        <w:rPr>
          <w:rFonts w:ascii="Century" w:hAnsi="Century"/>
          <w:lang w:val="es-MX"/>
        </w:rPr>
      </w:pPr>
      <w:r w:rsidRPr="00AF5F90">
        <w:rPr>
          <w:rFonts w:ascii="Century" w:hAnsi="Century"/>
          <w:lang w:val="es-MX"/>
        </w:rPr>
        <w:t>Carta de apelación del apoderado.</w:t>
      </w:r>
    </w:p>
    <w:p w14:paraId="019FB9AB" w14:textId="77777777" w:rsidR="007D08F1" w:rsidRPr="00C217A9" w:rsidRDefault="007D08F1" w:rsidP="007D08F1">
      <w:pPr>
        <w:numPr>
          <w:ilvl w:val="0"/>
          <w:numId w:val="11"/>
        </w:numPr>
        <w:spacing w:after="0"/>
        <w:jc w:val="both"/>
        <w:rPr>
          <w:rFonts w:ascii="Century" w:hAnsi="Century"/>
          <w:lang w:val="es-MX"/>
        </w:rPr>
      </w:pPr>
      <w:r w:rsidRPr="00AF5F90">
        <w:rPr>
          <w:rFonts w:ascii="Century" w:hAnsi="Century"/>
          <w:lang w:val="es-MX"/>
        </w:rPr>
        <w:lastRenderedPageBreak/>
        <w:t>Informe escrito de</w:t>
      </w:r>
      <w:r>
        <w:rPr>
          <w:rFonts w:ascii="Century" w:hAnsi="Century"/>
          <w:lang w:val="es-MX"/>
        </w:rPr>
        <w:t xml:space="preserve"> la</w:t>
      </w:r>
      <w:r w:rsidRPr="00AF5F90">
        <w:rPr>
          <w:rFonts w:ascii="Century" w:hAnsi="Century"/>
          <w:lang w:val="es-MX"/>
        </w:rPr>
        <w:t xml:space="preserve"> Inspector</w:t>
      </w:r>
      <w:r>
        <w:rPr>
          <w:rFonts w:ascii="Century" w:hAnsi="Century"/>
          <w:lang w:val="es-MX"/>
        </w:rPr>
        <w:t>a</w:t>
      </w:r>
      <w:r w:rsidRPr="00AF5F90">
        <w:rPr>
          <w:rFonts w:ascii="Century" w:hAnsi="Century"/>
          <w:lang w:val="es-MX"/>
        </w:rPr>
        <w:t xml:space="preserve"> General respecto a los hechos acontecidos</w:t>
      </w:r>
    </w:p>
    <w:p w14:paraId="67A27BC8" w14:textId="77777777" w:rsidR="007D08F1" w:rsidRPr="00AF5F90" w:rsidRDefault="007D08F1" w:rsidP="007D08F1">
      <w:pPr>
        <w:numPr>
          <w:ilvl w:val="0"/>
          <w:numId w:val="11"/>
        </w:numPr>
        <w:spacing w:after="0"/>
        <w:jc w:val="both"/>
        <w:rPr>
          <w:rFonts w:ascii="Century" w:hAnsi="Century"/>
          <w:lang w:val="es-MX"/>
        </w:rPr>
      </w:pPr>
      <w:r w:rsidRPr="00AF5F90">
        <w:rPr>
          <w:rFonts w:ascii="Century" w:hAnsi="Century"/>
          <w:lang w:val="es-MX"/>
        </w:rPr>
        <w:t>Análisis del caso</w:t>
      </w:r>
    </w:p>
    <w:p w14:paraId="5F739D5E" w14:textId="77777777" w:rsidR="007D08F1" w:rsidRPr="00AF5F90" w:rsidRDefault="007D08F1" w:rsidP="007D08F1">
      <w:pPr>
        <w:numPr>
          <w:ilvl w:val="0"/>
          <w:numId w:val="11"/>
        </w:numPr>
        <w:spacing w:after="0"/>
        <w:jc w:val="both"/>
        <w:rPr>
          <w:rFonts w:ascii="Century" w:hAnsi="Century"/>
          <w:lang w:val="es-MX"/>
        </w:rPr>
      </w:pPr>
      <w:r w:rsidRPr="00AF5F90">
        <w:rPr>
          <w:rFonts w:ascii="Century" w:hAnsi="Century"/>
          <w:lang w:val="es-MX"/>
        </w:rPr>
        <w:t>Informe resolutivo inapelable del comité.</w:t>
      </w:r>
    </w:p>
    <w:p w14:paraId="71691229" w14:textId="77777777" w:rsidR="007D08F1" w:rsidRPr="00AF5F90" w:rsidRDefault="007D08F1" w:rsidP="007D08F1">
      <w:pPr>
        <w:numPr>
          <w:ilvl w:val="0"/>
          <w:numId w:val="11"/>
        </w:numPr>
        <w:spacing w:after="0"/>
        <w:jc w:val="both"/>
        <w:rPr>
          <w:rFonts w:ascii="Century" w:hAnsi="Century"/>
          <w:lang w:val="es-MX"/>
        </w:rPr>
      </w:pPr>
      <w:r w:rsidRPr="00AF5F90">
        <w:rPr>
          <w:rFonts w:ascii="Century" w:hAnsi="Century"/>
          <w:lang w:val="es-MX"/>
        </w:rPr>
        <w:t>Citación al apoderado para notificar el resultado de la apelación.</w:t>
      </w:r>
    </w:p>
    <w:p w14:paraId="66EAA820" w14:textId="77777777" w:rsidR="007D08F1" w:rsidRDefault="007D08F1" w:rsidP="007D08F1">
      <w:pPr>
        <w:numPr>
          <w:ilvl w:val="0"/>
          <w:numId w:val="11"/>
        </w:numPr>
        <w:spacing w:after="0"/>
        <w:jc w:val="both"/>
        <w:rPr>
          <w:rFonts w:ascii="Century" w:hAnsi="Century"/>
          <w:lang w:val="es-MX"/>
        </w:rPr>
      </w:pPr>
      <w:r w:rsidRPr="00AF5F90">
        <w:rPr>
          <w:rFonts w:ascii="Century" w:hAnsi="Century"/>
          <w:lang w:val="es-MX"/>
        </w:rPr>
        <w:t>Inspector</w:t>
      </w:r>
      <w:r>
        <w:rPr>
          <w:rFonts w:ascii="Century" w:hAnsi="Century"/>
          <w:lang w:val="es-MX"/>
        </w:rPr>
        <w:t>a</w:t>
      </w:r>
      <w:r w:rsidRPr="00AF5F90">
        <w:rPr>
          <w:rFonts w:ascii="Century" w:hAnsi="Century"/>
          <w:lang w:val="es-MX"/>
        </w:rPr>
        <w:t xml:space="preserve"> General procede de acuerdo al informe resolutivo enmarcado en el Manual de Convivencia.</w:t>
      </w:r>
    </w:p>
    <w:p w14:paraId="5340CFEE" w14:textId="77777777" w:rsidR="007D08F1" w:rsidRPr="00AF5F90" w:rsidRDefault="007D08F1" w:rsidP="007D08F1">
      <w:pPr>
        <w:jc w:val="both"/>
        <w:rPr>
          <w:rFonts w:ascii="Century" w:hAnsi="Century"/>
          <w:b/>
          <w:u w:val="single"/>
          <w:lang w:val="es-MX"/>
        </w:rPr>
      </w:pPr>
    </w:p>
    <w:p w14:paraId="7875C469" w14:textId="21B07EFB" w:rsidR="007D08F1" w:rsidRPr="00AF5F90" w:rsidRDefault="007D08F1" w:rsidP="00561F65">
      <w:pPr>
        <w:shd w:val="clear" w:color="auto" w:fill="D99594" w:themeFill="accent2" w:themeFillTint="99"/>
        <w:ind w:firstLine="708"/>
        <w:jc w:val="both"/>
        <w:rPr>
          <w:rFonts w:ascii="Century" w:hAnsi="Century"/>
          <w:b/>
          <w:lang w:val="es-MX"/>
        </w:rPr>
      </w:pPr>
      <w:r w:rsidRPr="00AF5F90">
        <w:rPr>
          <w:rFonts w:ascii="Century" w:hAnsi="Century"/>
          <w:b/>
          <w:u w:val="single"/>
          <w:lang w:val="es-MX"/>
        </w:rPr>
        <w:t xml:space="preserve">TÍTULO </w:t>
      </w:r>
      <w:r>
        <w:rPr>
          <w:rFonts w:ascii="Century" w:hAnsi="Century"/>
          <w:b/>
          <w:u w:val="single"/>
          <w:lang w:val="es-MX"/>
        </w:rPr>
        <w:t>8</w:t>
      </w:r>
      <w:r w:rsidRPr="00AF5F90">
        <w:rPr>
          <w:rFonts w:ascii="Century" w:hAnsi="Century"/>
          <w:b/>
          <w:lang w:val="es-MX"/>
        </w:rPr>
        <w:t>: DEL PROCESO DE CONVIVENCIA Y DE LAS SANCIONES:</w:t>
      </w:r>
    </w:p>
    <w:p w14:paraId="58FCE003" w14:textId="77777777" w:rsidR="007D08F1" w:rsidRDefault="007D08F1" w:rsidP="007D08F1">
      <w:pPr>
        <w:keepNext/>
        <w:spacing w:after="0" w:line="240" w:lineRule="auto"/>
        <w:ind w:left="709"/>
        <w:jc w:val="both"/>
        <w:outlineLvl w:val="0"/>
        <w:rPr>
          <w:rFonts w:ascii="Century" w:eastAsia="Times New Roman" w:hAnsi="Century" w:cs="Times New Roman"/>
          <w:lang w:val="es-MX" w:eastAsia="es-ES"/>
        </w:rPr>
      </w:pPr>
      <w:r w:rsidRPr="00AF5F90">
        <w:rPr>
          <w:rFonts w:ascii="Century" w:eastAsia="Times New Roman" w:hAnsi="Century" w:cs="Times New Roman"/>
          <w:b/>
          <w:u w:val="single"/>
          <w:lang w:val="es-MX" w:eastAsia="es-ES"/>
        </w:rPr>
        <w:t>Artículo 15</w:t>
      </w:r>
      <w:r w:rsidRPr="00AF5F90">
        <w:rPr>
          <w:rFonts w:ascii="Century" w:eastAsia="Times New Roman" w:hAnsi="Century" w:cs="Times New Roman"/>
          <w:b/>
          <w:lang w:val="es-MX" w:eastAsia="es-ES"/>
        </w:rPr>
        <w:t xml:space="preserve">: </w:t>
      </w:r>
      <w:r w:rsidRPr="00AF5F90">
        <w:rPr>
          <w:rFonts w:ascii="Century" w:eastAsia="Times New Roman" w:hAnsi="Century" w:cs="Times New Roman"/>
          <w:lang w:val="es-MX" w:eastAsia="es-ES"/>
        </w:rPr>
        <w:t xml:space="preserve">Toda trasgresión al </w:t>
      </w:r>
      <w:r w:rsidRPr="00AF5F90">
        <w:rPr>
          <w:rFonts w:ascii="Century" w:eastAsia="Times New Roman" w:hAnsi="Century" w:cs="Times New Roman"/>
          <w:b/>
          <w:lang w:val="es-MX" w:eastAsia="es-ES"/>
        </w:rPr>
        <w:t>Manual de Convivencia</w:t>
      </w:r>
      <w:r w:rsidRPr="00AF5F90">
        <w:rPr>
          <w:rFonts w:ascii="Century" w:eastAsia="Times New Roman" w:hAnsi="Century" w:cs="Times New Roman"/>
          <w:lang w:val="es-MX" w:eastAsia="es-ES"/>
        </w:rPr>
        <w:t xml:space="preserve"> será sancionada, una vez que se determine la responsabilidad.</w:t>
      </w:r>
    </w:p>
    <w:p w14:paraId="782AB445" w14:textId="77777777" w:rsidR="007D08F1" w:rsidRPr="00692C49" w:rsidRDefault="007D08F1" w:rsidP="007D08F1">
      <w:pPr>
        <w:keepNext/>
        <w:spacing w:after="0" w:line="240" w:lineRule="auto"/>
        <w:jc w:val="both"/>
        <w:outlineLvl w:val="0"/>
        <w:rPr>
          <w:rFonts w:ascii="Century" w:eastAsia="Times New Roman" w:hAnsi="Century" w:cs="Times New Roman"/>
          <w:lang w:val="es-MX" w:eastAsia="es-ES"/>
        </w:rPr>
      </w:pPr>
    </w:p>
    <w:p w14:paraId="1952AB76" w14:textId="77777777" w:rsidR="007D08F1" w:rsidRPr="00AF5F90" w:rsidRDefault="007D08F1" w:rsidP="007D08F1">
      <w:pPr>
        <w:ind w:left="708"/>
        <w:jc w:val="both"/>
        <w:rPr>
          <w:rFonts w:ascii="Century" w:hAnsi="Century"/>
        </w:rPr>
      </w:pPr>
      <w:r w:rsidRPr="00AF5F90">
        <w:rPr>
          <w:rFonts w:ascii="Century" w:hAnsi="Century"/>
          <w:b/>
          <w:u w:val="single"/>
        </w:rPr>
        <w:t>Artículo 16</w:t>
      </w:r>
      <w:r w:rsidRPr="00AF5F90">
        <w:rPr>
          <w:rFonts w:ascii="Century" w:hAnsi="Century"/>
          <w:b/>
        </w:rPr>
        <w:t>:</w:t>
      </w:r>
      <w:r>
        <w:rPr>
          <w:rFonts w:ascii="Century" w:hAnsi="Century"/>
          <w:b/>
        </w:rPr>
        <w:t xml:space="preserve"> </w:t>
      </w:r>
      <w:r w:rsidRPr="00AF5F90">
        <w:rPr>
          <w:rFonts w:ascii="Century" w:hAnsi="Century"/>
          <w:shd w:val="clear" w:color="auto" w:fill="FFFFFF" w:themeFill="background1"/>
        </w:rPr>
        <w:t xml:space="preserve">Los registros en </w:t>
      </w:r>
      <w:r>
        <w:rPr>
          <w:rFonts w:ascii="Century" w:hAnsi="Century"/>
          <w:shd w:val="clear" w:color="auto" w:fill="FFFFFF" w:themeFill="background1"/>
        </w:rPr>
        <w:t xml:space="preserve">el </w:t>
      </w:r>
      <w:r w:rsidRPr="00AF5F90">
        <w:rPr>
          <w:rFonts w:ascii="Century" w:hAnsi="Century"/>
          <w:shd w:val="clear" w:color="auto" w:fill="FFFFFF" w:themeFill="background1"/>
        </w:rPr>
        <w:t>Libro de Clases</w:t>
      </w:r>
      <w:r>
        <w:rPr>
          <w:rFonts w:ascii="Century" w:hAnsi="Century"/>
          <w:shd w:val="clear" w:color="auto" w:fill="FFFFFF" w:themeFill="background1"/>
        </w:rPr>
        <w:t xml:space="preserve"> </w:t>
      </w:r>
      <w:r w:rsidRPr="00AF5F90">
        <w:rPr>
          <w:rFonts w:ascii="Century" w:hAnsi="Century"/>
        </w:rPr>
        <w:t xml:space="preserve">producto de una falta, </w:t>
      </w:r>
      <w:r w:rsidRPr="00AF5F90">
        <w:rPr>
          <w:rFonts w:ascii="Century" w:hAnsi="Century"/>
          <w:lang w:val="es-MX"/>
        </w:rPr>
        <w:t xml:space="preserve">podrán ser aplicadas por los Docentes Directivos y de aula, o </w:t>
      </w:r>
      <w:r>
        <w:rPr>
          <w:rFonts w:ascii="Century" w:hAnsi="Century"/>
          <w:lang w:val="es-MX"/>
        </w:rPr>
        <w:t xml:space="preserve">un </w:t>
      </w:r>
      <w:r w:rsidRPr="00AF5F90">
        <w:rPr>
          <w:rFonts w:ascii="Century" w:hAnsi="Century"/>
          <w:lang w:val="es-MX"/>
        </w:rPr>
        <w:t>Asistente de la Educación</w:t>
      </w:r>
      <w:r>
        <w:rPr>
          <w:rFonts w:ascii="Century" w:hAnsi="Century"/>
          <w:lang w:val="es-MX"/>
        </w:rPr>
        <w:t>,</w:t>
      </w:r>
      <w:r w:rsidRPr="00AF5F90">
        <w:rPr>
          <w:rFonts w:ascii="Century" w:hAnsi="Century"/>
          <w:lang w:val="es-MX"/>
        </w:rPr>
        <w:t xml:space="preserve"> </w:t>
      </w:r>
      <w:r>
        <w:rPr>
          <w:rFonts w:ascii="Century" w:hAnsi="Century"/>
          <w:lang w:val="es-MX"/>
        </w:rPr>
        <w:t xml:space="preserve">que deba estar </w:t>
      </w:r>
      <w:r w:rsidRPr="00AF5F90">
        <w:rPr>
          <w:rFonts w:ascii="Century" w:hAnsi="Century"/>
          <w:lang w:val="es-MX"/>
        </w:rPr>
        <w:t>previamente autorizado por un Docente Directivo o Técnico Pedagógico.</w:t>
      </w:r>
    </w:p>
    <w:p w14:paraId="13889307" w14:textId="77777777" w:rsidR="007D08F1" w:rsidRPr="00AF5F90" w:rsidRDefault="007D08F1" w:rsidP="007D08F1">
      <w:pPr>
        <w:ind w:left="708"/>
        <w:jc w:val="both"/>
        <w:rPr>
          <w:rFonts w:ascii="Century" w:hAnsi="Century"/>
        </w:rPr>
      </w:pPr>
      <w:r w:rsidRPr="00AF5F90">
        <w:rPr>
          <w:rFonts w:ascii="Century" w:hAnsi="Century"/>
          <w:b/>
          <w:u w:val="single"/>
          <w:lang w:val="es-MX"/>
        </w:rPr>
        <w:t>Artículo 17</w:t>
      </w:r>
      <w:r w:rsidRPr="00AF5F90">
        <w:rPr>
          <w:rFonts w:ascii="Century" w:hAnsi="Century"/>
          <w:b/>
          <w:lang w:val="es-MX"/>
        </w:rPr>
        <w:t xml:space="preserve">: </w:t>
      </w:r>
      <w:r w:rsidRPr="00AF5F90">
        <w:rPr>
          <w:rFonts w:ascii="Century" w:hAnsi="Century"/>
        </w:rPr>
        <w:t xml:space="preserve">El alumno(a) que, por razones de índole conductual, se vea enfrentado a </w:t>
      </w:r>
      <w:r w:rsidRPr="004132DC">
        <w:rPr>
          <w:rFonts w:ascii="Century" w:hAnsi="Century"/>
          <w:b/>
          <w:bCs/>
        </w:rPr>
        <w:t>conductas muy graves</w:t>
      </w:r>
      <w:r w:rsidRPr="00AF5F90">
        <w:rPr>
          <w:rFonts w:ascii="Century" w:hAnsi="Century"/>
        </w:rPr>
        <w:t xml:space="preserve">, contará con la presencia de la Encargada de Convivencia </w:t>
      </w:r>
      <w:r>
        <w:rPr>
          <w:rFonts w:ascii="Century" w:hAnsi="Century"/>
        </w:rPr>
        <w:t xml:space="preserve">Escolar </w:t>
      </w:r>
      <w:r w:rsidRPr="00AF5F90">
        <w:rPr>
          <w:rFonts w:ascii="Century" w:hAnsi="Century"/>
        </w:rPr>
        <w:t xml:space="preserve">del Establecimiento quien asumirá el rol de “Mediadora de conflicto”, </w:t>
      </w:r>
      <w:r w:rsidRPr="008B742D">
        <w:rPr>
          <w:rFonts w:ascii="Century" w:hAnsi="Century"/>
        </w:rPr>
        <w:t xml:space="preserve">quien velará que se lleve a cabo un </w:t>
      </w:r>
      <w:r w:rsidRPr="00F669EB">
        <w:rPr>
          <w:rFonts w:ascii="Century" w:hAnsi="Century"/>
          <w:b/>
          <w:bCs/>
        </w:rPr>
        <w:t>justo procedimiento</w:t>
      </w:r>
      <w:r w:rsidRPr="008B742D">
        <w:rPr>
          <w:rFonts w:ascii="Century" w:hAnsi="Century"/>
        </w:rPr>
        <w:t xml:space="preserve">, </w:t>
      </w:r>
      <w:r w:rsidRPr="00F669EB">
        <w:rPr>
          <w:rFonts w:ascii="Century" w:hAnsi="Century"/>
          <w:b/>
          <w:bCs/>
        </w:rPr>
        <w:t>respetando los Derechos y Deberes de los estudiante</w:t>
      </w:r>
      <w:r>
        <w:rPr>
          <w:rFonts w:ascii="Century" w:hAnsi="Century"/>
          <w:b/>
          <w:bCs/>
        </w:rPr>
        <w:t>s</w:t>
      </w:r>
      <w:r w:rsidRPr="008B742D">
        <w:rPr>
          <w:rFonts w:ascii="Century" w:hAnsi="Century"/>
        </w:rPr>
        <w:t xml:space="preserve"> los cuales se encuentran insertos en nuestro</w:t>
      </w:r>
      <w:r>
        <w:rPr>
          <w:rFonts w:ascii="Century" w:hAnsi="Century"/>
        </w:rPr>
        <w:t xml:space="preserve"> Manual de Convivencia Escolar.</w:t>
      </w:r>
    </w:p>
    <w:p w14:paraId="797D401E" w14:textId="77777777" w:rsidR="007D08F1" w:rsidRPr="00AF5F90" w:rsidRDefault="007D08F1" w:rsidP="007D08F1">
      <w:pPr>
        <w:ind w:left="709"/>
        <w:jc w:val="both"/>
        <w:rPr>
          <w:rFonts w:ascii="Century" w:hAnsi="Century"/>
          <w:b/>
          <w:lang w:val="es-MX"/>
        </w:rPr>
      </w:pPr>
      <w:r w:rsidRPr="00AF5F90">
        <w:rPr>
          <w:rFonts w:ascii="Century" w:hAnsi="Century"/>
          <w:b/>
          <w:u w:val="single"/>
          <w:lang w:val="es-MX"/>
        </w:rPr>
        <w:t>Artículo 18</w:t>
      </w:r>
      <w:r w:rsidRPr="00AF5F90">
        <w:rPr>
          <w:rFonts w:ascii="Century" w:hAnsi="Century"/>
          <w:b/>
          <w:lang w:val="es-MX"/>
        </w:rPr>
        <w:t>:</w:t>
      </w:r>
      <w:r w:rsidRPr="00AF5F90">
        <w:rPr>
          <w:rFonts w:ascii="Century" w:hAnsi="Century"/>
          <w:lang w:val="es-MX"/>
        </w:rPr>
        <w:t xml:space="preserve"> Nadie podrá ser sancionado sino conforme a las normas preexistentes con los procedimientos preestablecidos y ante el estamento correspondiente, del presente </w:t>
      </w:r>
      <w:r w:rsidRPr="00AF5F90">
        <w:rPr>
          <w:rFonts w:ascii="Century" w:hAnsi="Century"/>
          <w:b/>
          <w:lang w:val="es-MX"/>
        </w:rPr>
        <w:t>Manual de Convivencia.</w:t>
      </w:r>
    </w:p>
    <w:p w14:paraId="5511B12A" w14:textId="77777777" w:rsidR="007D08F1" w:rsidRPr="00AF5F90" w:rsidRDefault="007D08F1" w:rsidP="007D08F1">
      <w:pPr>
        <w:keepNext/>
        <w:spacing w:after="0" w:line="240" w:lineRule="auto"/>
        <w:ind w:left="709"/>
        <w:jc w:val="both"/>
        <w:outlineLvl w:val="1"/>
        <w:rPr>
          <w:rFonts w:ascii="Century" w:eastAsia="Times New Roman" w:hAnsi="Century" w:cs="Times New Roman"/>
          <w:lang w:val="es-ES" w:eastAsia="es-ES"/>
        </w:rPr>
      </w:pPr>
      <w:r w:rsidRPr="00AF5F90">
        <w:rPr>
          <w:rFonts w:ascii="Century" w:eastAsia="Times New Roman" w:hAnsi="Century" w:cs="Times New Roman"/>
          <w:b/>
          <w:u w:val="single"/>
          <w:lang w:val="es-ES" w:eastAsia="es-ES"/>
        </w:rPr>
        <w:t>Artículo 19</w:t>
      </w:r>
      <w:r w:rsidRPr="00AF5F90">
        <w:rPr>
          <w:rFonts w:ascii="Century" w:eastAsia="Times New Roman" w:hAnsi="Century" w:cs="Times New Roman"/>
          <w:lang w:val="es-ES" w:eastAsia="es-ES"/>
        </w:rPr>
        <w:t xml:space="preserve">:   Se aplicarán las instancias necesarias para corregir el proceso formativo de los estudiantes, a través de la realización de trabajos comunitarios con la finalidad de brindar una oportunidad al estudiante de reflexionar ante su proceder inadecuado. Estos consistirán en: Realización de informes escritos, exposiciones acordes al valor o temática en cuestión, disculpas públicas, limpieza de mobiliario, limpieza de canaletas, vidrios, cancha, etc. </w:t>
      </w:r>
    </w:p>
    <w:p w14:paraId="22C67240" w14:textId="77777777" w:rsidR="007D08F1" w:rsidRPr="00AF5F90" w:rsidRDefault="007D08F1" w:rsidP="007D08F1">
      <w:pPr>
        <w:ind w:left="708"/>
        <w:jc w:val="both"/>
        <w:rPr>
          <w:rFonts w:ascii="Century" w:hAnsi="Century"/>
        </w:rPr>
      </w:pPr>
      <w:r w:rsidRPr="00AF5F90">
        <w:rPr>
          <w:rFonts w:ascii="Century" w:hAnsi="Century"/>
        </w:rPr>
        <w:t>Cabe señalar que esta medida es de carácter formativo y de aprendizaje constante.</w:t>
      </w:r>
    </w:p>
    <w:p w14:paraId="3219BA7F" w14:textId="77777777" w:rsidR="007D08F1" w:rsidRPr="006107A2" w:rsidRDefault="007D08F1" w:rsidP="007D08F1">
      <w:pPr>
        <w:ind w:left="709"/>
        <w:jc w:val="both"/>
        <w:rPr>
          <w:rFonts w:ascii="Century" w:hAnsi="Century"/>
          <w:lang w:val="es-MX"/>
        </w:rPr>
      </w:pPr>
      <w:r w:rsidRPr="00AF5F90">
        <w:rPr>
          <w:rFonts w:ascii="Century" w:hAnsi="Century"/>
          <w:b/>
          <w:u w:val="single"/>
          <w:lang w:val="es-MX"/>
        </w:rPr>
        <w:t>Artículo 20</w:t>
      </w:r>
      <w:r w:rsidRPr="00AF5F90">
        <w:rPr>
          <w:rFonts w:ascii="Century" w:hAnsi="Century"/>
          <w:b/>
          <w:lang w:val="es-MX"/>
        </w:rPr>
        <w:t>:</w:t>
      </w:r>
      <w:r w:rsidRPr="00AF5F90">
        <w:rPr>
          <w:rFonts w:ascii="Century" w:hAnsi="Century"/>
          <w:lang w:val="es-MX"/>
        </w:rPr>
        <w:t xml:space="preserve"> El liceo se reserva el derecho de iniciar acciones legales, considerando la</w:t>
      </w:r>
      <w:r w:rsidRPr="00AF5F90">
        <w:rPr>
          <w:rFonts w:ascii="Century" w:hAnsi="Century"/>
          <w:b/>
          <w:lang w:val="es-MX"/>
        </w:rPr>
        <w:t xml:space="preserve"> Ley de Responsabilidad Penal </w:t>
      </w:r>
      <w:proofErr w:type="spellStart"/>
      <w:r w:rsidRPr="00AF5F90">
        <w:rPr>
          <w:rFonts w:ascii="Century" w:hAnsi="Century"/>
          <w:b/>
          <w:lang w:val="es-MX"/>
        </w:rPr>
        <w:t>Nº</w:t>
      </w:r>
      <w:proofErr w:type="spellEnd"/>
      <w:r w:rsidRPr="00AF5F90">
        <w:rPr>
          <w:rFonts w:ascii="Century" w:hAnsi="Century"/>
          <w:b/>
          <w:lang w:val="es-MX"/>
        </w:rPr>
        <w:t xml:space="preserve"> 20.084</w:t>
      </w:r>
      <w:r w:rsidRPr="00AF5F90">
        <w:rPr>
          <w:rFonts w:ascii="Century" w:hAnsi="Century"/>
          <w:lang w:val="es-MX"/>
        </w:rPr>
        <w:t xml:space="preserve"> en aquellos casos en que se estime conveniente, denunciando a las autoridades pertinentes de la ciudad cualquier falta o delito que amerite su intervención en casos o situaciones dadas en actividades escolares dentro o fuera del establecimiento.</w:t>
      </w:r>
    </w:p>
    <w:p w14:paraId="20146B49" w14:textId="3B558FFC" w:rsidR="007D08F1" w:rsidRPr="00AF5F90" w:rsidRDefault="007D08F1" w:rsidP="00561F65">
      <w:pPr>
        <w:shd w:val="clear" w:color="auto" w:fill="D99594" w:themeFill="accent2" w:themeFillTint="99"/>
        <w:ind w:left="705"/>
        <w:jc w:val="both"/>
        <w:rPr>
          <w:rFonts w:ascii="Century" w:hAnsi="Century"/>
          <w:b/>
          <w:lang w:val="es-MX"/>
        </w:rPr>
      </w:pPr>
      <w:r w:rsidRPr="00AF5F90">
        <w:rPr>
          <w:rFonts w:ascii="Century" w:hAnsi="Century"/>
          <w:b/>
          <w:lang w:val="es-MX"/>
        </w:rPr>
        <w:t xml:space="preserve">TÍTULO </w:t>
      </w:r>
      <w:r>
        <w:rPr>
          <w:rFonts w:ascii="Century" w:hAnsi="Century"/>
          <w:b/>
          <w:lang w:val="es-MX"/>
        </w:rPr>
        <w:t>9</w:t>
      </w:r>
      <w:r w:rsidRPr="00AF5F90">
        <w:rPr>
          <w:rFonts w:ascii="Century" w:hAnsi="Century"/>
          <w:b/>
          <w:lang w:val="es-MX"/>
        </w:rPr>
        <w:t>: DE LA INTEGRIDAD FÍSICA Y PSICOLÓGICA DE LOS INTEGRANTES DE LA COMUNIDAD LICEISTA:</w:t>
      </w:r>
    </w:p>
    <w:p w14:paraId="4A649E7E" w14:textId="77777777" w:rsidR="007D08F1" w:rsidRPr="00AF5F90" w:rsidRDefault="007D08F1" w:rsidP="007D08F1">
      <w:pPr>
        <w:ind w:left="708"/>
        <w:jc w:val="both"/>
        <w:rPr>
          <w:rFonts w:ascii="Century" w:hAnsi="Century"/>
          <w:lang w:val="es-MX"/>
        </w:rPr>
      </w:pPr>
      <w:r w:rsidRPr="00AF5F90">
        <w:rPr>
          <w:rFonts w:ascii="Century" w:hAnsi="Century"/>
          <w:b/>
          <w:u w:val="single"/>
        </w:rPr>
        <w:t>Artículo 21</w:t>
      </w:r>
      <w:r w:rsidRPr="00AF5F90">
        <w:rPr>
          <w:rFonts w:ascii="Century" w:hAnsi="Century"/>
          <w:b/>
        </w:rPr>
        <w:t xml:space="preserve">: </w:t>
      </w:r>
      <w:r w:rsidRPr="00AF5F90">
        <w:rPr>
          <w:rFonts w:ascii="Century" w:hAnsi="Century"/>
          <w:lang w:val="es-MX"/>
        </w:rPr>
        <w:t>El padre o madre</w:t>
      </w:r>
      <w:r>
        <w:rPr>
          <w:rFonts w:ascii="Century" w:hAnsi="Century"/>
          <w:lang w:val="es-MX"/>
        </w:rPr>
        <w:t xml:space="preserve">, apoderado/a titular o suplente </w:t>
      </w:r>
      <w:r w:rsidRPr="00AF5F90">
        <w:rPr>
          <w:rFonts w:ascii="Century" w:hAnsi="Century"/>
          <w:lang w:val="es-MX"/>
        </w:rPr>
        <w:t xml:space="preserve">que </w:t>
      </w:r>
      <w:r w:rsidRPr="00922629">
        <w:rPr>
          <w:rFonts w:ascii="Century" w:hAnsi="Century"/>
          <w:b/>
          <w:bCs/>
          <w:lang w:val="es-MX"/>
        </w:rPr>
        <w:t>agreda verbal,</w:t>
      </w:r>
      <w:r>
        <w:rPr>
          <w:rFonts w:ascii="Century" w:hAnsi="Century"/>
          <w:b/>
          <w:bCs/>
          <w:lang w:val="es-MX"/>
        </w:rPr>
        <w:t xml:space="preserve"> escrita,</w:t>
      </w:r>
      <w:r w:rsidRPr="00922629">
        <w:rPr>
          <w:rFonts w:ascii="Century" w:hAnsi="Century"/>
          <w:b/>
          <w:bCs/>
          <w:lang w:val="es-MX"/>
        </w:rPr>
        <w:t xml:space="preserve"> física o psicológicamente</w:t>
      </w:r>
      <w:r>
        <w:rPr>
          <w:rFonts w:ascii="Century" w:hAnsi="Century"/>
          <w:b/>
          <w:bCs/>
          <w:lang w:val="es-MX"/>
        </w:rPr>
        <w:t xml:space="preserve">, </w:t>
      </w:r>
      <w:r w:rsidRPr="00C35DC0">
        <w:rPr>
          <w:rFonts w:ascii="Century" w:hAnsi="Century"/>
          <w:bCs/>
          <w:lang w:val="es-MX"/>
        </w:rPr>
        <w:t>ya sea</w:t>
      </w:r>
      <w:r>
        <w:rPr>
          <w:rFonts w:ascii="Century" w:hAnsi="Century"/>
          <w:bCs/>
          <w:lang w:val="es-MX"/>
        </w:rPr>
        <w:t xml:space="preserve"> por</w:t>
      </w:r>
      <w:r>
        <w:rPr>
          <w:rFonts w:ascii="Century" w:hAnsi="Century"/>
          <w:b/>
          <w:bCs/>
          <w:lang w:val="es-MX"/>
        </w:rPr>
        <w:t xml:space="preserve"> </w:t>
      </w:r>
      <w:r w:rsidRPr="00C35DC0">
        <w:rPr>
          <w:rFonts w:ascii="Century" w:hAnsi="Century"/>
          <w:bCs/>
          <w:lang w:val="es-MX"/>
        </w:rPr>
        <w:t xml:space="preserve">correo electrónico, </w:t>
      </w:r>
      <w:r>
        <w:rPr>
          <w:rFonts w:ascii="Century" w:hAnsi="Century"/>
          <w:bCs/>
          <w:lang w:val="es-MX"/>
        </w:rPr>
        <w:t xml:space="preserve">telefónica, </w:t>
      </w:r>
      <w:r w:rsidRPr="00C35DC0">
        <w:rPr>
          <w:rFonts w:ascii="Century" w:hAnsi="Century"/>
          <w:bCs/>
          <w:lang w:val="es-MX"/>
        </w:rPr>
        <w:t>redes sociales</w:t>
      </w:r>
      <w:r>
        <w:rPr>
          <w:rFonts w:ascii="Century" w:hAnsi="Century"/>
          <w:b/>
          <w:bCs/>
          <w:lang w:val="es-MX"/>
        </w:rPr>
        <w:t xml:space="preserve"> </w:t>
      </w:r>
      <w:r w:rsidRPr="00C35DC0">
        <w:rPr>
          <w:rFonts w:ascii="Century" w:hAnsi="Century"/>
          <w:bCs/>
          <w:lang w:val="es-MX"/>
        </w:rPr>
        <w:t>y/o presencial,</w:t>
      </w:r>
      <w:r>
        <w:rPr>
          <w:rFonts w:ascii="Century" w:hAnsi="Century"/>
          <w:b/>
          <w:bCs/>
          <w:lang w:val="es-MX"/>
        </w:rPr>
        <w:t xml:space="preserve"> </w:t>
      </w:r>
      <w:r w:rsidRPr="00D62B1B">
        <w:rPr>
          <w:rFonts w:ascii="Century" w:hAnsi="Century"/>
          <w:lang w:val="es-MX"/>
        </w:rPr>
        <w:t xml:space="preserve">a </w:t>
      </w:r>
      <w:r>
        <w:rPr>
          <w:rFonts w:ascii="Century" w:hAnsi="Century"/>
          <w:lang w:val="es-MX"/>
        </w:rPr>
        <w:t>uno o más</w:t>
      </w:r>
      <w:r w:rsidRPr="00AF5F90">
        <w:rPr>
          <w:rFonts w:ascii="Century" w:hAnsi="Century"/>
          <w:lang w:val="es-MX"/>
        </w:rPr>
        <w:t xml:space="preserve"> funcionario</w:t>
      </w:r>
      <w:r>
        <w:rPr>
          <w:rFonts w:ascii="Century" w:hAnsi="Century"/>
          <w:lang w:val="es-MX"/>
        </w:rPr>
        <w:t>s</w:t>
      </w:r>
      <w:r w:rsidRPr="00AF5F90">
        <w:rPr>
          <w:rFonts w:ascii="Century" w:hAnsi="Century"/>
          <w:lang w:val="es-MX"/>
        </w:rPr>
        <w:t xml:space="preserve"> (a) del establecimiento</w:t>
      </w:r>
      <w:r w:rsidRPr="00AF5F90">
        <w:rPr>
          <w:rFonts w:ascii="Century" w:hAnsi="Century"/>
          <w:b/>
          <w:lang w:val="es-MX"/>
        </w:rPr>
        <w:t xml:space="preserve">, </w:t>
      </w:r>
      <w:r>
        <w:rPr>
          <w:rFonts w:ascii="Century" w:hAnsi="Century"/>
          <w:b/>
          <w:lang w:val="es-MX"/>
        </w:rPr>
        <w:t>podrá ser</w:t>
      </w:r>
      <w:r w:rsidRPr="00AF5F90">
        <w:rPr>
          <w:rFonts w:ascii="Century" w:hAnsi="Century"/>
          <w:b/>
          <w:lang w:val="es-MX"/>
        </w:rPr>
        <w:t xml:space="preserve"> denunciado a la justicia </w:t>
      </w:r>
      <w:r w:rsidRPr="00AF5F90">
        <w:rPr>
          <w:rFonts w:ascii="Century" w:hAnsi="Century"/>
          <w:lang w:val="es-MX"/>
        </w:rPr>
        <w:t xml:space="preserve">de acuerdo </w:t>
      </w:r>
      <w:r>
        <w:rPr>
          <w:rFonts w:ascii="Century" w:hAnsi="Century"/>
          <w:lang w:val="es-MX"/>
        </w:rPr>
        <w:t xml:space="preserve">a la gravedad de los hechos acontecidos </w:t>
      </w:r>
      <w:r>
        <w:rPr>
          <w:rFonts w:ascii="Century" w:hAnsi="Century"/>
          <w:b/>
          <w:lang w:val="es-MX"/>
        </w:rPr>
        <w:t xml:space="preserve">y será desvinculado perdiendo, </w:t>
      </w:r>
      <w:r w:rsidRPr="00C35DC0">
        <w:rPr>
          <w:rFonts w:ascii="Century" w:hAnsi="Century"/>
          <w:lang w:val="es-MX"/>
        </w:rPr>
        <w:t>el derecho de ser representante del e</w:t>
      </w:r>
      <w:r w:rsidRPr="00AF5F90">
        <w:rPr>
          <w:rFonts w:ascii="Century" w:hAnsi="Century"/>
          <w:lang w:val="es-MX"/>
        </w:rPr>
        <w:t>studiante</w:t>
      </w:r>
      <w:r>
        <w:rPr>
          <w:rFonts w:ascii="Century" w:hAnsi="Century"/>
          <w:lang w:val="es-MX"/>
        </w:rPr>
        <w:t xml:space="preserve"> en el establecimiento</w:t>
      </w:r>
      <w:r w:rsidRPr="00AF5F90">
        <w:rPr>
          <w:rFonts w:ascii="Century" w:hAnsi="Century"/>
          <w:lang w:val="es-MX"/>
        </w:rPr>
        <w:t>, debiendo registrar un reemplazo para que represente a su hijo (a) o pupilo (a).</w:t>
      </w:r>
    </w:p>
    <w:p w14:paraId="112132D9" w14:textId="77777777" w:rsidR="007D08F1" w:rsidRDefault="007D08F1" w:rsidP="007D08F1">
      <w:pPr>
        <w:ind w:left="708"/>
        <w:jc w:val="both"/>
        <w:rPr>
          <w:rFonts w:ascii="Century" w:hAnsi="Century"/>
        </w:rPr>
      </w:pPr>
      <w:r w:rsidRPr="00AF5F90">
        <w:rPr>
          <w:rFonts w:ascii="Century" w:hAnsi="Century"/>
          <w:b/>
          <w:u w:val="single"/>
        </w:rPr>
        <w:lastRenderedPageBreak/>
        <w:t>Artículo 22</w:t>
      </w:r>
      <w:r w:rsidRPr="00AF5F90">
        <w:rPr>
          <w:rFonts w:ascii="Century" w:hAnsi="Century"/>
          <w:b/>
        </w:rPr>
        <w:t xml:space="preserve">: </w:t>
      </w:r>
      <w:r w:rsidRPr="00AF5F90">
        <w:rPr>
          <w:rFonts w:ascii="Century" w:hAnsi="Century"/>
        </w:rPr>
        <w:t>Ningún estudiante y/o padre o apoderado/a podrá trasgredir las normas sanitarias al interior de nuestro establecimiento, de acuerdo al Plan integral de seguridad escolar (PISE) y los protocolos internos establecidos acorde al contexto actual que estamos viviendo de Pandemia por covid-19.</w:t>
      </w:r>
    </w:p>
    <w:p w14:paraId="41A877F6" w14:textId="149898C8" w:rsidR="007D08F1" w:rsidRPr="00BD5069" w:rsidRDefault="007D08F1" w:rsidP="007D08F1">
      <w:pPr>
        <w:ind w:left="708"/>
        <w:jc w:val="both"/>
        <w:rPr>
          <w:rFonts w:ascii="Century" w:hAnsi="Century"/>
        </w:rPr>
      </w:pPr>
      <w:r w:rsidRPr="00FF0A2B">
        <w:rPr>
          <w:rFonts w:ascii="Century" w:hAnsi="Century"/>
          <w:b/>
          <w:u w:val="single"/>
        </w:rPr>
        <w:t>Artículo 23:</w:t>
      </w:r>
      <w:r w:rsidRPr="00FF0A2B">
        <w:rPr>
          <w:rFonts w:ascii="Century" w:hAnsi="Century"/>
          <w:lang w:val="es-MX"/>
        </w:rPr>
        <w:t xml:space="preserve"> </w:t>
      </w:r>
      <w:bookmarkStart w:id="48" w:name="_Hlk134515865"/>
      <w:bookmarkStart w:id="49" w:name="_Hlk99621940"/>
      <w:r w:rsidRPr="00FF0A2B">
        <w:rPr>
          <w:rFonts w:ascii="Century" w:hAnsi="Century"/>
          <w:lang w:val="es-MX"/>
        </w:rPr>
        <w:t>Todo</w:t>
      </w:r>
      <w:r w:rsidRPr="002E37D7">
        <w:rPr>
          <w:rFonts w:ascii="Century" w:hAnsi="Century"/>
          <w:lang w:val="es-MX"/>
        </w:rPr>
        <w:t xml:space="preserve"> estudiante que participe en alguna situación de violencia escolar</w:t>
      </w:r>
      <w:r w:rsidR="00EA33BF">
        <w:rPr>
          <w:rFonts w:ascii="Century" w:hAnsi="Century"/>
          <w:lang w:val="es-MX"/>
        </w:rPr>
        <w:t>,</w:t>
      </w:r>
      <w:r w:rsidRPr="002E37D7">
        <w:rPr>
          <w:rFonts w:ascii="Century" w:hAnsi="Century"/>
          <w:lang w:val="es-MX"/>
        </w:rPr>
        <w:t xml:space="preserve"> agresión física</w:t>
      </w:r>
      <w:r w:rsidR="00EA33BF">
        <w:rPr>
          <w:rFonts w:ascii="Century" w:hAnsi="Century"/>
          <w:lang w:val="es-MX"/>
        </w:rPr>
        <w:t xml:space="preserve"> y/o consumo de sustancias ilícitas </w:t>
      </w:r>
      <w:r w:rsidRPr="002E37D7">
        <w:rPr>
          <w:rFonts w:ascii="Century" w:hAnsi="Century"/>
          <w:lang w:val="es-MX"/>
        </w:rPr>
        <w:t>fuera del establecimiento</w:t>
      </w:r>
      <w:r w:rsidR="00EA33BF">
        <w:rPr>
          <w:rFonts w:ascii="Century" w:hAnsi="Century"/>
          <w:lang w:val="es-MX"/>
        </w:rPr>
        <w:t xml:space="preserve"> en horario de trayecto a su domicilio (ida y/o regreso), </w:t>
      </w:r>
      <w:r w:rsidRPr="002E37D7">
        <w:rPr>
          <w:rFonts w:ascii="Century" w:hAnsi="Century"/>
          <w:lang w:val="es-MX"/>
        </w:rPr>
        <w:t>estando con el uniforme del colegio</w:t>
      </w:r>
      <w:r w:rsidR="00EA33BF">
        <w:rPr>
          <w:rFonts w:ascii="Century" w:hAnsi="Century"/>
          <w:lang w:val="es-MX"/>
        </w:rPr>
        <w:t>,</w:t>
      </w:r>
      <w:r w:rsidRPr="002E37D7">
        <w:rPr>
          <w:rFonts w:ascii="Century" w:hAnsi="Century"/>
          <w:lang w:val="es-MX"/>
        </w:rPr>
        <w:t xml:space="preserve"> el buzo</w:t>
      </w:r>
      <w:r w:rsidR="00EA33BF">
        <w:rPr>
          <w:rFonts w:ascii="Century" w:hAnsi="Century"/>
          <w:lang w:val="es-MX"/>
        </w:rPr>
        <w:t xml:space="preserve"> y/o ropa de calle siendo identificado como alumno del establecimiento</w:t>
      </w:r>
      <w:r w:rsidRPr="00BD5069">
        <w:rPr>
          <w:rFonts w:ascii="Century" w:hAnsi="Century"/>
          <w:lang w:val="es-MX"/>
        </w:rPr>
        <w:t>, este/a será sancionado/a según lo estipula nuestro Reglamento Interno, como falta muy grave</w:t>
      </w:r>
      <w:r w:rsidR="00A261A2">
        <w:rPr>
          <w:rFonts w:ascii="Century" w:hAnsi="Century"/>
          <w:lang w:val="es-MX"/>
        </w:rPr>
        <w:t>.</w:t>
      </w:r>
      <w:bookmarkEnd w:id="48"/>
    </w:p>
    <w:p w14:paraId="68DBF5FC" w14:textId="5AFECDA2" w:rsidR="00134D6B" w:rsidRDefault="007D08F1" w:rsidP="004B0AE9">
      <w:pPr>
        <w:ind w:left="705"/>
        <w:jc w:val="both"/>
        <w:rPr>
          <w:rFonts w:ascii="Century" w:hAnsi="Century"/>
          <w:lang w:val="es-MX"/>
        </w:rPr>
      </w:pPr>
      <w:r w:rsidRPr="00BD5069">
        <w:rPr>
          <w:rFonts w:ascii="Century" w:hAnsi="Century"/>
          <w:b/>
          <w:bCs/>
          <w:u w:val="single"/>
          <w:lang w:val="es-MX"/>
        </w:rPr>
        <w:t>Artículo 24</w:t>
      </w:r>
      <w:r w:rsidRPr="00BD5069">
        <w:rPr>
          <w:rFonts w:ascii="Century" w:hAnsi="Century"/>
          <w:lang w:val="es-MX"/>
        </w:rPr>
        <w:t>: cualquier alumno/a, funcionario/a y/o padres y apoderados/as que atente contra la integridad física y psicológica de algún miembro del establecimiento o contra sí mismo</w:t>
      </w:r>
      <w:r>
        <w:rPr>
          <w:rFonts w:ascii="Century" w:hAnsi="Century"/>
          <w:lang w:val="es-MX"/>
        </w:rPr>
        <w:t>,</w:t>
      </w:r>
      <w:r w:rsidRPr="00BD5069">
        <w:rPr>
          <w:rFonts w:ascii="Century" w:hAnsi="Century"/>
          <w:lang w:val="es-MX"/>
        </w:rPr>
        <w:t xml:space="preserve"> se procederá de manera inmediata a llamar a carabineros</w:t>
      </w:r>
      <w:bookmarkEnd w:id="49"/>
      <w:r w:rsidRPr="00BD5069">
        <w:rPr>
          <w:rFonts w:ascii="Century" w:hAnsi="Century"/>
          <w:lang w:val="es-MX"/>
        </w:rPr>
        <w:t>.</w:t>
      </w:r>
    </w:p>
    <w:p w14:paraId="150C9A4E" w14:textId="7F951C6C" w:rsidR="007D08F1" w:rsidRPr="00AF5F90" w:rsidRDefault="007D08F1" w:rsidP="00561F65">
      <w:pPr>
        <w:shd w:val="clear" w:color="auto" w:fill="D99594" w:themeFill="accent2" w:themeFillTint="99"/>
        <w:jc w:val="both"/>
        <w:rPr>
          <w:rFonts w:ascii="Century" w:hAnsi="Century"/>
          <w:lang w:val="es-MX"/>
        </w:rPr>
      </w:pPr>
      <w:r w:rsidRPr="00AF5F90">
        <w:rPr>
          <w:rFonts w:ascii="Century" w:hAnsi="Century"/>
          <w:b/>
          <w:lang w:val="es-MX"/>
        </w:rPr>
        <w:t xml:space="preserve">TÍTULO </w:t>
      </w:r>
      <w:r>
        <w:rPr>
          <w:rFonts w:ascii="Century" w:hAnsi="Century"/>
          <w:b/>
          <w:lang w:val="es-MX"/>
        </w:rPr>
        <w:t>10</w:t>
      </w:r>
      <w:r w:rsidRPr="00AF5F90">
        <w:rPr>
          <w:rFonts w:ascii="Century" w:hAnsi="Century"/>
          <w:b/>
          <w:lang w:val="es-MX"/>
        </w:rPr>
        <w:t>: RECONOCIMIENTO POSITIVO:</w:t>
      </w:r>
    </w:p>
    <w:p w14:paraId="1F8869E5" w14:textId="77777777" w:rsidR="007D08F1" w:rsidRPr="00AF5F90" w:rsidRDefault="007D08F1" w:rsidP="008D327B">
      <w:pPr>
        <w:jc w:val="both"/>
        <w:rPr>
          <w:rFonts w:ascii="Century" w:hAnsi="Century"/>
        </w:rPr>
      </w:pPr>
      <w:r w:rsidRPr="00AF5F90">
        <w:rPr>
          <w:rFonts w:ascii="Century" w:hAnsi="Century"/>
          <w:b/>
          <w:u w:val="single"/>
        </w:rPr>
        <w:t>Artículo 2</w:t>
      </w:r>
      <w:r>
        <w:rPr>
          <w:rFonts w:ascii="Century" w:hAnsi="Century"/>
          <w:b/>
          <w:u w:val="single"/>
        </w:rPr>
        <w:t>5</w:t>
      </w:r>
      <w:r w:rsidRPr="00AF5F90">
        <w:rPr>
          <w:rFonts w:ascii="Century" w:hAnsi="Century"/>
          <w:b/>
          <w:u w:val="single"/>
        </w:rPr>
        <w:t xml:space="preserve">: </w:t>
      </w:r>
      <w:r w:rsidRPr="00AF5F90">
        <w:rPr>
          <w:rFonts w:ascii="Century" w:hAnsi="Century"/>
        </w:rPr>
        <w:t xml:space="preserve">Se recocerán a los estudiantes </w:t>
      </w:r>
      <w:r>
        <w:rPr>
          <w:rFonts w:ascii="Century" w:hAnsi="Century"/>
        </w:rPr>
        <w:t xml:space="preserve">de Séptimo a Cuarto Año  Medio, </w:t>
      </w:r>
      <w:r w:rsidRPr="00AF5F90">
        <w:rPr>
          <w:rFonts w:ascii="Century" w:hAnsi="Century"/>
        </w:rPr>
        <w:t>que durante el año escolar se hayan destacado por los siguientes méritos:</w:t>
      </w:r>
    </w:p>
    <w:p w14:paraId="4F533B93" w14:textId="77777777" w:rsidR="007D08F1" w:rsidRPr="00AF5F90" w:rsidRDefault="007D08F1" w:rsidP="007D08F1">
      <w:pPr>
        <w:numPr>
          <w:ilvl w:val="0"/>
          <w:numId w:val="9"/>
        </w:numPr>
        <w:spacing w:after="0"/>
        <w:jc w:val="both"/>
        <w:rPr>
          <w:rFonts w:ascii="Century" w:hAnsi="Century"/>
          <w:lang w:val="es-MX"/>
        </w:rPr>
      </w:pPr>
      <w:r w:rsidRPr="00AF5F90">
        <w:rPr>
          <w:rFonts w:ascii="Century" w:hAnsi="Century"/>
          <w:lang w:val="es-MX"/>
        </w:rPr>
        <w:t>Mejor rendimiento por curso</w:t>
      </w:r>
    </w:p>
    <w:p w14:paraId="472157E2" w14:textId="77777777" w:rsidR="007D08F1" w:rsidRPr="00AF5F90" w:rsidRDefault="007D08F1" w:rsidP="007D08F1">
      <w:pPr>
        <w:numPr>
          <w:ilvl w:val="0"/>
          <w:numId w:val="9"/>
        </w:numPr>
        <w:spacing w:after="0"/>
        <w:jc w:val="both"/>
        <w:rPr>
          <w:rFonts w:ascii="Century" w:hAnsi="Century"/>
          <w:lang w:val="es-MX"/>
        </w:rPr>
      </w:pPr>
      <w:r w:rsidRPr="00AF5F90">
        <w:rPr>
          <w:rFonts w:ascii="Century" w:hAnsi="Century"/>
          <w:lang w:val="es-MX"/>
        </w:rPr>
        <w:t>Mejor asistencia por curso</w:t>
      </w:r>
    </w:p>
    <w:p w14:paraId="65355F01" w14:textId="77777777" w:rsidR="007D08F1" w:rsidRPr="00AF5F90" w:rsidRDefault="007D08F1" w:rsidP="007D08F1">
      <w:pPr>
        <w:numPr>
          <w:ilvl w:val="0"/>
          <w:numId w:val="9"/>
        </w:numPr>
        <w:spacing w:after="0"/>
        <w:jc w:val="both"/>
        <w:rPr>
          <w:rFonts w:ascii="Century" w:hAnsi="Century"/>
          <w:lang w:val="es-MX"/>
        </w:rPr>
      </w:pPr>
      <w:r w:rsidRPr="00AF5F90">
        <w:rPr>
          <w:rFonts w:ascii="Century" w:hAnsi="Century"/>
          <w:lang w:val="es-MX"/>
        </w:rPr>
        <w:t>Identidad</w:t>
      </w:r>
    </w:p>
    <w:p w14:paraId="4B8A8467" w14:textId="77777777" w:rsidR="007D08F1" w:rsidRPr="00AF5F90" w:rsidRDefault="007D08F1" w:rsidP="007D08F1">
      <w:pPr>
        <w:numPr>
          <w:ilvl w:val="0"/>
          <w:numId w:val="9"/>
        </w:numPr>
        <w:spacing w:after="0"/>
        <w:jc w:val="both"/>
        <w:rPr>
          <w:rFonts w:ascii="Century" w:hAnsi="Century"/>
          <w:lang w:val="es-MX"/>
        </w:rPr>
      </w:pPr>
      <w:r w:rsidRPr="00AF5F90">
        <w:rPr>
          <w:rFonts w:ascii="Century" w:hAnsi="Century"/>
          <w:lang w:val="es-MX"/>
        </w:rPr>
        <w:t>Esfuerzo</w:t>
      </w:r>
    </w:p>
    <w:p w14:paraId="1C06317F" w14:textId="77777777" w:rsidR="007D08F1" w:rsidRPr="00AF5F90" w:rsidRDefault="007D08F1" w:rsidP="007D08F1">
      <w:pPr>
        <w:numPr>
          <w:ilvl w:val="0"/>
          <w:numId w:val="9"/>
        </w:numPr>
        <w:spacing w:after="0"/>
        <w:jc w:val="both"/>
        <w:rPr>
          <w:rFonts w:ascii="Century" w:hAnsi="Century"/>
          <w:lang w:val="es-MX"/>
        </w:rPr>
      </w:pPr>
      <w:r w:rsidRPr="00AF5F90">
        <w:rPr>
          <w:rFonts w:ascii="Century" w:hAnsi="Century"/>
          <w:lang w:val="es-MX"/>
        </w:rPr>
        <w:t>Representaciones oficiales</w:t>
      </w:r>
    </w:p>
    <w:p w14:paraId="34A592F4" w14:textId="77777777" w:rsidR="007D08F1" w:rsidRPr="00AF5F90" w:rsidRDefault="007D08F1" w:rsidP="007D08F1">
      <w:pPr>
        <w:numPr>
          <w:ilvl w:val="0"/>
          <w:numId w:val="9"/>
        </w:numPr>
        <w:spacing w:after="0"/>
        <w:jc w:val="both"/>
        <w:rPr>
          <w:rFonts w:ascii="Century" w:hAnsi="Century"/>
          <w:lang w:val="es-MX"/>
        </w:rPr>
      </w:pPr>
      <w:r w:rsidRPr="00AF5F90">
        <w:rPr>
          <w:rFonts w:ascii="Century" w:hAnsi="Century"/>
          <w:lang w:val="es-MX"/>
        </w:rPr>
        <w:t>Representaciones Comunales, Regionales y Nacionales de tipo cultural, científico, artístico</w:t>
      </w:r>
      <w:r>
        <w:rPr>
          <w:rFonts w:ascii="Century" w:hAnsi="Century"/>
          <w:lang w:val="es-MX"/>
        </w:rPr>
        <w:t xml:space="preserve"> y </w:t>
      </w:r>
      <w:r w:rsidRPr="00AF5F90">
        <w:rPr>
          <w:rFonts w:ascii="Century" w:hAnsi="Century"/>
          <w:lang w:val="es-MX"/>
        </w:rPr>
        <w:t>deportivo.</w:t>
      </w:r>
    </w:p>
    <w:p w14:paraId="4F036EDC" w14:textId="77777777" w:rsidR="007D08F1" w:rsidRDefault="007D08F1" w:rsidP="007D08F1">
      <w:pPr>
        <w:numPr>
          <w:ilvl w:val="0"/>
          <w:numId w:val="9"/>
        </w:numPr>
        <w:spacing w:after="0"/>
        <w:jc w:val="both"/>
        <w:rPr>
          <w:rFonts w:ascii="Century" w:hAnsi="Century"/>
          <w:lang w:val="es-MX"/>
        </w:rPr>
      </w:pPr>
      <w:r w:rsidRPr="00AF5F90">
        <w:rPr>
          <w:rFonts w:ascii="Century" w:hAnsi="Century"/>
          <w:lang w:val="es-MX"/>
        </w:rPr>
        <w:t>Participación en proyecto.</w:t>
      </w:r>
    </w:p>
    <w:p w14:paraId="6CADCAA5" w14:textId="73408C2E" w:rsidR="007D08F1" w:rsidRDefault="007D08F1" w:rsidP="008D327B">
      <w:pPr>
        <w:numPr>
          <w:ilvl w:val="0"/>
          <w:numId w:val="9"/>
        </w:numPr>
        <w:spacing w:after="0"/>
        <w:jc w:val="both"/>
        <w:rPr>
          <w:rFonts w:ascii="Century" w:hAnsi="Century"/>
          <w:lang w:val="es-MX"/>
        </w:rPr>
      </w:pPr>
      <w:r>
        <w:rPr>
          <w:rFonts w:ascii="Century" w:hAnsi="Century"/>
          <w:lang w:val="es-MX"/>
        </w:rPr>
        <w:t>Otros.</w:t>
      </w:r>
    </w:p>
    <w:p w14:paraId="0E4EC842" w14:textId="77777777" w:rsidR="00561F65" w:rsidRDefault="00561F65" w:rsidP="00561F65">
      <w:pPr>
        <w:spacing w:after="0"/>
        <w:ind w:left="1425"/>
        <w:jc w:val="both"/>
        <w:rPr>
          <w:rFonts w:ascii="Century" w:hAnsi="Century"/>
          <w:lang w:val="es-MX"/>
        </w:rPr>
      </w:pPr>
    </w:p>
    <w:p w14:paraId="1DC7122D" w14:textId="1BEC39E8" w:rsidR="0064740D" w:rsidRPr="0064740D" w:rsidRDefault="0064740D" w:rsidP="00561F65">
      <w:pPr>
        <w:pStyle w:val="Sinespaciado"/>
        <w:shd w:val="clear" w:color="auto" w:fill="D99594" w:themeFill="accent2" w:themeFillTint="99"/>
        <w:spacing w:line="360" w:lineRule="auto"/>
        <w:jc w:val="both"/>
        <w:rPr>
          <w:rFonts w:ascii="Century" w:hAnsi="Century" w:cs="Times New Roman"/>
          <w:b/>
          <w:bCs/>
        </w:rPr>
      </w:pPr>
      <w:r w:rsidRPr="0064740D">
        <w:rPr>
          <w:rFonts w:ascii="Century" w:hAnsi="Century" w:cs="Times New Roman"/>
          <w:b/>
          <w:bCs/>
        </w:rPr>
        <w:t xml:space="preserve">TÍTULO 11: INSTANCIAS DE PARTICIPACIÓN Y MECANISMOS DE COORDINACIÓN </w:t>
      </w:r>
    </w:p>
    <w:p w14:paraId="506C6958" w14:textId="6A124476" w:rsidR="00C217A9" w:rsidRDefault="00C217A9" w:rsidP="005C5CB1">
      <w:pPr>
        <w:pStyle w:val="Sinespaciado"/>
        <w:spacing w:line="360" w:lineRule="auto"/>
        <w:jc w:val="both"/>
        <w:rPr>
          <w:rFonts w:ascii="Century" w:hAnsi="Century" w:cs="Times New Roman"/>
          <w:b/>
          <w:bCs/>
          <w:u w:val="single"/>
        </w:rPr>
      </w:pPr>
    </w:p>
    <w:bookmarkEnd w:id="0"/>
    <w:p w14:paraId="04020666" w14:textId="77777777" w:rsidR="00134D6B" w:rsidRDefault="00996A50" w:rsidP="00996A50">
      <w:pPr>
        <w:pStyle w:val="Sinespaciado"/>
        <w:spacing w:line="360" w:lineRule="auto"/>
        <w:jc w:val="both"/>
        <w:rPr>
          <w:rFonts w:ascii="Century" w:hAnsi="Century" w:cs="Times New Roman"/>
        </w:rPr>
      </w:pPr>
      <w:r w:rsidRPr="00A9008D">
        <w:rPr>
          <w:rFonts w:ascii="Century" w:hAnsi="Century" w:cs="Times New Roman"/>
        </w:rPr>
        <w:t xml:space="preserve">Para promover la participación y coordinación en nuestro establecimiento se cuenta con un Consejo Escolar, Centro General de Padres y Apoderados, Centro de Estudiantes, Consejo de </w:t>
      </w:r>
      <w:r>
        <w:rPr>
          <w:rFonts w:ascii="Century" w:hAnsi="Century" w:cs="Times New Roman"/>
        </w:rPr>
        <w:t>P</w:t>
      </w:r>
      <w:r w:rsidRPr="00A9008D">
        <w:rPr>
          <w:rFonts w:ascii="Century" w:hAnsi="Century" w:cs="Times New Roman"/>
        </w:rPr>
        <w:t>rofesores</w:t>
      </w:r>
      <w:r>
        <w:rPr>
          <w:rFonts w:ascii="Century" w:hAnsi="Century" w:cs="Times New Roman"/>
        </w:rPr>
        <w:t xml:space="preserve"> y Funcionarios/as</w:t>
      </w:r>
      <w:r w:rsidRPr="00A9008D">
        <w:rPr>
          <w:rFonts w:ascii="Century" w:hAnsi="Century" w:cs="Times New Roman"/>
        </w:rPr>
        <w:t>,</w:t>
      </w:r>
      <w:r>
        <w:rPr>
          <w:rFonts w:ascii="Century" w:hAnsi="Century" w:cs="Times New Roman"/>
        </w:rPr>
        <w:t xml:space="preserve"> Subcentros de Apoderados y Estudiantes, </w:t>
      </w:r>
      <w:r w:rsidRPr="00A9008D">
        <w:rPr>
          <w:rFonts w:ascii="Century" w:hAnsi="Century" w:cs="Times New Roman"/>
        </w:rPr>
        <w:t xml:space="preserve"> Comité de Seguridad Escolar,</w:t>
      </w:r>
      <w:r>
        <w:rPr>
          <w:rFonts w:ascii="Century" w:hAnsi="Century" w:cs="Times New Roman"/>
        </w:rPr>
        <w:t xml:space="preserve"> Equipo de Gestión, GPT,</w:t>
      </w:r>
      <w:r w:rsidRPr="00A9008D">
        <w:rPr>
          <w:rFonts w:ascii="Century" w:hAnsi="Century" w:cs="Times New Roman"/>
        </w:rPr>
        <w:t xml:space="preserve"> cada uno de ellos, compuesto por personas elegidas mediante votación de forma anual. </w:t>
      </w:r>
    </w:p>
    <w:p w14:paraId="609C9B70" w14:textId="5978A295" w:rsidR="00996A50" w:rsidRPr="00A9008D" w:rsidRDefault="00996A50" w:rsidP="00996A50">
      <w:pPr>
        <w:pStyle w:val="Sinespaciado"/>
        <w:spacing w:line="360" w:lineRule="auto"/>
        <w:jc w:val="both"/>
        <w:rPr>
          <w:rFonts w:ascii="Century" w:hAnsi="Century" w:cs="Times New Roman"/>
        </w:rPr>
      </w:pPr>
      <w:r w:rsidRPr="00A9008D">
        <w:rPr>
          <w:rFonts w:ascii="Century" w:hAnsi="Century" w:cs="Times New Roman"/>
        </w:rPr>
        <w:t>Con esta representatividad de estamentos, se generan en conjunto a directivos del establecimiento mecanismos de coordinación mediante la realización de reuniones, con el objeto de asegurar el derecho que tienen todos los miembros de la Comunidad Educativa de participar del proceso educativo y del desarrollo del Proyecto Educativo Institucional</w:t>
      </w:r>
      <w:r>
        <w:rPr>
          <w:rFonts w:ascii="Century" w:hAnsi="Century" w:cs="Times New Roman"/>
        </w:rPr>
        <w:t xml:space="preserve">, </w:t>
      </w:r>
      <w:r w:rsidRPr="00A9008D">
        <w:rPr>
          <w:rFonts w:ascii="Century" w:hAnsi="Century" w:cs="Times New Roman"/>
        </w:rPr>
        <w:t>Proyecto de Mejoramiento Educativo</w:t>
      </w:r>
      <w:r>
        <w:rPr>
          <w:rFonts w:ascii="Century" w:hAnsi="Century" w:cs="Times New Roman"/>
        </w:rPr>
        <w:t>, Manual de Convivencia Escolar,</w:t>
      </w:r>
      <w:r w:rsidRPr="00A9008D">
        <w:rPr>
          <w:rFonts w:ascii="Century" w:hAnsi="Century" w:cs="Times New Roman"/>
        </w:rPr>
        <w:t xml:space="preserve"> generando lineamientos y planes de trabajo.</w:t>
      </w:r>
    </w:p>
    <w:p w14:paraId="7303FC04" w14:textId="77777777" w:rsidR="00996A50" w:rsidRDefault="00996A50" w:rsidP="00996A50">
      <w:pPr>
        <w:rPr>
          <w:lang w:val="es-ES"/>
        </w:rPr>
      </w:pPr>
    </w:p>
    <w:p w14:paraId="3AEF542F" w14:textId="77777777" w:rsidR="00996A50" w:rsidRDefault="00996A50" w:rsidP="005C5CB1">
      <w:pPr>
        <w:pStyle w:val="Sinespaciado"/>
        <w:spacing w:line="360" w:lineRule="auto"/>
        <w:jc w:val="both"/>
        <w:rPr>
          <w:rFonts w:ascii="Century" w:hAnsi="Century" w:cs="Times New Roman"/>
          <w:b/>
          <w:bCs/>
          <w:u w:val="single"/>
        </w:rPr>
      </w:pPr>
    </w:p>
    <w:p w14:paraId="0507FAF0" w14:textId="23EC9D81" w:rsidR="00EC392F" w:rsidRPr="003B4278" w:rsidRDefault="003B4278" w:rsidP="00561F65">
      <w:pPr>
        <w:shd w:val="clear" w:color="auto" w:fill="D99594" w:themeFill="accent2" w:themeFillTint="99"/>
        <w:spacing w:after="160" w:line="259" w:lineRule="auto"/>
        <w:jc w:val="center"/>
        <w:rPr>
          <w:rFonts w:ascii="Century" w:eastAsia="Calibri" w:hAnsi="Century"/>
          <w:b/>
          <w:bCs/>
          <w:sz w:val="28"/>
          <w:szCs w:val="28"/>
          <w:u w:val="single"/>
        </w:rPr>
      </w:pPr>
      <w:r w:rsidRPr="003B4278">
        <w:rPr>
          <w:rFonts w:ascii="Century" w:eastAsia="Calibri" w:hAnsi="Century"/>
          <w:b/>
          <w:bCs/>
          <w:sz w:val="28"/>
          <w:szCs w:val="28"/>
          <w:u w:val="single"/>
        </w:rPr>
        <w:lastRenderedPageBreak/>
        <w:t xml:space="preserve">REGLAMENTO DE EVALUACIÓN Y PROMOCIÓN </w:t>
      </w:r>
      <w:r>
        <w:rPr>
          <w:rFonts w:ascii="Century" w:eastAsia="Calibri" w:hAnsi="Century"/>
          <w:b/>
          <w:bCs/>
          <w:sz w:val="28"/>
          <w:szCs w:val="28"/>
          <w:u w:val="single"/>
        </w:rPr>
        <w:t xml:space="preserve">ESCOLAR </w:t>
      </w:r>
      <w:r w:rsidRPr="003B4278">
        <w:rPr>
          <w:rFonts w:ascii="Century" w:eastAsia="Calibri" w:hAnsi="Century"/>
          <w:b/>
          <w:bCs/>
          <w:sz w:val="28"/>
          <w:szCs w:val="28"/>
          <w:u w:val="single"/>
        </w:rPr>
        <w:t>2023</w:t>
      </w:r>
    </w:p>
    <w:p w14:paraId="49B9CCDA" w14:textId="419F659E" w:rsidR="003B4278" w:rsidRPr="005B428D" w:rsidRDefault="003B4278" w:rsidP="003B4278">
      <w:pPr>
        <w:autoSpaceDE w:val="0"/>
        <w:autoSpaceDN w:val="0"/>
        <w:adjustRightInd w:val="0"/>
        <w:rPr>
          <w:rFonts w:ascii="Arial" w:eastAsia="SimSun" w:hAnsi="Arial" w:cs="Arial"/>
          <w:b/>
          <w:szCs w:val="23"/>
        </w:rPr>
      </w:pPr>
      <w:r w:rsidRPr="005B428D">
        <w:rPr>
          <w:rFonts w:ascii="Arial" w:eastAsia="SimSun" w:hAnsi="Arial" w:cs="Arial"/>
          <w:b/>
          <w:szCs w:val="23"/>
        </w:rPr>
        <w:t>INTRODUCCI</w:t>
      </w:r>
      <w:r>
        <w:rPr>
          <w:rFonts w:ascii="Arial" w:eastAsia="SimSun" w:hAnsi="Arial" w:cs="Arial"/>
          <w:b/>
          <w:szCs w:val="23"/>
        </w:rPr>
        <w:t>Ó</w:t>
      </w:r>
      <w:r w:rsidRPr="005B428D">
        <w:rPr>
          <w:rFonts w:ascii="Arial" w:eastAsia="SimSun" w:hAnsi="Arial" w:cs="Arial"/>
          <w:b/>
          <w:szCs w:val="23"/>
        </w:rPr>
        <w:t>N</w:t>
      </w:r>
    </w:p>
    <w:p w14:paraId="77F4B304" w14:textId="77777777" w:rsidR="003B4278" w:rsidRPr="00295E5F" w:rsidRDefault="003B4278" w:rsidP="003B4278">
      <w:pPr>
        <w:autoSpaceDE w:val="0"/>
        <w:autoSpaceDN w:val="0"/>
        <w:adjustRightInd w:val="0"/>
        <w:rPr>
          <w:rFonts w:eastAsia="SimSun"/>
          <w:b/>
          <w:sz w:val="24"/>
          <w:szCs w:val="23"/>
        </w:rPr>
      </w:pPr>
    </w:p>
    <w:p w14:paraId="018488E8" w14:textId="77777777" w:rsidR="003B4278" w:rsidRPr="00E47406" w:rsidRDefault="003B4278" w:rsidP="003B4278">
      <w:pPr>
        <w:autoSpaceDE w:val="0"/>
        <w:autoSpaceDN w:val="0"/>
        <w:adjustRightInd w:val="0"/>
        <w:ind w:firstLine="360"/>
        <w:jc w:val="both"/>
        <w:rPr>
          <w:rFonts w:ascii="Arial" w:eastAsia="SimSun" w:hAnsi="Arial" w:cs="Arial"/>
          <w:szCs w:val="23"/>
        </w:rPr>
      </w:pPr>
      <w:r w:rsidRPr="00E47406">
        <w:rPr>
          <w:rFonts w:ascii="Arial" w:eastAsia="SimSun" w:hAnsi="Arial" w:cs="Arial"/>
          <w:szCs w:val="23"/>
        </w:rPr>
        <w:t>El Liceo Juan Cortés Monroy Cortés, de Taltal, conforme a la normativa vigente, dispuesta por el Ministerio de Educación en materia de Evaluación, Calificaciones, Promoción Escolar y los objetivos emanados de nuestro Proyec</w:t>
      </w:r>
      <w:r>
        <w:rPr>
          <w:rFonts w:ascii="Arial" w:eastAsia="SimSun" w:hAnsi="Arial" w:cs="Arial"/>
          <w:szCs w:val="23"/>
        </w:rPr>
        <w:t xml:space="preserve">to Educativo Institucional </w:t>
      </w:r>
      <w:r w:rsidRPr="00E47406">
        <w:rPr>
          <w:rFonts w:ascii="Arial" w:eastAsia="SimSun" w:hAnsi="Arial" w:cs="Arial"/>
          <w:szCs w:val="23"/>
        </w:rPr>
        <w:t xml:space="preserve">ha elaborado el presente </w:t>
      </w:r>
      <w:r w:rsidRPr="00E47406">
        <w:rPr>
          <w:rFonts w:ascii="Arial" w:eastAsia="SimSun" w:hAnsi="Arial" w:cs="Arial"/>
          <w:b/>
          <w:szCs w:val="23"/>
        </w:rPr>
        <w:t>REGLAMENTO INTERNO DE EVALUACIÓN Y PROMOCIÓN</w:t>
      </w:r>
      <w:r w:rsidRPr="00E47406">
        <w:rPr>
          <w:rFonts w:ascii="Arial" w:eastAsia="SimSun" w:hAnsi="Arial" w:cs="Arial"/>
          <w:szCs w:val="23"/>
        </w:rPr>
        <w:t xml:space="preserve"> </w:t>
      </w:r>
      <w:r w:rsidRPr="00E47406">
        <w:rPr>
          <w:rFonts w:ascii="Arial" w:eastAsia="SimSun" w:hAnsi="Arial" w:cs="Arial"/>
          <w:b/>
          <w:szCs w:val="23"/>
        </w:rPr>
        <w:t xml:space="preserve">ESCOLAR </w:t>
      </w:r>
      <w:r w:rsidRPr="00E47406">
        <w:rPr>
          <w:rFonts w:ascii="Arial" w:eastAsia="SimSun" w:hAnsi="Arial" w:cs="Arial"/>
          <w:szCs w:val="23"/>
        </w:rPr>
        <w:t>que condensa las disposiciones reglamentarias contenidas en los siguientes documentos oficiales y sus modificaciones respectivas:</w:t>
      </w:r>
    </w:p>
    <w:p w14:paraId="5484E7D9" w14:textId="77777777" w:rsidR="003B4278" w:rsidRDefault="003B4278" w:rsidP="003B4278">
      <w:pPr>
        <w:autoSpaceDE w:val="0"/>
        <w:autoSpaceDN w:val="0"/>
        <w:adjustRightInd w:val="0"/>
        <w:jc w:val="both"/>
        <w:rPr>
          <w:rFonts w:eastAsia="SimSun"/>
          <w:sz w:val="24"/>
          <w:szCs w:val="23"/>
        </w:rPr>
      </w:pPr>
    </w:p>
    <w:p w14:paraId="09BF5930" w14:textId="77777777" w:rsidR="003B4278" w:rsidRPr="00EC5ED8" w:rsidRDefault="003B4278" w:rsidP="003B4278">
      <w:pPr>
        <w:autoSpaceDE w:val="0"/>
        <w:autoSpaceDN w:val="0"/>
        <w:adjustRightInd w:val="0"/>
        <w:ind w:firstLine="360"/>
        <w:jc w:val="both"/>
        <w:rPr>
          <w:rFonts w:ascii="Arial" w:eastAsia="SimSun" w:hAnsi="Arial" w:cs="Arial"/>
          <w:szCs w:val="23"/>
        </w:rPr>
      </w:pPr>
      <w:r w:rsidRPr="00EC5ED8">
        <w:rPr>
          <w:rFonts w:ascii="Arial" w:eastAsia="SimSun" w:hAnsi="Arial" w:cs="Arial"/>
          <w:szCs w:val="23"/>
        </w:rPr>
        <w:t xml:space="preserve">El nuevo Decreto 67 del año 2018 del Ministerio de Educación, se fundamenta en: </w:t>
      </w:r>
    </w:p>
    <w:p w14:paraId="0CCD2DDA" w14:textId="77777777" w:rsidR="003B4278" w:rsidRPr="00EC5ED8" w:rsidRDefault="003B4278" w:rsidP="00557AAE">
      <w:pPr>
        <w:numPr>
          <w:ilvl w:val="0"/>
          <w:numId w:val="83"/>
        </w:numPr>
        <w:autoSpaceDE w:val="0"/>
        <w:autoSpaceDN w:val="0"/>
        <w:adjustRightInd w:val="0"/>
        <w:spacing w:after="0" w:line="240" w:lineRule="auto"/>
        <w:jc w:val="both"/>
        <w:rPr>
          <w:rFonts w:ascii="Arial" w:eastAsia="SimSun" w:hAnsi="Arial" w:cs="Arial"/>
          <w:szCs w:val="23"/>
        </w:rPr>
      </w:pPr>
      <w:r w:rsidRPr="00EC5ED8">
        <w:rPr>
          <w:rFonts w:ascii="Arial" w:eastAsia="SimSun" w:hAnsi="Arial" w:cs="Arial"/>
          <w:szCs w:val="23"/>
        </w:rPr>
        <w:t xml:space="preserve">Fomentar la Reflexión Pedagógica y Colaborativa para tomar decisiones respecto de qué, cuándo y cuánto evaluar y calificar; </w:t>
      </w:r>
    </w:p>
    <w:p w14:paraId="3664CC81" w14:textId="77777777" w:rsidR="003B4278" w:rsidRPr="00EC5ED8" w:rsidRDefault="003B4278" w:rsidP="00557AAE">
      <w:pPr>
        <w:numPr>
          <w:ilvl w:val="0"/>
          <w:numId w:val="83"/>
        </w:numPr>
        <w:autoSpaceDE w:val="0"/>
        <w:autoSpaceDN w:val="0"/>
        <w:adjustRightInd w:val="0"/>
        <w:spacing w:after="0" w:line="240" w:lineRule="auto"/>
        <w:jc w:val="both"/>
        <w:rPr>
          <w:rFonts w:ascii="Arial" w:eastAsia="SimSun" w:hAnsi="Arial" w:cs="Arial"/>
          <w:szCs w:val="23"/>
        </w:rPr>
      </w:pPr>
      <w:r w:rsidRPr="00EC5ED8">
        <w:rPr>
          <w:rFonts w:ascii="Arial" w:eastAsia="SimSun" w:hAnsi="Arial" w:cs="Arial"/>
          <w:szCs w:val="23"/>
        </w:rPr>
        <w:t xml:space="preserve">En un Marco de Inclusión, en atención a la Diversidad y el Resguardo del Derecho a la Educación, se elimina la Eximición de las Asignaturas o Módulos, puesto que se estima que esta medida deja a la o el Estudiante sin participación en las Oportunidades de Aprendizaje y Evaluación en el Área de la cual es Eximida o Eximido; </w:t>
      </w:r>
    </w:p>
    <w:p w14:paraId="54062F34" w14:textId="77777777" w:rsidR="003B4278" w:rsidRPr="00EC5ED8" w:rsidRDefault="003B4278" w:rsidP="00557AAE">
      <w:pPr>
        <w:numPr>
          <w:ilvl w:val="0"/>
          <w:numId w:val="83"/>
        </w:numPr>
        <w:autoSpaceDE w:val="0"/>
        <w:autoSpaceDN w:val="0"/>
        <w:adjustRightInd w:val="0"/>
        <w:spacing w:after="0" w:line="240" w:lineRule="auto"/>
        <w:jc w:val="both"/>
        <w:rPr>
          <w:rFonts w:ascii="Arial" w:eastAsia="SimSun" w:hAnsi="Arial" w:cs="Arial"/>
          <w:szCs w:val="23"/>
        </w:rPr>
      </w:pPr>
      <w:r w:rsidRPr="00EC5ED8">
        <w:rPr>
          <w:rFonts w:ascii="Arial" w:eastAsia="SimSun" w:hAnsi="Arial" w:cs="Arial"/>
          <w:szCs w:val="23"/>
        </w:rPr>
        <w:t>El Proceso de toma de decisión de Promoción o Repitencia es un análisis Colectivo e Integral de cada caso, en que la Repitencia es entendida como medida Excepcional y en que el centro está en proveer el mejor acompañamiento posible a los y las estudiantes que hayan tenido mayores dificultades.</w:t>
      </w:r>
    </w:p>
    <w:p w14:paraId="0C4DBC87" w14:textId="77777777" w:rsidR="003B4278" w:rsidRDefault="003B4278" w:rsidP="003B4278">
      <w:pPr>
        <w:autoSpaceDE w:val="0"/>
        <w:autoSpaceDN w:val="0"/>
        <w:adjustRightInd w:val="0"/>
        <w:jc w:val="both"/>
        <w:rPr>
          <w:rFonts w:eastAsia="SimSun"/>
          <w:sz w:val="24"/>
          <w:szCs w:val="23"/>
        </w:rPr>
      </w:pPr>
    </w:p>
    <w:p w14:paraId="1D464A55" w14:textId="77777777" w:rsidR="003B4278" w:rsidRDefault="003B4278" w:rsidP="003B4278">
      <w:pPr>
        <w:autoSpaceDE w:val="0"/>
        <w:autoSpaceDN w:val="0"/>
        <w:adjustRightInd w:val="0"/>
        <w:jc w:val="both"/>
        <w:rPr>
          <w:rFonts w:eastAsia="SimSun"/>
          <w:sz w:val="24"/>
          <w:szCs w:val="23"/>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1803"/>
        <w:gridCol w:w="1122"/>
        <w:gridCol w:w="4502"/>
      </w:tblGrid>
      <w:tr w:rsidR="003B4278" w:rsidRPr="00ED0825" w14:paraId="75C962FB" w14:textId="77777777" w:rsidTr="00745A5C">
        <w:trPr>
          <w:jc w:val="center"/>
        </w:trPr>
        <w:tc>
          <w:tcPr>
            <w:tcW w:w="1243" w:type="dxa"/>
            <w:vMerge w:val="restart"/>
            <w:vAlign w:val="center"/>
          </w:tcPr>
          <w:p w14:paraId="2C9E56B4" w14:textId="77777777" w:rsidR="003B4278" w:rsidRPr="00CC7A48" w:rsidRDefault="003B4278" w:rsidP="00745A5C">
            <w:pPr>
              <w:autoSpaceDE w:val="0"/>
              <w:autoSpaceDN w:val="0"/>
              <w:adjustRightInd w:val="0"/>
              <w:jc w:val="center"/>
              <w:rPr>
                <w:rFonts w:ascii="Arial" w:eastAsia="SimSun" w:hAnsi="Arial" w:cs="Arial"/>
                <w:b/>
                <w:sz w:val="24"/>
                <w:szCs w:val="32"/>
              </w:rPr>
            </w:pPr>
            <w:r w:rsidRPr="00CC7A48">
              <w:rPr>
                <w:rFonts w:ascii="Arial" w:eastAsia="SimSun" w:hAnsi="Arial" w:cs="Arial"/>
                <w:b/>
                <w:sz w:val="24"/>
                <w:szCs w:val="32"/>
              </w:rPr>
              <w:t>NIVELES</w:t>
            </w:r>
          </w:p>
        </w:tc>
        <w:tc>
          <w:tcPr>
            <w:tcW w:w="7427" w:type="dxa"/>
            <w:gridSpan w:val="3"/>
          </w:tcPr>
          <w:p w14:paraId="5170F73B" w14:textId="77777777" w:rsidR="003B4278" w:rsidRPr="00CC7A48" w:rsidRDefault="003B4278" w:rsidP="00745A5C">
            <w:pPr>
              <w:autoSpaceDE w:val="0"/>
              <w:autoSpaceDN w:val="0"/>
              <w:adjustRightInd w:val="0"/>
              <w:jc w:val="center"/>
              <w:rPr>
                <w:rFonts w:ascii="Arial" w:eastAsia="SimSun" w:hAnsi="Arial" w:cs="Arial"/>
                <w:b/>
                <w:sz w:val="24"/>
                <w:szCs w:val="32"/>
              </w:rPr>
            </w:pPr>
            <w:r w:rsidRPr="00CC7A48">
              <w:rPr>
                <w:rFonts w:ascii="Arial" w:eastAsia="SimSun" w:hAnsi="Arial" w:cs="Arial"/>
                <w:b/>
                <w:sz w:val="24"/>
                <w:szCs w:val="32"/>
              </w:rPr>
              <w:t>DECRETOS</w:t>
            </w:r>
          </w:p>
        </w:tc>
      </w:tr>
      <w:tr w:rsidR="003B4278" w:rsidRPr="00ED0825" w14:paraId="26FCD1E5" w14:textId="77777777" w:rsidTr="00745A5C">
        <w:trPr>
          <w:jc w:val="center"/>
        </w:trPr>
        <w:tc>
          <w:tcPr>
            <w:tcW w:w="1243" w:type="dxa"/>
            <w:vMerge/>
          </w:tcPr>
          <w:p w14:paraId="49E71B23" w14:textId="77777777" w:rsidR="003B4278" w:rsidRPr="00CC7A48" w:rsidRDefault="003B4278" w:rsidP="00745A5C">
            <w:pPr>
              <w:autoSpaceDE w:val="0"/>
              <w:autoSpaceDN w:val="0"/>
              <w:adjustRightInd w:val="0"/>
              <w:jc w:val="center"/>
              <w:rPr>
                <w:rFonts w:ascii="Arial" w:eastAsia="SimSun" w:hAnsi="Arial" w:cs="Arial"/>
                <w:b/>
                <w:sz w:val="24"/>
                <w:szCs w:val="32"/>
              </w:rPr>
            </w:pPr>
          </w:p>
        </w:tc>
        <w:tc>
          <w:tcPr>
            <w:tcW w:w="1803" w:type="dxa"/>
            <w:tcBorders>
              <w:right w:val="single" w:sz="4" w:space="0" w:color="auto"/>
            </w:tcBorders>
          </w:tcPr>
          <w:p w14:paraId="4208F38B" w14:textId="77777777" w:rsidR="003B4278" w:rsidRPr="00CC7A48" w:rsidRDefault="003B4278" w:rsidP="00745A5C">
            <w:pPr>
              <w:autoSpaceDE w:val="0"/>
              <w:autoSpaceDN w:val="0"/>
              <w:adjustRightInd w:val="0"/>
              <w:jc w:val="center"/>
              <w:rPr>
                <w:rFonts w:ascii="Arial" w:eastAsia="SimSun" w:hAnsi="Arial" w:cs="Arial"/>
                <w:b/>
                <w:sz w:val="24"/>
                <w:szCs w:val="32"/>
              </w:rPr>
            </w:pPr>
            <w:r w:rsidRPr="00CC7A48">
              <w:rPr>
                <w:rFonts w:ascii="Arial" w:eastAsia="SimSun" w:hAnsi="Arial" w:cs="Arial"/>
                <w:b/>
                <w:sz w:val="24"/>
                <w:szCs w:val="32"/>
              </w:rPr>
              <w:t>EVALUACIÓN</w:t>
            </w:r>
          </w:p>
        </w:tc>
        <w:tc>
          <w:tcPr>
            <w:tcW w:w="1122" w:type="dxa"/>
            <w:tcBorders>
              <w:left w:val="single" w:sz="4" w:space="0" w:color="auto"/>
            </w:tcBorders>
          </w:tcPr>
          <w:p w14:paraId="6C73EF90" w14:textId="77777777" w:rsidR="003B4278" w:rsidRPr="00CC7A48" w:rsidRDefault="003B4278" w:rsidP="00745A5C">
            <w:pPr>
              <w:autoSpaceDE w:val="0"/>
              <w:autoSpaceDN w:val="0"/>
              <w:adjustRightInd w:val="0"/>
              <w:jc w:val="center"/>
              <w:rPr>
                <w:rFonts w:ascii="Arial" w:eastAsia="SimSun" w:hAnsi="Arial" w:cs="Arial"/>
                <w:b/>
                <w:sz w:val="24"/>
                <w:szCs w:val="32"/>
              </w:rPr>
            </w:pPr>
            <w:r w:rsidRPr="00CC7A48">
              <w:rPr>
                <w:rFonts w:ascii="Arial" w:eastAsia="SimSun" w:hAnsi="Arial" w:cs="Arial"/>
                <w:b/>
                <w:sz w:val="24"/>
                <w:szCs w:val="32"/>
              </w:rPr>
              <w:t>PIE</w:t>
            </w:r>
          </w:p>
        </w:tc>
        <w:tc>
          <w:tcPr>
            <w:tcW w:w="4502" w:type="dxa"/>
          </w:tcPr>
          <w:p w14:paraId="36BA5FDF" w14:textId="77777777" w:rsidR="003B4278" w:rsidRPr="00CC7A48" w:rsidRDefault="003B4278" w:rsidP="00745A5C">
            <w:pPr>
              <w:autoSpaceDE w:val="0"/>
              <w:autoSpaceDN w:val="0"/>
              <w:adjustRightInd w:val="0"/>
              <w:jc w:val="center"/>
              <w:rPr>
                <w:rFonts w:ascii="Arial" w:eastAsia="SimSun" w:hAnsi="Arial" w:cs="Arial"/>
                <w:b/>
                <w:sz w:val="24"/>
                <w:szCs w:val="32"/>
              </w:rPr>
            </w:pPr>
            <w:r w:rsidRPr="00CC7A48">
              <w:rPr>
                <w:rFonts w:ascii="Arial" w:eastAsia="SimSun" w:hAnsi="Arial" w:cs="Arial"/>
                <w:b/>
                <w:sz w:val="24"/>
                <w:szCs w:val="32"/>
              </w:rPr>
              <w:t>PROGRAMAS DE ESTUDIOS</w:t>
            </w:r>
          </w:p>
        </w:tc>
      </w:tr>
      <w:tr w:rsidR="003B4278" w:rsidRPr="00ED0825" w14:paraId="2DD8174A" w14:textId="77777777" w:rsidTr="00745A5C">
        <w:trPr>
          <w:jc w:val="center"/>
        </w:trPr>
        <w:tc>
          <w:tcPr>
            <w:tcW w:w="1243" w:type="dxa"/>
          </w:tcPr>
          <w:p w14:paraId="4C0CF689" w14:textId="77777777" w:rsidR="003B4278" w:rsidRPr="00D674A4" w:rsidRDefault="003B4278" w:rsidP="00745A5C">
            <w:pPr>
              <w:autoSpaceDE w:val="0"/>
              <w:autoSpaceDN w:val="0"/>
              <w:adjustRightInd w:val="0"/>
              <w:jc w:val="center"/>
              <w:rPr>
                <w:rFonts w:ascii="Arial" w:eastAsia="SimSun" w:hAnsi="Arial" w:cs="Arial"/>
                <w:bCs/>
                <w:sz w:val="24"/>
                <w:szCs w:val="32"/>
              </w:rPr>
            </w:pPr>
            <w:r w:rsidRPr="00D674A4">
              <w:rPr>
                <w:rFonts w:ascii="Arial" w:eastAsia="SimSun" w:hAnsi="Arial" w:cs="Arial"/>
                <w:bCs/>
                <w:sz w:val="24"/>
                <w:szCs w:val="32"/>
              </w:rPr>
              <w:t xml:space="preserve">7° </w:t>
            </w:r>
            <w:r>
              <w:rPr>
                <w:rFonts w:ascii="Arial" w:eastAsia="SimSun" w:hAnsi="Arial" w:cs="Arial"/>
                <w:bCs/>
                <w:sz w:val="24"/>
                <w:szCs w:val="32"/>
              </w:rPr>
              <w:t>y</w:t>
            </w:r>
            <w:r w:rsidRPr="00D674A4">
              <w:rPr>
                <w:rFonts w:ascii="Arial" w:eastAsia="SimSun" w:hAnsi="Arial" w:cs="Arial"/>
                <w:bCs/>
                <w:sz w:val="24"/>
                <w:szCs w:val="32"/>
              </w:rPr>
              <w:t xml:space="preserve"> 8°</w:t>
            </w:r>
          </w:p>
        </w:tc>
        <w:tc>
          <w:tcPr>
            <w:tcW w:w="1803" w:type="dxa"/>
            <w:vMerge w:val="restart"/>
            <w:tcBorders>
              <w:right w:val="single" w:sz="4" w:space="0" w:color="auto"/>
            </w:tcBorders>
            <w:vAlign w:val="center"/>
          </w:tcPr>
          <w:p w14:paraId="285AD663" w14:textId="77777777" w:rsidR="003B4278" w:rsidRPr="00D674A4" w:rsidRDefault="003B4278" w:rsidP="00745A5C">
            <w:pPr>
              <w:autoSpaceDE w:val="0"/>
              <w:autoSpaceDN w:val="0"/>
              <w:adjustRightInd w:val="0"/>
              <w:jc w:val="center"/>
              <w:rPr>
                <w:rFonts w:ascii="Arial" w:eastAsia="SimSun" w:hAnsi="Arial" w:cs="Arial"/>
                <w:bCs/>
                <w:sz w:val="24"/>
                <w:szCs w:val="32"/>
              </w:rPr>
            </w:pPr>
            <w:r w:rsidRPr="00D674A4">
              <w:rPr>
                <w:rFonts w:ascii="Arial" w:eastAsia="SimSun" w:hAnsi="Arial" w:cs="Arial"/>
                <w:bCs/>
                <w:sz w:val="24"/>
                <w:szCs w:val="32"/>
              </w:rPr>
              <w:t>67/2018</w:t>
            </w:r>
          </w:p>
        </w:tc>
        <w:tc>
          <w:tcPr>
            <w:tcW w:w="1122" w:type="dxa"/>
            <w:vMerge w:val="restart"/>
            <w:tcBorders>
              <w:left w:val="single" w:sz="4" w:space="0" w:color="auto"/>
            </w:tcBorders>
            <w:vAlign w:val="center"/>
          </w:tcPr>
          <w:p w14:paraId="3FDF6E07" w14:textId="77777777" w:rsidR="003B4278" w:rsidRPr="00D674A4" w:rsidRDefault="003B4278" w:rsidP="00745A5C">
            <w:pPr>
              <w:autoSpaceDE w:val="0"/>
              <w:autoSpaceDN w:val="0"/>
              <w:adjustRightInd w:val="0"/>
              <w:jc w:val="center"/>
              <w:rPr>
                <w:rFonts w:ascii="Arial" w:eastAsia="SimSun" w:hAnsi="Arial" w:cs="Arial"/>
                <w:bCs/>
                <w:sz w:val="24"/>
                <w:szCs w:val="32"/>
              </w:rPr>
            </w:pPr>
            <w:r w:rsidRPr="00D674A4">
              <w:rPr>
                <w:rFonts w:ascii="Arial" w:eastAsia="SimSun" w:hAnsi="Arial" w:cs="Arial"/>
                <w:bCs/>
                <w:sz w:val="24"/>
                <w:szCs w:val="32"/>
              </w:rPr>
              <w:t>83/2015</w:t>
            </w:r>
          </w:p>
        </w:tc>
        <w:tc>
          <w:tcPr>
            <w:tcW w:w="4502" w:type="dxa"/>
          </w:tcPr>
          <w:p w14:paraId="798CE91E" w14:textId="77777777" w:rsidR="003B4278" w:rsidRPr="00D674A4" w:rsidRDefault="003B4278" w:rsidP="00745A5C">
            <w:pPr>
              <w:autoSpaceDE w:val="0"/>
              <w:autoSpaceDN w:val="0"/>
              <w:adjustRightInd w:val="0"/>
              <w:jc w:val="center"/>
              <w:rPr>
                <w:rFonts w:ascii="Arial" w:eastAsia="SimSun" w:hAnsi="Arial" w:cs="Arial"/>
                <w:bCs/>
                <w:sz w:val="24"/>
                <w:szCs w:val="32"/>
              </w:rPr>
            </w:pPr>
            <w:r w:rsidRPr="00D674A4">
              <w:rPr>
                <w:rFonts w:ascii="Arial" w:eastAsia="SimSun" w:hAnsi="Arial" w:cs="Arial"/>
                <w:bCs/>
                <w:sz w:val="24"/>
                <w:szCs w:val="32"/>
              </w:rPr>
              <w:t>628/2017 Modificación1265/2016</w:t>
            </w:r>
          </w:p>
        </w:tc>
      </w:tr>
      <w:tr w:rsidR="003B4278" w:rsidRPr="00ED0825" w14:paraId="5055C813" w14:textId="77777777" w:rsidTr="00745A5C">
        <w:trPr>
          <w:jc w:val="center"/>
        </w:trPr>
        <w:tc>
          <w:tcPr>
            <w:tcW w:w="1243" w:type="dxa"/>
          </w:tcPr>
          <w:p w14:paraId="5602413B" w14:textId="77777777" w:rsidR="003B4278" w:rsidRPr="00D674A4" w:rsidRDefault="003B4278" w:rsidP="00745A5C">
            <w:pPr>
              <w:autoSpaceDE w:val="0"/>
              <w:autoSpaceDN w:val="0"/>
              <w:adjustRightInd w:val="0"/>
              <w:jc w:val="center"/>
              <w:rPr>
                <w:rFonts w:ascii="Arial" w:eastAsia="SimSun" w:hAnsi="Arial" w:cs="Arial"/>
                <w:bCs/>
                <w:sz w:val="24"/>
                <w:szCs w:val="32"/>
              </w:rPr>
            </w:pPr>
            <w:r w:rsidRPr="00D674A4">
              <w:rPr>
                <w:rFonts w:ascii="Arial" w:eastAsia="SimSun" w:hAnsi="Arial" w:cs="Arial"/>
                <w:bCs/>
                <w:sz w:val="24"/>
                <w:szCs w:val="32"/>
              </w:rPr>
              <w:t xml:space="preserve">1° y 2° </w:t>
            </w:r>
          </w:p>
        </w:tc>
        <w:tc>
          <w:tcPr>
            <w:tcW w:w="1803" w:type="dxa"/>
            <w:vMerge/>
            <w:tcBorders>
              <w:right w:val="single" w:sz="4" w:space="0" w:color="auto"/>
            </w:tcBorders>
          </w:tcPr>
          <w:p w14:paraId="2F8D5BFC" w14:textId="77777777" w:rsidR="003B4278" w:rsidRPr="00D674A4" w:rsidRDefault="003B4278" w:rsidP="00745A5C">
            <w:pPr>
              <w:autoSpaceDE w:val="0"/>
              <w:autoSpaceDN w:val="0"/>
              <w:adjustRightInd w:val="0"/>
              <w:rPr>
                <w:rFonts w:ascii="Arial" w:eastAsia="SimSun" w:hAnsi="Arial" w:cs="Arial"/>
                <w:bCs/>
                <w:sz w:val="24"/>
                <w:szCs w:val="32"/>
              </w:rPr>
            </w:pPr>
          </w:p>
        </w:tc>
        <w:tc>
          <w:tcPr>
            <w:tcW w:w="1122" w:type="dxa"/>
            <w:vMerge/>
            <w:tcBorders>
              <w:left w:val="single" w:sz="4" w:space="0" w:color="auto"/>
            </w:tcBorders>
          </w:tcPr>
          <w:p w14:paraId="5D0EAD6F" w14:textId="77777777" w:rsidR="003B4278" w:rsidRPr="00D674A4" w:rsidRDefault="003B4278" w:rsidP="00745A5C">
            <w:pPr>
              <w:autoSpaceDE w:val="0"/>
              <w:autoSpaceDN w:val="0"/>
              <w:adjustRightInd w:val="0"/>
              <w:rPr>
                <w:rFonts w:ascii="Arial" w:eastAsia="SimSun" w:hAnsi="Arial" w:cs="Arial"/>
                <w:bCs/>
                <w:sz w:val="24"/>
                <w:szCs w:val="32"/>
              </w:rPr>
            </w:pPr>
          </w:p>
        </w:tc>
        <w:tc>
          <w:tcPr>
            <w:tcW w:w="4502" w:type="dxa"/>
          </w:tcPr>
          <w:p w14:paraId="172061D4" w14:textId="77777777" w:rsidR="003B4278" w:rsidRPr="00D674A4" w:rsidRDefault="003B4278" w:rsidP="00745A5C">
            <w:pPr>
              <w:autoSpaceDE w:val="0"/>
              <w:autoSpaceDN w:val="0"/>
              <w:adjustRightInd w:val="0"/>
              <w:jc w:val="center"/>
              <w:rPr>
                <w:rFonts w:ascii="Arial" w:eastAsia="SimSun" w:hAnsi="Arial" w:cs="Arial"/>
                <w:bCs/>
                <w:sz w:val="24"/>
                <w:szCs w:val="32"/>
              </w:rPr>
            </w:pPr>
            <w:r w:rsidRPr="00D674A4">
              <w:rPr>
                <w:rFonts w:ascii="Arial" w:eastAsia="SimSun" w:hAnsi="Arial" w:cs="Arial"/>
                <w:bCs/>
                <w:sz w:val="24"/>
                <w:szCs w:val="32"/>
              </w:rPr>
              <w:t>1264/2016</w:t>
            </w:r>
          </w:p>
        </w:tc>
      </w:tr>
      <w:tr w:rsidR="003B4278" w:rsidRPr="00ED0825" w14:paraId="2AB25374" w14:textId="77777777" w:rsidTr="00745A5C">
        <w:trPr>
          <w:jc w:val="center"/>
        </w:trPr>
        <w:tc>
          <w:tcPr>
            <w:tcW w:w="1243" w:type="dxa"/>
          </w:tcPr>
          <w:p w14:paraId="05E95460" w14:textId="77777777" w:rsidR="003B4278" w:rsidRPr="00D674A4" w:rsidRDefault="003B4278" w:rsidP="00745A5C">
            <w:pPr>
              <w:autoSpaceDE w:val="0"/>
              <w:autoSpaceDN w:val="0"/>
              <w:adjustRightInd w:val="0"/>
              <w:jc w:val="center"/>
              <w:rPr>
                <w:rFonts w:ascii="Arial" w:eastAsia="SimSun" w:hAnsi="Arial" w:cs="Arial"/>
                <w:bCs/>
                <w:sz w:val="24"/>
                <w:szCs w:val="32"/>
              </w:rPr>
            </w:pPr>
            <w:r w:rsidRPr="00D674A4">
              <w:rPr>
                <w:rFonts w:ascii="Arial" w:eastAsia="SimSun" w:hAnsi="Arial" w:cs="Arial"/>
                <w:bCs/>
                <w:sz w:val="24"/>
                <w:szCs w:val="32"/>
              </w:rPr>
              <w:t>3° y 4°</w:t>
            </w:r>
          </w:p>
        </w:tc>
        <w:tc>
          <w:tcPr>
            <w:tcW w:w="1803" w:type="dxa"/>
            <w:vMerge/>
            <w:tcBorders>
              <w:right w:val="single" w:sz="4" w:space="0" w:color="auto"/>
            </w:tcBorders>
          </w:tcPr>
          <w:p w14:paraId="6356A7B0" w14:textId="77777777" w:rsidR="003B4278" w:rsidRPr="00D674A4" w:rsidRDefault="003B4278" w:rsidP="00745A5C">
            <w:pPr>
              <w:autoSpaceDE w:val="0"/>
              <w:autoSpaceDN w:val="0"/>
              <w:adjustRightInd w:val="0"/>
              <w:rPr>
                <w:rFonts w:ascii="Arial" w:eastAsia="SimSun" w:hAnsi="Arial" w:cs="Arial"/>
                <w:bCs/>
                <w:sz w:val="24"/>
                <w:szCs w:val="32"/>
              </w:rPr>
            </w:pPr>
          </w:p>
        </w:tc>
        <w:tc>
          <w:tcPr>
            <w:tcW w:w="1122" w:type="dxa"/>
            <w:vMerge/>
            <w:tcBorders>
              <w:left w:val="single" w:sz="4" w:space="0" w:color="auto"/>
            </w:tcBorders>
          </w:tcPr>
          <w:p w14:paraId="0E6BE95A" w14:textId="77777777" w:rsidR="003B4278" w:rsidRPr="00D674A4" w:rsidRDefault="003B4278" w:rsidP="00745A5C">
            <w:pPr>
              <w:autoSpaceDE w:val="0"/>
              <w:autoSpaceDN w:val="0"/>
              <w:adjustRightInd w:val="0"/>
              <w:rPr>
                <w:rFonts w:ascii="Arial" w:eastAsia="SimSun" w:hAnsi="Arial" w:cs="Arial"/>
                <w:bCs/>
                <w:sz w:val="24"/>
                <w:szCs w:val="32"/>
              </w:rPr>
            </w:pPr>
          </w:p>
        </w:tc>
        <w:tc>
          <w:tcPr>
            <w:tcW w:w="4502" w:type="dxa"/>
            <w:vAlign w:val="center"/>
          </w:tcPr>
          <w:p w14:paraId="5CE3D013" w14:textId="77777777" w:rsidR="003B4278" w:rsidRPr="00D674A4" w:rsidRDefault="003B4278" w:rsidP="00745A5C">
            <w:pPr>
              <w:autoSpaceDE w:val="0"/>
              <w:autoSpaceDN w:val="0"/>
              <w:adjustRightInd w:val="0"/>
              <w:jc w:val="center"/>
              <w:rPr>
                <w:rFonts w:ascii="Arial" w:eastAsia="SimSun" w:hAnsi="Arial" w:cs="Arial"/>
                <w:bCs/>
                <w:sz w:val="24"/>
                <w:szCs w:val="32"/>
              </w:rPr>
            </w:pPr>
            <w:r w:rsidRPr="00D674A4">
              <w:rPr>
                <w:rFonts w:ascii="Arial" w:eastAsia="SimSun" w:hAnsi="Arial" w:cs="Arial"/>
                <w:bCs/>
                <w:sz w:val="24"/>
                <w:szCs w:val="32"/>
              </w:rPr>
              <w:t>193/2019</w:t>
            </w:r>
          </w:p>
        </w:tc>
      </w:tr>
    </w:tbl>
    <w:p w14:paraId="163847DC" w14:textId="77777777" w:rsidR="003B4278" w:rsidRDefault="003B4278" w:rsidP="003B4278">
      <w:pPr>
        <w:autoSpaceDE w:val="0"/>
        <w:autoSpaceDN w:val="0"/>
        <w:adjustRightInd w:val="0"/>
        <w:jc w:val="both"/>
        <w:rPr>
          <w:rFonts w:eastAsia="SimSun"/>
          <w:sz w:val="24"/>
          <w:szCs w:val="23"/>
        </w:rPr>
      </w:pPr>
    </w:p>
    <w:p w14:paraId="082977AD" w14:textId="77777777" w:rsidR="003B4278" w:rsidRDefault="003B4278" w:rsidP="003B4278">
      <w:pPr>
        <w:autoSpaceDE w:val="0"/>
        <w:autoSpaceDN w:val="0"/>
        <w:adjustRightInd w:val="0"/>
        <w:jc w:val="both"/>
        <w:rPr>
          <w:rFonts w:ascii="Arial" w:eastAsia="SimSun" w:hAnsi="Arial" w:cs="Arial"/>
        </w:rPr>
      </w:pPr>
    </w:p>
    <w:p w14:paraId="39E0D687" w14:textId="77777777" w:rsidR="003B4278" w:rsidRDefault="003B4278" w:rsidP="003B4278">
      <w:pPr>
        <w:autoSpaceDE w:val="0"/>
        <w:autoSpaceDN w:val="0"/>
        <w:adjustRightInd w:val="0"/>
        <w:jc w:val="both"/>
        <w:rPr>
          <w:rFonts w:ascii="Arial" w:eastAsia="SimSun" w:hAnsi="Arial" w:cs="Arial"/>
        </w:rPr>
      </w:pPr>
      <w:r>
        <w:rPr>
          <w:rFonts w:ascii="Arial" w:eastAsia="SimSun" w:hAnsi="Arial" w:cs="Arial"/>
        </w:rPr>
        <w:t xml:space="preserve">El presente Reglamento será dado a conocer a toda la comunidad escolar durante el primer trimestre de cada año, a través de las reuniones de apoderados, en los consejos de curso y en la página web oficial del establecimiento. </w:t>
      </w:r>
    </w:p>
    <w:p w14:paraId="0192D91B" w14:textId="77777777" w:rsidR="003B4278" w:rsidRDefault="003B4278" w:rsidP="003B4278">
      <w:pPr>
        <w:autoSpaceDE w:val="0"/>
        <w:autoSpaceDN w:val="0"/>
        <w:adjustRightInd w:val="0"/>
        <w:jc w:val="both"/>
        <w:rPr>
          <w:rFonts w:ascii="Arial" w:eastAsia="SimSun" w:hAnsi="Arial" w:cs="Arial"/>
        </w:rPr>
      </w:pPr>
    </w:p>
    <w:p w14:paraId="799F8F09" w14:textId="77777777" w:rsidR="003B4278" w:rsidRDefault="003B4278" w:rsidP="003B4278">
      <w:pPr>
        <w:autoSpaceDE w:val="0"/>
        <w:autoSpaceDN w:val="0"/>
        <w:adjustRightInd w:val="0"/>
        <w:jc w:val="both"/>
        <w:rPr>
          <w:rFonts w:ascii="Arial" w:eastAsia="SimSun" w:hAnsi="Arial" w:cs="Arial"/>
        </w:rPr>
      </w:pPr>
      <w:r w:rsidRPr="00A2373E">
        <w:rPr>
          <w:rFonts w:ascii="Arial" w:eastAsia="SimSun" w:hAnsi="Arial" w:cs="Arial"/>
        </w:rPr>
        <w:t>Para efectos del presente Reglamento, se entenderá por:</w:t>
      </w:r>
    </w:p>
    <w:p w14:paraId="793F4F3E" w14:textId="77777777" w:rsidR="003B4278" w:rsidRPr="00A2373E" w:rsidRDefault="003B4278" w:rsidP="003B4278">
      <w:pPr>
        <w:autoSpaceDE w:val="0"/>
        <w:autoSpaceDN w:val="0"/>
        <w:adjustRightInd w:val="0"/>
        <w:jc w:val="both"/>
        <w:rPr>
          <w:rFonts w:ascii="Arial" w:eastAsia="SimSun" w:hAnsi="Arial" w:cs="Arial"/>
        </w:rPr>
      </w:pPr>
    </w:p>
    <w:p w14:paraId="0CCFF663" w14:textId="77777777" w:rsidR="003B4278" w:rsidRDefault="003B4278" w:rsidP="00557AAE">
      <w:pPr>
        <w:numPr>
          <w:ilvl w:val="0"/>
          <w:numId w:val="99"/>
        </w:numPr>
        <w:autoSpaceDE w:val="0"/>
        <w:autoSpaceDN w:val="0"/>
        <w:adjustRightInd w:val="0"/>
        <w:spacing w:after="0" w:line="240" w:lineRule="auto"/>
        <w:jc w:val="both"/>
        <w:rPr>
          <w:rFonts w:ascii="Arial" w:eastAsia="SimSun" w:hAnsi="Arial" w:cs="Arial"/>
        </w:rPr>
      </w:pPr>
      <w:r w:rsidRPr="009A2EA1">
        <w:rPr>
          <w:rFonts w:ascii="Arial" w:eastAsia="SimSun" w:hAnsi="Arial" w:cs="Arial"/>
          <w:b/>
          <w:bCs/>
        </w:rPr>
        <w:t>Reglamento</w:t>
      </w:r>
      <w:r w:rsidRPr="00A2373E">
        <w:rPr>
          <w:rFonts w:ascii="Arial" w:eastAsia="SimSun" w:hAnsi="Arial" w:cs="Arial"/>
        </w:rPr>
        <w:t xml:space="preserve">: Instrumento mediante el cual, los establecimientos educacionales </w:t>
      </w:r>
      <w:r>
        <w:rPr>
          <w:rFonts w:ascii="Arial" w:eastAsia="SimSun" w:hAnsi="Arial" w:cs="Arial"/>
        </w:rPr>
        <w:t xml:space="preserve">reconocidos oficialmente establecen los procedimientos de carácter objetivo y </w:t>
      </w:r>
      <w:r>
        <w:rPr>
          <w:rFonts w:ascii="Arial" w:eastAsia="SimSun" w:hAnsi="Arial" w:cs="Arial"/>
        </w:rPr>
        <w:lastRenderedPageBreak/>
        <w:t>transparente para la evaluación periódica de los logros y aprendizajes de los alumnos, basados en las normas mínimas nacionales sobre evaluación, calificación y promoción reguladas por el Decreto 67/2018.</w:t>
      </w:r>
    </w:p>
    <w:p w14:paraId="212BE6FE" w14:textId="77777777" w:rsidR="003B4278" w:rsidRDefault="003B4278" w:rsidP="00557AAE">
      <w:pPr>
        <w:numPr>
          <w:ilvl w:val="0"/>
          <w:numId w:val="99"/>
        </w:numPr>
        <w:autoSpaceDE w:val="0"/>
        <w:autoSpaceDN w:val="0"/>
        <w:adjustRightInd w:val="0"/>
        <w:spacing w:after="0" w:line="240" w:lineRule="auto"/>
        <w:jc w:val="both"/>
        <w:rPr>
          <w:rFonts w:ascii="Arial" w:eastAsia="SimSun" w:hAnsi="Arial" w:cs="Arial"/>
        </w:rPr>
      </w:pPr>
      <w:r w:rsidRPr="005F499C">
        <w:rPr>
          <w:rFonts w:ascii="Arial" w:eastAsia="SimSun" w:hAnsi="Arial" w:cs="Arial"/>
          <w:b/>
          <w:bCs/>
        </w:rPr>
        <w:t>Evaluación</w:t>
      </w:r>
      <w:r>
        <w:rPr>
          <w:rFonts w:ascii="Arial" w:eastAsia="SimSun" w:hAnsi="Arial" w:cs="Arial"/>
        </w:rPr>
        <w:t>: Conjunto de acciones lideradas por los profesionales de la educación para que tanto ellos como los alumnos puedan obtener e interpretar la información sobre el aprendizaje, con el objeto de adoptar decisiones que permitan promover el progreso del aprendizaje y retroalimentar los procesos de enseñanza.</w:t>
      </w:r>
    </w:p>
    <w:p w14:paraId="2C496C80" w14:textId="77777777" w:rsidR="003B4278" w:rsidRDefault="003B4278" w:rsidP="00557AAE">
      <w:pPr>
        <w:numPr>
          <w:ilvl w:val="0"/>
          <w:numId w:val="99"/>
        </w:numPr>
        <w:autoSpaceDE w:val="0"/>
        <w:autoSpaceDN w:val="0"/>
        <w:adjustRightInd w:val="0"/>
        <w:spacing w:after="0" w:line="240" w:lineRule="auto"/>
        <w:jc w:val="both"/>
        <w:rPr>
          <w:rFonts w:ascii="Arial" w:eastAsia="SimSun" w:hAnsi="Arial" w:cs="Arial"/>
        </w:rPr>
      </w:pPr>
      <w:r w:rsidRPr="005F499C">
        <w:rPr>
          <w:rFonts w:ascii="Arial" w:eastAsia="SimSun" w:hAnsi="Arial" w:cs="Arial"/>
          <w:b/>
          <w:bCs/>
        </w:rPr>
        <w:t>Calificación</w:t>
      </w:r>
      <w:r>
        <w:rPr>
          <w:rFonts w:ascii="Arial" w:eastAsia="SimSun" w:hAnsi="Arial" w:cs="Arial"/>
        </w:rPr>
        <w:t>: Representación del logro en el aprendizaje a través de un proceso de evaluación, que permite transmitir un significado compartido respecto a dicho aprendizaje mediante un número, símbolo o concepto.</w:t>
      </w:r>
    </w:p>
    <w:p w14:paraId="17D43641" w14:textId="77777777" w:rsidR="003B4278" w:rsidRDefault="003B4278" w:rsidP="00557AAE">
      <w:pPr>
        <w:numPr>
          <w:ilvl w:val="0"/>
          <w:numId w:val="99"/>
        </w:numPr>
        <w:autoSpaceDE w:val="0"/>
        <w:autoSpaceDN w:val="0"/>
        <w:adjustRightInd w:val="0"/>
        <w:spacing w:after="0" w:line="240" w:lineRule="auto"/>
        <w:jc w:val="both"/>
        <w:rPr>
          <w:rFonts w:ascii="Arial" w:eastAsia="SimSun" w:hAnsi="Arial" w:cs="Arial"/>
        </w:rPr>
      </w:pPr>
      <w:r w:rsidRPr="005F499C">
        <w:rPr>
          <w:rFonts w:ascii="Arial" w:eastAsia="SimSun" w:hAnsi="Arial" w:cs="Arial"/>
          <w:b/>
          <w:bCs/>
        </w:rPr>
        <w:t>Curso</w:t>
      </w:r>
      <w:r>
        <w:rPr>
          <w:rFonts w:ascii="Arial" w:eastAsia="SimSun" w:hAnsi="Arial" w:cs="Arial"/>
        </w:rPr>
        <w:t>: Etapa de un ciclo que compone un nivel, modalidad, formación general común o diferenciada y especialidad si corresponde, del proceso de enseñanza y aprendizaje que se desarrolla durante una jornada en un año escolar determinado, mediante los Planes y Programas previamente aprobados por el Ministerio de Educación.</w:t>
      </w:r>
    </w:p>
    <w:p w14:paraId="43322797" w14:textId="77777777" w:rsidR="003B4278" w:rsidRDefault="003B4278" w:rsidP="00557AAE">
      <w:pPr>
        <w:numPr>
          <w:ilvl w:val="0"/>
          <w:numId w:val="99"/>
        </w:numPr>
        <w:autoSpaceDE w:val="0"/>
        <w:autoSpaceDN w:val="0"/>
        <w:adjustRightInd w:val="0"/>
        <w:spacing w:after="0" w:line="240" w:lineRule="auto"/>
        <w:jc w:val="both"/>
        <w:rPr>
          <w:rFonts w:ascii="Arial" w:eastAsia="SimSun" w:hAnsi="Arial" w:cs="Arial"/>
        </w:rPr>
      </w:pPr>
      <w:r w:rsidRPr="005F499C">
        <w:rPr>
          <w:rFonts w:ascii="Arial" w:eastAsia="SimSun" w:hAnsi="Arial" w:cs="Arial"/>
          <w:b/>
          <w:bCs/>
        </w:rPr>
        <w:t>Promoción</w:t>
      </w:r>
      <w:r>
        <w:rPr>
          <w:rFonts w:ascii="Arial" w:eastAsia="SimSun" w:hAnsi="Arial" w:cs="Arial"/>
        </w:rPr>
        <w:t>: Acción mediante la cual el alumno/a culmina favorablemente un curso, transitando al curso inmediatamente superior o egresando del nivel de Educación Media.</w:t>
      </w:r>
    </w:p>
    <w:p w14:paraId="7625ACBC" w14:textId="77777777" w:rsidR="003B4278" w:rsidRDefault="003B4278" w:rsidP="003B4278">
      <w:pPr>
        <w:autoSpaceDE w:val="0"/>
        <w:autoSpaceDN w:val="0"/>
        <w:adjustRightInd w:val="0"/>
        <w:jc w:val="both"/>
        <w:rPr>
          <w:rFonts w:ascii="Arial" w:eastAsia="SimSun" w:hAnsi="Arial" w:cs="Arial"/>
          <w:b/>
          <w:bCs/>
          <w:sz w:val="24"/>
          <w:szCs w:val="24"/>
        </w:rPr>
      </w:pPr>
    </w:p>
    <w:p w14:paraId="1E60A32F" w14:textId="77777777" w:rsidR="003B4278" w:rsidRPr="00CB7B1A" w:rsidRDefault="003B4278" w:rsidP="003B4278">
      <w:pPr>
        <w:autoSpaceDE w:val="0"/>
        <w:autoSpaceDN w:val="0"/>
        <w:adjustRightInd w:val="0"/>
        <w:ind w:left="360"/>
        <w:jc w:val="both"/>
        <w:rPr>
          <w:rFonts w:ascii="Arial" w:eastAsia="SimSun" w:hAnsi="Arial" w:cs="Arial"/>
          <w:b/>
          <w:bCs/>
        </w:rPr>
      </w:pPr>
      <w:r w:rsidRPr="00CB7B1A">
        <w:rPr>
          <w:rFonts w:ascii="Arial" w:eastAsia="SimSun" w:hAnsi="Arial" w:cs="Arial"/>
          <w:b/>
          <w:bCs/>
        </w:rPr>
        <w:t>Organización Temporal</w:t>
      </w:r>
      <w:r w:rsidRPr="00CB7B1A">
        <w:rPr>
          <w:rFonts w:ascii="Arial" w:eastAsia="SimSun" w:hAnsi="Arial" w:cs="Arial"/>
        </w:rPr>
        <w:t>:</w:t>
      </w:r>
    </w:p>
    <w:p w14:paraId="7C60F15A" w14:textId="77777777" w:rsidR="003B4278" w:rsidRPr="00CB7B1A" w:rsidRDefault="003B4278" w:rsidP="003B4278">
      <w:pPr>
        <w:autoSpaceDE w:val="0"/>
        <w:autoSpaceDN w:val="0"/>
        <w:adjustRightInd w:val="0"/>
        <w:ind w:left="360"/>
        <w:jc w:val="both"/>
        <w:rPr>
          <w:rFonts w:ascii="Arial" w:eastAsia="SimSun" w:hAnsi="Arial" w:cs="Arial"/>
          <w:b/>
          <w:bCs/>
        </w:rPr>
      </w:pPr>
    </w:p>
    <w:p w14:paraId="2E17FB23" w14:textId="77777777" w:rsidR="003B4278" w:rsidRPr="00636ADE" w:rsidRDefault="003B4278" w:rsidP="003B4278">
      <w:pPr>
        <w:autoSpaceDE w:val="0"/>
        <w:autoSpaceDN w:val="0"/>
        <w:adjustRightInd w:val="0"/>
        <w:ind w:left="360"/>
        <w:jc w:val="both"/>
        <w:rPr>
          <w:rFonts w:ascii="Arial" w:eastAsia="SimSun" w:hAnsi="Arial" w:cs="Arial"/>
          <w:b/>
          <w:bCs/>
        </w:rPr>
      </w:pPr>
      <w:r w:rsidRPr="00636ADE">
        <w:rPr>
          <w:rFonts w:ascii="Arial" w:eastAsia="SimSun" w:hAnsi="Arial" w:cs="Arial"/>
          <w:b/>
          <w:bCs/>
        </w:rPr>
        <w:t>38 semanas de clases en Régimen Trimestral</w:t>
      </w:r>
    </w:p>
    <w:p w14:paraId="690A47DA" w14:textId="77777777" w:rsidR="003B4278" w:rsidRPr="00636ADE" w:rsidRDefault="003B4278" w:rsidP="003B4278">
      <w:pPr>
        <w:autoSpaceDE w:val="0"/>
        <w:autoSpaceDN w:val="0"/>
        <w:adjustRightInd w:val="0"/>
        <w:ind w:left="360"/>
        <w:jc w:val="both"/>
        <w:rPr>
          <w:rFonts w:ascii="Arial" w:eastAsia="SimSun" w:hAnsi="Arial" w:cs="Arial"/>
          <w:b/>
          <w:bCs/>
        </w:rPr>
      </w:pPr>
    </w:p>
    <w:p w14:paraId="4A7363BD" w14:textId="77777777" w:rsidR="003B4278" w:rsidRPr="00636ADE" w:rsidRDefault="003B4278" w:rsidP="003B4278">
      <w:pPr>
        <w:autoSpaceDE w:val="0"/>
        <w:autoSpaceDN w:val="0"/>
        <w:adjustRightInd w:val="0"/>
        <w:ind w:left="360"/>
        <w:jc w:val="both"/>
        <w:rPr>
          <w:rFonts w:ascii="Arial" w:eastAsia="SimSun" w:hAnsi="Arial" w:cs="Arial"/>
        </w:rPr>
      </w:pPr>
      <w:r w:rsidRPr="00636ADE">
        <w:rPr>
          <w:rFonts w:ascii="Arial" w:eastAsia="SimSun" w:hAnsi="Arial" w:cs="Arial"/>
          <w:b/>
          <w:bCs/>
        </w:rPr>
        <w:t xml:space="preserve">Primer Trimestre: </w:t>
      </w:r>
      <w:r w:rsidRPr="00636ADE">
        <w:rPr>
          <w:rFonts w:ascii="Arial" w:eastAsia="SimSun" w:hAnsi="Arial" w:cs="Arial"/>
        </w:rPr>
        <w:t>Desde el miércoles 03 de marzo hasta el jueves 02 de junio.</w:t>
      </w:r>
    </w:p>
    <w:p w14:paraId="47C638EE" w14:textId="77777777" w:rsidR="003B4278" w:rsidRPr="00636ADE" w:rsidRDefault="003B4278" w:rsidP="003B4278">
      <w:pPr>
        <w:autoSpaceDE w:val="0"/>
        <w:autoSpaceDN w:val="0"/>
        <w:adjustRightInd w:val="0"/>
        <w:ind w:left="360"/>
        <w:jc w:val="both"/>
        <w:rPr>
          <w:rFonts w:ascii="Arial" w:eastAsia="SimSun" w:hAnsi="Arial" w:cs="Arial"/>
        </w:rPr>
      </w:pPr>
    </w:p>
    <w:p w14:paraId="1A82D230" w14:textId="77777777" w:rsidR="003B4278" w:rsidRPr="00636ADE" w:rsidRDefault="003B4278" w:rsidP="003B4278">
      <w:pPr>
        <w:autoSpaceDE w:val="0"/>
        <w:autoSpaceDN w:val="0"/>
        <w:adjustRightInd w:val="0"/>
        <w:ind w:left="360"/>
        <w:jc w:val="both"/>
        <w:rPr>
          <w:rFonts w:ascii="Arial" w:eastAsia="SimSun" w:hAnsi="Arial" w:cs="Arial"/>
        </w:rPr>
      </w:pPr>
      <w:r w:rsidRPr="00636ADE">
        <w:rPr>
          <w:rFonts w:ascii="Arial" w:eastAsia="SimSun" w:hAnsi="Arial" w:cs="Arial"/>
        </w:rPr>
        <w:t>Jornada de evaluación del Primer trimestre y planificación del segundo trimestre: 02 de junio.</w:t>
      </w:r>
    </w:p>
    <w:p w14:paraId="27C6391B" w14:textId="77777777" w:rsidR="003B4278" w:rsidRPr="00636ADE" w:rsidRDefault="003B4278" w:rsidP="003B4278">
      <w:pPr>
        <w:autoSpaceDE w:val="0"/>
        <w:autoSpaceDN w:val="0"/>
        <w:adjustRightInd w:val="0"/>
        <w:jc w:val="both"/>
        <w:rPr>
          <w:rFonts w:ascii="Arial" w:eastAsia="SimSun" w:hAnsi="Arial" w:cs="Arial"/>
        </w:rPr>
      </w:pPr>
    </w:p>
    <w:p w14:paraId="7A898717" w14:textId="77777777" w:rsidR="003B4278" w:rsidRPr="00636ADE" w:rsidRDefault="003B4278" w:rsidP="003B4278">
      <w:pPr>
        <w:autoSpaceDE w:val="0"/>
        <w:autoSpaceDN w:val="0"/>
        <w:adjustRightInd w:val="0"/>
        <w:ind w:left="360"/>
        <w:jc w:val="both"/>
        <w:rPr>
          <w:rFonts w:ascii="Arial" w:eastAsia="SimSun" w:hAnsi="Arial" w:cs="Arial"/>
        </w:rPr>
      </w:pPr>
      <w:r w:rsidRPr="00636ADE">
        <w:rPr>
          <w:rFonts w:ascii="Arial" w:eastAsia="SimSun" w:hAnsi="Arial" w:cs="Arial"/>
          <w:b/>
          <w:bCs/>
        </w:rPr>
        <w:t>Segundo Trimestre</w:t>
      </w:r>
      <w:r w:rsidRPr="00636ADE">
        <w:rPr>
          <w:rFonts w:ascii="Arial" w:eastAsia="SimSun" w:hAnsi="Arial" w:cs="Arial"/>
        </w:rPr>
        <w:t>: desde el lunes 05 de junio hasta el viernes 15 de septiembre.</w:t>
      </w:r>
    </w:p>
    <w:p w14:paraId="091065BC" w14:textId="77777777" w:rsidR="003B4278" w:rsidRPr="00636ADE" w:rsidRDefault="003B4278" w:rsidP="003B4278">
      <w:pPr>
        <w:autoSpaceDE w:val="0"/>
        <w:autoSpaceDN w:val="0"/>
        <w:adjustRightInd w:val="0"/>
        <w:ind w:left="360"/>
        <w:jc w:val="both"/>
        <w:rPr>
          <w:rFonts w:ascii="Arial" w:eastAsia="SimSun" w:hAnsi="Arial" w:cs="Arial"/>
        </w:rPr>
      </w:pPr>
    </w:p>
    <w:p w14:paraId="551B91D2" w14:textId="77777777" w:rsidR="003B4278" w:rsidRPr="00636ADE" w:rsidRDefault="003B4278" w:rsidP="003B4278">
      <w:pPr>
        <w:autoSpaceDE w:val="0"/>
        <w:autoSpaceDN w:val="0"/>
        <w:adjustRightInd w:val="0"/>
        <w:ind w:left="360"/>
        <w:jc w:val="both"/>
        <w:rPr>
          <w:rFonts w:ascii="Arial" w:eastAsia="SimSun" w:hAnsi="Arial" w:cs="Arial"/>
        </w:rPr>
      </w:pPr>
      <w:r w:rsidRPr="00636ADE">
        <w:rPr>
          <w:rFonts w:ascii="Arial" w:eastAsia="SimSun" w:hAnsi="Arial" w:cs="Arial"/>
          <w:b/>
          <w:bCs/>
        </w:rPr>
        <w:t>Vacaciones de Invierno</w:t>
      </w:r>
      <w:r w:rsidRPr="00636ADE">
        <w:rPr>
          <w:rFonts w:ascii="Arial" w:eastAsia="SimSun" w:hAnsi="Arial" w:cs="Arial"/>
        </w:rPr>
        <w:t>: desde el jueves13 hasta el miércoles 26 de julio.</w:t>
      </w:r>
    </w:p>
    <w:p w14:paraId="1DB60BCB" w14:textId="77777777" w:rsidR="003B4278" w:rsidRPr="00636ADE" w:rsidRDefault="003B4278" w:rsidP="003B4278">
      <w:pPr>
        <w:autoSpaceDE w:val="0"/>
        <w:autoSpaceDN w:val="0"/>
        <w:adjustRightInd w:val="0"/>
        <w:ind w:left="360"/>
        <w:jc w:val="both"/>
        <w:rPr>
          <w:rFonts w:ascii="Arial" w:eastAsia="SimSun" w:hAnsi="Arial" w:cs="Arial"/>
        </w:rPr>
      </w:pPr>
    </w:p>
    <w:p w14:paraId="6BEF30CD" w14:textId="77777777" w:rsidR="003B4278" w:rsidRPr="00636ADE" w:rsidRDefault="003B4278" w:rsidP="003B4278">
      <w:pPr>
        <w:autoSpaceDE w:val="0"/>
        <w:autoSpaceDN w:val="0"/>
        <w:adjustRightInd w:val="0"/>
        <w:ind w:left="360"/>
        <w:jc w:val="both"/>
        <w:rPr>
          <w:rFonts w:ascii="Arial" w:eastAsia="SimSun" w:hAnsi="Arial" w:cs="Arial"/>
        </w:rPr>
      </w:pPr>
      <w:r w:rsidRPr="00636ADE">
        <w:rPr>
          <w:rFonts w:ascii="Arial" w:eastAsia="SimSun" w:hAnsi="Arial" w:cs="Arial"/>
        </w:rPr>
        <w:t>Jornada de evaluación del segundo trimestre y planificación del tercer trimestre: 15 de septiembre.</w:t>
      </w:r>
    </w:p>
    <w:p w14:paraId="5230224E" w14:textId="77777777" w:rsidR="003B4278" w:rsidRPr="00636ADE" w:rsidRDefault="003B4278" w:rsidP="003B4278">
      <w:pPr>
        <w:autoSpaceDE w:val="0"/>
        <w:autoSpaceDN w:val="0"/>
        <w:adjustRightInd w:val="0"/>
        <w:ind w:left="360"/>
        <w:jc w:val="both"/>
        <w:rPr>
          <w:rFonts w:ascii="Arial" w:eastAsia="SimSun" w:hAnsi="Arial" w:cs="Arial"/>
          <w:b/>
        </w:rPr>
      </w:pPr>
    </w:p>
    <w:p w14:paraId="1BA0F1AA" w14:textId="77777777" w:rsidR="003B4278" w:rsidRPr="00636ADE" w:rsidRDefault="003B4278" w:rsidP="003B4278">
      <w:pPr>
        <w:autoSpaceDE w:val="0"/>
        <w:autoSpaceDN w:val="0"/>
        <w:adjustRightInd w:val="0"/>
        <w:ind w:left="360"/>
        <w:jc w:val="both"/>
        <w:rPr>
          <w:rFonts w:ascii="Arial" w:eastAsia="SimSun" w:hAnsi="Arial" w:cs="Arial"/>
          <w:b/>
        </w:rPr>
      </w:pPr>
      <w:r w:rsidRPr="00636ADE">
        <w:rPr>
          <w:rFonts w:ascii="Arial" w:eastAsia="SimSun" w:hAnsi="Arial" w:cs="Arial"/>
          <w:b/>
        </w:rPr>
        <w:t xml:space="preserve">Receso de Septiembre: </w:t>
      </w:r>
      <w:r w:rsidRPr="00636ADE">
        <w:rPr>
          <w:rFonts w:ascii="Arial" w:eastAsia="SimSun" w:hAnsi="Arial" w:cs="Arial"/>
        </w:rPr>
        <w:t>20 a 22 de septiembre</w:t>
      </w:r>
      <w:r w:rsidRPr="00636ADE">
        <w:rPr>
          <w:rFonts w:ascii="Arial" w:eastAsia="SimSun" w:hAnsi="Arial" w:cs="Arial"/>
          <w:b/>
        </w:rPr>
        <w:t>.</w:t>
      </w:r>
    </w:p>
    <w:p w14:paraId="0863CCBF" w14:textId="77777777" w:rsidR="003B4278" w:rsidRPr="00636ADE" w:rsidRDefault="003B4278" w:rsidP="003B4278">
      <w:pPr>
        <w:autoSpaceDE w:val="0"/>
        <w:autoSpaceDN w:val="0"/>
        <w:adjustRightInd w:val="0"/>
        <w:ind w:left="360"/>
        <w:jc w:val="both"/>
        <w:rPr>
          <w:rFonts w:ascii="Arial" w:eastAsia="SimSun" w:hAnsi="Arial" w:cs="Arial"/>
          <w:b/>
        </w:rPr>
      </w:pPr>
    </w:p>
    <w:p w14:paraId="77B26186" w14:textId="77777777" w:rsidR="003B4278" w:rsidRPr="00636ADE" w:rsidRDefault="003B4278" w:rsidP="003B4278">
      <w:pPr>
        <w:autoSpaceDE w:val="0"/>
        <w:autoSpaceDN w:val="0"/>
        <w:adjustRightInd w:val="0"/>
        <w:ind w:left="360"/>
        <w:jc w:val="both"/>
        <w:rPr>
          <w:rFonts w:ascii="Arial" w:eastAsia="SimSun" w:hAnsi="Arial" w:cs="Arial"/>
        </w:rPr>
      </w:pPr>
      <w:r w:rsidRPr="00636ADE">
        <w:rPr>
          <w:rFonts w:ascii="Arial" w:eastAsia="SimSun" w:hAnsi="Arial" w:cs="Arial"/>
          <w:b/>
        </w:rPr>
        <w:t xml:space="preserve">Termino de clases de estudiantes de 4° medios: </w:t>
      </w:r>
      <w:r w:rsidRPr="00636ADE">
        <w:rPr>
          <w:rFonts w:ascii="Arial" w:eastAsia="SimSun" w:hAnsi="Arial" w:cs="Arial"/>
        </w:rPr>
        <w:t>2 semanas antes de la rendición de prueba PAES</w:t>
      </w:r>
    </w:p>
    <w:p w14:paraId="11543CFB" w14:textId="77777777" w:rsidR="003B4278" w:rsidRPr="00636ADE" w:rsidRDefault="003B4278" w:rsidP="003B4278">
      <w:pPr>
        <w:autoSpaceDE w:val="0"/>
        <w:autoSpaceDN w:val="0"/>
        <w:adjustRightInd w:val="0"/>
        <w:jc w:val="both"/>
        <w:rPr>
          <w:rFonts w:ascii="Arial" w:eastAsia="SimSun" w:hAnsi="Arial" w:cs="Arial"/>
        </w:rPr>
      </w:pPr>
    </w:p>
    <w:p w14:paraId="67B420DA" w14:textId="77777777" w:rsidR="003B4278" w:rsidRPr="00906BAC" w:rsidRDefault="003B4278" w:rsidP="003B4278">
      <w:pPr>
        <w:autoSpaceDE w:val="0"/>
        <w:autoSpaceDN w:val="0"/>
        <w:adjustRightInd w:val="0"/>
        <w:ind w:left="360"/>
        <w:jc w:val="both"/>
        <w:rPr>
          <w:rFonts w:ascii="Arial" w:eastAsia="SimSun" w:hAnsi="Arial" w:cs="Arial"/>
        </w:rPr>
      </w:pPr>
      <w:r w:rsidRPr="00636ADE">
        <w:rPr>
          <w:rFonts w:ascii="Arial" w:eastAsia="SimSun" w:hAnsi="Arial" w:cs="Arial"/>
          <w:b/>
          <w:bCs/>
        </w:rPr>
        <w:t>Tercer Trimestre</w:t>
      </w:r>
      <w:r w:rsidRPr="00636ADE">
        <w:rPr>
          <w:rFonts w:ascii="Arial" w:eastAsia="SimSun" w:hAnsi="Arial" w:cs="Arial"/>
        </w:rPr>
        <w:t>: desde el lunes 20 de septiembre hasta el viernes 12 de diciembre.</w:t>
      </w:r>
    </w:p>
    <w:p w14:paraId="045D49D4" w14:textId="77777777" w:rsidR="003B4278" w:rsidRPr="00906BAC" w:rsidRDefault="003B4278" w:rsidP="003B4278">
      <w:pPr>
        <w:autoSpaceDE w:val="0"/>
        <w:autoSpaceDN w:val="0"/>
        <w:adjustRightInd w:val="0"/>
        <w:ind w:left="360"/>
        <w:jc w:val="both"/>
        <w:rPr>
          <w:rFonts w:ascii="Arial" w:eastAsia="SimSun" w:hAnsi="Arial" w:cs="Arial"/>
        </w:rPr>
      </w:pPr>
    </w:p>
    <w:p w14:paraId="09E5FC72" w14:textId="77777777" w:rsidR="003B4278" w:rsidRPr="007D4257" w:rsidRDefault="003B4278" w:rsidP="003B4278">
      <w:pPr>
        <w:autoSpaceDE w:val="0"/>
        <w:autoSpaceDN w:val="0"/>
        <w:adjustRightInd w:val="0"/>
        <w:jc w:val="both"/>
        <w:rPr>
          <w:rFonts w:ascii="Arial" w:eastAsia="SimSun" w:hAnsi="Arial" w:cs="Arial"/>
        </w:rPr>
      </w:pPr>
      <w:r>
        <w:rPr>
          <w:rFonts w:ascii="Arial" w:eastAsia="SimSun" w:hAnsi="Arial" w:cs="Arial"/>
        </w:rPr>
        <w:lastRenderedPageBreak/>
        <w:t>Durante el año s</w:t>
      </w:r>
      <w:r w:rsidRPr="007D4257">
        <w:rPr>
          <w:rFonts w:ascii="Arial" w:eastAsia="SimSun" w:hAnsi="Arial" w:cs="Arial"/>
        </w:rPr>
        <w:t>e realizarán Consejos técnicos, reuniones de departamento, reuniones de coordinación con PIE, entre ot</w:t>
      </w:r>
      <w:r>
        <w:rPr>
          <w:rFonts w:ascii="Arial" w:eastAsia="SimSun" w:hAnsi="Arial" w:cs="Arial"/>
        </w:rPr>
        <w:t>r</w:t>
      </w:r>
      <w:r w:rsidRPr="007D4257">
        <w:rPr>
          <w:rFonts w:ascii="Arial" w:eastAsia="SimSun" w:hAnsi="Arial" w:cs="Arial"/>
        </w:rPr>
        <w:t>as, para definir lineamientos pedagógicos de evaluación</w:t>
      </w:r>
      <w:r>
        <w:rPr>
          <w:rFonts w:ascii="Arial" w:eastAsia="SimSun" w:hAnsi="Arial" w:cs="Arial"/>
        </w:rPr>
        <w:t xml:space="preserve">, de análisis de resultados y establecer estrategias para mejorar los aprendizajes, promover el trabajo interdisciplinario, etc. </w:t>
      </w:r>
    </w:p>
    <w:p w14:paraId="57125E41" w14:textId="77777777" w:rsidR="003B4278" w:rsidRPr="007D4257" w:rsidRDefault="003B4278" w:rsidP="003B4278">
      <w:pPr>
        <w:autoSpaceDE w:val="0"/>
        <w:autoSpaceDN w:val="0"/>
        <w:adjustRightInd w:val="0"/>
        <w:jc w:val="both"/>
        <w:rPr>
          <w:rFonts w:ascii="Arial" w:eastAsia="SimSun" w:hAnsi="Arial" w:cs="Arial"/>
          <w:sz w:val="24"/>
          <w:szCs w:val="23"/>
        </w:rPr>
      </w:pPr>
    </w:p>
    <w:p w14:paraId="76B6D055" w14:textId="77777777" w:rsidR="003B4278" w:rsidRPr="005B428D" w:rsidRDefault="003B4278" w:rsidP="00557AAE">
      <w:pPr>
        <w:pStyle w:val="Textoindependiente"/>
        <w:numPr>
          <w:ilvl w:val="0"/>
          <w:numId w:val="78"/>
        </w:numPr>
        <w:shd w:val="clear" w:color="auto" w:fill="D99594" w:themeFill="accent2" w:themeFillTint="99"/>
        <w:spacing w:after="0"/>
        <w:rPr>
          <w:rFonts w:ascii="Arial" w:hAnsi="Arial" w:cs="Arial"/>
          <w:b/>
          <w:sz w:val="32"/>
          <w:szCs w:val="24"/>
        </w:rPr>
      </w:pPr>
      <w:r w:rsidRPr="005B428D">
        <w:rPr>
          <w:rFonts w:ascii="Arial" w:hAnsi="Arial" w:cs="Arial"/>
          <w:b/>
          <w:szCs w:val="24"/>
        </w:rPr>
        <w:t>DE LAS EVALUACIONES</w:t>
      </w:r>
    </w:p>
    <w:p w14:paraId="5E633C39" w14:textId="77777777" w:rsidR="003B4278" w:rsidRDefault="003B4278" w:rsidP="003B4278">
      <w:pPr>
        <w:pStyle w:val="Textoindependiente"/>
        <w:spacing w:after="0"/>
        <w:rPr>
          <w:b/>
          <w:sz w:val="24"/>
          <w:szCs w:val="24"/>
        </w:rPr>
      </w:pPr>
    </w:p>
    <w:p w14:paraId="200A2D8D" w14:textId="77777777" w:rsidR="003B4278" w:rsidRDefault="003B4278" w:rsidP="003B4278">
      <w:pPr>
        <w:pStyle w:val="Textoindependiente"/>
        <w:spacing w:after="0"/>
        <w:rPr>
          <w:rFonts w:ascii="Arial" w:hAnsi="Arial" w:cs="Arial"/>
          <w:b/>
          <w:szCs w:val="24"/>
        </w:rPr>
      </w:pPr>
      <w:r w:rsidRPr="000C09BF">
        <w:rPr>
          <w:rFonts w:ascii="Arial" w:hAnsi="Arial" w:cs="Arial"/>
          <w:b/>
          <w:szCs w:val="24"/>
        </w:rPr>
        <w:t xml:space="preserve">Artículo Nº1. </w:t>
      </w:r>
    </w:p>
    <w:p w14:paraId="418241B4" w14:textId="77777777" w:rsidR="003B4278" w:rsidRPr="000C09BF" w:rsidRDefault="003B4278" w:rsidP="003B4278">
      <w:pPr>
        <w:pStyle w:val="Textoindependiente"/>
        <w:spacing w:after="0"/>
        <w:rPr>
          <w:rFonts w:ascii="Arial" w:hAnsi="Arial" w:cs="Arial"/>
          <w:szCs w:val="24"/>
        </w:rPr>
      </w:pPr>
      <w:r w:rsidRPr="000C09BF">
        <w:rPr>
          <w:rFonts w:ascii="Arial" w:hAnsi="Arial" w:cs="Arial"/>
          <w:szCs w:val="24"/>
        </w:rPr>
        <w:t>Tipos de evaluaciones:</w:t>
      </w:r>
    </w:p>
    <w:p w14:paraId="3D1F7B2B" w14:textId="77777777" w:rsidR="003B4278" w:rsidRPr="000C09BF" w:rsidRDefault="003B4278" w:rsidP="003B4278">
      <w:pPr>
        <w:pStyle w:val="Textoindependiente"/>
        <w:spacing w:after="0"/>
        <w:ind w:left="502"/>
        <w:rPr>
          <w:rFonts w:ascii="Arial" w:hAnsi="Arial" w:cs="Arial"/>
          <w:szCs w:val="24"/>
        </w:rPr>
      </w:pPr>
    </w:p>
    <w:p w14:paraId="7BC50638" w14:textId="77777777" w:rsidR="003B4278" w:rsidRPr="000C09BF" w:rsidRDefault="003B4278" w:rsidP="00557AAE">
      <w:pPr>
        <w:pStyle w:val="Textoindependiente"/>
        <w:numPr>
          <w:ilvl w:val="1"/>
          <w:numId w:val="78"/>
        </w:numPr>
        <w:tabs>
          <w:tab w:val="clear" w:pos="1440"/>
          <w:tab w:val="num" w:pos="709"/>
        </w:tabs>
        <w:spacing w:after="0"/>
        <w:ind w:left="709" w:hanging="425"/>
        <w:jc w:val="both"/>
        <w:rPr>
          <w:rFonts w:ascii="Arial" w:hAnsi="Arial" w:cs="Arial"/>
          <w:szCs w:val="24"/>
        </w:rPr>
      </w:pPr>
      <w:r w:rsidRPr="000C09BF">
        <w:rPr>
          <w:rFonts w:ascii="Arial" w:hAnsi="Arial" w:cs="Arial"/>
          <w:b/>
          <w:szCs w:val="24"/>
        </w:rPr>
        <w:t>Evaluación Diagnóstica</w:t>
      </w:r>
      <w:r w:rsidRPr="000C09BF">
        <w:rPr>
          <w:rFonts w:ascii="Arial" w:hAnsi="Arial" w:cs="Arial"/>
          <w:szCs w:val="24"/>
        </w:rPr>
        <w:t xml:space="preserve">. Su propósito es tomar decisiones pertinentes para hacer el proceso educativo más eficaz, evitando procedimientos inadecuados; su función es identificar la realidad de los alumnos (as) que participan en el proceso educativo, comparándola con la realidad pretendida en los objetivos y los requisitos o condiciones que su logro demanda. </w:t>
      </w:r>
    </w:p>
    <w:p w14:paraId="508C9E3C" w14:textId="77777777" w:rsidR="003B4278" w:rsidRDefault="003B4278" w:rsidP="003B4278">
      <w:pPr>
        <w:pStyle w:val="Textoindependiente"/>
        <w:spacing w:after="0"/>
        <w:ind w:left="1080"/>
        <w:jc w:val="both"/>
        <w:rPr>
          <w:sz w:val="24"/>
          <w:szCs w:val="24"/>
        </w:rPr>
      </w:pPr>
    </w:p>
    <w:p w14:paraId="3D9F426F" w14:textId="77777777" w:rsidR="003B4278" w:rsidRDefault="003B4278" w:rsidP="00557AAE">
      <w:pPr>
        <w:pStyle w:val="Textoindependiente"/>
        <w:numPr>
          <w:ilvl w:val="1"/>
          <w:numId w:val="78"/>
        </w:numPr>
        <w:tabs>
          <w:tab w:val="clear" w:pos="1440"/>
          <w:tab w:val="num" w:pos="709"/>
        </w:tabs>
        <w:spacing w:after="0"/>
        <w:ind w:left="709" w:hanging="425"/>
        <w:jc w:val="both"/>
        <w:rPr>
          <w:rFonts w:ascii="Arial" w:hAnsi="Arial" w:cs="Arial"/>
          <w:szCs w:val="24"/>
        </w:rPr>
      </w:pPr>
      <w:r w:rsidRPr="000C09BF">
        <w:rPr>
          <w:rFonts w:ascii="Arial" w:hAnsi="Arial" w:cs="Arial"/>
          <w:b/>
          <w:szCs w:val="24"/>
        </w:rPr>
        <w:t>Evaluación Formativa</w:t>
      </w:r>
      <w:r w:rsidRPr="000C09BF">
        <w:rPr>
          <w:rFonts w:ascii="Arial" w:hAnsi="Arial" w:cs="Arial"/>
          <w:szCs w:val="24"/>
        </w:rPr>
        <w:t>. Es un proceso que pretende entregar información tanto al alumno (a) como al docente sobre los logros alcanzados por el primero</w:t>
      </w:r>
      <w:r>
        <w:rPr>
          <w:rFonts w:ascii="Arial" w:hAnsi="Arial" w:cs="Arial"/>
          <w:szCs w:val="24"/>
        </w:rPr>
        <w:t xml:space="preserve"> (el estudiante)</w:t>
      </w:r>
      <w:r w:rsidRPr="000C09BF">
        <w:rPr>
          <w:rFonts w:ascii="Arial" w:hAnsi="Arial" w:cs="Arial"/>
          <w:szCs w:val="24"/>
        </w:rPr>
        <w:t>, identificando cuales son las deficiencias del aprendizaje más que los resultados alcanzados. Determina los problemas evidenciados durante un tema o unidad de enseñanza aprendizaje para gestionar los errores y volver a planificar si es necesario. Permite valorar los aprendizajes intermedios con el objeto de conocer el logro de los objetivos propuestos. Finalmente resalta aquellos aspectos del aprendizaje en los que se ha tenido éxito ya que esto refuerza lo que ha aprendido el alumno (a) y le da seguridad para seguir adelante.</w:t>
      </w:r>
    </w:p>
    <w:p w14:paraId="0594C1DC" w14:textId="77777777" w:rsidR="003B4278" w:rsidRDefault="003B4278" w:rsidP="003B4278">
      <w:pPr>
        <w:pStyle w:val="Textoindependiente"/>
        <w:spacing w:after="0"/>
        <w:jc w:val="both"/>
        <w:rPr>
          <w:sz w:val="24"/>
          <w:szCs w:val="24"/>
        </w:rPr>
      </w:pPr>
    </w:p>
    <w:p w14:paraId="36DDD4C3" w14:textId="77777777" w:rsidR="003B4278" w:rsidRPr="007537A7" w:rsidRDefault="003B4278" w:rsidP="00557AAE">
      <w:pPr>
        <w:pStyle w:val="Textoindependiente"/>
        <w:numPr>
          <w:ilvl w:val="1"/>
          <w:numId w:val="78"/>
        </w:numPr>
        <w:tabs>
          <w:tab w:val="clear" w:pos="1440"/>
          <w:tab w:val="num" w:pos="709"/>
        </w:tabs>
        <w:spacing w:after="0"/>
        <w:ind w:left="709" w:hanging="425"/>
        <w:jc w:val="both"/>
        <w:rPr>
          <w:rFonts w:ascii="Arial" w:hAnsi="Arial" w:cs="Arial"/>
          <w:b/>
          <w:szCs w:val="24"/>
        </w:rPr>
      </w:pPr>
      <w:r w:rsidRPr="007537A7">
        <w:rPr>
          <w:rFonts w:ascii="Arial" w:hAnsi="Arial" w:cs="Arial"/>
          <w:b/>
          <w:szCs w:val="24"/>
        </w:rPr>
        <w:t xml:space="preserve">Evaluación Sumativa. </w:t>
      </w:r>
      <w:r w:rsidRPr="007537A7">
        <w:rPr>
          <w:rFonts w:ascii="Arial" w:hAnsi="Arial" w:cs="Arial"/>
          <w:szCs w:val="24"/>
        </w:rPr>
        <w:t>Específicamente esta evaluación pretende emitir un juicio de valor sobre los resultados finales que se observan en</w:t>
      </w:r>
      <w:r>
        <w:rPr>
          <w:rFonts w:ascii="Arial" w:hAnsi="Arial" w:cs="Arial"/>
          <w:szCs w:val="24"/>
        </w:rPr>
        <w:t xml:space="preserve"> el alumno (a) a</w:t>
      </w:r>
      <w:r w:rsidRPr="007537A7">
        <w:rPr>
          <w:rFonts w:ascii="Arial" w:hAnsi="Arial" w:cs="Arial"/>
          <w:szCs w:val="24"/>
        </w:rPr>
        <w:t>l término del proceso de aprendizaje. Permite determinar si se han alcanzado los objetivos propuestos; hacer una síntesis de los contenidos de aprendizaje sobre los que se ha trabajado a lo largo del curso; integrar en un solo juicio de valor todos aquellos que se han emitido sobre un alumno (a) durante el curso. De acuerdo con sus características, el periodo adecuado para aplicarla será al final de una unidad</w:t>
      </w:r>
      <w:r>
        <w:rPr>
          <w:rFonts w:ascii="Arial" w:hAnsi="Arial" w:cs="Arial"/>
          <w:szCs w:val="24"/>
        </w:rPr>
        <w:t>.</w:t>
      </w:r>
    </w:p>
    <w:p w14:paraId="77380D62" w14:textId="77777777" w:rsidR="003B4278" w:rsidRDefault="003B4278" w:rsidP="003B4278">
      <w:pPr>
        <w:pStyle w:val="Textoindependiente"/>
        <w:spacing w:after="0"/>
        <w:jc w:val="both"/>
        <w:rPr>
          <w:b/>
          <w:sz w:val="24"/>
          <w:szCs w:val="24"/>
        </w:rPr>
      </w:pPr>
    </w:p>
    <w:p w14:paraId="3C6672EB" w14:textId="77777777" w:rsidR="003B4278" w:rsidRDefault="003B4278" w:rsidP="00557AAE">
      <w:pPr>
        <w:pStyle w:val="Textoindependiente"/>
        <w:numPr>
          <w:ilvl w:val="1"/>
          <w:numId w:val="78"/>
        </w:numPr>
        <w:tabs>
          <w:tab w:val="clear" w:pos="1440"/>
          <w:tab w:val="num" w:pos="709"/>
        </w:tabs>
        <w:spacing w:after="0"/>
        <w:ind w:left="709" w:hanging="425"/>
        <w:jc w:val="both"/>
        <w:rPr>
          <w:rFonts w:ascii="Arial" w:hAnsi="Arial" w:cs="Arial"/>
          <w:szCs w:val="24"/>
        </w:rPr>
      </w:pPr>
      <w:r w:rsidRPr="00615D63">
        <w:rPr>
          <w:rFonts w:ascii="Arial" w:hAnsi="Arial" w:cs="Arial"/>
          <w:b/>
          <w:szCs w:val="24"/>
        </w:rPr>
        <w:t xml:space="preserve">Evaluación Diferenciada. </w:t>
      </w:r>
      <w:r w:rsidRPr="00615D63">
        <w:rPr>
          <w:rFonts w:ascii="Arial" w:hAnsi="Arial" w:cs="Arial"/>
          <w:szCs w:val="24"/>
        </w:rPr>
        <w:t>Son aquellos procedimientos evaluativos que permiten atender a la diversidad de estudiantes que, en forma temporal o permanente, presentan impedimentos que le dificultan el normal p</w:t>
      </w:r>
      <w:r>
        <w:rPr>
          <w:rFonts w:ascii="Arial" w:hAnsi="Arial" w:cs="Arial"/>
          <w:szCs w:val="24"/>
        </w:rPr>
        <w:t>roceso de enseñanza aprendizaje, considerando:</w:t>
      </w:r>
    </w:p>
    <w:p w14:paraId="41538733" w14:textId="77777777" w:rsidR="003B4278" w:rsidRDefault="003B4278" w:rsidP="00557AAE">
      <w:pPr>
        <w:pStyle w:val="Textoindependiente"/>
        <w:numPr>
          <w:ilvl w:val="0"/>
          <w:numId w:val="81"/>
        </w:numPr>
        <w:spacing w:after="0"/>
        <w:jc w:val="both"/>
        <w:rPr>
          <w:rFonts w:ascii="Arial" w:hAnsi="Arial" w:cs="Arial"/>
          <w:szCs w:val="24"/>
        </w:rPr>
      </w:pPr>
      <w:r w:rsidRPr="00DF5B52">
        <w:rPr>
          <w:rFonts w:ascii="Arial" w:hAnsi="Arial" w:cs="Arial"/>
          <w:szCs w:val="24"/>
        </w:rPr>
        <w:t>Procedimientos evaluativos en una o más asignatura</w:t>
      </w:r>
      <w:r>
        <w:rPr>
          <w:rFonts w:ascii="Arial" w:hAnsi="Arial" w:cs="Arial"/>
          <w:szCs w:val="24"/>
        </w:rPr>
        <w:t>, adecuada a las características del problema de aprendizaje de cada alumno(a).</w:t>
      </w:r>
    </w:p>
    <w:p w14:paraId="3C768399" w14:textId="77777777" w:rsidR="003B4278" w:rsidRDefault="003B4278" w:rsidP="00557AAE">
      <w:pPr>
        <w:pStyle w:val="Textoindependiente"/>
        <w:numPr>
          <w:ilvl w:val="0"/>
          <w:numId w:val="81"/>
        </w:numPr>
        <w:spacing w:after="0"/>
        <w:jc w:val="both"/>
        <w:rPr>
          <w:rFonts w:ascii="Arial" w:hAnsi="Arial" w:cs="Arial"/>
          <w:szCs w:val="24"/>
        </w:rPr>
      </w:pPr>
      <w:r>
        <w:rPr>
          <w:rFonts w:ascii="Arial" w:hAnsi="Arial" w:cs="Arial"/>
          <w:szCs w:val="24"/>
        </w:rPr>
        <w:t>Alternativa flexible que se adopta a las especiales características y requerimientos de los estudiantes.</w:t>
      </w:r>
    </w:p>
    <w:p w14:paraId="29A356C8" w14:textId="77777777" w:rsidR="003B4278" w:rsidRDefault="003B4278" w:rsidP="00557AAE">
      <w:pPr>
        <w:pStyle w:val="Textoindependiente"/>
        <w:numPr>
          <w:ilvl w:val="0"/>
          <w:numId w:val="81"/>
        </w:numPr>
        <w:spacing w:after="0"/>
        <w:jc w:val="both"/>
        <w:rPr>
          <w:rFonts w:ascii="Arial" w:hAnsi="Arial" w:cs="Arial"/>
          <w:szCs w:val="24"/>
        </w:rPr>
      </w:pPr>
      <w:r>
        <w:rPr>
          <w:rFonts w:ascii="Arial" w:hAnsi="Arial" w:cs="Arial"/>
          <w:szCs w:val="24"/>
        </w:rPr>
        <w:t>Otorga la posibilidad al estudiante de demostrar por diferentes vías los procedimientos que aprendió.</w:t>
      </w:r>
    </w:p>
    <w:p w14:paraId="7A44F418" w14:textId="77777777" w:rsidR="003B4278" w:rsidRDefault="003B4278" w:rsidP="00557AAE">
      <w:pPr>
        <w:pStyle w:val="Textoindependiente"/>
        <w:numPr>
          <w:ilvl w:val="0"/>
          <w:numId w:val="81"/>
        </w:numPr>
        <w:spacing w:after="0"/>
        <w:jc w:val="both"/>
        <w:rPr>
          <w:rFonts w:ascii="Arial" w:hAnsi="Arial" w:cs="Arial"/>
          <w:szCs w:val="24"/>
        </w:rPr>
      </w:pPr>
      <w:r>
        <w:rPr>
          <w:rFonts w:ascii="Arial" w:hAnsi="Arial" w:cs="Arial"/>
          <w:szCs w:val="24"/>
        </w:rPr>
        <w:t>Permite elevar la autoestima y la motivación de los alumnos por los aprendizajes escolares.</w:t>
      </w:r>
    </w:p>
    <w:p w14:paraId="42553AD3" w14:textId="77777777" w:rsidR="003B4278" w:rsidRDefault="003B4278" w:rsidP="00557AAE">
      <w:pPr>
        <w:pStyle w:val="Textoindependiente"/>
        <w:numPr>
          <w:ilvl w:val="0"/>
          <w:numId w:val="81"/>
        </w:numPr>
        <w:spacing w:after="0"/>
        <w:jc w:val="both"/>
        <w:rPr>
          <w:rFonts w:ascii="Arial" w:hAnsi="Arial" w:cs="Arial"/>
          <w:szCs w:val="24"/>
        </w:rPr>
      </w:pPr>
      <w:r>
        <w:rPr>
          <w:rFonts w:ascii="Arial" w:hAnsi="Arial" w:cs="Arial"/>
          <w:szCs w:val="24"/>
        </w:rPr>
        <w:t>Fomenta la seguridad escolar y el sentimiento de competencia.</w:t>
      </w:r>
    </w:p>
    <w:p w14:paraId="5ABE7F1A" w14:textId="77777777" w:rsidR="003B4278" w:rsidRDefault="003B4278" w:rsidP="00557AAE">
      <w:pPr>
        <w:pStyle w:val="Textoindependiente"/>
        <w:numPr>
          <w:ilvl w:val="0"/>
          <w:numId w:val="81"/>
        </w:numPr>
        <w:spacing w:after="0"/>
        <w:jc w:val="both"/>
        <w:rPr>
          <w:rFonts w:ascii="Arial" w:hAnsi="Arial" w:cs="Arial"/>
          <w:szCs w:val="24"/>
        </w:rPr>
      </w:pPr>
      <w:r>
        <w:rPr>
          <w:rFonts w:ascii="Arial" w:hAnsi="Arial" w:cs="Arial"/>
          <w:szCs w:val="24"/>
        </w:rPr>
        <w:t>Evita la deserción y el fracaso escolar.</w:t>
      </w:r>
    </w:p>
    <w:p w14:paraId="591EE91A" w14:textId="77777777" w:rsidR="003B4278" w:rsidRPr="00DF5B52" w:rsidRDefault="003B4278" w:rsidP="00557AAE">
      <w:pPr>
        <w:pStyle w:val="Textoindependiente"/>
        <w:numPr>
          <w:ilvl w:val="0"/>
          <w:numId w:val="81"/>
        </w:numPr>
        <w:spacing w:after="0"/>
        <w:jc w:val="both"/>
        <w:rPr>
          <w:rFonts w:ascii="Arial" w:hAnsi="Arial" w:cs="Arial"/>
          <w:szCs w:val="24"/>
        </w:rPr>
      </w:pPr>
      <w:r>
        <w:rPr>
          <w:rFonts w:ascii="Arial" w:hAnsi="Arial" w:cs="Arial"/>
          <w:szCs w:val="24"/>
        </w:rPr>
        <w:t>El respeto por las diferencias individuales y atención a la diversidad.</w:t>
      </w:r>
    </w:p>
    <w:p w14:paraId="11E1706D" w14:textId="77777777" w:rsidR="003B4278" w:rsidRDefault="003B4278" w:rsidP="003B4278">
      <w:pPr>
        <w:pStyle w:val="Textoindependiente"/>
        <w:spacing w:after="0"/>
        <w:ind w:left="927"/>
        <w:rPr>
          <w:b/>
          <w:sz w:val="24"/>
          <w:szCs w:val="24"/>
        </w:rPr>
      </w:pPr>
    </w:p>
    <w:p w14:paraId="10A2C13E" w14:textId="77777777" w:rsidR="003B4278" w:rsidRDefault="003B4278" w:rsidP="003B4278">
      <w:pPr>
        <w:pStyle w:val="Textoindependiente"/>
        <w:spacing w:after="0"/>
        <w:ind w:left="927"/>
        <w:rPr>
          <w:b/>
          <w:sz w:val="24"/>
          <w:szCs w:val="24"/>
        </w:rPr>
      </w:pPr>
    </w:p>
    <w:p w14:paraId="4EDC317A" w14:textId="77777777" w:rsidR="003B4278" w:rsidRDefault="003B4278" w:rsidP="003B4278">
      <w:pPr>
        <w:autoSpaceDE w:val="0"/>
        <w:autoSpaceDN w:val="0"/>
        <w:adjustRightInd w:val="0"/>
        <w:ind w:left="284"/>
        <w:jc w:val="both"/>
        <w:rPr>
          <w:rFonts w:ascii="Arial" w:eastAsia="SimSun" w:hAnsi="Arial" w:cs="Arial"/>
          <w:szCs w:val="24"/>
        </w:rPr>
      </w:pPr>
      <w:r w:rsidRPr="00A42F02">
        <w:rPr>
          <w:rFonts w:ascii="Arial" w:eastAsia="SimSun" w:hAnsi="Arial" w:cs="Arial"/>
          <w:b/>
          <w:szCs w:val="24"/>
        </w:rPr>
        <w:t xml:space="preserve">Artículo N°2. </w:t>
      </w:r>
      <w:r w:rsidRPr="00A42F02">
        <w:rPr>
          <w:rFonts w:ascii="Arial" w:eastAsia="SimSun" w:hAnsi="Arial" w:cs="Arial"/>
          <w:szCs w:val="24"/>
        </w:rPr>
        <w:t xml:space="preserve"> </w:t>
      </w:r>
    </w:p>
    <w:p w14:paraId="2018D713" w14:textId="52857302" w:rsidR="003B4278" w:rsidRPr="003B4278" w:rsidRDefault="003B4278" w:rsidP="003B4278">
      <w:pPr>
        <w:autoSpaceDE w:val="0"/>
        <w:autoSpaceDN w:val="0"/>
        <w:adjustRightInd w:val="0"/>
        <w:ind w:left="284"/>
        <w:jc w:val="both"/>
        <w:rPr>
          <w:rFonts w:ascii="Arial" w:eastAsia="SimSun" w:hAnsi="Arial" w:cs="Arial"/>
          <w:szCs w:val="24"/>
        </w:rPr>
      </w:pPr>
      <w:r w:rsidRPr="00A42F02">
        <w:rPr>
          <w:rFonts w:ascii="Arial" w:eastAsia="SimSun" w:hAnsi="Arial" w:cs="Arial"/>
          <w:szCs w:val="24"/>
        </w:rPr>
        <w:t xml:space="preserve">Al comenzar el año escolar se aplicará una </w:t>
      </w:r>
      <w:r w:rsidRPr="00A42F02">
        <w:rPr>
          <w:rFonts w:ascii="Arial" w:eastAsia="SimSun" w:hAnsi="Arial" w:cs="Arial"/>
          <w:b/>
          <w:szCs w:val="24"/>
        </w:rPr>
        <w:t>Prueba de Diagnóstico</w:t>
      </w:r>
      <w:r w:rsidRPr="00A42F02">
        <w:rPr>
          <w:rFonts w:ascii="Arial" w:eastAsia="SimSun" w:hAnsi="Arial" w:cs="Arial"/>
          <w:szCs w:val="24"/>
        </w:rPr>
        <w:t xml:space="preserve"> en todas las asignaturas y módulos de aprendizajes, con la finalidad que sirva como base de las planificaciones pedagógica</w:t>
      </w:r>
      <w:r>
        <w:rPr>
          <w:rFonts w:ascii="Arial" w:eastAsia="SimSun" w:hAnsi="Arial" w:cs="Arial"/>
          <w:szCs w:val="24"/>
        </w:rPr>
        <w:t>s</w:t>
      </w:r>
      <w:r w:rsidRPr="00A42F02">
        <w:rPr>
          <w:rFonts w:ascii="Arial" w:eastAsia="SimSun" w:hAnsi="Arial" w:cs="Arial"/>
          <w:szCs w:val="24"/>
        </w:rPr>
        <w:t>. Este Diagnóstico será evaluado a través de una escala numérica de 1.0 a 7.0</w:t>
      </w:r>
      <w:r>
        <w:rPr>
          <w:rFonts w:ascii="Arial" w:eastAsia="SimSun" w:hAnsi="Arial" w:cs="Arial"/>
          <w:szCs w:val="24"/>
        </w:rPr>
        <w:t xml:space="preserve">, </w:t>
      </w:r>
      <w:r w:rsidRPr="00A42F02">
        <w:rPr>
          <w:rFonts w:ascii="Arial" w:eastAsia="SimSun" w:hAnsi="Arial" w:cs="Arial"/>
          <w:szCs w:val="24"/>
        </w:rPr>
        <w:t>con excepción de la asignatura de Educación Física que evaluará con conceptos, permitiendo detectar con mayor claridad las debilidades encontradas y poder implementar acciones remediales que mejoren sustancialmente las conductas de entradas.</w:t>
      </w:r>
      <w:r>
        <w:rPr>
          <w:rFonts w:ascii="Arial" w:eastAsia="SimSun" w:hAnsi="Arial" w:cs="Arial"/>
          <w:szCs w:val="24"/>
        </w:rPr>
        <w:t xml:space="preserve"> </w:t>
      </w:r>
      <w:r w:rsidRPr="0055009E">
        <w:rPr>
          <w:rFonts w:ascii="Arial" w:eastAsia="SimSun" w:hAnsi="Arial" w:cs="Arial"/>
          <w:b/>
          <w:bCs/>
          <w:szCs w:val="24"/>
        </w:rPr>
        <w:t>Esta calificación no incidirá en el promedio final del estudiante</w:t>
      </w:r>
      <w:r w:rsidRPr="00A42F02">
        <w:rPr>
          <w:rFonts w:ascii="Arial" w:eastAsia="SimSun" w:hAnsi="Arial" w:cs="Arial"/>
          <w:szCs w:val="24"/>
        </w:rPr>
        <w:t xml:space="preserve">. </w:t>
      </w:r>
      <w:r w:rsidRPr="00247344">
        <w:rPr>
          <w:rFonts w:ascii="Arial" w:eastAsia="SimSun" w:hAnsi="Arial" w:cs="Arial"/>
          <w:szCs w:val="24"/>
        </w:rPr>
        <w:t>Cada profesor/a de asignatura confeccionará y enviará a UTP, un informe de resultados de la prueba de Diagnóstico, el cual permitirá tener una visión certera del logro de aprendizajes de nuestros estudiantes, de forma de</w:t>
      </w:r>
      <w:r>
        <w:rPr>
          <w:rFonts w:ascii="Arial" w:eastAsia="SimSun" w:hAnsi="Arial" w:cs="Arial"/>
          <w:szCs w:val="24"/>
        </w:rPr>
        <w:t>,</w:t>
      </w:r>
      <w:r w:rsidRPr="00247344">
        <w:rPr>
          <w:rFonts w:ascii="Arial" w:eastAsia="SimSun" w:hAnsi="Arial" w:cs="Arial"/>
          <w:szCs w:val="24"/>
        </w:rPr>
        <w:t xml:space="preserve"> definir los lineamientos pedagógicos necesarios </w:t>
      </w:r>
      <w:r w:rsidRPr="00247344">
        <w:rPr>
          <w:rFonts w:ascii="Arial" w:eastAsia="SimSun" w:hAnsi="Arial" w:cs="Arial"/>
          <w:szCs w:val="24"/>
        </w:rPr>
        <w:lastRenderedPageBreak/>
        <w:t>para, nivelar, reforzar, mejorar y asegurar los aprendizajes de los estudiantes.</w:t>
      </w:r>
      <w:r>
        <w:rPr>
          <w:rFonts w:ascii="Arial" w:eastAsia="SimSun" w:hAnsi="Arial" w:cs="Arial"/>
          <w:szCs w:val="24"/>
        </w:rPr>
        <w:t xml:space="preserve"> Estos resultados serán compartidos con padres, madres y apoderados, para que, de esa forma, toda la comunidad educativa se involucre en el proceso de mejoramiento.</w:t>
      </w:r>
    </w:p>
    <w:p w14:paraId="73FFBF81" w14:textId="77777777" w:rsidR="003B4278" w:rsidRDefault="003B4278" w:rsidP="003B4278">
      <w:pPr>
        <w:pStyle w:val="Textoindependiente"/>
        <w:spacing w:after="0"/>
        <w:ind w:left="284"/>
        <w:jc w:val="both"/>
        <w:rPr>
          <w:rFonts w:ascii="Arial" w:hAnsi="Arial" w:cs="Arial"/>
          <w:bCs/>
          <w:szCs w:val="24"/>
        </w:rPr>
      </w:pPr>
      <w:r w:rsidRPr="00E97676">
        <w:rPr>
          <w:rFonts w:ascii="Arial" w:hAnsi="Arial" w:cs="Arial"/>
          <w:b/>
          <w:szCs w:val="24"/>
        </w:rPr>
        <w:t>Artículo N°3</w:t>
      </w:r>
      <w:r w:rsidRPr="00E97676">
        <w:rPr>
          <w:rFonts w:ascii="Arial" w:hAnsi="Arial" w:cs="Arial"/>
          <w:bCs/>
          <w:szCs w:val="24"/>
        </w:rPr>
        <w:t>.</w:t>
      </w:r>
      <w:r>
        <w:rPr>
          <w:rFonts w:ascii="Arial" w:hAnsi="Arial" w:cs="Arial"/>
          <w:bCs/>
          <w:szCs w:val="24"/>
        </w:rPr>
        <w:t xml:space="preserve"> </w:t>
      </w:r>
    </w:p>
    <w:p w14:paraId="35629C45" w14:textId="77777777" w:rsidR="003B4278" w:rsidRPr="00E97676" w:rsidRDefault="003B4278" w:rsidP="003B4278">
      <w:pPr>
        <w:pStyle w:val="Textoindependiente"/>
        <w:spacing w:after="0"/>
        <w:ind w:left="284"/>
        <w:jc w:val="both"/>
        <w:rPr>
          <w:rFonts w:ascii="Arial" w:hAnsi="Arial" w:cs="Arial"/>
          <w:bCs/>
          <w:szCs w:val="24"/>
        </w:rPr>
      </w:pPr>
      <w:r>
        <w:rPr>
          <w:rFonts w:ascii="Arial" w:hAnsi="Arial" w:cs="Arial"/>
          <w:bCs/>
          <w:szCs w:val="24"/>
        </w:rPr>
        <w:t>Los alumnos no podrán ser eximidos de ninguna asignatura del Plan Común, ni del Plan Diferenciado, debiendo ser evaluado y calificado en todas las asignaturas del Plan de Estudio de su nivel. En la asignatura de Educación Física, los docentes podrán realizar otro tipo de evaluación que no involucre actividad física para aquellos estudiantes que presenten problemas de salud, justificando su situación con certificado médico.</w:t>
      </w:r>
    </w:p>
    <w:p w14:paraId="75834DC0" w14:textId="77777777" w:rsidR="003B4278" w:rsidRDefault="003B4278" w:rsidP="003B4278">
      <w:pPr>
        <w:pStyle w:val="Textoindependiente"/>
        <w:spacing w:after="0"/>
        <w:jc w:val="both"/>
        <w:rPr>
          <w:bCs/>
          <w:sz w:val="24"/>
          <w:szCs w:val="24"/>
        </w:rPr>
      </w:pPr>
    </w:p>
    <w:p w14:paraId="494AC253" w14:textId="77777777" w:rsidR="003B4278" w:rsidRDefault="003B4278" w:rsidP="003B4278">
      <w:pPr>
        <w:pStyle w:val="Textoindependiente"/>
        <w:spacing w:after="0"/>
        <w:ind w:left="284"/>
        <w:jc w:val="both"/>
        <w:rPr>
          <w:rFonts w:ascii="Arial" w:hAnsi="Arial" w:cs="Arial"/>
          <w:b/>
          <w:szCs w:val="24"/>
        </w:rPr>
      </w:pPr>
      <w:r w:rsidRPr="00A5019A">
        <w:rPr>
          <w:rFonts w:ascii="Arial" w:hAnsi="Arial" w:cs="Arial"/>
          <w:b/>
          <w:szCs w:val="24"/>
        </w:rPr>
        <w:t>Artículo N°4.</w:t>
      </w:r>
    </w:p>
    <w:p w14:paraId="540DC27E" w14:textId="77777777" w:rsidR="003B4278" w:rsidRDefault="003B4278" w:rsidP="00557AAE">
      <w:pPr>
        <w:pStyle w:val="Textoindependiente"/>
        <w:numPr>
          <w:ilvl w:val="0"/>
          <w:numId w:val="82"/>
        </w:numPr>
        <w:spacing w:after="0"/>
        <w:jc w:val="both"/>
        <w:rPr>
          <w:bCs/>
          <w:sz w:val="24"/>
          <w:szCs w:val="24"/>
        </w:rPr>
      </w:pPr>
      <w:r w:rsidRPr="00A5019A">
        <w:rPr>
          <w:rFonts w:ascii="Arial" w:hAnsi="Arial" w:cs="Arial"/>
          <w:bCs/>
          <w:szCs w:val="24"/>
        </w:rPr>
        <w:t xml:space="preserve">Los estudiantes serán </w:t>
      </w:r>
      <w:r>
        <w:rPr>
          <w:rFonts w:ascii="Arial" w:hAnsi="Arial" w:cs="Arial"/>
          <w:bCs/>
          <w:szCs w:val="24"/>
        </w:rPr>
        <w:t>evaluados y calificados</w:t>
      </w:r>
      <w:r w:rsidRPr="00A5019A">
        <w:rPr>
          <w:rFonts w:ascii="Arial" w:hAnsi="Arial" w:cs="Arial"/>
          <w:bCs/>
          <w:szCs w:val="24"/>
        </w:rPr>
        <w:t xml:space="preserve"> en cada asignatura y/o módulo del Plan de Estudio, en forma </w:t>
      </w:r>
      <w:r w:rsidRPr="00DD3270">
        <w:rPr>
          <w:rFonts w:ascii="Arial" w:hAnsi="Arial" w:cs="Arial"/>
          <w:bCs/>
          <w:szCs w:val="24"/>
        </w:rPr>
        <w:t xml:space="preserve">individual o grupal, </w:t>
      </w:r>
      <w:r w:rsidRPr="00582248">
        <w:rPr>
          <w:rFonts w:ascii="Arial" w:hAnsi="Arial" w:cs="Arial"/>
          <w:bCs/>
          <w:szCs w:val="24"/>
        </w:rPr>
        <w:t xml:space="preserve"> esta</w:t>
      </w:r>
      <w:r>
        <w:rPr>
          <w:rFonts w:ascii="Arial" w:hAnsi="Arial" w:cs="Arial"/>
          <w:bCs/>
          <w:szCs w:val="24"/>
        </w:rPr>
        <w:t xml:space="preserve"> evaluación se realizará</w:t>
      </w:r>
      <w:r w:rsidRPr="00A5019A">
        <w:rPr>
          <w:rFonts w:ascii="Arial" w:hAnsi="Arial" w:cs="Arial"/>
          <w:bCs/>
          <w:szCs w:val="24"/>
        </w:rPr>
        <w:t xml:space="preserve"> mediante instrumentos de evaluación escritos, interrogación oral, trabajo en general; proyectos, laboratorios, investigaciones, exposiciones o disertaciones; creaciones de material de apoyo, creaciones artísticas corporales; pautas de observación de proceso en trabajo o desarrollo de clases; participación en actividades de aula, del establecimiento y comunitarias</w:t>
      </w:r>
      <w:r w:rsidRPr="005208AB">
        <w:rPr>
          <w:bCs/>
          <w:sz w:val="24"/>
          <w:szCs w:val="24"/>
        </w:rPr>
        <w:t>.</w:t>
      </w:r>
      <w:r>
        <w:rPr>
          <w:bCs/>
          <w:sz w:val="24"/>
          <w:szCs w:val="24"/>
        </w:rPr>
        <w:t xml:space="preserve"> </w:t>
      </w:r>
    </w:p>
    <w:p w14:paraId="2EEB3B88" w14:textId="77777777" w:rsidR="003B4278" w:rsidRPr="001B051E" w:rsidRDefault="003B4278" w:rsidP="00557AAE">
      <w:pPr>
        <w:pStyle w:val="Textoindependiente"/>
        <w:numPr>
          <w:ilvl w:val="0"/>
          <w:numId w:val="82"/>
        </w:numPr>
        <w:jc w:val="both"/>
        <w:rPr>
          <w:rFonts w:ascii="Arial" w:hAnsi="Arial" w:cs="Arial"/>
          <w:bCs/>
        </w:rPr>
      </w:pPr>
      <w:r w:rsidRPr="001B051E">
        <w:rPr>
          <w:rFonts w:ascii="Arial" w:hAnsi="Arial" w:cs="Arial"/>
          <w:bCs/>
        </w:rPr>
        <w:t xml:space="preserve">Todas las actividades planificadas </w:t>
      </w:r>
      <w:r>
        <w:rPr>
          <w:rFonts w:ascii="Arial" w:hAnsi="Arial" w:cs="Arial"/>
          <w:bCs/>
        </w:rPr>
        <w:t>para ser</w:t>
      </w:r>
      <w:r w:rsidRPr="001B051E">
        <w:rPr>
          <w:rFonts w:ascii="Arial" w:hAnsi="Arial" w:cs="Arial"/>
          <w:bCs/>
        </w:rPr>
        <w:t xml:space="preserve"> realizadas por los docentes y sus alumnos(as), fuera del horario de clases, deberán ser informadas en primer lugar a la UTP y en segundo lugar a la Dirección del Establecimiento. El docente deberá informar a los apoderados, a través de una autoriz</w:t>
      </w:r>
      <w:r>
        <w:rPr>
          <w:rFonts w:ascii="Arial" w:hAnsi="Arial" w:cs="Arial"/>
          <w:bCs/>
        </w:rPr>
        <w:t xml:space="preserve">ación, </w:t>
      </w:r>
      <w:r w:rsidRPr="001B051E">
        <w:rPr>
          <w:rFonts w:ascii="Arial" w:hAnsi="Arial" w:cs="Arial"/>
          <w:bCs/>
        </w:rPr>
        <w:t>con a lo menos 24 horas de antelación</w:t>
      </w:r>
      <w:r>
        <w:rPr>
          <w:rFonts w:ascii="Arial" w:hAnsi="Arial" w:cs="Arial"/>
          <w:bCs/>
        </w:rPr>
        <w:t>, para que sus pupilos(as)</w:t>
      </w:r>
      <w:r w:rsidRPr="001B051E">
        <w:rPr>
          <w:rFonts w:ascii="Arial" w:hAnsi="Arial" w:cs="Arial"/>
          <w:bCs/>
        </w:rPr>
        <w:t xml:space="preserve"> participen </w:t>
      </w:r>
      <w:r>
        <w:rPr>
          <w:rFonts w:ascii="Arial" w:hAnsi="Arial" w:cs="Arial"/>
          <w:bCs/>
        </w:rPr>
        <w:t>de</w:t>
      </w:r>
      <w:r w:rsidRPr="001B051E">
        <w:rPr>
          <w:rFonts w:ascii="Arial" w:hAnsi="Arial" w:cs="Arial"/>
          <w:bCs/>
        </w:rPr>
        <w:t xml:space="preserve"> la actividad.</w:t>
      </w:r>
    </w:p>
    <w:p w14:paraId="1157AF7E" w14:textId="77777777" w:rsidR="003B4278" w:rsidRPr="00027A41" w:rsidRDefault="003B4278" w:rsidP="00557AAE">
      <w:pPr>
        <w:pStyle w:val="Textoindependiente"/>
        <w:numPr>
          <w:ilvl w:val="0"/>
          <w:numId w:val="82"/>
        </w:numPr>
        <w:jc w:val="both"/>
        <w:rPr>
          <w:bCs/>
          <w:sz w:val="24"/>
          <w:szCs w:val="24"/>
        </w:rPr>
      </w:pPr>
      <w:r w:rsidRPr="001B051E">
        <w:rPr>
          <w:rFonts w:ascii="Arial" w:hAnsi="Arial" w:cs="Arial"/>
          <w:bCs/>
          <w:szCs w:val="24"/>
        </w:rPr>
        <w:t xml:space="preserve">Las </w:t>
      </w:r>
      <w:r w:rsidRPr="005F558E">
        <w:rPr>
          <w:rFonts w:ascii="Arial" w:hAnsi="Arial" w:cs="Arial"/>
          <w:bCs/>
          <w:szCs w:val="24"/>
        </w:rPr>
        <w:t>evaluaciones grupales</w:t>
      </w:r>
      <w:r w:rsidRPr="00223536">
        <w:rPr>
          <w:rFonts w:ascii="Arial" w:hAnsi="Arial" w:cs="Arial"/>
          <w:bCs/>
          <w:szCs w:val="24"/>
        </w:rPr>
        <w:t xml:space="preserve"> </w:t>
      </w:r>
      <w:r w:rsidRPr="001B051E">
        <w:rPr>
          <w:rFonts w:ascii="Arial" w:hAnsi="Arial" w:cs="Arial"/>
          <w:bCs/>
          <w:szCs w:val="24"/>
        </w:rPr>
        <w:t>deben considerar una calificación grupal por el trabajo entregado, una nota individual por la exposición personal de cada integrante y una nota por las preguntas realizadas por el (la) profesor(a) o alumno(a). Estas tres calificaciones deben promediarse</w:t>
      </w:r>
      <w:r>
        <w:rPr>
          <w:rFonts w:ascii="Arial" w:hAnsi="Arial" w:cs="Arial"/>
          <w:bCs/>
          <w:szCs w:val="24"/>
        </w:rPr>
        <w:t>,</w:t>
      </w:r>
      <w:r w:rsidRPr="001B051E">
        <w:rPr>
          <w:rFonts w:ascii="Arial" w:hAnsi="Arial" w:cs="Arial"/>
          <w:bCs/>
          <w:szCs w:val="24"/>
        </w:rPr>
        <w:t xml:space="preserve"> </w:t>
      </w:r>
      <w:r>
        <w:rPr>
          <w:rFonts w:ascii="Arial" w:hAnsi="Arial" w:cs="Arial"/>
          <w:bCs/>
          <w:szCs w:val="24"/>
        </w:rPr>
        <w:t xml:space="preserve">cuyo resultado </w:t>
      </w:r>
      <w:r w:rsidRPr="001B051E">
        <w:rPr>
          <w:rFonts w:ascii="Arial" w:hAnsi="Arial" w:cs="Arial"/>
          <w:bCs/>
          <w:szCs w:val="24"/>
        </w:rPr>
        <w:t>podrá ser coeficiente 1 o coeficiente dos.</w:t>
      </w:r>
      <w:r>
        <w:rPr>
          <w:rFonts w:ascii="Arial" w:hAnsi="Arial" w:cs="Arial"/>
          <w:bCs/>
          <w:szCs w:val="24"/>
        </w:rPr>
        <w:t xml:space="preserve"> </w:t>
      </w:r>
    </w:p>
    <w:p w14:paraId="6BF43B81" w14:textId="77777777" w:rsidR="003B4278" w:rsidRPr="00FF3CAD" w:rsidRDefault="003B4278" w:rsidP="00557AAE">
      <w:pPr>
        <w:pStyle w:val="Textoindependiente"/>
        <w:numPr>
          <w:ilvl w:val="0"/>
          <w:numId w:val="82"/>
        </w:numPr>
        <w:jc w:val="both"/>
        <w:rPr>
          <w:bCs/>
          <w:sz w:val="24"/>
          <w:szCs w:val="24"/>
        </w:rPr>
      </w:pPr>
      <w:r>
        <w:rPr>
          <w:rFonts w:ascii="Arial" w:hAnsi="Arial" w:cs="Arial"/>
          <w:bCs/>
          <w:szCs w:val="24"/>
        </w:rPr>
        <w:t xml:space="preserve">Los trabajos y evaluaciones grupales, </w:t>
      </w:r>
      <w:r>
        <w:rPr>
          <w:bCs/>
          <w:sz w:val="24"/>
          <w:szCs w:val="24"/>
        </w:rPr>
        <w:t>d</w:t>
      </w:r>
      <w:r w:rsidRPr="00FF3CAD">
        <w:rPr>
          <w:rFonts w:ascii="Arial" w:hAnsi="Arial" w:cs="Arial"/>
          <w:bCs/>
          <w:szCs w:val="24"/>
        </w:rPr>
        <w:t xml:space="preserve">eberán llevarse a cabo solo en el establecimiento educativo y en ningún caso, los y las profesores/as, solicitarán trabajos grupales que deban desarrollarse en el domicilio y fuera del horario de clases.  </w:t>
      </w:r>
    </w:p>
    <w:p w14:paraId="139BAFB0" w14:textId="77777777" w:rsidR="003B4278" w:rsidRDefault="003B4278" w:rsidP="00557AAE">
      <w:pPr>
        <w:pStyle w:val="Textoindependiente"/>
        <w:numPr>
          <w:ilvl w:val="0"/>
          <w:numId w:val="82"/>
        </w:numPr>
        <w:jc w:val="both"/>
        <w:rPr>
          <w:rFonts w:ascii="Arial" w:hAnsi="Arial" w:cs="Arial"/>
          <w:bCs/>
        </w:rPr>
      </w:pPr>
      <w:r w:rsidRPr="0023710A">
        <w:rPr>
          <w:rFonts w:ascii="Arial" w:hAnsi="Arial" w:cs="Arial"/>
          <w:bCs/>
        </w:rPr>
        <w:t>Los estudiantes del PIE serán evaluados considerando el apoyo de los especialistas del programa de acuerdo a su diagnóstico, con énfasis en las asignaturas de matemática y Lengua y Literatura.</w:t>
      </w:r>
    </w:p>
    <w:p w14:paraId="56AFB519" w14:textId="77777777" w:rsidR="003B4278" w:rsidRDefault="003B4278" w:rsidP="003B4278">
      <w:pPr>
        <w:pStyle w:val="Textoindependiente"/>
        <w:ind w:left="644"/>
        <w:jc w:val="both"/>
        <w:rPr>
          <w:rFonts w:ascii="Arial" w:hAnsi="Arial" w:cs="Arial"/>
          <w:bCs/>
        </w:rPr>
      </w:pPr>
      <w:r>
        <w:rPr>
          <w:rFonts w:ascii="Arial" w:hAnsi="Arial" w:cs="Arial"/>
          <w:bCs/>
        </w:rPr>
        <w:t>La evaluación diferenciada consiste en la readecuación de los instrumentos de evaluación según el diagnóstico y de acuerdo a las necesidades de los estudiantes; tiene como finalidad que los alumnos logren alcanzar las habilidades esperadas en los objetivos del Currículum Nacional, para el nivel que cursan y dentro del año escolar correspondiente.</w:t>
      </w:r>
    </w:p>
    <w:p w14:paraId="2DC368D5" w14:textId="77777777" w:rsidR="003B4278" w:rsidRDefault="003B4278" w:rsidP="00557AAE">
      <w:pPr>
        <w:pStyle w:val="Textoindependiente"/>
        <w:numPr>
          <w:ilvl w:val="0"/>
          <w:numId w:val="82"/>
        </w:numPr>
        <w:jc w:val="both"/>
        <w:rPr>
          <w:rFonts w:ascii="Arial" w:hAnsi="Arial" w:cs="Arial"/>
          <w:bCs/>
        </w:rPr>
      </w:pPr>
      <w:r>
        <w:rPr>
          <w:rFonts w:ascii="Arial" w:hAnsi="Arial" w:cs="Arial"/>
          <w:bCs/>
        </w:rPr>
        <w:t>Estrategias que se sugieren para potenciar la evaluación formativa:</w:t>
      </w:r>
    </w:p>
    <w:p w14:paraId="3C998AAC" w14:textId="77777777" w:rsidR="003B4278" w:rsidRDefault="003B4278" w:rsidP="00557AAE">
      <w:pPr>
        <w:pStyle w:val="Textoindependiente"/>
        <w:numPr>
          <w:ilvl w:val="0"/>
          <w:numId w:val="101"/>
        </w:numPr>
        <w:jc w:val="both"/>
        <w:rPr>
          <w:rFonts w:ascii="Arial" w:hAnsi="Arial" w:cs="Arial"/>
          <w:bCs/>
        </w:rPr>
      </w:pPr>
      <w:r>
        <w:rPr>
          <w:rFonts w:ascii="Arial" w:hAnsi="Arial" w:cs="Arial"/>
          <w:bCs/>
        </w:rPr>
        <w:t>Definición y clarificación de conceptos claves según contenido.</w:t>
      </w:r>
    </w:p>
    <w:p w14:paraId="6969B369" w14:textId="77777777" w:rsidR="003B4278" w:rsidRDefault="003B4278" w:rsidP="00557AAE">
      <w:pPr>
        <w:pStyle w:val="Textoindependiente"/>
        <w:numPr>
          <w:ilvl w:val="0"/>
          <w:numId w:val="101"/>
        </w:numPr>
        <w:jc w:val="both"/>
        <w:rPr>
          <w:rFonts w:ascii="Arial" w:hAnsi="Arial" w:cs="Arial"/>
          <w:bCs/>
        </w:rPr>
      </w:pPr>
      <w:r>
        <w:rPr>
          <w:rFonts w:ascii="Arial" w:hAnsi="Arial" w:cs="Arial"/>
          <w:bCs/>
        </w:rPr>
        <w:t>Mapas conceptuales.</w:t>
      </w:r>
    </w:p>
    <w:p w14:paraId="1714B590" w14:textId="77777777" w:rsidR="003B4278" w:rsidRDefault="003B4278" w:rsidP="00557AAE">
      <w:pPr>
        <w:pStyle w:val="Textoindependiente"/>
        <w:numPr>
          <w:ilvl w:val="0"/>
          <w:numId w:val="101"/>
        </w:numPr>
        <w:jc w:val="both"/>
        <w:rPr>
          <w:rFonts w:ascii="Arial" w:hAnsi="Arial" w:cs="Arial"/>
          <w:bCs/>
        </w:rPr>
      </w:pPr>
      <w:r>
        <w:rPr>
          <w:rFonts w:ascii="Arial" w:hAnsi="Arial" w:cs="Arial"/>
          <w:bCs/>
        </w:rPr>
        <w:t>Los indicadores evaluativos (medidas verificables de cambio o resultado que demuestran progreso con respecto a las metas)</w:t>
      </w:r>
    </w:p>
    <w:p w14:paraId="108616CE" w14:textId="77777777" w:rsidR="003B4278" w:rsidRDefault="003B4278" w:rsidP="00557AAE">
      <w:pPr>
        <w:pStyle w:val="Textoindependiente"/>
        <w:numPr>
          <w:ilvl w:val="0"/>
          <w:numId w:val="101"/>
        </w:numPr>
        <w:jc w:val="both"/>
        <w:rPr>
          <w:rFonts w:ascii="Arial" w:hAnsi="Arial" w:cs="Arial"/>
          <w:bCs/>
        </w:rPr>
      </w:pPr>
      <w:r>
        <w:rPr>
          <w:rFonts w:ascii="Arial" w:hAnsi="Arial" w:cs="Arial"/>
          <w:bCs/>
        </w:rPr>
        <w:t>El rol del docente es generar y aplicar permanentemente estrategias que permitan atender a la diversidad de los estudiantes diversificando también las estrategias de evaluación con el propósito de ayudar y brindar oportunidades en el proceso de enseñanza aprendizaje.</w:t>
      </w:r>
    </w:p>
    <w:p w14:paraId="032586E0" w14:textId="77777777" w:rsidR="003B4278" w:rsidRDefault="003B4278" w:rsidP="00557AAE">
      <w:pPr>
        <w:pStyle w:val="Textoindependiente"/>
        <w:numPr>
          <w:ilvl w:val="0"/>
          <w:numId w:val="101"/>
        </w:numPr>
        <w:jc w:val="both"/>
        <w:rPr>
          <w:rFonts w:ascii="Arial" w:hAnsi="Arial" w:cs="Arial"/>
          <w:bCs/>
        </w:rPr>
      </w:pPr>
      <w:r>
        <w:rPr>
          <w:rFonts w:ascii="Arial" w:hAnsi="Arial" w:cs="Arial"/>
          <w:bCs/>
        </w:rPr>
        <w:t>El rol del equipo directivo-técnico es monitorear, guiar, retroalimentar y potenciar al docente para que aplique adecuadamente las estrategias a utilizar en el proceso.</w:t>
      </w:r>
    </w:p>
    <w:p w14:paraId="51B3EF07" w14:textId="77777777" w:rsidR="003B4278" w:rsidRDefault="003B4278" w:rsidP="00557AAE">
      <w:pPr>
        <w:pStyle w:val="Textoindependiente"/>
        <w:numPr>
          <w:ilvl w:val="0"/>
          <w:numId w:val="82"/>
        </w:numPr>
        <w:jc w:val="both"/>
        <w:rPr>
          <w:rFonts w:ascii="Arial" w:hAnsi="Arial" w:cs="Arial"/>
          <w:bCs/>
        </w:rPr>
      </w:pPr>
      <w:r>
        <w:rPr>
          <w:rFonts w:ascii="Arial" w:hAnsi="Arial" w:cs="Arial"/>
          <w:bCs/>
        </w:rPr>
        <w:t>Se considerarán los siguientes requisitos y plazos para las distintas formas de evaluar que conlleven a una calificación:</w:t>
      </w:r>
    </w:p>
    <w:p w14:paraId="7EE5CD76" w14:textId="77777777" w:rsidR="003B4278" w:rsidRDefault="003B4278" w:rsidP="00557AAE">
      <w:pPr>
        <w:pStyle w:val="Textoindependiente"/>
        <w:numPr>
          <w:ilvl w:val="0"/>
          <w:numId w:val="102"/>
        </w:numPr>
        <w:jc w:val="both"/>
        <w:rPr>
          <w:rFonts w:ascii="Arial" w:hAnsi="Arial" w:cs="Arial"/>
          <w:bCs/>
        </w:rPr>
      </w:pPr>
      <w:r>
        <w:rPr>
          <w:rFonts w:ascii="Arial" w:hAnsi="Arial" w:cs="Arial"/>
          <w:bCs/>
        </w:rPr>
        <w:t>Alumnos del Programa de Integración Escolar cuando presenten la justificación pertinente entregada por los especialistas del Programa.</w:t>
      </w:r>
    </w:p>
    <w:p w14:paraId="51082A9E" w14:textId="77777777" w:rsidR="003B4278" w:rsidRDefault="003B4278" w:rsidP="00557AAE">
      <w:pPr>
        <w:pStyle w:val="Textoindependiente"/>
        <w:numPr>
          <w:ilvl w:val="0"/>
          <w:numId w:val="102"/>
        </w:numPr>
        <w:jc w:val="both"/>
        <w:rPr>
          <w:rFonts w:ascii="Arial" w:hAnsi="Arial" w:cs="Arial"/>
          <w:bCs/>
        </w:rPr>
      </w:pPr>
      <w:r>
        <w:rPr>
          <w:rFonts w:ascii="Arial" w:hAnsi="Arial" w:cs="Arial"/>
          <w:bCs/>
        </w:rPr>
        <w:t>Inasistencias prolongadas justificadas con certificados médicos y/o justificación entregada mediante documento escrito por el padre, madre y/o apoderado.</w:t>
      </w:r>
    </w:p>
    <w:p w14:paraId="4157C7E4" w14:textId="77777777" w:rsidR="003B4278" w:rsidRDefault="003B4278" w:rsidP="00557AAE">
      <w:pPr>
        <w:pStyle w:val="Textoindependiente"/>
        <w:numPr>
          <w:ilvl w:val="0"/>
          <w:numId w:val="102"/>
        </w:numPr>
        <w:jc w:val="both"/>
        <w:rPr>
          <w:rFonts w:ascii="Arial" w:hAnsi="Arial" w:cs="Arial"/>
          <w:bCs/>
        </w:rPr>
      </w:pPr>
      <w:r w:rsidRPr="0069532C">
        <w:rPr>
          <w:rFonts w:ascii="Arial" w:hAnsi="Arial" w:cs="Arial"/>
          <w:bCs/>
        </w:rPr>
        <w:t>En el caso que alguna alumna presente embarazo o sea madre, se aplicará lo correspondiente al decreto N°79.</w:t>
      </w:r>
    </w:p>
    <w:p w14:paraId="5F9C3D29" w14:textId="77777777" w:rsidR="003B4278" w:rsidRDefault="003B4278" w:rsidP="00557AAE">
      <w:pPr>
        <w:pStyle w:val="Textoindependiente"/>
        <w:numPr>
          <w:ilvl w:val="0"/>
          <w:numId w:val="102"/>
        </w:numPr>
        <w:jc w:val="both"/>
        <w:rPr>
          <w:rFonts w:ascii="Arial" w:hAnsi="Arial" w:cs="Arial"/>
          <w:bCs/>
        </w:rPr>
      </w:pPr>
      <w:r>
        <w:rPr>
          <w:rFonts w:ascii="Arial" w:hAnsi="Arial" w:cs="Arial"/>
          <w:bCs/>
        </w:rPr>
        <w:t>Término anticipado del año escolar justificado: presentación de solicitud del apoderado con el certificado de médico especialista, informe psicológico y/o socioeducativo, entre otros.</w:t>
      </w:r>
    </w:p>
    <w:p w14:paraId="07E324BD" w14:textId="77777777" w:rsidR="003B4278" w:rsidRPr="0069532C" w:rsidRDefault="003B4278" w:rsidP="00557AAE">
      <w:pPr>
        <w:pStyle w:val="Textoindependiente"/>
        <w:numPr>
          <w:ilvl w:val="0"/>
          <w:numId w:val="102"/>
        </w:numPr>
        <w:jc w:val="both"/>
        <w:rPr>
          <w:rFonts w:ascii="Arial" w:hAnsi="Arial" w:cs="Arial"/>
          <w:bCs/>
        </w:rPr>
      </w:pPr>
      <w:r>
        <w:rPr>
          <w:rFonts w:ascii="Arial" w:hAnsi="Arial" w:cs="Arial"/>
          <w:bCs/>
        </w:rPr>
        <w:lastRenderedPageBreak/>
        <w:t>Los casos especiales se analizarán en reunión del equipo de gestión con el profesor jefe, profesor de asignatura y profesional PIE cuando corresponda. La determinación que se tome se comunicará al apoderado por escrito para su toma de conocimiento.</w:t>
      </w:r>
    </w:p>
    <w:p w14:paraId="30052E25" w14:textId="77777777" w:rsidR="003B4278" w:rsidRPr="002C199E" w:rsidRDefault="003B4278" w:rsidP="00557AAE">
      <w:pPr>
        <w:pStyle w:val="Textoindependiente"/>
        <w:numPr>
          <w:ilvl w:val="0"/>
          <w:numId w:val="82"/>
        </w:numPr>
        <w:jc w:val="both"/>
        <w:rPr>
          <w:bCs/>
          <w:sz w:val="24"/>
          <w:szCs w:val="24"/>
        </w:rPr>
      </w:pPr>
      <w:r>
        <w:rPr>
          <w:rFonts w:ascii="Arial" w:hAnsi="Arial" w:cs="Arial"/>
          <w:bCs/>
          <w:szCs w:val="24"/>
        </w:rPr>
        <w:t>Los criterios a considerar para la resolución de situaciones especiales de evaluación y/o promoción serán:</w:t>
      </w:r>
    </w:p>
    <w:p w14:paraId="51C7FFDB" w14:textId="77777777" w:rsidR="003B4278" w:rsidRPr="00B23AD1" w:rsidRDefault="003B4278" w:rsidP="00557AAE">
      <w:pPr>
        <w:pStyle w:val="Textoindependiente"/>
        <w:numPr>
          <w:ilvl w:val="0"/>
          <w:numId w:val="100"/>
        </w:numPr>
        <w:jc w:val="both"/>
        <w:rPr>
          <w:rFonts w:ascii="Arial" w:hAnsi="Arial" w:cs="Arial"/>
          <w:bCs/>
        </w:rPr>
      </w:pPr>
      <w:r w:rsidRPr="00B23AD1">
        <w:rPr>
          <w:rFonts w:ascii="Arial" w:hAnsi="Arial" w:cs="Arial"/>
          <w:bCs/>
        </w:rPr>
        <w:t>Ingreso tardío a clases.</w:t>
      </w:r>
    </w:p>
    <w:p w14:paraId="00AF5A2A" w14:textId="77777777" w:rsidR="003B4278" w:rsidRPr="00B23AD1" w:rsidRDefault="003B4278" w:rsidP="00557AAE">
      <w:pPr>
        <w:pStyle w:val="Textoindependiente"/>
        <w:numPr>
          <w:ilvl w:val="0"/>
          <w:numId w:val="100"/>
        </w:numPr>
        <w:jc w:val="both"/>
        <w:rPr>
          <w:rFonts w:ascii="Arial" w:hAnsi="Arial" w:cs="Arial"/>
          <w:bCs/>
        </w:rPr>
      </w:pPr>
      <w:r w:rsidRPr="00B23AD1">
        <w:rPr>
          <w:rFonts w:ascii="Arial" w:hAnsi="Arial" w:cs="Arial"/>
          <w:bCs/>
        </w:rPr>
        <w:t>Licencias médicas prolongadas</w:t>
      </w:r>
    </w:p>
    <w:p w14:paraId="6222BC6C" w14:textId="77777777" w:rsidR="003B4278" w:rsidRPr="00B23AD1" w:rsidRDefault="003B4278" w:rsidP="00557AAE">
      <w:pPr>
        <w:pStyle w:val="Textoindependiente"/>
        <w:numPr>
          <w:ilvl w:val="0"/>
          <w:numId w:val="100"/>
        </w:numPr>
        <w:jc w:val="both"/>
        <w:rPr>
          <w:rFonts w:ascii="Arial" w:hAnsi="Arial" w:cs="Arial"/>
          <w:bCs/>
        </w:rPr>
      </w:pPr>
      <w:r w:rsidRPr="00B23AD1">
        <w:rPr>
          <w:rFonts w:ascii="Arial" w:hAnsi="Arial" w:cs="Arial"/>
          <w:bCs/>
        </w:rPr>
        <w:t>Situaciones de embarazo.</w:t>
      </w:r>
    </w:p>
    <w:p w14:paraId="69A359CB" w14:textId="77777777" w:rsidR="003B4278" w:rsidRPr="00B23AD1" w:rsidRDefault="003B4278" w:rsidP="00557AAE">
      <w:pPr>
        <w:pStyle w:val="Textoindependiente"/>
        <w:numPr>
          <w:ilvl w:val="0"/>
          <w:numId w:val="100"/>
        </w:numPr>
        <w:jc w:val="both"/>
        <w:rPr>
          <w:rFonts w:ascii="Arial" w:hAnsi="Arial" w:cs="Arial"/>
          <w:bCs/>
        </w:rPr>
      </w:pPr>
      <w:r w:rsidRPr="00B23AD1">
        <w:rPr>
          <w:rFonts w:ascii="Arial" w:hAnsi="Arial" w:cs="Arial"/>
          <w:bCs/>
        </w:rPr>
        <w:t>Servicio militar.</w:t>
      </w:r>
    </w:p>
    <w:p w14:paraId="3AB8AEE4" w14:textId="77777777" w:rsidR="003B4278" w:rsidRDefault="003B4278" w:rsidP="00557AAE">
      <w:pPr>
        <w:pStyle w:val="Textoindependiente"/>
        <w:numPr>
          <w:ilvl w:val="0"/>
          <w:numId w:val="100"/>
        </w:numPr>
        <w:jc w:val="both"/>
        <w:rPr>
          <w:rFonts w:ascii="Arial" w:hAnsi="Arial" w:cs="Arial"/>
          <w:bCs/>
        </w:rPr>
      </w:pPr>
      <w:r w:rsidRPr="00B23AD1">
        <w:rPr>
          <w:rFonts w:ascii="Arial" w:hAnsi="Arial" w:cs="Arial"/>
          <w:bCs/>
        </w:rPr>
        <w:t>Finalización anticipada del año escolar respecto de uno o varios alumnos.</w:t>
      </w:r>
    </w:p>
    <w:p w14:paraId="5A1A3B1E" w14:textId="77777777" w:rsidR="003B4278" w:rsidRDefault="003B4278" w:rsidP="003B4278">
      <w:pPr>
        <w:pStyle w:val="Textoindependiente"/>
        <w:spacing w:after="0"/>
        <w:ind w:left="284"/>
        <w:jc w:val="both"/>
        <w:rPr>
          <w:rFonts w:ascii="Arial" w:hAnsi="Arial" w:cs="Arial"/>
          <w:b/>
          <w:bCs/>
          <w:szCs w:val="24"/>
        </w:rPr>
      </w:pPr>
    </w:p>
    <w:p w14:paraId="3B5AC305" w14:textId="77777777" w:rsidR="003B4278" w:rsidRDefault="003B4278" w:rsidP="003B4278">
      <w:pPr>
        <w:pStyle w:val="Textoindependiente"/>
        <w:spacing w:after="0"/>
        <w:ind w:left="284"/>
        <w:jc w:val="both"/>
        <w:rPr>
          <w:rFonts w:ascii="Arial" w:hAnsi="Arial" w:cs="Arial"/>
          <w:b/>
          <w:bCs/>
          <w:szCs w:val="24"/>
        </w:rPr>
      </w:pPr>
      <w:r w:rsidRPr="00DB75D2">
        <w:rPr>
          <w:rFonts w:ascii="Arial" w:hAnsi="Arial" w:cs="Arial"/>
          <w:b/>
          <w:bCs/>
          <w:szCs w:val="24"/>
        </w:rPr>
        <w:t>Artículo N°</w:t>
      </w:r>
      <w:r>
        <w:rPr>
          <w:rFonts w:ascii="Arial" w:hAnsi="Arial" w:cs="Arial"/>
          <w:b/>
          <w:bCs/>
          <w:szCs w:val="24"/>
        </w:rPr>
        <w:t>5</w:t>
      </w:r>
      <w:r w:rsidRPr="00DB75D2">
        <w:rPr>
          <w:rFonts w:ascii="Arial" w:hAnsi="Arial" w:cs="Arial"/>
          <w:b/>
          <w:bCs/>
          <w:szCs w:val="24"/>
        </w:rPr>
        <w:t xml:space="preserve">. </w:t>
      </w:r>
    </w:p>
    <w:p w14:paraId="23F8577B" w14:textId="77777777" w:rsidR="003B4278" w:rsidRPr="00DB75D2" w:rsidRDefault="003B4278" w:rsidP="003B4278">
      <w:pPr>
        <w:pStyle w:val="Textoindependiente"/>
        <w:spacing w:after="0"/>
        <w:ind w:left="284"/>
        <w:jc w:val="both"/>
        <w:rPr>
          <w:rFonts w:ascii="Arial" w:hAnsi="Arial" w:cs="Arial"/>
          <w:bCs/>
          <w:szCs w:val="24"/>
        </w:rPr>
      </w:pPr>
      <w:r w:rsidRPr="009B3F96">
        <w:rPr>
          <w:rFonts w:ascii="Arial" w:hAnsi="Arial" w:cs="Arial"/>
          <w:bCs/>
          <w:szCs w:val="24"/>
        </w:rPr>
        <w:t>Al inicio de cada trimestre será obligatorio que cada docente de asignatura fije y registre en formato de UTP, ubicado en cada libro de clases, las fechas en que los alumnos (as) deberán rendir evaluaciones parciales, en caso de que una prueba no esté consignada en libro, esta no podrá ser aplicada al curso.</w:t>
      </w:r>
      <w:r>
        <w:rPr>
          <w:rFonts w:ascii="Arial" w:hAnsi="Arial" w:cs="Arial"/>
          <w:bCs/>
          <w:szCs w:val="24"/>
        </w:rPr>
        <w:t xml:space="preserve"> Con la excepción de trabajos desarrollado en sala o de proceso de todas las asignaturas. </w:t>
      </w:r>
      <w:r w:rsidRPr="00DB75D2">
        <w:rPr>
          <w:rFonts w:ascii="Arial" w:hAnsi="Arial" w:cs="Arial"/>
          <w:bCs/>
          <w:szCs w:val="24"/>
        </w:rPr>
        <w:t xml:space="preserve">Éstas no podrán exceder de dos </w:t>
      </w:r>
      <w:r>
        <w:rPr>
          <w:rFonts w:ascii="Arial" w:hAnsi="Arial" w:cs="Arial"/>
          <w:bCs/>
          <w:szCs w:val="24"/>
        </w:rPr>
        <w:t>evaluaciones parciales por día (trabajos, exposiciones, pruebas del plan común y plan diferenciado), siendo éstas:</w:t>
      </w:r>
      <w:r w:rsidRPr="00DB75D2">
        <w:rPr>
          <w:rFonts w:ascii="Arial" w:hAnsi="Arial" w:cs="Arial"/>
          <w:bCs/>
          <w:szCs w:val="24"/>
        </w:rPr>
        <w:t xml:space="preserve"> </w:t>
      </w:r>
    </w:p>
    <w:p w14:paraId="0940DA29" w14:textId="77777777" w:rsidR="003B4278" w:rsidRDefault="003B4278" w:rsidP="003B4278">
      <w:pPr>
        <w:pStyle w:val="Textoindependiente"/>
        <w:spacing w:after="0"/>
        <w:ind w:left="1428"/>
        <w:jc w:val="both"/>
        <w:rPr>
          <w:bCs/>
          <w:sz w:val="24"/>
          <w:szCs w:val="24"/>
        </w:rPr>
      </w:pPr>
    </w:p>
    <w:p w14:paraId="17FE0D85" w14:textId="77777777" w:rsidR="003B4278" w:rsidRPr="00DB75D2" w:rsidRDefault="003B4278" w:rsidP="00557AAE">
      <w:pPr>
        <w:pStyle w:val="Textoindependiente"/>
        <w:numPr>
          <w:ilvl w:val="0"/>
          <w:numId w:val="92"/>
        </w:numPr>
        <w:spacing w:after="0"/>
        <w:ind w:left="993" w:hanging="426"/>
        <w:jc w:val="both"/>
        <w:rPr>
          <w:rFonts w:ascii="Arial" w:hAnsi="Arial" w:cs="Arial"/>
          <w:bCs/>
          <w:szCs w:val="24"/>
        </w:rPr>
      </w:pPr>
      <w:r w:rsidRPr="00DB75D2">
        <w:rPr>
          <w:rFonts w:ascii="Arial" w:hAnsi="Arial" w:cs="Arial"/>
          <w:bCs/>
          <w:szCs w:val="24"/>
        </w:rPr>
        <w:t>D</w:t>
      </w:r>
      <w:r>
        <w:rPr>
          <w:rFonts w:ascii="Arial" w:hAnsi="Arial" w:cs="Arial"/>
          <w:bCs/>
          <w:szCs w:val="24"/>
        </w:rPr>
        <w:t xml:space="preserve">os evaluaciones </w:t>
      </w:r>
      <w:r w:rsidRPr="00DB75D2">
        <w:rPr>
          <w:rFonts w:ascii="Arial" w:hAnsi="Arial" w:cs="Arial"/>
          <w:bCs/>
          <w:szCs w:val="24"/>
        </w:rPr>
        <w:t>C1.</w:t>
      </w:r>
    </w:p>
    <w:p w14:paraId="08596AC1" w14:textId="77777777" w:rsidR="003B4278" w:rsidRDefault="003B4278" w:rsidP="00557AAE">
      <w:pPr>
        <w:pStyle w:val="Textoindependiente"/>
        <w:numPr>
          <w:ilvl w:val="0"/>
          <w:numId w:val="92"/>
        </w:numPr>
        <w:spacing w:after="0"/>
        <w:ind w:left="993" w:hanging="426"/>
        <w:jc w:val="both"/>
        <w:rPr>
          <w:rFonts w:ascii="Arial" w:hAnsi="Arial" w:cs="Arial"/>
          <w:bCs/>
          <w:szCs w:val="24"/>
        </w:rPr>
      </w:pPr>
      <w:r w:rsidRPr="00DB75D2">
        <w:rPr>
          <w:rFonts w:ascii="Arial" w:hAnsi="Arial" w:cs="Arial"/>
          <w:bCs/>
          <w:szCs w:val="24"/>
        </w:rPr>
        <w:t>U</w:t>
      </w:r>
      <w:r>
        <w:rPr>
          <w:rFonts w:ascii="Arial" w:hAnsi="Arial" w:cs="Arial"/>
          <w:bCs/>
          <w:szCs w:val="24"/>
        </w:rPr>
        <w:t xml:space="preserve">na evaluación C1 y una evaluación </w:t>
      </w:r>
      <w:r w:rsidRPr="00DB75D2">
        <w:rPr>
          <w:rFonts w:ascii="Arial" w:hAnsi="Arial" w:cs="Arial"/>
          <w:bCs/>
          <w:szCs w:val="24"/>
        </w:rPr>
        <w:t>C2.</w:t>
      </w:r>
    </w:p>
    <w:p w14:paraId="696133DF" w14:textId="77777777" w:rsidR="003B4278" w:rsidRPr="009B3F96" w:rsidRDefault="003B4278" w:rsidP="003B4278">
      <w:pPr>
        <w:pStyle w:val="Textoindependiente"/>
        <w:spacing w:after="0"/>
        <w:jc w:val="both"/>
        <w:rPr>
          <w:rFonts w:ascii="Arial" w:hAnsi="Arial" w:cs="Arial"/>
          <w:bCs/>
          <w:szCs w:val="24"/>
        </w:rPr>
      </w:pPr>
      <w:r>
        <w:rPr>
          <w:rFonts w:ascii="Arial" w:hAnsi="Arial" w:cs="Arial"/>
          <w:bCs/>
          <w:szCs w:val="24"/>
        </w:rPr>
        <w:t xml:space="preserve">      </w:t>
      </w:r>
    </w:p>
    <w:p w14:paraId="510FCFF9" w14:textId="77777777" w:rsidR="003B4278" w:rsidRPr="009B3F96" w:rsidRDefault="003B4278" w:rsidP="003B4278">
      <w:pPr>
        <w:pStyle w:val="Textoindependiente"/>
        <w:spacing w:after="0"/>
        <w:ind w:left="284"/>
        <w:jc w:val="both"/>
        <w:rPr>
          <w:rFonts w:ascii="Arial" w:hAnsi="Arial" w:cs="Arial"/>
          <w:b/>
          <w:bCs/>
          <w:szCs w:val="24"/>
        </w:rPr>
      </w:pPr>
      <w:r w:rsidRPr="009B3F96">
        <w:rPr>
          <w:rFonts w:ascii="Arial" w:hAnsi="Arial" w:cs="Arial"/>
          <w:b/>
          <w:bCs/>
          <w:szCs w:val="24"/>
        </w:rPr>
        <w:t xml:space="preserve">Artículo N°6. </w:t>
      </w:r>
    </w:p>
    <w:p w14:paraId="66AA54C1" w14:textId="77777777" w:rsidR="003B4278" w:rsidRPr="00DF1F60" w:rsidRDefault="003B4278" w:rsidP="003B4278">
      <w:pPr>
        <w:pStyle w:val="Textoindependiente"/>
        <w:spacing w:after="0"/>
        <w:ind w:left="284"/>
        <w:jc w:val="both"/>
        <w:rPr>
          <w:rFonts w:ascii="Arial" w:hAnsi="Arial" w:cs="Arial"/>
          <w:bCs/>
          <w:szCs w:val="24"/>
        </w:rPr>
      </w:pPr>
      <w:r w:rsidRPr="009B3F96">
        <w:rPr>
          <w:rFonts w:ascii="Arial" w:hAnsi="Arial" w:cs="Arial"/>
          <w:bCs/>
          <w:szCs w:val="24"/>
        </w:rPr>
        <w:t>Será obligación de cada profesor jefe, entregar en cada reunión de apoderados, el calendario de evaluaciones de su curso, de forma que los Padres, Madres y Apoderados, tomen conocimiento de las evaluaciones que deberá rendir su pupilo.</w:t>
      </w:r>
    </w:p>
    <w:p w14:paraId="2F824D07" w14:textId="77777777" w:rsidR="003B4278" w:rsidRDefault="003B4278" w:rsidP="003B4278">
      <w:pPr>
        <w:pStyle w:val="Textoindependiente"/>
        <w:spacing w:after="0"/>
        <w:jc w:val="both"/>
        <w:rPr>
          <w:rFonts w:ascii="Arial" w:hAnsi="Arial" w:cs="Arial"/>
          <w:b/>
          <w:bCs/>
          <w:szCs w:val="24"/>
        </w:rPr>
      </w:pPr>
    </w:p>
    <w:p w14:paraId="34D1C203" w14:textId="77777777" w:rsidR="003B4278" w:rsidRDefault="003B4278" w:rsidP="003B4278">
      <w:pPr>
        <w:pStyle w:val="Textoindependiente"/>
        <w:spacing w:after="0"/>
        <w:ind w:left="284"/>
        <w:jc w:val="both"/>
        <w:rPr>
          <w:rFonts w:ascii="Arial" w:hAnsi="Arial" w:cs="Arial"/>
          <w:b/>
          <w:bCs/>
          <w:szCs w:val="24"/>
        </w:rPr>
      </w:pPr>
      <w:r w:rsidRPr="009B3F96">
        <w:rPr>
          <w:rFonts w:ascii="Arial" w:hAnsi="Arial" w:cs="Arial"/>
          <w:b/>
          <w:bCs/>
          <w:szCs w:val="24"/>
        </w:rPr>
        <w:t>Artículo N°7.</w:t>
      </w:r>
      <w:r w:rsidRPr="00443EBF">
        <w:rPr>
          <w:rFonts w:ascii="Arial" w:hAnsi="Arial" w:cs="Arial"/>
          <w:b/>
          <w:bCs/>
          <w:szCs w:val="24"/>
        </w:rPr>
        <w:t xml:space="preserve"> </w:t>
      </w:r>
    </w:p>
    <w:p w14:paraId="6E0CB6F7" w14:textId="77777777" w:rsidR="003B4278" w:rsidRDefault="003B4278" w:rsidP="003B4278">
      <w:pPr>
        <w:pStyle w:val="Textoindependiente"/>
        <w:spacing w:after="0"/>
        <w:ind w:left="284"/>
        <w:jc w:val="both"/>
        <w:rPr>
          <w:rFonts w:ascii="Arial" w:hAnsi="Arial" w:cs="Arial"/>
          <w:bCs/>
          <w:szCs w:val="24"/>
        </w:rPr>
      </w:pPr>
      <w:r w:rsidRPr="00443EBF">
        <w:rPr>
          <w:rFonts w:ascii="Arial" w:hAnsi="Arial" w:cs="Arial"/>
          <w:bCs/>
          <w:szCs w:val="24"/>
        </w:rPr>
        <w:t>Para confeccionar un calendario de evaluaciones pendientes se deberá s</w:t>
      </w:r>
      <w:r>
        <w:rPr>
          <w:rFonts w:ascii="Arial" w:hAnsi="Arial" w:cs="Arial"/>
          <w:bCs/>
          <w:szCs w:val="24"/>
        </w:rPr>
        <w:t>eguir el siguiente protocolo</w:t>
      </w:r>
      <w:r w:rsidRPr="00443EBF">
        <w:rPr>
          <w:rFonts w:ascii="Arial" w:hAnsi="Arial" w:cs="Arial"/>
          <w:bCs/>
          <w:szCs w:val="24"/>
        </w:rPr>
        <w:t>:</w:t>
      </w:r>
    </w:p>
    <w:p w14:paraId="78D425AD" w14:textId="77777777" w:rsidR="003B4278" w:rsidRPr="00D660A8" w:rsidRDefault="003B4278" w:rsidP="003B4278">
      <w:pPr>
        <w:pStyle w:val="Textoindependiente"/>
        <w:jc w:val="both"/>
        <w:rPr>
          <w:rFonts w:ascii="Arial" w:hAnsi="Arial" w:cs="Arial"/>
          <w:bCs/>
          <w:sz w:val="2"/>
          <w:szCs w:val="24"/>
        </w:rPr>
      </w:pPr>
    </w:p>
    <w:p w14:paraId="7DB6591A" w14:textId="77777777" w:rsidR="003B4278" w:rsidRPr="000D2C47" w:rsidRDefault="003B4278" w:rsidP="00557AAE">
      <w:pPr>
        <w:pStyle w:val="Textoindependiente"/>
        <w:numPr>
          <w:ilvl w:val="0"/>
          <w:numId w:val="94"/>
        </w:numPr>
        <w:spacing w:after="0"/>
        <w:ind w:left="993" w:hanging="426"/>
        <w:jc w:val="both"/>
        <w:rPr>
          <w:rFonts w:ascii="Arial" w:hAnsi="Arial" w:cs="Arial"/>
          <w:b/>
          <w:bCs/>
          <w:szCs w:val="24"/>
        </w:rPr>
      </w:pPr>
      <w:r>
        <w:rPr>
          <w:rFonts w:ascii="Arial" w:hAnsi="Arial" w:cs="Arial"/>
          <w:bCs/>
          <w:szCs w:val="24"/>
        </w:rPr>
        <w:t>Cuando el apoderado o el estudiante presente</w:t>
      </w:r>
      <w:r w:rsidRPr="00D660A8">
        <w:rPr>
          <w:rFonts w:ascii="Arial" w:hAnsi="Arial" w:cs="Arial"/>
          <w:bCs/>
          <w:szCs w:val="24"/>
        </w:rPr>
        <w:t xml:space="preserve"> </w:t>
      </w:r>
      <w:r w:rsidRPr="00D660A8">
        <w:rPr>
          <w:rFonts w:ascii="Arial" w:hAnsi="Arial" w:cs="Arial"/>
          <w:b/>
          <w:bCs/>
          <w:szCs w:val="24"/>
        </w:rPr>
        <w:t>Certificado Médico o justificación pertinente al día de la realización de la evaluación</w:t>
      </w:r>
      <w:r>
        <w:rPr>
          <w:rFonts w:ascii="Arial" w:hAnsi="Arial" w:cs="Arial"/>
          <w:b/>
          <w:bCs/>
          <w:szCs w:val="24"/>
        </w:rPr>
        <w:t xml:space="preserve">, </w:t>
      </w:r>
      <w:r w:rsidRPr="00AF3411">
        <w:rPr>
          <w:rFonts w:ascii="Arial" w:hAnsi="Arial" w:cs="Arial"/>
          <w:bCs/>
          <w:szCs w:val="24"/>
        </w:rPr>
        <w:t>debe pasar en forma inmediata a UTP donde se le confeccionará el</w:t>
      </w:r>
      <w:r>
        <w:rPr>
          <w:rFonts w:ascii="Arial" w:hAnsi="Arial" w:cs="Arial"/>
          <w:bCs/>
          <w:szCs w:val="24"/>
        </w:rPr>
        <w:t xml:space="preserve"> calendario de evaluacione</w:t>
      </w:r>
      <w:r w:rsidRPr="00AF3411">
        <w:rPr>
          <w:rFonts w:ascii="Arial" w:hAnsi="Arial" w:cs="Arial"/>
          <w:bCs/>
          <w:szCs w:val="24"/>
        </w:rPr>
        <w:t xml:space="preserve">s </w:t>
      </w:r>
      <w:r>
        <w:rPr>
          <w:rFonts w:ascii="Arial" w:hAnsi="Arial" w:cs="Arial"/>
          <w:bCs/>
          <w:szCs w:val="24"/>
        </w:rPr>
        <w:t xml:space="preserve">(con copia a: alumno(a), profesor(a) y UTP) </w:t>
      </w:r>
      <w:r w:rsidRPr="00AF3411">
        <w:rPr>
          <w:rFonts w:ascii="Arial" w:hAnsi="Arial" w:cs="Arial"/>
          <w:bCs/>
          <w:szCs w:val="24"/>
        </w:rPr>
        <w:t>con una exigencia de un 60%</w:t>
      </w:r>
      <w:r>
        <w:rPr>
          <w:rFonts w:ascii="Arial" w:hAnsi="Arial" w:cs="Arial"/>
          <w:bCs/>
          <w:szCs w:val="24"/>
        </w:rPr>
        <w:t xml:space="preserve"> y en el caso de los Alumnos(as) NEE la exigencia serán según diagnóstico y el protocolo de acuerdo a la necesidad del alumno</w:t>
      </w:r>
      <w:r w:rsidRPr="00AF3411">
        <w:rPr>
          <w:rFonts w:ascii="Arial" w:hAnsi="Arial" w:cs="Arial"/>
          <w:bCs/>
          <w:szCs w:val="24"/>
        </w:rPr>
        <w:t>.</w:t>
      </w:r>
      <w:r>
        <w:rPr>
          <w:rFonts w:ascii="Arial" w:hAnsi="Arial" w:cs="Arial"/>
          <w:bCs/>
          <w:szCs w:val="24"/>
        </w:rPr>
        <w:t xml:space="preserve"> </w:t>
      </w:r>
      <w:r w:rsidRPr="000D2C47">
        <w:rPr>
          <w:rFonts w:ascii="Arial" w:hAnsi="Arial" w:cs="Arial"/>
          <w:b/>
          <w:bCs/>
          <w:szCs w:val="24"/>
        </w:rPr>
        <w:t>N</w:t>
      </w:r>
      <w:r>
        <w:rPr>
          <w:rFonts w:ascii="Arial" w:hAnsi="Arial" w:cs="Arial"/>
          <w:b/>
          <w:bCs/>
          <w:szCs w:val="24"/>
        </w:rPr>
        <w:t>o se aceptará</w:t>
      </w:r>
      <w:r w:rsidRPr="000D2C47">
        <w:rPr>
          <w:rFonts w:ascii="Arial" w:hAnsi="Arial" w:cs="Arial"/>
          <w:b/>
          <w:bCs/>
          <w:szCs w:val="24"/>
        </w:rPr>
        <w:t>n certificados médicos con fechas posteriores a la reincorporación del alumno(a)</w:t>
      </w:r>
      <w:r>
        <w:rPr>
          <w:rFonts w:ascii="Arial" w:hAnsi="Arial" w:cs="Arial"/>
          <w:b/>
          <w:bCs/>
          <w:szCs w:val="24"/>
        </w:rPr>
        <w:t xml:space="preserve">. </w:t>
      </w:r>
      <w:r w:rsidRPr="009B3F96">
        <w:rPr>
          <w:rFonts w:ascii="Arial" w:hAnsi="Arial" w:cs="Arial"/>
          <w:b/>
          <w:bCs/>
          <w:szCs w:val="24"/>
        </w:rPr>
        <w:t>Por lo tanto, en ningún caso, se recalendarizará pruebas a estudiantes que no hayan presentado oportunamente su certificado médico correspondiente.</w:t>
      </w:r>
    </w:p>
    <w:p w14:paraId="57853301" w14:textId="77777777" w:rsidR="003B4278" w:rsidRPr="00AF3411" w:rsidRDefault="003B4278" w:rsidP="003B4278">
      <w:pPr>
        <w:pStyle w:val="Prrafodelista"/>
        <w:rPr>
          <w:rFonts w:ascii="Arial" w:hAnsi="Arial" w:cs="Arial"/>
          <w:bCs/>
          <w:szCs w:val="24"/>
        </w:rPr>
      </w:pPr>
    </w:p>
    <w:p w14:paraId="2C02913F" w14:textId="77777777" w:rsidR="003B4278" w:rsidRPr="00D660A8" w:rsidRDefault="003B4278" w:rsidP="00557AAE">
      <w:pPr>
        <w:pStyle w:val="Textoindependiente"/>
        <w:numPr>
          <w:ilvl w:val="0"/>
          <w:numId w:val="94"/>
        </w:numPr>
        <w:spacing w:after="0"/>
        <w:ind w:left="993" w:hanging="426"/>
        <w:jc w:val="both"/>
        <w:rPr>
          <w:rFonts w:ascii="Arial" w:hAnsi="Arial" w:cs="Arial"/>
          <w:bCs/>
          <w:szCs w:val="24"/>
        </w:rPr>
      </w:pPr>
      <w:r w:rsidRPr="00D660A8">
        <w:rPr>
          <w:rFonts w:ascii="Arial" w:hAnsi="Arial" w:cs="Arial"/>
          <w:bCs/>
          <w:szCs w:val="24"/>
        </w:rPr>
        <w:t>En caso contrar</w:t>
      </w:r>
      <w:r>
        <w:rPr>
          <w:rFonts w:ascii="Arial" w:hAnsi="Arial" w:cs="Arial"/>
          <w:bCs/>
          <w:szCs w:val="24"/>
        </w:rPr>
        <w:t>io a lo detallado en la letra “a</w:t>
      </w:r>
      <w:r w:rsidRPr="00D660A8">
        <w:rPr>
          <w:rFonts w:ascii="Arial" w:hAnsi="Arial" w:cs="Arial"/>
          <w:bCs/>
          <w:szCs w:val="24"/>
        </w:rPr>
        <w:t>”, deberá rendir todas las evaluaciones</w:t>
      </w:r>
      <w:r>
        <w:rPr>
          <w:rFonts w:ascii="Arial" w:hAnsi="Arial" w:cs="Arial"/>
          <w:bCs/>
          <w:szCs w:val="24"/>
        </w:rPr>
        <w:t xml:space="preserve"> al momento de ingresar al establecimiento</w:t>
      </w:r>
      <w:r w:rsidRPr="00D660A8">
        <w:rPr>
          <w:rFonts w:ascii="Arial" w:hAnsi="Arial" w:cs="Arial"/>
          <w:bCs/>
          <w:szCs w:val="24"/>
        </w:rPr>
        <w:t xml:space="preserve"> </w:t>
      </w:r>
      <w:r>
        <w:rPr>
          <w:rFonts w:ascii="Arial" w:hAnsi="Arial" w:cs="Arial"/>
          <w:bCs/>
          <w:szCs w:val="24"/>
        </w:rPr>
        <w:t>con una exigencia de un 70</w:t>
      </w:r>
      <w:r w:rsidRPr="00D660A8">
        <w:rPr>
          <w:rFonts w:ascii="Arial" w:hAnsi="Arial" w:cs="Arial"/>
          <w:bCs/>
          <w:szCs w:val="24"/>
        </w:rPr>
        <w:t xml:space="preserve">%, siendo el instrumento de </w:t>
      </w:r>
      <w:r>
        <w:rPr>
          <w:rFonts w:ascii="Arial" w:hAnsi="Arial" w:cs="Arial"/>
          <w:bCs/>
          <w:szCs w:val="24"/>
        </w:rPr>
        <w:t xml:space="preserve">evaluación distinto al aplicado y/o el mismo aplicado a dicho curso. Este instrumento de evaluación debe ser entregado a UTP para su revisión. </w:t>
      </w:r>
      <w:r w:rsidRPr="000B0B70">
        <w:rPr>
          <w:rFonts w:ascii="Arial" w:hAnsi="Arial" w:cs="Arial"/>
          <w:bCs/>
          <w:szCs w:val="24"/>
        </w:rPr>
        <w:t>En el caso de los alumnos NEE, la exigencia será según diagnóstico y el protocolo de acuerdo a la necesidad del alumno(a), no obstante, se dejará constancia que esta situación no se puede transformarse en una actitud repetitiva del estudiante, tomará conocimiento profesor(a) jefe, apoderado, estudiante y psicopedagoga</w:t>
      </w:r>
      <w:r>
        <w:rPr>
          <w:rFonts w:ascii="Arial" w:hAnsi="Arial" w:cs="Arial"/>
          <w:bCs/>
          <w:color w:val="FF0000"/>
          <w:szCs w:val="24"/>
        </w:rPr>
        <w:t xml:space="preserve">.  </w:t>
      </w:r>
    </w:p>
    <w:p w14:paraId="798AD63B" w14:textId="77777777" w:rsidR="003B4278" w:rsidRPr="00D660A8" w:rsidRDefault="003B4278" w:rsidP="003B4278">
      <w:pPr>
        <w:pStyle w:val="Prrafodelista"/>
        <w:rPr>
          <w:rFonts w:ascii="Arial" w:hAnsi="Arial" w:cs="Arial"/>
          <w:bCs/>
          <w:szCs w:val="24"/>
        </w:rPr>
      </w:pPr>
    </w:p>
    <w:p w14:paraId="5E49860D" w14:textId="77777777" w:rsidR="003B4278" w:rsidRPr="00D660A8" w:rsidRDefault="003B4278" w:rsidP="00557AAE">
      <w:pPr>
        <w:pStyle w:val="Textoindependiente"/>
        <w:numPr>
          <w:ilvl w:val="0"/>
          <w:numId w:val="94"/>
        </w:numPr>
        <w:spacing w:after="0"/>
        <w:ind w:left="993" w:hanging="426"/>
        <w:jc w:val="both"/>
        <w:rPr>
          <w:rFonts w:ascii="Arial" w:hAnsi="Arial" w:cs="Arial"/>
          <w:bCs/>
          <w:szCs w:val="24"/>
        </w:rPr>
      </w:pPr>
      <w:r>
        <w:rPr>
          <w:rFonts w:ascii="Arial" w:hAnsi="Arial" w:cs="Arial"/>
          <w:bCs/>
          <w:szCs w:val="24"/>
        </w:rPr>
        <w:t xml:space="preserve">Cada vez que un estudiante falte a una evaluación programada, el profesor de asignatura deberá entregar el nombre de los alumnos </w:t>
      </w:r>
      <w:proofErr w:type="spellStart"/>
      <w:r>
        <w:rPr>
          <w:rFonts w:ascii="Arial" w:hAnsi="Arial" w:cs="Arial"/>
          <w:bCs/>
          <w:szCs w:val="24"/>
        </w:rPr>
        <w:t>inasistentes</w:t>
      </w:r>
      <w:proofErr w:type="spellEnd"/>
      <w:r>
        <w:rPr>
          <w:rFonts w:ascii="Arial" w:hAnsi="Arial" w:cs="Arial"/>
          <w:bCs/>
          <w:szCs w:val="24"/>
        </w:rPr>
        <w:t xml:space="preserve"> y el instrumento de evaluación en la UTP.</w:t>
      </w:r>
      <w:r>
        <w:rPr>
          <w:rFonts w:ascii="Arial" w:hAnsi="Arial" w:cs="Arial"/>
        </w:rPr>
        <w:t xml:space="preserve"> Estas </w:t>
      </w:r>
      <w:r w:rsidRPr="00C262AC">
        <w:rPr>
          <w:rFonts w:ascii="Arial" w:hAnsi="Arial" w:cs="Arial"/>
        </w:rPr>
        <w:t>evaluaciones pendiente</w:t>
      </w:r>
      <w:r>
        <w:rPr>
          <w:rFonts w:ascii="Arial" w:hAnsi="Arial" w:cs="Arial"/>
        </w:rPr>
        <w:t>s deberán ser rendidas al reincorporarse a clases</w:t>
      </w:r>
      <w:r w:rsidRPr="00C262AC">
        <w:rPr>
          <w:rFonts w:ascii="Arial" w:hAnsi="Arial" w:cs="Arial"/>
        </w:rPr>
        <w:t>.</w:t>
      </w:r>
      <w:r>
        <w:rPr>
          <w:rFonts w:ascii="Arial" w:hAnsi="Arial" w:cs="Arial"/>
        </w:rPr>
        <w:t xml:space="preserve"> Con excepción de los estudiantes que presentan certificado médico, ellos tienen derecho a una calendarización.</w:t>
      </w:r>
      <w:r w:rsidRPr="00C262AC">
        <w:rPr>
          <w:rFonts w:ascii="Arial" w:hAnsi="Arial" w:cs="Arial"/>
        </w:rPr>
        <w:t xml:space="preserve"> </w:t>
      </w:r>
    </w:p>
    <w:p w14:paraId="45A87ADD" w14:textId="77777777" w:rsidR="003B4278" w:rsidRPr="00D660A8" w:rsidRDefault="003B4278" w:rsidP="003B4278">
      <w:pPr>
        <w:pStyle w:val="Prrafodelista"/>
        <w:rPr>
          <w:rFonts w:ascii="Arial" w:hAnsi="Arial" w:cs="Arial"/>
          <w:bCs/>
          <w:szCs w:val="24"/>
        </w:rPr>
      </w:pPr>
    </w:p>
    <w:p w14:paraId="6B7E3777" w14:textId="77777777" w:rsidR="003B4278" w:rsidRPr="00D660A8" w:rsidRDefault="003B4278" w:rsidP="00557AAE">
      <w:pPr>
        <w:pStyle w:val="Textoindependiente"/>
        <w:numPr>
          <w:ilvl w:val="0"/>
          <w:numId w:val="94"/>
        </w:numPr>
        <w:spacing w:after="0"/>
        <w:ind w:left="993" w:hanging="426"/>
        <w:jc w:val="both"/>
        <w:rPr>
          <w:rFonts w:ascii="Arial" w:hAnsi="Arial" w:cs="Arial"/>
          <w:bCs/>
          <w:szCs w:val="24"/>
        </w:rPr>
      </w:pPr>
      <w:r w:rsidRPr="00D660A8">
        <w:rPr>
          <w:rFonts w:ascii="Arial" w:hAnsi="Arial" w:cs="Arial"/>
          <w:bCs/>
          <w:szCs w:val="24"/>
        </w:rPr>
        <w:t>Las pruebas atrasadas sólo serán calendarizadas por la UTP</w:t>
      </w:r>
      <w:r>
        <w:rPr>
          <w:rFonts w:ascii="Arial" w:hAnsi="Arial" w:cs="Arial"/>
          <w:bCs/>
          <w:szCs w:val="24"/>
        </w:rPr>
        <w:t xml:space="preserve"> (letra a)</w:t>
      </w:r>
      <w:r w:rsidRPr="00D660A8">
        <w:rPr>
          <w:rFonts w:ascii="Arial" w:hAnsi="Arial" w:cs="Arial"/>
          <w:bCs/>
          <w:szCs w:val="24"/>
        </w:rPr>
        <w:t>, en ningún caso, las fijará el profesor con el alumno(a).</w:t>
      </w:r>
      <w:r>
        <w:rPr>
          <w:rFonts w:ascii="Arial" w:hAnsi="Arial" w:cs="Arial"/>
          <w:bCs/>
          <w:szCs w:val="24"/>
        </w:rPr>
        <w:t xml:space="preserve"> El coordinador y encargado de CRA serán los responsables de administrar, controlar y aplicar las evaluaciones pendientes.</w:t>
      </w:r>
    </w:p>
    <w:p w14:paraId="6422BF7F" w14:textId="77777777" w:rsidR="003B4278" w:rsidRDefault="003B4278" w:rsidP="003B4278">
      <w:pPr>
        <w:pStyle w:val="Textoindependiente"/>
        <w:spacing w:after="0"/>
        <w:ind w:left="1068"/>
        <w:jc w:val="both"/>
        <w:rPr>
          <w:bCs/>
          <w:sz w:val="24"/>
          <w:szCs w:val="24"/>
        </w:rPr>
      </w:pPr>
    </w:p>
    <w:p w14:paraId="7EC5F628" w14:textId="77777777" w:rsidR="003B4278" w:rsidRDefault="003B4278" w:rsidP="003B4278">
      <w:pPr>
        <w:pStyle w:val="Textoindependiente"/>
        <w:spacing w:after="0"/>
        <w:ind w:left="284"/>
        <w:jc w:val="both"/>
        <w:rPr>
          <w:rFonts w:ascii="Arial" w:hAnsi="Arial" w:cs="Arial"/>
          <w:b/>
          <w:bCs/>
          <w:szCs w:val="24"/>
        </w:rPr>
      </w:pPr>
    </w:p>
    <w:p w14:paraId="7C8A6D25" w14:textId="77777777" w:rsidR="003B4278" w:rsidRDefault="003B4278" w:rsidP="003B4278">
      <w:pPr>
        <w:pStyle w:val="Textoindependiente"/>
        <w:spacing w:after="0"/>
        <w:ind w:left="284"/>
        <w:jc w:val="both"/>
        <w:rPr>
          <w:rFonts w:ascii="Arial" w:hAnsi="Arial" w:cs="Arial"/>
          <w:b/>
          <w:bCs/>
          <w:szCs w:val="24"/>
        </w:rPr>
      </w:pPr>
    </w:p>
    <w:p w14:paraId="2419614D" w14:textId="0B815AF0" w:rsidR="003B4278" w:rsidRDefault="003B4278" w:rsidP="003B4278">
      <w:pPr>
        <w:pStyle w:val="Textoindependiente"/>
        <w:spacing w:after="0"/>
        <w:ind w:left="284"/>
        <w:jc w:val="both"/>
        <w:rPr>
          <w:rFonts w:ascii="Arial" w:hAnsi="Arial" w:cs="Arial"/>
          <w:b/>
          <w:bCs/>
          <w:szCs w:val="24"/>
        </w:rPr>
      </w:pPr>
      <w:r w:rsidRPr="00B60ACD">
        <w:rPr>
          <w:rFonts w:ascii="Arial" w:hAnsi="Arial" w:cs="Arial"/>
          <w:b/>
          <w:bCs/>
          <w:szCs w:val="24"/>
        </w:rPr>
        <w:lastRenderedPageBreak/>
        <w:t>Artículo N°</w:t>
      </w:r>
      <w:r>
        <w:rPr>
          <w:rFonts w:ascii="Arial" w:hAnsi="Arial" w:cs="Arial"/>
          <w:b/>
          <w:bCs/>
          <w:szCs w:val="24"/>
        </w:rPr>
        <w:t>8</w:t>
      </w:r>
      <w:r w:rsidRPr="00B60ACD">
        <w:rPr>
          <w:rFonts w:ascii="Arial" w:hAnsi="Arial" w:cs="Arial"/>
          <w:b/>
          <w:bCs/>
          <w:szCs w:val="24"/>
        </w:rPr>
        <w:t xml:space="preserve">. </w:t>
      </w:r>
    </w:p>
    <w:p w14:paraId="7CB68B9B" w14:textId="77777777" w:rsidR="003B4278" w:rsidRDefault="003B4278" w:rsidP="003B4278">
      <w:pPr>
        <w:pStyle w:val="Textoindependiente"/>
        <w:spacing w:after="0"/>
        <w:ind w:left="284"/>
        <w:jc w:val="both"/>
        <w:rPr>
          <w:rFonts w:ascii="Arial" w:hAnsi="Arial" w:cs="Arial"/>
          <w:bCs/>
          <w:szCs w:val="24"/>
        </w:rPr>
      </w:pPr>
      <w:r w:rsidRPr="00B60ACD">
        <w:rPr>
          <w:rFonts w:ascii="Arial" w:hAnsi="Arial" w:cs="Arial"/>
          <w:bCs/>
          <w:szCs w:val="24"/>
        </w:rPr>
        <w:t>La coincidencia de fechas de evaluaciones y presentaciones oficiales del establecimiento, será motivo para que, de común acuerdo, se calendaricen nuevas fechas de realización de las evaluaciones.</w:t>
      </w:r>
    </w:p>
    <w:p w14:paraId="0216A1D6" w14:textId="77777777" w:rsidR="003B4278" w:rsidRDefault="003B4278" w:rsidP="003B4278">
      <w:pPr>
        <w:pStyle w:val="Textoindependiente"/>
        <w:spacing w:after="0"/>
        <w:jc w:val="both"/>
        <w:rPr>
          <w:rFonts w:ascii="Arial" w:hAnsi="Arial" w:cs="Arial"/>
          <w:b/>
          <w:bCs/>
          <w:szCs w:val="24"/>
        </w:rPr>
      </w:pPr>
    </w:p>
    <w:p w14:paraId="394B5134" w14:textId="77777777" w:rsidR="003B4278" w:rsidRDefault="003B4278" w:rsidP="003B4278">
      <w:pPr>
        <w:pStyle w:val="Textoindependiente"/>
        <w:spacing w:after="0"/>
        <w:ind w:left="284"/>
        <w:jc w:val="both"/>
        <w:rPr>
          <w:rFonts w:ascii="Arial" w:hAnsi="Arial" w:cs="Arial"/>
          <w:b/>
          <w:bCs/>
          <w:szCs w:val="24"/>
        </w:rPr>
      </w:pPr>
      <w:r>
        <w:rPr>
          <w:rFonts w:ascii="Arial" w:hAnsi="Arial" w:cs="Arial"/>
          <w:b/>
          <w:bCs/>
          <w:szCs w:val="24"/>
        </w:rPr>
        <w:t>Artículo N°9</w:t>
      </w:r>
      <w:r w:rsidRPr="00AD401F">
        <w:rPr>
          <w:rFonts w:ascii="Arial" w:hAnsi="Arial" w:cs="Arial"/>
          <w:b/>
          <w:bCs/>
          <w:szCs w:val="24"/>
        </w:rPr>
        <w:t>.</w:t>
      </w:r>
      <w:r>
        <w:rPr>
          <w:rFonts w:ascii="Arial" w:hAnsi="Arial" w:cs="Arial"/>
          <w:b/>
          <w:bCs/>
          <w:szCs w:val="24"/>
        </w:rPr>
        <w:t xml:space="preserve"> </w:t>
      </w:r>
    </w:p>
    <w:p w14:paraId="19771628" w14:textId="77777777" w:rsidR="003B4278" w:rsidRDefault="003B4278" w:rsidP="003B4278">
      <w:pPr>
        <w:pStyle w:val="Textoindependiente"/>
        <w:spacing w:after="0"/>
        <w:ind w:left="284"/>
        <w:jc w:val="both"/>
        <w:rPr>
          <w:rFonts w:ascii="Arial" w:hAnsi="Arial" w:cs="Arial"/>
          <w:b/>
          <w:bCs/>
          <w:szCs w:val="24"/>
        </w:rPr>
      </w:pPr>
      <w:r>
        <w:rPr>
          <w:rFonts w:ascii="Arial" w:hAnsi="Arial" w:cs="Arial"/>
        </w:rPr>
        <w:t xml:space="preserve">En ningún caso se evaluarán </w:t>
      </w:r>
      <w:r w:rsidRPr="00E575CD">
        <w:rPr>
          <w:rFonts w:ascii="Arial" w:hAnsi="Arial" w:cs="Arial"/>
        </w:rPr>
        <w:t>los aspectos conductuales y/o de asistencia. Solo se evaluarán los aprendizajes.</w:t>
      </w:r>
    </w:p>
    <w:p w14:paraId="0899B3FB" w14:textId="77777777" w:rsidR="003B4278" w:rsidRDefault="003B4278" w:rsidP="003B4278">
      <w:pPr>
        <w:pStyle w:val="Textoindependiente"/>
        <w:spacing w:after="0"/>
        <w:ind w:firstLine="284"/>
        <w:jc w:val="both"/>
        <w:rPr>
          <w:bCs/>
          <w:sz w:val="24"/>
          <w:szCs w:val="24"/>
        </w:rPr>
      </w:pPr>
    </w:p>
    <w:p w14:paraId="0B9A678C" w14:textId="77777777" w:rsidR="003B4278" w:rsidRDefault="003B4278" w:rsidP="003B4278">
      <w:pPr>
        <w:pStyle w:val="Textoindependiente"/>
        <w:spacing w:after="0"/>
        <w:ind w:left="284"/>
        <w:jc w:val="both"/>
        <w:rPr>
          <w:rFonts w:ascii="Arial" w:hAnsi="Arial" w:cs="Arial"/>
          <w:b/>
          <w:bCs/>
          <w:szCs w:val="24"/>
        </w:rPr>
      </w:pPr>
      <w:r>
        <w:rPr>
          <w:rFonts w:ascii="Arial" w:hAnsi="Arial" w:cs="Arial"/>
          <w:b/>
          <w:bCs/>
          <w:szCs w:val="24"/>
        </w:rPr>
        <w:t>Artículo N°10</w:t>
      </w:r>
      <w:r w:rsidRPr="00AD401F">
        <w:rPr>
          <w:rFonts w:ascii="Arial" w:hAnsi="Arial" w:cs="Arial"/>
          <w:b/>
          <w:bCs/>
          <w:szCs w:val="24"/>
        </w:rPr>
        <w:t xml:space="preserve">. </w:t>
      </w:r>
    </w:p>
    <w:p w14:paraId="3D8324A6" w14:textId="77777777" w:rsidR="003B4278" w:rsidRDefault="003B4278" w:rsidP="003B4278">
      <w:pPr>
        <w:pStyle w:val="Textoindependiente"/>
        <w:spacing w:after="0"/>
        <w:ind w:left="284"/>
        <w:jc w:val="both"/>
        <w:rPr>
          <w:rFonts w:ascii="Arial" w:hAnsi="Arial" w:cs="Arial"/>
          <w:bCs/>
          <w:szCs w:val="24"/>
        </w:rPr>
      </w:pPr>
      <w:r w:rsidRPr="00AD401F">
        <w:rPr>
          <w:rFonts w:ascii="Arial" w:hAnsi="Arial" w:cs="Arial"/>
          <w:bCs/>
          <w:szCs w:val="24"/>
        </w:rPr>
        <w:t>El alumno/a que en las evaluaciones manif</w:t>
      </w:r>
      <w:r>
        <w:rPr>
          <w:rFonts w:ascii="Arial" w:hAnsi="Arial" w:cs="Arial"/>
          <w:bCs/>
          <w:szCs w:val="24"/>
        </w:rPr>
        <w:t xml:space="preserve">ieste actitudes </w:t>
      </w:r>
      <w:r w:rsidRPr="00AD401F">
        <w:rPr>
          <w:rFonts w:ascii="Arial" w:hAnsi="Arial" w:cs="Arial"/>
          <w:bCs/>
          <w:szCs w:val="24"/>
        </w:rPr>
        <w:t>tales como</w:t>
      </w:r>
      <w:r>
        <w:rPr>
          <w:rFonts w:ascii="Arial" w:hAnsi="Arial" w:cs="Arial"/>
          <w:bCs/>
          <w:szCs w:val="24"/>
        </w:rPr>
        <w:t>:</w:t>
      </w:r>
      <w:r w:rsidRPr="00AD401F">
        <w:rPr>
          <w:rFonts w:ascii="Arial" w:hAnsi="Arial" w:cs="Arial"/>
          <w:bCs/>
          <w:szCs w:val="24"/>
        </w:rPr>
        <w:t xml:space="preserve"> recibir o entregar información, tener resúmenes etc. y sea sorprendido por el docente, se le retirará el instrumento evaluativo</w:t>
      </w:r>
      <w:r>
        <w:rPr>
          <w:rFonts w:ascii="Arial" w:hAnsi="Arial" w:cs="Arial"/>
          <w:bCs/>
          <w:szCs w:val="24"/>
        </w:rPr>
        <w:t xml:space="preserve"> y</w:t>
      </w:r>
      <w:r>
        <w:rPr>
          <w:rFonts w:ascii="Arial" w:hAnsi="Arial" w:cs="Arial"/>
          <w:bCs/>
          <w:color w:val="FF0000"/>
          <w:szCs w:val="24"/>
        </w:rPr>
        <w:t xml:space="preserve"> </w:t>
      </w:r>
      <w:r>
        <w:rPr>
          <w:rFonts w:ascii="Arial" w:hAnsi="Arial" w:cs="Arial"/>
          <w:bCs/>
          <w:szCs w:val="24"/>
        </w:rPr>
        <w:t xml:space="preserve">se le interrogará de manera oral, de forma inmediata, quedando registrado su actitud en el libro de clases y comunicándole al profesor jefe lo sucedido. </w:t>
      </w:r>
    </w:p>
    <w:p w14:paraId="6B21D662" w14:textId="77777777" w:rsidR="003B4278" w:rsidRDefault="003B4278" w:rsidP="003B4278">
      <w:pPr>
        <w:pStyle w:val="Textoindependiente"/>
        <w:spacing w:after="0"/>
        <w:ind w:left="284"/>
        <w:jc w:val="both"/>
        <w:rPr>
          <w:rFonts w:ascii="Arial" w:hAnsi="Arial" w:cs="Arial"/>
          <w:bCs/>
          <w:szCs w:val="24"/>
        </w:rPr>
      </w:pPr>
    </w:p>
    <w:p w14:paraId="0C2A64E4" w14:textId="77777777" w:rsidR="003B4278" w:rsidRDefault="003B4278" w:rsidP="003B4278">
      <w:pPr>
        <w:pStyle w:val="Textoindependiente"/>
        <w:spacing w:after="0"/>
        <w:ind w:left="284"/>
        <w:jc w:val="both"/>
        <w:rPr>
          <w:rFonts w:ascii="Arial" w:hAnsi="Arial" w:cs="Arial"/>
          <w:b/>
          <w:bCs/>
          <w:szCs w:val="24"/>
        </w:rPr>
      </w:pPr>
      <w:r>
        <w:rPr>
          <w:rFonts w:ascii="Arial" w:hAnsi="Arial" w:cs="Arial"/>
          <w:b/>
          <w:bCs/>
          <w:szCs w:val="24"/>
        </w:rPr>
        <w:t xml:space="preserve">Artículo N°11 </w:t>
      </w:r>
    </w:p>
    <w:p w14:paraId="516D38E6" w14:textId="77777777" w:rsidR="003B4278" w:rsidRDefault="003B4278" w:rsidP="003B4278">
      <w:pPr>
        <w:pStyle w:val="Textoindependiente"/>
        <w:spacing w:after="0"/>
        <w:ind w:left="284"/>
        <w:jc w:val="both"/>
        <w:rPr>
          <w:rFonts w:ascii="Arial" w:hAnsi="Arial" w:cs="Arial"/>
          <w:b/>
          <w:bCs/>
          <w:szCs w:val="24"/>
        </w:rPr>
      </w:pPr>
      <w:r>
        <w:rPr>
          <w:rFonts w:ascii="Arial" w:hAnsi="Arial" w:cs="Arial"/>
          <w:b/>
          <w:bCs/>
          <w:szCs w:val="24"/>
        </w:rPr>
        <w:t xml:space="preserve">En el periodo de vacaciones de invierno y fines de semana largos, él o la docente no debe dar trabajos de forma </w:t>
      </w:r>
      <w:r w:rsidRPr="005F558E">
        <w:rPr>
          <w:rFonts w:ascii="Arial" w:hAnsi="Arial" w:cs="Arial"/>
          <w:b/>
          <w:bCs/>
          <w:szCs w:val="24"/>
        </w:rPr>
        <w:t>individual o grupal</w:t>
      </w:r>
      <w:r>
        <w:rPr>
          <w:rFonts w:ascii="Arial" w:hAnsi="Arial" w:cs="Arial"/>
          <w:b/>
          <w:bCs/>
          <w:szCs w:val="24"/>
        </w:rPr>
        <w:t>, exceptuando los libros de lectura entregada en forma oportuna.</w:t>
      </w:r>
    </w:p>
    <w:p w14:paraId="662CA0A0" w14:textId="77777777" w:rsidR="003B4278" w:rsidRDefault="003B4278" w:rsidP="003B4278">
      <w:pPr>
        <w:pStyle w:val="Textoindependiente"/>
        <w:spacing w:after="0"/>
        <w:ind w:left="284"/>
        <w:jc w:val="both"/>
        <w:rPr>
          <w:rFonts w:ascii="Arial" w:hAnsi="Arial" w:cs="Arial"/>
          <w:bCs/>
          <w:szCs w:val="24"/>
        </w:rPr>
      </w:pPr>
    </w:p>
    <w:p w14:paraId="591B087E" w14:textId="77777777" w:rsidR="003B4278" w:rsidRPr="002C199E" w:rsidRDefault="003B4278" w:rsidP="003B4278">
      <w:pPr>
        <w:pStyle w:val="Textoindependiente"/>
        <w:spacing w:after="0"/>
        <w:jc w:val="both"/>
        <w:rPr>
          <w:rFonts w:ascii="Arial" w:hAnsi="Arial" w:cs="Arial"/>
          <w:bCs/>
          <w:sz w:val="24"/>
          <w:szCs w:val="24"/>
        </w:rPr>
      </w:pPr>
    </w:p>
    <w:p w14:paraId="7D21B8F7" w14:textId="77777777" w:rsidR="003B4278" w:rsidRPr="007C7D6D" w:rsidRDefault="003B4278" w:rsidP="00557AAE">
      <w:pPr>
        <w:pStyle w:val="Textoindependiente"/>
        <w:numPr>
          <w:ilvl w:val="0"/>
          <w:numId w:val="78"/>
        </w:numPr>
        <w:shd w:val="clear" w:color="auto" w:fill="D99594" w:themeFill="accent2" w:themeFillTint="99"/>
        <w:spacing w:after="0"/>
        <w:jc w:val="both"/>
        <w:rPr>
          <w:rFonts w:ascii="Arial" w:hAnsi="Arial" w:cs="Arial"/>
          <w:b/>
          <w:sz w:val="16"/>
        </w:rPr>
      </w:pPr>
      <w:r w:rsidRPr="007C7D6D">
        <w:rPr>
          <w:rFonts w:ascii="Arial" w:hAnsi="Arial" w:cs="Arial"/>
          <w:b/>
          <w:szCs w:val="24"/>
        </w:rPr>
        <w:t>DE LOS RESULTADOS DE LAS EVALUACIONES</w:t>
      </w:r>
    </w:p>
    <w:p w14:paraId="11C1CADA" w14:textId="77777777" w:rsidR="003B4278" w:rsidRPr="0017261F" w:rsidRDefault="003B4278" w:rsidP="003B4278">
      <w:pPr>
        <w:pStyle w:val="Textoindependiente"/>
        <w:spacing w:after="0"/>
        <w:ind w:left="502"/>
        <w:jc w:val="both"/>
        <w:rPr>
          <w:b/>
        </w:rPr>
      </w:pPr>
    </w:p>
    <w:p w14:paraId="528FCF0E" w14:textId="77777777" w:rsidR="003B4278" w:rsidRDefault="003B4278" w:rsidP="003B4278">
      <w:pPr>
        <w:pStyle w:val="Textoindependiente"/>
        <w:spacing w:after="0"/>
        <w:ind w:left="284"/>
        <w:jc w:val="both"/>
        <w:rPr>
          <w:rFonts w:ascii="Arial" w:hAnsi="Arial" w:cs="Arial"/>
          <w:b/>
          <w:bCs/>
          <w:szCs w:val="24"/>
        </w:rPr>
      </w:pPr>
      <w:r w:rsidRPr="00614098">
        <w:rPr>
          <w:rFonts w:ascii="Arial" w:hAnsi="Arial" w:cs="Arial"/>
          <w:b/>
          <w:bCs/>
          <w:szCs w:val="24"/>
        </w:rPr>
        <w:t>Artículo N°1</w:t>
      </w:r>
      <w:r>
        <w:rPr>
          <w:rFonts w:ascii="Arial" w:hAnsi="Arial" w:cs="Arial"/>
          <w:b/>
          <w:bCs/>
          <w:szCs w:val="24"/>
        </w:rPr>
        <w:t>2</w:t>
      </w:r>
      <w:r w:rsidRPr="00614098">
        <w:rPr>
          <w:rFonts w:ascii="Arial" w:hAnsi="Arial" w:cs="Arial"/>
          <w:b/>
          <w:bCs/>
          <w:szCs w:val="24"/>
        </w:rPr>
        <w:t xml:space="preserve">. </w:t>
      </w:r>
    </w:p>
    <w:p w14:paraId="72073F53" w14:textId="77777777" w:rsidR="003B4278" w:rsidRPr="006F197D" w:rsidRDefault="003B4278" w:rsidP="003B4278">
      <w:pPr>
        <w:pStyle w:val="Textoindependiente"/>
        <w:spacing w:after="0"/>
        <w:ind w:left="284"/>
        <w:jc w:val="both"/>
        <w:rPr>
          <w:rFonts w:ascii="Arial" w:hAnsi="Arial" w:cs="Arial"/>
          <w:bCs/>
          <w:szCs w:val="24"/>
        </w:rPr>
      </w:pPr>
      <w:r w:rsidRPr="00614098">
        <w:rPr>
          <w:rFonts w:ascii="Arial" w:hAnsi="Arial" w:cs="Arial"/>
          <w:bCs/>
          <w:szCs w:val="24"/>
        </w:rPr>
        <w:t>Los resultados de las evaluaciones deben ser registrados en el libro de clases y dados a conocer a los alu</w:t>
      </w:r>
      <w:r>
        <w:rPr>
          <w:rFonts w:ascii="Arial" w:hAnsi="Arial" w:cs="Arial"/>
          <w:bCs/>
          <w:szCs w:val="24"/>
        </w:rPr>
        <w:t xml:space="preserve">mnos dentro de </w:t>
      </w:r>
      <w:r w:rsidRPr="00C713F8">
        <w:rPr>
          <w:rFonts w:ascii="Arial" w:hAnsi="Arial" w:cs="Arial"/>
          <w:b/>
          <w:bCs/>
          <w:szCs w:val="24"/>
        </w:rPr>
        <w:t>un plazo de 10 días</w:t>
      </w:r>
      <w:r>
        <w:rPr>
          <w:rFonts w:ascii="Arial" w:hAnsi="Arial" w:cs="Arial"/>
          <w:bCs/>
          <w:szCs w:val="24"/>
        </w:rPr>
        <w:t xml:space="preserve"> </w:t>
      </w:r>
      <w:r w:rsidRPr="000D2C47">
        <w:rPr>
          <w:rFonts w:ascii="Arial" w:hAnsi="Arial" w:cs="Arial"/>
          <w:b/>
          <w:bCs/>
          <w:szCs w:val="24"/>
        </w:rPr>
        <w:t>hábiles</w:t>
      </w:r>
      <w:r>
        <w:rPr>
          <w:rFonts w:ascii="Arial" w:hAnsi="Arial" w:cs="Arial"/>
          <w:bCs/>
          <w:szCs w:val="24"/>
        </w:rPr>
        <w:t xml:space="preserve"> </w:t>
      </w:r>
      <w:r w:rsidRPr="00614098">
        <w:rPr>
          <w:rFonts w:ascii="Arial" w:hAnsi="Arial" w:cs="Arial"/>
          <w:bCs/>
          <w:szCs w:val="24"/>
        </w:rPr>
        <w:t xml:space="preserve">En ningún caso los alumnos podrán rendir una evaluación si </w:t>
      </w:r>
      <w:r w:rsidRPr="00614098">
        <w:rPr>
          <w:rFonts w:ascii="Arial" w:hAnsi="Arial" w:cs="Arial"/>
          <w:b/>
          <w:bCs/>
          <w:szCs w:val="24"/>
        </w:rPr>
        <w:t>no conocen por lo menos 24 horas antes el resultado de la evaluación anterior</w:t>
      </w:r>
      <w:r w:rsidRPr="00614098">
        <w:rPr>
          <w:rFonts w:ascii="Arial" w:hAnsi="Arial" w:cs="Arial"/>
          <w:bCs/>
          <w:szCs w:val="24"/>
        </w:rPr>
        <w:t xml:space="preserve"> de la misma asignatura de aprendizaje</w:t>
      </w:r>
      <w:r>
        <w:rPr>
          <w:rFonts w:ascii="Arial" w:hAnsi="Arial" w:cs="Arial"/>
          <w:bCs/>
          <w:szCs w:val="24"/>
        </w:rPr>
        <w:t xml:space="preserve">. </w:t>
      </w:r>
      <w:r w:rsidRPr="00614098">
        <w:rPr>
          <w:rFonts w:ascii="Arial" w:hAnsi="Arial" w:cs="Arial"/>
          <w:bCs/>
          <w:szCs w:val="24"/>
        </w:rPr>
        <w:t>De no cumplirse esta situación se deberá buscar nueva fecha para esta evaluación sin que entorpezca a otras evaluaciones de otras asignaturas y/o módulos del plan de estudio.</w:t>
      </w:r>
    </w:p>
    <w:p w14:paraId="1B153AEE" w14:textId="77777777" w:rsidR="003B4278" w:rsidRDefault="003B4278" w:rsidP="003B4278">
      <w:pPr>
        <w:pStyle w:val="Textoindependiente"/>
        <w:ind w:left="284"/>
        <w:jc w:val="both"/>
        <w:rPr>
          <w:rFonts w:ascii="Arial" w:hAnsi="Arial" w:cs="Arial"/>
          <w:b/>
          <w:bCs/>
          <w:szCs w:val="24"/>
        </w:rPr>
      </w:pPr>
    </w:p>
    <w:p w14:paraId="188285F8" w14:textId="77777777" w:rsidR="003B4278" w:rsidRDefault="003B4278" w:rsidP="003B4278">
      <w:pPr>
        <w:pStyle w:val="Textoindependiente"/>
        <w:spacing w:after="0"/>
        <w:ind w:left="284"/>
        <w:jc w:val="both"/>
        <w:rPr>
          <w:rFonts w:ascii="Arial" w:hAnsi="Arial" w:cs="Arial"/>
          <w:b/>
          <w:bCs/>
          <w:szCs w:val="24"/>
        </w:rPr>
      </w:pPr>
      <w:r w:rsidRPr="00C11B91">
        <w:rPr>
          <w:rFonts w:ascii="Arial" w:hAnsi="Arial" w:cs="Arial"/>
          <w:b/>
          <w:bCs/>
          <w:szCs w:val="24"/>
        </w:rPr>
        <w:t>Artículo N°1</w:t>
      </w:r>
      <w:r>
        <w:rPr>
          <w:rFonts w:ascii="Arial" w:hAnsi="Arial" w:cs="Arial"/>
          <w:b/>
          <w:bCs/>
          <w:szCs w:val="24"/>
        </w:rPr>
        <w:t>3</w:t>
      </w:r>
      <w:r w:rsidRPr="00C11B91">
        <w:rPr>
          <w:rFonts w:ascii="Arial" w:hAnsi="Arial" w:cs="Arial"/>
          <w:b/>
          <w:bCs/>
          <w:szCs w:val="24"/>
        </w:rPr>
        <w:t xml:space="preserve">. </w:t>
      </w:r>
    </w:p>
    <w:p w14:paraId="625A35D6" w14:textId="77777777" w:rsidR="003B4278" w:rsidRDefault="003B4278" w:rsidP="003B4278">
      <w:pPr>
        <w:pStyle w:val="Textoindependiente"/>
        <w:spacing w:after="0"/>
        <w:ind w:left="284"/>
        <w:jc w:val="both"/>
        <w:rPr>
          <w:rFonts w:ascii="Arial" w:hAnsi="Arial" w:cs="Arial"/>
          <w:bCs/>
          <w:szCs w:val="24"/>
        </w:rPr>
      </w:pPr>
      <w:r w:rsidRPr="00A948E0">
        <w:rPr>
          <w:rFonts w:ascii="Arial" w:hAnsi="Arial" w:cs="Arial"/>
          <w:b/>
          <w:bCs/>
          <w:szCs w:val="24"/>
        </w:rPr>
        <w:t>Toda evaluación</w:t>
      </w:r>
      <w:r w:rsidRPr="00C11B91">
        <w:rPr>
          <w:rFonts w:ascii="Arial" w:hAnsi="Arial" w:cs="Arial"/>
          <w:bCs/>
          <w:szCs w:val="24"/>
        </w:rPr>
        <w:t xml:space="preserve"> escrita</w:t>
      </w:r>
      <w:r>
        <w:rPr>
          <w:rFonts w:ascii="Arial" w:hAnsi="Arial" w:cs="Arial"/>
          <w:bCs/>
          <w:szCs w:val="24"/>
        </w:rPr>
        <w:t xml:space="preserve"> </w:t>
      </w:r>
      <w:r w:rsidRPr="007276A0">
        <w:rPr>
          <w:rFonts w:ascii="Arial" w:hAnsi="Arial" w:cs="Arial"/>
          <w:bCs/>
          <w:szCs w:val="24"/>
        </w:rPr>
        <w:t>y oral</w:t>
      </w:r>
      <w:r w:rsidRPr="00C11B91">
        <w:rPr>
          <w:rFonts w:ascii="Arial" w:hAnsi="Arial" w:cs="Arial"/>
          <w:bCs/>
          <w:szCs w:val="24"/>
        </w:rPr>
        <w:t xml:space="preserve"> debe ser visada por la Unidad Técnica Pedagógica antes de su aplicación, la cual deberá ser entregada </w:t>
      </w:r>
      <w:r>
        <w:rPr>
          <w:rFonts w:ascii="Arial" w:hAnsi="Arial" w:cs="Arial"/>
          <w:bCs/>
          <w:szCs w:val="24"/>
        </w:rPr>
        <w:t xml:space="preserve">a lo menos </w:t>
      </w:r>
      <w:r w:rsidRPr="007276A0">
        <w:rPr>
          <w:rFonts w:ascii="Arial" w:hAnsi="Arial" w:cs="Arial"/>
          <w:bCs/>
          <w:szCs w:val="24"/>
        </w:rPr>
        <w:t>48</w:t>
      </w:r>
      <w:r>
        <w:rPr>
          <w:rFonts w:ascii="Arial" w:hAnsi="Arial" w:cs="Arial"/>
          <w:bCs/>
          <w:color w:val="FF0000"/>
          <w:szCs w:val="24"/>
        </w:rPr>
        <w:t xml:space="preserve"> </w:t>
      </w:r>
      <w:r>
        <w:rPr>
          <w:rFonts w:ascii="Arial" w:hAnsi="Arial" w:cs="Arial"/>
          <w:bCs/>
          <w:szCs w:val="24"/>
        </w:rPr>
        <w:t>horas</w:t>
      </w:r>
      <w:r w:rsidRPr="00C11B91">
        <w:rPr>
          <w:rFonts w:ascii="Arial" w:hAnsi="Arial" w:cs="Arial"/>
          <w:bCs/>
          <w:szCs w:val="24"/>
        </w:rPr>
        <w:t xml:space="preserve"> antes de su ejecución.</w:t>
      </w:r>
    </w:p>
    <w:p w14:paraId="39D03C2B" w14:textId="77777777" w:rsidR="003B4278" w:rsidRPr="00AA2DDD" w:rsidRDefault="003B4278" w:rsidP="003B4278">
      <w:pPr>
        <w:pStyle w:val="Textoindependiente"/>
        <w:ind w:left="284"/>
        <w:jc w:val="both"/>
        <w:rPr>
          <w:rFonts w:ascii="Arial" w:hAnsi="Arial" w:cs="Arial"/>
          <w:bCs/>
          <w:szCs w:val="24"/>
        </w:rPr>
      </w:pPr>
      <w:r>
        <w:rPr>
          <w:rFonts w:ascii="Arial" w:hAnsi="Arial" w:cs="Arial"/>
          <w:b/>
          <w:bCs/>
          <w:szCs w:val="24"/>
        </w:rPr>
        <w:t xml:space="preserve">Antes de ser visadas por UTP, las evaluaciones de Matemática y Lengua y Literatura, deben ser </w:t>
      </w:r>
      <w:r w:rsidRPr="00E84149">
        <w:rPr>
          <w:rFonts w:ascii="Arial" w:hAnsi="Arial" w:cs="Arial"/>
          <w:b/>
          <w:bCs/>
          <w:szCs w:val="24"/>
        </w:rPr>
        <w:t xml:space="preserve">enviadas a él/la profesional PIE correspondiente al nivel, </w:t>
      </w:r>
      <w:r w:rsidRPr="00E84149">
        <w:rPr>
          <w:rFonts w:ascii="Arial" w:hAnsi="Arial" w:cs="Arial"/>
          <w:bCs/>
          <w:szCs w:val="24"/>
        </w:rPr>
        <w:t>esto debe realizarse al menos 4 días hábiles antes de la fecha de aplicación, para ser adecuadas por los profesionales de PIE, solo una vez que él/la profesional PIE haya tenido la oportunidad de adecuar el instrumento, la Unidad Técnico Pedagógica, procederá al visado de la evaluación y al multicopiado del instrumento.</w:t>
      </w:r>
    </w:p>
    <w:p w14:paraId="04A106E8" w14:textId="77777777" w:rsidR="003B4278" w:rsidRDefault="003B4278" w:rsidP="003B4278">
      <w:pPr>
        <w:pStyle w:val="Textoindependiente"/>
        <w:ind w:left="284"/>
        <w:jc w:val="both"/>
        <w:rPr>
          <w:rFonts w:ascii="Arial" w:hAnsi="Arial" w:cs="Arial"/>
          <w:bCs/>
          <w:szCs w:val="24"/>
        </w:rPr>
      </w:pPr>
    </w:p>
    <w:p w14:paraId="3092981F" w14:textId="77777777" w:rsidR="003B4278" w:rsidRDefault="003B4278" w:rsidP="003B4278">
      <w:pPr>
        <w:pStyle w:val="Textoindependiente"/>
        <w:spacing w:after="0"/>
        <w:ind w:left="284"/>
        <w:jc w:val="both"/>
        <w:rPr>
          <w:rFonts w:ascii="Arial" w:hAnsi="Arial" w:cs="Arial"/>
          <w:bCs/>
          <w:szCs w:val="24"/>
        </w:rPr>
      </w:pPr>
      <w:r>
        <w:rPr>
          <w:rFonts w:ascii="Arial" w:hAnsi="Arial" w:cs="Arial"/>
          <w:b/>
          <w:bCs/>
          <w:szCs w:val="24"/>
        </w:rPr>
        <w:t>Artículo Nª14.</w:t>
      </w:r>
      <w:r>
        <w:rPr>
          <w:rFonts w:ascii="Arial" w:hAnsi="Arial" w:cs="Arial"/>
          <w:bCs/>
          <w:szCs w:val="24"/>
        </w:rPr>
        <w:t xml:space="preserve"> </w:t>
      </w:r>
    </w:p>
    <w:p w14:paraId="02E2ACB1" w14:textId="77777777" w:rsidR="003B4278" w:rsidRPr="00C11B91" w:rsidRDefault="003B4278" w:rsidP="003B4278">
      <w:pPr>
        <w:pStyle w:val="Textoindependiente"/>
        <w:spacing w:after="0"/>
        <w:ind w:left="284"/>
        <w:jc w:val="both"/>
        <w:rPr>
          <w:rFonts w:ascii="Arial" w:hAnsi="Arial" w:cs="Arial"/>
          <w:bCs/>
          <w:szCs w:val="24"/>
        </w:rPr>
      </w:pPr>
      <w:r>
        <w:rPr>
          <w:rFonts w:ascii="Arial" w:hAnsi="Arial" w:cs="Arial"/>
          <w:bCs/>
          <w:szCs w:val="24"/>
        </w:rPr>
        <w:t xml:space="preserve">Cuando el resultado de la evaluación sea de un 30% o más de reprobación en un curso, esta evaluación será analizada por el docente de la asignatura junto a UTP, antes de registrar las calificaciones y aplicarán las medidas adecuadas y objetivas a la luz de los antecedentes recogidos y verificados. </w:t>
      </w:r>
    </w:p>
    <w:p w14:paraId="4D07A418" w14:textId="77777777" w:rsidR="003B4278" w:rsidRDefault="003B4278" w:rsidP="003B4278">
      <w:pPr>
        <w:pStyle w:val="Textoindependiente"/>
        <w:spacing w:after="0"/>
        <w:jc w:val="both"/>
        <w:rPr>
          <w:bCs/>
        </w:rPr>
      </w:pPr>
    </w:p>
    <w:p w14:paraId="392F037D" w14:textId="77777777" w:rsidR="003B4278" w:rsidRPr="005B2F5B" w:rsidRDefault="003B4278" w:rsidP="00557AAE">
      <w:pPr>
        <w:pStyle w:val="Textoindependiente"/>
        <w:numPr>
          <w:ilvl w:val="0"/>
          <w:numId w:val="78"/>
        </w:numPr>
        <w:shd w:val="clear" w:color="auto" w:fill="D99594" w:themeFill="accent2" w:themeFillTint="99"/>
        <w:tabs>
          <w:tab w:val="left" w:pos="284"/>
        </w:tabs>
        <w:spacing w:after="0"/>
        <w:ind w:left="-142" w:firstLine="0"/>
        <w:jc w:val="both"/>
        <w:rPr>
          <w:rFonts w:ascii="Arial" w:hAnsi="Arial" w:cs="Arial"/>
          <w:b/>
          <w:szCs w:val="24"/>
        </w:rPr>
      </w:pPr>
      <w:r w:rsidRPr="005B2F5B">
        <w:rPr>
          <w:rFonts w:ascii="Arial" w:hAnsi="Arial" w:cs="Arial"/>
          <w:b/>
          <w:bCs/>
        </w:rPr>
        <w:t>DE LAS ESCALAS DE LAS EVALUACIONES</w:t>
      </w:r>
    </w:p>
    <w:p w14:paraId="5BA5A9ED" w14:textId="77777777" w:rsidR="003B4278" w:rsidRPr="0058189F" w:rsidRDefault="003B4278" w:rsidP="003B4278">
      <w:pPr>
        <w:pStyle w:val="Textoindependiente"/>
        <w:spacing w:after="0"/>
        <w:ind w:left="708"/>
        <w:jc w:val="both"/>
        <w:rPr>
          <w:b/>
          <w:sz w:val="24"/>
          <w:szCs w:val="24"/>
        </w:rPr>
      </w:pPr>
    </w:p>
    <w:p w14:paraId="7D74C8ED" w14:textId="77777777" w:rsidR="003B4278" w:rsidRDefault="003B4278" w:rsidP="003B4278">
      <w:pPr>
        <w:pStyle w:val="Textoindependiente"/>
        <w:spacing w:after="0"/>
        <w:ind w:left="284"/>
        <w:jc w:val="both"/>
        <w:rPr>
          <w:rFonts w:ascii="Arial" w:hAnsi="Arial" w:cs="Arial"/>
          <w:b/>
          <w:bCs/>
          <w:szCs w:val="24"/>
        </w:rPr>
      </w:pPr>
      <w:r>
        <w:rPr>
          <w:rFonts w:ascii="Arial" w:hAnsi="Arial" w:cs="Arial"/>
          <w:b/>
          <w:bCs/>
          <w:szCs w:val="24"/>
        </w:rPr>
        <w:t>Artículo N°15</w:t>
      </w:r>
      <w:r w:rsidRPr="005B2F5B">
        <w:rPr>
          <w:rFonts w:ascii="Arial" w:hAnsi="Arial" w:cs="Arial"/>
          <w:b/>
          <w:bCs/>
          <w:szCs w:val="24"/>
        </w:rPr>
        <w:t xml:space="preserve">. </w:t>
      </w:r>
    </w:p>
    <w:p w14:paraId="044D3884" w14:textId="77777777" w:rsidR="003B4278" w:rsidRPr="005B2F5B" w:rsidRDefault="003B4278" w:rsidP="003B4278">
      <w:pPr>
        <w:pStyle w:val="Textoindependiente"/>
        <w:spacing w:after="0"/>
        <w:ind w:left="284"/>
        <w:jc w:val="both"/>
        <w:rPr>
          <w:rFonts w:ascii="Arial" w:hAnsi="Arial" w:cs="Arial"/>
          <w:bCs/>
          <w:szCs w:val="24"/>
        </w:rPr>
      </w:pPr>
      <w:r w:rsidRPr="005B2F5B">
        <w:rPr>
          <w:rFonts w:ascii="Arial" w:hAnsi="Arial" w:cs="Arial"/>
          <w:bCs/>
          <w:szCs w:val="24"/>
        </w:rPr>
        <w:t xml:space="preserve">Los alumnos(as) serán calificados de acuerdo a la escala numérica de </w:t>
      </w:r>
      <w:smartTag w:uri="urn:schemas-microsoft-com:office:smarttags" w:element="metricconverter">
        <w:smartTagPr>
          <w:attr w:name="ProductID" w:val="1,0 a"/>
        </w:smartTagPr>
        <w:r w:rsidRPr="005B2F5B">
          <w:rPr>
            <w:rFonts w:ascii="Arial" w:hAnsi="Arial" w:cs="Arial"/>
            <w:bCs/>
            <w:szCs w:val="24"/>
          </w:rPr>
          <w:t>1,0 a</w:t>
        </w:r>
      </w:smartTag>
      <w:r w:rsidRPr="005B2F5B">
        <w:rPr>
          <w:rFonts w:ascii="Arial" w:hAnsi="Arial" w:cs="Arial"/>
          <w:bCs/>
          <w:szCs w:val="24"/>
        </w:rPr>
        <w:t xml:space="preserve"> 7,0 expresando cada nota con un decimal, siendo la</w:t>
      </w:r>
      <w:r>
        <w:rPr>
          <w:rFonts w:ascii="Arial" w:hAnsi="Arial" w:cs="Arial"/>
          <w:bCs/>
          <w:szCs w:val="24"/>
        </w:rPr>
        <w:t xml:space="preserve"> nota mínima de aprobación un 4,</w:t>
      </w:r>
      <w:r w:rsidRPr="005B2F5B">
        <w:rPr>
          <w:rFonts w:ascii="Arial" w:hAnsi="Arial" w:cs="Arial"/>
          <w:bCs/>
          <w:szCs w:val="24"/>
        </w:rPr>
        <w:t>0 para cada asignatura.</w:t>
      </w:r>
    </w:p>
    <w:p w14:paraId="217DE2B7" w14:textId="77777777" w:rsidR="003B4278" w:rsidRDefault="003B4278" w:rsidP="003B4278">
      <w:pPr>
        <w:pStyle w:val="Textoindependiente"/>
        <w:spacing w:after="0"/>
        <w:ind w:left="284"/>
        <w:jc w:val="both"/>
        <w:rPr>
          <w:rFonts w:ascii="Arial" w:hAnsi="Arial" w:cs="Arial"/>
          <w:b/>
          <w:bCs/>
          <w:szCs w:val="24"/>
        </w:rPr>
      </w:pPr>
    </w:p>
    <w:p w14:paraId="756F5A3F" w14:textId="77777777" w:rsidR="003B4278" w:rsidRDefault="003B4278" w:rsidP="003B4278">
      <w:pPr>
        <w:pStyle w:val="Textoindependiente"/>
        <w:spacing w:after="0"/>
        <w:ind w:left="284"/>
        <w:jc w:val="both"/>
        <w:rPr>
          <w:rFonts w:ascii="Arial" w:hAnsi="Arial" w:cs="Arial"/>
          <w:b/>
          <w:bCs/>
          <w:szCs w:val="24"/>
        </w:rPr>
      </w:pPr>
      <w:r w:rsidRPr="00260802">
        <w:rPr>
          <w:rFonts w:ascii="Arial" w:hAnsi="Arial" w:cs="Arial"/>
          <w:b/>
          <w:bCs/>
          <w:szCs w:val="24"/>
        </w:rPr>
        <w:t>Art</w:t>
      </w:r>
      <w:r>
        <w:rPr>
          <w:rFonts w:ascii="Arial" w:hAnsi="Arial" w:cs="Arial"/>
          <w:b/>
          <w:bCs/>
          <w:szCs w:val="24"/>
        </w:rPr>
        <w:t>ículo Nº16</w:t>
      </w:r>
      <w:r w:rsidRPr="00260802">
        <w:rPr>
          <w:rFonts w:ascii="Arial" w:hAnsi="Arial" w:cs="Arial"/>
          <w:b/>
          <w:bCs/>
          <w:szCs w:val="24"/>
        </w:rPr>
        <w:t xml:space="preserve">. </w:t>
      </w:r>
    </w:p>
    <w:p w14:paraId="4BE625F0" w14:textId="77777777" w:rsidR="003B4278" w:rsidRPr="007276A0" w:rsidRDefault="003B4278" w:rsidP="003B4278">
      <w:pPr>
        <w:pStyle w:val="Textoindependiente"/>
        <w:spacing w:after="0"/>
        <w:ind w:left="284"/>
        <w:jc w:val="both"/>
        <w:rPr>
          <w:rFonts w:ascii="Arial" w:hAnsi="Arial" w:cs="Arial"/>
          <w:bCs/>
          <w:szCs w:val="24"/>
        </w:rPr>
      </w:pPr>
      <w:r w:rsidRPr="00260802">
        <w:rPr>
          <w:rFonts w:ascii="Arial" w:hAnsi="Arial" w:cs="Arial"/>
          <w:bCs/>
          <w:szCs w:val="24"/>
        </w:rPr>
        <w:t xml:space="preserve">Las horas de libre disposición utilizadas en los talleres tendrán notas acumulativas y al final de cada semestre se obtendrá un promedio de ellas, quedando registradas como nota parcial </w:t>
      </w:r>
      <w:r w:rsidRPr="00260802">
        <w:rPr>
          <w:rFonts w:ascii="Arial" w:hAnsi="Arial" w:cs="Arial"/>
          <w:b/>
          <w:bCs/>
          <w:szCs w:val="24"/>
        </w:rPr>
        <w:t>coeficiente uno</w:t>
      </w:r>
      <w:r>
        <w:rPr>
          <w:rFonts w:ascii="Arial" w:hAnsi="Arial" w:cs="Arial"/>
          <w:b/>
          <w:bCs/>
          <w:szCs w:val="24"/>
        </w:rPr>
        <w:t xml:space="preserve"> </w:t>
      </w:r>
      <w:r w:rsidRPr="007276A0">
        <w:rPr>
          <w:rFonts w:ascii="Arial" w:hAnsi="Arial" w:cs="Arial"/>
          <w:b/>
          <w:bCs/>
          <w:szCs w:val="24"/>
        </w:rPr>
        <w:t xml:space="preserve">y coeficiente dos cuando corresponda </w:t>
      </w:r>
      <w:r w:rsidRPr="007276A0">
        <w:rPr>
          <w:rFonts w:ascii="Arial" w:hAnsi="Arial" w:cs="Arial"/>
          <w:bCs/>
          <w:szCs w:val="24"/>
        </w:rPr>
        <w:t>en cada uno de las siguientes asignaturas:</w:t>
      </w:r>
    </w:p>
    <w:p w14:paraId="574A3630" w14:textId="77777777" w:rsidR="003B4278" w:rsidRPr="007276A0" w:rsidRDefault="003B4278" w:rsidP="003B4278">
      <w:pPr>
        <w:pStyle w:val="Textoindependiente"/>
        <w:spacing w:after="0"/>
        <w:jc w:val="both"/>
        <w:rPr>
          <w:bCs/>
          <w:sz w:val="24"/>
          <w:szCs w:val="24"/>
          <w:highlight w:val="yellow"/>
        </w:rPr>
      </w:pPr>
    </w:p>
    <w:p w14:paraId="550DACA6" w14:textId="77777777" w:rsidR="003B4278" w:rsidRPr="006E2F2F" w:rsidRDefault="003B4278" w:rsidP="00557AAE">
      <w:pPr>
        <w:pStyle w:val="Textoindependiente"/>
        <w:numPr>
          <w:ilvl w:val="0"/>
          <w:numId w:val="80"/>
        </w:numPr>
        <w:jc w:val="both"/>
        <w:rPr>
          <w:rFonts w:ascii="Arial" w:hAnsi="Arial" w:cs="Arial"/>
          <w:bCs/>
          <w:szCs w:val="24"/>
        </w:rPr>
      </w:pPr>
      <w:r w:rsidRPr="00260802">
        <w:rPr>
          <w:rFonts w:ascii="Arial" w:hAnsi="Arial" w:cs="Arial"/>
          <w:b/>
          <w:bCs/>
          <w:szCs w:val="24"/>
        </w:rPr>
        <w:t xml:space="preserve">Taller </w:t>
      </w:r>
      <w:r>
        <w:rPr>
          <w:rFonts w:ascii="Arial" w:hAnsi="Arial" w:cs="Arial"/>
          <w:b/>
          <w:bCs/>
          <w:szCs w:val="24"/>
        </w:rPr>
        <w:t>Simce</w:t>
      </w:r>
      <w:r w:rsidRPr="00260802">
        <w:rPr>
          <w:rFonts w:ascii="Arial" w:hAnsi="Arial" w:cs="Arial"/>
          <w:bCs/>
          <w:szCs w:val="24"/>
        </w:rPr>
        <w:t xml:space="preserve">, asignarla a </w:t>
      </w:r>
      <w:r>
        <w:rPr>
          <w:rFonts w:ascii="Arial" w:hAnsi="Arial" w:cs="Arial"/>
          <w:bCs/>
          <w:szCs w:val="24"/>
        </w:rPr>
        <w:t xml:space="preserve">Lenguaje o </w:t>
      </w:r>
      <w:r w:rsidRPr="00260802">
        <w:rPr>
          <w:rFonts w:ascii="Arial" w:hAnsi="Arial" w:cs="Arial"/>
          <w:bCs/>
          <w:szCs w:val="24"/>
        </w:rPr>
        <w:t>Matemática</w:t>
      </w:r>
      <w:r>
        <w:rPr>
          <w:rFonts w:ascii="Arial" w:hAnsi="Arial" w:cs="Arial"/>
          <w:bCs/>
          <w:szCs w:val="24"/>
        </w:rPr>
        <w:t xml:space="preserve"> según </w:t>
      </w:r>
      <w:r w:rsidRPr="006E2F2F">
        <w:rPr>
          <w:rFonts w:ascii="Arial" w:hAnsi="Arial" w:cs="Arial"/>
          <w:bCs/>
          <w:szCs w:val="24"/>
        </w:rPr>
        <w:t>corresponda. (C-2)</w:t>
      </w:r>
    </w:p>
    <w:p w14:paraId="08A534A6" w14:textId="77777777" w:rsidR="003B4278" w:rsidRPr="006E2F2F" w:rsidRDefault="003B4278" w:rsidP="00557AAE">
      <w:pPr>
        <w:pStyle w:val="Textoindependiente"/>
        <w:numPr>
          <w:ilvl w:val="0"/>
          <w:numId w:val="80"/>
        </w:numPr>
        <w:jc w:val="both"/>
        <w:rPr>
          <w:rFonts w:ascii="Arial" w:hAnsi="Arial" w:cs="Arial"/>
          <w:bCs/>
          <w:szCs w:val="24"/>
        </w:rPr>
      </w:pPr>
      <w:r w:rsidRPr="006E2F2F">
        <w:rPr>
          <w:rFonts w:ascii="Arial" w:hAnsi="Arial" w:cs="Arial"/>
          <w:b/>
          <w:bCs/>
          <w:szCs w:val="24"/>
        </w:rPr>
        <w:t xml:space="preserve">Taller Polideportivo, </w:t>
      </w:r>
      <w:r w:rsidRPr="006E2F2F">
        <w:rPr>
          <w:rFonts w:ascii="Arial" w:hAnsi="Arial" w:cs="Arial"/>
          <w:bCs/>
          <w:szCs w:val="24"/>
        </w:rPr>
        <w:t>asignarla a Educación Física y Salud. (C-1)</w:t>
      </w:r>
    </w:p>
    <w:p w14:paraId="44E17DB3" w14:textId="77777777" w:rsidR="003B4278" w:rsidRPr="006E2F2F" w:rsidRDefault="003B4278" w:rsidP="00557AAE">
      <w:pPr>
        <w:pStyle w:val="Textoindependiente"/>
        <w:numPr>
          <w:ilvl w:val="0"/>
          <w:numId w:val="80"/>
        </w:numPr>
        <w:spacing w:after="0"/>
        <w:jc w:val="both"/>
        <w:rPr>
          <w:rFonts w:ascii="Arial" w:hAnsi="Arial" w:cs="Arial"/>
          <w:bCs/>
          <w:szCs w:val="24"/>
        </w:rPr>
      </w:pPr>
      <w:r w:rsidRPr="006E2F2F">
        <w:rPr>
          <w:rFonts w:ascii="Arial" w:hAnsi="Arial" w:cs="Arial"/>
          <w:b/>
          <w:bCs/>
          <w:szCs w:val="24"/>
        </w:rPr>
        <w:t xml:space="preserve">Taller de PAES, </w:t>
      </w:r>
      <w:r w:rsidRPr="006E2F2F">
        <w:rPr>
          <w:rFonts w:ascii="Arial" w:hAnsi="Arial" w:cs="Arial"/>
          <w:bCs/>
          <w:szCs w:val="24"/>
        </w:rPr>
        <w:t>asignarla a Lenguaje o Matemática según corresponda (C-2)</w:t>
      </w:r>
    </w:p>
    <w:p w14:paraId="19A01B1D" w14:textId="77777777" w:rsidR="003B4278" w:rsidRPr="006E2F2F" w:rsidRDefault="003B4278" w:rsidP="00557AAE">
      <w:pPr>
        <w:pStyle w:val="Textoindependiente"/>
        <w:numPr>
          <w:ilvl w:val="0"/>
          <w:numId w:val="80"/>
        </w:numPr>
        <w:spacing w:after="0"/>
        <w:jc w:val="both"/>
        <w:rPr>
          <w:rFonts w:ascii="Arial" w:hAnsi="Arial" w:cs="Arial"/>
          <w:bCs/>
          <w:szCs w:val="24"/>
        </w:rPr>
      </w:pPr>
      <w:r w:rsidRPr="006E2F2F">
        <w:rPr>
          <w:rFonts w:ascii="Arial" w:hAnsi="Arial" w:cs="Arial"/>
          <w:b/>
          <w:bCs/>
          <w:szCs w:val="24"/>
        </w:rPr>
        <w:t xml:space="preserve">Taller de Formación Ciudadana, </w:t>
      </w:r>
      <w:r w:rsidRPr="006E2F2F">
        <w:rPr>
          <w:rFonts w:ascii="Arial" w:hAnsi="Arial" w:cs="Arial"/>
          <w:bCs/>
          <w:szCs w:val="24"/>
        </w:rPr>
        <w:t>asignarla a Historia, Geografía y Cs. Sociales. (C-1)</w:t>
      </w:r>
    </w:p>
    <w:p w14:paraId="2E3CEE45" w14:textId="77777777" w:rsidR="003B4278" w:rsidRPr="00763E7C" w:rsidRDefault="003B4278" w:rsidP="003B4278">
      <w:pPr>
        <w:pStyle w:val="Textoindependiente"/>
        <w:spacing w:after="0"/>
        <w:ind w:left="768"/>
        <w:jc w:val="both"/>
        <w:rPr>
          <w:rFonts w:ascii="Arial" w:hAnsi="Arial" w:cs="Arial"/>
          <w:bCs/>
          <w:szCs w:val="24"/>
        </w:rPr>
      </w:pPr>
    </w:p>
    <w:p w14:paraId="728D9286" w14:textId="77777777" w:rsidR="003B4278" w:rsidRPr="00066D21" w:rsidRDefault="003B4278" w:rsidP="003B4278">
      <w:pPr>
        <w:pStyle w:val="Textoindependiente"/>
        <w:spacing w:after="0"/>
        <w:ind w:left="1128"/>
        <w:jc w:val="both"/>
        <w:rPr>
          <w:rFonts w:ascii="Arial" w:hAnsi="Arial" w:cs="Arial"/>
          <w:bCs/>
          <w:szCs w:val="24"/>
        </w:rPr>
      </w:pPr>
    </w:p>
    <w:p w14:paraId="7E39D071" w14:textId="77777777" w:rsidR="003B4278" w:rsidRDefault="003B4278" w:rsidP="003B4278">
      <w:pPr>
        <w:pStyle w:val="Textoindependiente"/>
        <w:spacing w:after="0"/>
        <w:ind w:left="284"/>
        <w:jc w:val="both"/>
        <w:rPr>
          <w:rFonts w:ascii="Arial" w:hAnsi="Arial" w:cs="Arial"/>
          <w:b/>
          <w:bCs/>
          <w:szCs w:val="24"/>
        </w:rPr>
      </w:pPr>
    </w:p>
    <w:p w14:paraId="3C3B0721" w14:textId="0AFE8746" w:rsidR="003B4278" w:rsidRDefault="003B4278" w:rsidP="003B4278">
      <w:pPr>
        <w:pStyle w:val="Textoindependiente"/>
        <w:spacing w:after="0"/>
        <w:ind w:left="284"/>
        <w:jc w:val="both"/>
        <w:rPr>
          <w:rFonts w:ascii="Arial" w:hAnsi="Arial" w:cs="Arial"/>
          <w:b/>
          <w:bCs/>
          <w:szCs w:val="24"/>
        </w:rPr>
      </w:pPr>
      <w:r w:rsidRPr="00C153BC">
        <w:rPr>
          <w:rFonts w:ascii="Arial" w:hAnsi="Arial" w:cs="Arial"/>
          <w:b/>
          <w:bCs/>
          <w:szCs w:val="24"/>
        </w:rPr>
        <w:lastRenderedPageBreak/>
        <w:t>Artículo N°</w:t>
      </w:r>
      <w:r>
        <w:rPr>
          <w:rFonts w:ascii="Arial" w:hAnsi="Arial" w:cs="Arial"/>
          <w:b/>
          <w:bCs/>
          <w:szCs w:val="24"/>
        </w:rPr>
        <w:t>16</w:t>
      </w:r>
      <w:r w:rsidRPr="00C153BC">
        <w:rPr>
          <w:rFonts w:ascii="Arial" w:hAnsi="Arial" w:cs="Arial"/>
          <w:b/>
          <w:bCs/>
          <w:szCs w:val="24"/>
        </w:rPr>
        <w:t xml:space="preserve">. </w:t>
      </w:r>
    </w:p>
    <w:p w14:paraId="3F8D5EEB" w14:textId="77777777" w:rsidR="003B4278" w:rsidRPr="00C153BC" w:rsidRDefault="003B4278" w:rsidP="003B4278">
      <w:pPr>
        <w:pStyle w:val="Textoindependiente"/>
        <w:spacing w:after="0"/>
        <w:ind w:left="284"/>
        <w:jc w:val="both"/>
        <w:rPr>
          <w:rFonts w:ascii="Arial" w:hAnsi="Arial" w:cs="Arial"/>
          <w:bCs/>
          <w:szCs w:val="24"/>
        </w:rPr>
      </w:pPr>
      <w:r w:rsidRPr="00C153BC">
        <w:rPr>
          <w:rFonts w:ascii="Arial" w:hAnsi="Arial" w:cs="Arial"/>
          <w:bCs/>
          <w:szCs w:val="24"/>
        </w:rPr>
        <w:t>La</w:t>
      </w:r>
      <w:r>
        <w:rPr>
          <w:rFonts w:ascii="Arial" w:hAnsi="Arial" w:cs="Arial"/>
          <w:bCs/>
          <w:szCs w:val="24"/>
        </w:rPr>
        <w:t>s</w:t>
      </w:r>
      <w:r w:rsidRPr="00C153BC">
        <w:rPr>
          <w:rFonts w:ascii="Arial" w:hAnsi="Arial" w:cs="Arial"/>
          <w:bCs/>
          <w:szCs w:val="24"/>
        </w:rPr>
        <w:t xml:space="preserve"> asignatura</w:t>
      </w:r>
      <w:r>
        <w:rPr>
          <w:rFonts w:ascii="Arial" w:hAnsi="Arial" w:cs="Arial"/>
          <w:bCs/>
          <w:szCs w:val="24"/>
        </w:rPr>
        <w:t>s</w:t>
      </w:r>
      <w:r w:rsidRPr="00C153BC">
        <w:rPr>
          <w:rFonts w:ascii="Arial" w:hAnsi="Arial" w:cs="Arial"/>
          <w:bCs/>
          <w:szCs w:val="24"/>
        </w:rPr>
        <w:t xml:space="preserve"> de Religión y </w:t>
      </w:r>
      <w:r>
        <w:rPr>
          <w:rFonts w:ascii="Arial" w:hAnsi="Arial" w:cs="Arial"/>
          <w:bCs/>
          <w:szCs w:val="24"/>
        </w:rPr>
        <w:t>de Orientación</w:t>
      </w:r>
      <w:r w:rsidRPr="00C153BC">
        <w:rPr>
          <w:rFonts w:ascii="Arial" w:hAnsi="Arial" w:cs="Arial"/>
          <w:bCs/>
          <w:szCs w:val="24"/>
        </w:rPr>
        <w:t xml:space="preserve"> serán evaluad</w:t>
      </w:r>
      <w:r>
        <w:rPr>
          <w:rFonts w:ascii="Arial" w:hAnsi="Arial" w:cs="Arial"/>
          <w:bCs/>
          <w:szCs w:val="24"/>
        </w:rPr>
        <w:t>a</w:t>
      </w:r>
      <w:r w:rsidRPr="00C153BC">
        <w:rPr>
          <w:rFonts w:ascii="Arial" w:hAnsi="Arial" w:cs="Arial"/>
          <w:bCs/>
          <w:szCs w:val="24"/>
        </w:rPr>
        <w:t>s en forma conceptual y no tendrán incidencia en la promoción al curso superior, utilizando la siguiente escala de apreciación y rasgos a evaluar:</w:t>
      </w:r>
    </w:p>
    <w:p w14:paraId="2D7F46B9" w14:textId="77777777" w:rsidR="003B4278" w:rsidRDefault="003B4278" w:rsidP="003B4278">
      <w:pPr>
        <w:pStyle w:val="Textoindependiente"/>
        <w:spacing w:after="0"/>
        <w:jc w:val="both"/>
        <w:rPr>
          <w:rFonts w:ascii="Arial" w:hAnsi="Arial" w:cs="Arial"/>
          <w:bCs/>
        </w:rPr>
      </w:pPr>
    </w:p>
    <w:p w14:paraId="06C8E986" w14:textId="77777777" w:rsidR="003B4278" w:rsidRPr="008C5AEC" w:rsidRDefault="003B4278" w:rsidP="003B4278">
      <w:pPr>
        <w:pStyle w:val="Textoindependiente"/>
        <w:spacing w:after="0"/>
        <w:ind w:left="1428"/>
        <w:jc w:val="both"/>
        <w:rPr>
          <w:rFonts w:ascii="Arial" w:hAnsi="Arial" w:cs="Arial"/>
          <w:bCs/>
        </w:rPr>
      </w:pPr>
      <w:r w:rsidRPr="008C5AEC">
        <w:rPr>
          <w:rFonts w:ascii="Arial" w:hAnsi="Arial" w:cs="Arial"/>
          <w:bCs/>
        </w:rPr>
        <w:t>Escala conceptual para las asignaturas de Religión y Orientación.</w:t>
      </w:r>
    </w:p>
    <w:p w14:paraId="64B363A3" w14:textId="77777777" w:rsidR="003B4278" w:rsidRPr="008C5AEC" w:rsidRDefault="003B4278" w:rsidP="003B4278">
      <w:pPr>
        <w:pStyle w:val="Textoindependiente"/>
        <w:spacing w:after="0"/>
        <w:ind w:left="1428"/>
        <w:jc w:val="both"/>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41"/>
        <w:gridCol w:w="2798"/>
      </w:tblGrid>
      <w:tr w:rsidR="003B4278" w14:paraId="36F0AC7E" w14:textId="77777777" w:rsidTr="00745A5C">
        <w:trPr>
          <w:jc w:val="center"/>
        </w:trPr>
        <w:tc>
          <w:tcPr>
            <w:tcW w:w="1276" w:type="dxa"/>
          </w:tcPr>
          <w:p w14:paraId="510259A0" w14:textId="77777777" w:rsidR="003B4278" w:rsidRDefault="003B4278" w:rsidP="00745A5C">
            <w:pPr>
              <w:pStyle w:val="Textoindependiente"/>
              <w:spacing w:after="0"/>
              <w:jc w:val="center"/>
              <w:rPr>
                <w:b/>
                <w:sz w:val="22"/>
                <w:szCs w:val="22"/>
              </w:rPr>
            </w:pPr>
            <w:r>
              <w:rPr>
                <w:b/>
                <w:sz w:val="22"/>
                <w:szCs w:val="22"/>
              </w:rPr>
              <w:t>Concepto</w:t>
            </w:r>
          </w:p>
        </w:tc>
        <w:tc>
          <w:tcPr>
            <w:tcW w:w="1441" w:type="dxa"/>
          </w:tcPr>
          <w:p w14:paraId="6235412A" w14:textId="77777777" w:rsidR="003B4278" w:rsidRPr="00EF7F82" w:rsidRDefault="003B4278" w:rsidP="00745A5C">
            <w:pPr>
              <w:pStyle w:val="Textoindependiente"/>
              <w:spacing w:after="0"/>
              <w:jc w:val="center"/>
              <w:rPr>
                <w:b/>
                <w:bCs/>
                <w:sz w:val="22"/>
                <w:szCs w:val="22"/>
              </w:rPr>
            </w:pPr>
            <w:r w:rsidRPr="00EF7F82">
              <w:rPr>
                <w:b/>
                <w:bCs/>
                <w:sz w:val="22"/>
                <w:szCs w:val="22"/>
              </w:rPr>
              <w:t>Descripción</w:t>
            </w:r>
          </w:p>
        </w:tc>
        <w:tc>
          <w:tcPr>
            <w:tcW w:w="2798" w:type="dxa"/>
          </w:tcPr>
          <w:p w14:paraId="3011D3A2" w14:textId="77777777" w:rsidR="003B4278" w:rsidRPr="00EF7F82" w:rsidRDefault="003B4278" w:rsidP="00745A5C">
            <w:pPr>
              <w:pStyle w:val="Textoindependiente"/>
              <w:spacing w:after="0"/>
              <w:jc w:val="center"/>
              <w:rPr>
                <w:b/>
                <w:bCs/>
                <w:sz w:val="22"/>
                <w:szCs w:val="22"/>
              </w:rPr>
            </w:pPr>
            <w:r w:rsidRPr="00EF7F82">
              <w:rPr>
                <w:b/>
                <w:bCs/>
                <w:sz w:val="22"/>
                <w:szCs w:val="22"/>
              </w:rPr>
              <w:t>Objetivo</w:t>
            </w:r>
            <w:r>
              <w:rPr>
                <w:b/>
                <w:bCs/>
                <w:sz w:val="22"/>
                <w:szCs w:val="22"/>
              </w:rPr>
              <w:t>s a Alcanzar</w:t>
            </w:r>
          </w:p>
        </w:tc>
      </w:tr>
      <w:tr w:rsidR="003B4278" w14:paraId="5BCE2A41" w14:textId="77777777" w:rsidTr="00745A5C">
        <w:trPr>
          <w:jc w:val="center"/>
        </w:trPr>
        <w:tc>
          <w:tcPr>
            <w:tcW w:w="1276" w:type="dxa"/>
          </w:tcPr>
          <w:p w14:paraId="4A1631EB" w14:textId="77777777" w:rsidR="003B4278" w:rsidRDefault="003B4278" w:rsidP="00745A5C">
            <w:pPr>
              <w:pStyle w:val="Textoindependiente"/>
              <w:spacing w:after="0"/>
              <w:jc w:val="center"/>
              <w:rPr>
                <w:b/>
                <w:sz w:val="22"/>
                <w:szCs w:val="22"/>
              </w:rPr>
            </w:pPr>
            <w:r>
              <w:rPr>
                <w:b/>
                <w:sz w:val="22"/>
                <w:szCs w:val="22"/>
              </w:rPr>
              <w:t>MB</w:t>
            </w:r>
          </w:p>
        </w:tc>
        <w:tc>
          <w:tcPr>
            <w:tcW w:w="1441" w:type="dxa"/>
          </w:tcPr>
          <w:p w14:paraId="5085DD89" w14:textId="77777777" w:rsidR="003B4278" w:rsidRDefault="003B4278" w:rsidP="00745A5C">
            <w:pPr>
              <w:pStyle w:val="Textoindependiente"/>
              <w:spacing w:after="0"/>
              <w:jc w:val="both"/>
              <w:rPr>
                <w:bCs/>
                <w:sz w:val="22"/>
                <w:szCs w:val="22"/>
              </w:rPr>
            </w:pPr>
            <w:r>
              <w:rPr>
                <w:bCs/>
                <w:sz w:val="22"/>
                <w:szCs w:val="22"/>
              </w:rPr>
              <w:t>Muy Bueno</w:t>
            </w:r>
          </w:p>
        </w:tc>
        <w:tc>
          <w:tcPr>
            <w:tcW w:w="2798" w:type="dxa"/>
          </w:tcPr>
          <w:p w14:paraId="3A90B074" w14:textId="77777777" w:rsidR="003B4278" w:rsidRDefault="003B4278" w:rsidP="00745A5C">
            <w:pPr>
              <w:pStyle w:val="Textoindependiente"/>
              <w:spacing w:after="0"/>
              <w:jc w:val="both"/>
              <w:rPr>
                <w:bCs/>
                <w:sz w:val="22"/>
                <w:szCs w:val="22"/>
              </w:rPr>
            </w:pPr>
            <w:r>
              <w:rPr>
                <w:bCs/>
                <w:sz w:val="22"/>
                <w:szCs w:val="22"/>
              </w:rPr>
              <w:t>Altamente logrados</w:t>
            </w:r>
          </w:p>
        </w:tc>
      </w:tr>
      <w:tr w:rsidR="003B4278" w14:paraId="73C4DA33" w14:textId="77777777" w:rsidTr="00745A5C">
        <w:trPr>
          <w:jc w:val="center"/>
        </w:trPr>
        <w:tc>
          <w:tcPr>
            <w:tcW w:w="1276" w:type="dxa"/>
          </w:tcPr>
          <w:p w14:paraId="0F37F0D5" w14:textId="77777777" w:rsidR="003B4278" w:rsidRDefault="003B4278" w:rsidP="00745A5C">
            <w:pPr>
              <w:pStyle w:val="Textoindependiente"/>
              <w:spacing w:after="0"/>
              <w:jc w:val="center"/>
              <w:rPr>
                <w:b/>
                <w:sz w:val="22"/>
                <w:szCs w:val="22"/>
              </w:rPr>
            </w:pPr>
            <w:r>
              <w:rPr>
                <w:b/>
                <w:sz w:val="22"/>
                <w:szCs w:val="22"/>
              </w:rPr>
              <w:t>B</w:t>
            </w:r>
          </w:p>
        </w:tc>
        <w:tc>
          <w:tcPr>
            <w:tcW w:w="1441" w:type="dxa"/>
          </w:tcPr>
          <w:p w14:paraId="701EE076" w14:textId="77777777" w:rsidR="003B4278" w:rsidRDefault="003B4278" w:rsidP="00745A5C">
            <w:pPr>
              <w:pStyle w:val="Textoindependiente"/>
              <w:spacing w:after="0"/>
              <w:jc w:val="both"/>
              <w:rPr>
                <w:bCs/>
                <w:sz w:val="22"/>
                <w:szCs w:val="22"/>
              </w:rPr>
            </w:pPr>
            <w:r>
              <w:rPr>
                <w:bCs/>
                <w:sz w:val="22"/>
                <w:szCs w:val="22"/>
              </w:rPr>
              <w:t>Bueno</w:t>
            </w:r>
          </w:p>
        </w:tc>
        <w:tc>
          <w:tcPr>
            <w:tcW w:w="2798" w:type="dxa"/>
          </w:tcPr>
          <w:p w14:paraId="6B95FAD6" w14:textId="77777777" w:rsidR="003B4278" w:rsidRDefault="003B4278" w:rsidP="00745A5C">
            <w:pPr>
              <w:pStyle w:val="Textoindependiente"/>
              <w:spacing w:after="0"/>
              <w:jc w:val="both"/>
              <w:rPr>
                <w:bCs/>
                <w:sz w:val="22"/>
                <w:szCs w:val="22"/>
              </w:rPr>
            </w:pPr>
            <w:r>
              <w:rPr>
                <w:bCs/>
                <w:sz w:val="22"/>
                <w:szCs w:val="22"/>
              </w:rPr>
              <w:t>Logrados en forma aceptable</w:t>
            </w:r>
          </w:p>
        </w:tc>
      </w:tr>
      <w:tr w:rsidR="003B4278" w14:paraId="16EE2165" w14:textId="77777777" w:rsidTr="00745A5C">
        <w:trPr>
          <w:jc w:val="center"/>
        </w:trPr>
        <w:tc>
          <w:tcPr>
            <w:tcW w:w="1276" w:type="dxa"/>
          </w:tcPr>
          <w:p w14:paraId="61F3DD79" w14:textId="77777777" w:rsidR="003B4278" w:rsidRDefault="003B4278" w:rsidP="00745A5C">
            <w:pPr>
              <w:pStyle w:val="Textoindependiente"/>
              <w:spacing w:after="0"/>
              <w:jc w:val="center"/>
              <w:rPr>
                <w:b/>
                <w:sz w:val="22"/>
                <w:szCs w:val="22"/>
              </w:rPr>
            </w:pPr>
            <w:r>
              <w:rPr>
                <w:b/>
                <w:sz w:val="22"/>
                <w:szCs w:val="22"/>
              </w:rPr>
              <w:t>S</w:t>
            </w:r>
          </w:p>
        </w:tc>
        <w:tc>
          <w:tcPr>
            <w:tcW w:w="1441" w:type="dxa"/>
          </w:tcPr>
          <w:p w14:paraId="63844A0A" w14:textId="77777777" w:rsidR="003B4278" w:rsidRDefault="003B4278" w:rsidP="00745A5C">
            <w:pPr>
              <w:pStyle w:val="Textoindependiente"/>
              <w:spacing w:after="0"/>
              <w:jc w:val="both"/>
              <w:rPr>
                <w:bCs/>
                <w:sz w:val="22"/>
                <w:szCs w:val="22"/>
              </w:rPr>
            </w:pPr>
            <w:r>
              <w:rPr>
                <w:bCs/>
                <w:sz w:val="22"/>
                <w:szCs w:val="22"/>
              </w:rPr>
              <w:t>Suficiente</w:t>
            </w:r>
          </w:p>
        </w:tc>
        <w:tc>
          <w:tcPr>
            <w:tcW w:w="2798" w:type="dxa"/>
          </w:tcPr>
          <w:p w14:paraId="65194EBA" w14:textId="77777777" w:rsidR="003B4278" w:rsidRDefault="003B4278" w:rsidP="00745A5C">
            <w:pPr>
              <w:pStyle w:val="Textoindependiente"/>
              <w:spacing w:after="0"/>
              <w:jc w:val="both"/>
              <w:rPr>
                <w:bCs/>
                <w:sz w:val="22"/>
                <w:szCs w:val="22"/>
              </w:rPr>
            </w:pPr>
            <w:r>
              <w:rPr>
                <w:bCs/>
                <w:sz w:val="22"/>
                <w:szCs w:val="22"/>
              </w:rPr>
              <w:t>Medianamente logrados</w:t>
            </w:r>
          </w:p>
        </w:tc>
      </w:tr>
      <w:tr w:rsidR="003B4278" w14:paraId="514C0AFB" w14:textId="77777777" w:rsidTr="00745A5C">
        <w:trPr>
          <w:jc w:val="center"/>
        </w:trPr>
        <w:tc>
          <w:tcPr>
            <w:tcW w:w="1276" w:type="dxa"/>
          </w:tcPr>
          <w:p w14:paraId="4883E1C7" w14:textId="77777777" w:rsidR="003B4278" w:rsidRDefault="003B4278" w:rsidP="00745A5C">
            <w:pPr>
              <w:pStyle w:val="Textoindependiente"/>
              <w:spacing w:after="0"/>
              <w:jc w:val="center"/>
              <w:rPr>
                <w:b/>
                <w:sz w:val="22"/>
                <w:szCs w:val="22"/>
              </w:rPr>
            </w:pPr>
            <w:r>
              <w:rPr>
                <w:b/>
                <w:sz w:val="22"/>
                <w:szCs w:val="22"/>
              </w:rPr>
              <w:t>I</w:t>
            </w:r>
          </w:p>
        </w:tc>
        <w:tc>
          <w:tcPr>
            <w:tcW w:w="1441" w:type="dxa"/>
          </w:tcPr>
          <w:p w14:paraId="06797114" w14:textId="77777777" w:rsidR="003B4278" w:rsidRDefault="003B4278" w:rsidP="00745A5C">
            <w:pPr>
              <w:pStyle w:val="Textoindependiente"/>
              <w:spacing w:after="0"/>
              <w:jc w:val="both"/>
              <w:rPr>
                <w:bCs/>
                <w:sz w:val="22"/>
                <w:szCs w:val="22"/>
              </w:rPr>
            </w:pPr>
            <w:r>
              <w:rPr>
                <w:bCs/>
                <w:sz w:val="22"/>
                <w:szCs w:val="22"/>
              </w:rPr>
              <w:t>Insuficiente</w:t>
            </w:r>
          </w:p>
        </w:tc>
        <w:tc>
          <w:tcPr>
            <w:tcW w:w="2798" w:type="dxa"/>
          </w:tcPr>
          <w:p w14:paraId="7BF3C150" w14:textId="77777777" w:rsidR="003B4278" w:rsidRDefault="003B4278" w:rsidP="00745A5C">
            <w:pPr>
              <w:pStyle w:val="Textoindependiente"/>
              <w:spacing w:after="0"/>
              <w:jc w:val="both"/>
              <w:rPr>
                <w:bCs/>
                <w:sz w:val="22"/>
                <w:szCs w:val="22"/>
              </w:rPr>
            </w:pPr>
            <w:r>
              <w:rPr>
                <w:bCs/>
                <w:sz w:val="22"/>
                <w:szCs w:val="22"/>
              </w:rPr>
              <w:t>No logrados</w:t>
            </w:r>
          </w:p>
        </w:tc>
      </w:tr>
    </w:tbl>
    <w:p w14:paraId="6D4E0ED4" w14:textId="77777777" w:rsidR="003B4278" w:rsidRDefault="003B4278" w:rsidP="003B4278">
      <w:pPr>
        <w:pStyle w:val="Textoindependiente"/>
        <w:spacing w:before="240" w:after="0"/>
        <w:ind w:left="284"/>
        <w:jc w:val="both"/>
        <w:rPr>
          <w:rFonts w:ascii="Arial" w:hAnsi="Arial" w:cs="Arial"/>
          <w:b/>
          <w:bCs/>
          <w:szCs w:val="24"/>
        </w:rPr>
      </w:pPr>
      <w:r w:rsidRPr="0001355C">
        <w:rPr>
          <w:rFonts w:ascii="Arial" w:hAnsi="Arial" w:cs="Arial"/>
          <w:b/>
          <w:bCs/>
          <w:szCs w:val="24"/>
        </w:rPr>
        <w:t>Artículo N°</w:t>
      </w:r>
      <w:r>
        <w:rPr>
          <w:rFonts w:ascii="Arial" w:hAnsi="Arial" w:cs="Arial"/>
          <w:b/>
          <w:bCs/>
          <w:szCs w:val="24"/>
        </w:rPr>
        <w:t>17</w:t>
      </w:r>
      <w:r w:rsidRPr="0001355C">
        <w:rPr>
          <w:rFonts w:ascii="Arial" w:hAnsi="Arial" w:cs="Arial"/>
          <w:b/>
          <w:bCs/>
          <w:szCs w:val="24"/>
        </w:rPr>
        <w:t xml:space="preserve">. </w:t>
      </w:r>
    </w:p>
    <w:p w14:paraId="669BDE70" w14:textId="77777777" w:rsidR="003B4278" w:rsidRDefault="003B4278" w:rsidP="003B4278">
      <w:pPr>
        <w:pStyle w:val="Textoindependiente"/>
        <w:spacing w:after="0"/>
        <w:ind w:left="284"/>
        <w:jc w:val="both"/>
        <w:rPr>
          <w:rFonts w:ascii="Arial" w:hAnsi="Arial" w:cs="Arial"/>
          <w:bCs/>
          <w:szCs w:val="24"/>
        </w:rPr>
      </w:pPr>
      <w:r w:rsidRPr="0001355C">
        <w:rPr>
          <w:rFonts w:ascii="Arial" w:hAnsi="Arial" w:cs="Arial"/>
          <w:bCs/>
          <w:szCs w:val="24"/>
        </w:rPr>
        <w:t>Los padres y apoderados serán consultados al momento de la matrícula sobre la participación o no de su pupilo en la clase de Religión, como así mismo, se aplicará una encuesta en el mes de marzo a los estudiantes, para confirmar su determinación. Una vez manifestada su voluntad, esta no podrá ser modificada durante el año lectivo en curso. (D. S. 40/ 96 y D. S 924/ 83 de Educación). En caso de no optar a clases de Religión, la carga horaria destinada para estos efectos (dos horas), será utilizada en clases de Talleres.</w:t>
      </w:r>
    </w:p>
    <w:p w14:paraId="04B15F9C" w14:textId="77777777" w:rsidR="003B4278" w:rsidRPr="0001355C" w:rsidRDefault="003B4278" w:rsidP="003B4278">
      <w:pPr>
        <w:pStyle w:val="Textoindependiente"/>
        <w:jc w:val="both"/>
        <w:rPr>
          <w:rFonts w:ascii="Arial" w:hAnsi="Arial" w:cs="Arial"/>
          <w:bCs/>
          <w:szCs w:val="24"/>
        </w:rPr>
      </w:pPr>
    </w:p>
    <w:p w14:paraId="23AD8CE2" w14:textId="77777777" w:rsidR="003B4278" w:rsidRDefault="003B4278" w:rsidP="00557AAE">
      <w:pPr>
        <w:pStyle w:val="Textoindependiente"/>
        <w:numPr>
          <w:ilvl w:val="0"/>
          <w:numId w:val="78"/>
        </w:numPr>
        <w:shd w:val="clear" w:color="auto" w:fill="D99594" w:themeFill="accent2" w:themeFillTint="99"/>
        <w:spacing w:after="0"/>
        <w:ind w:firstLine="65"/>
        <w:jc w:val="both"/>
        <w:rPr>
          <w:rFonts w:ascii="Arial" w:hAnsi="Arial" w:cs="Arial"/>
          <w:b/>
          <w:szCs w:val="24"/>
        </w:rPr>
      </w:pPr>
      <w:r w:rsidRPr="0001355C">
        <w:rPr>
          <w:rFonts w:ascii="Arial" w:hAnsi="Arial" w:cs="Arial"/>
          <w:b/>
          <w:szCs w:val="24"/>
        </w:rPr>
        <w:t>DE LAS CALIFICACIONES</w:t>
      </w:r>
    </w:p>
    <w:p w14:paraId="54029031" w14:textId="77777777" w:rsidR="003B4278" w:rsidRDefault="003B4278" w:rsidP="003B4278">
      <w:pPr>
        <w:pStyle w:val="Textoindependiente"/>
        <w:spacing w:after="0"/>
        <w:jc w:val="both"/>
        <w:rPr>
          <w:b/>
          <w:bCs/>
          <w:sz w:val="24"/>
          <w:szCs w:val="24"/>
        </w:rPr>
      </w:pPr>
    </w:p>
    <w:p w14:paraId="01629CB1" w14:textId="77777777" w:rsidR="003B4278" w:rsidRDefault="003B4278" w:rsidP="003B4278">
      <w:pPr>
        <w:pStyle w:val="Textoindependiente"/>
        <w:spacing w:after="0"/>
        <w:ind w:left="284"/>
        <w:jc w:val="both"/>
        <w:rPr>
          <w:rFonts w:ascii="Arial" w:hAnsi="Arial" w:cs="Arial"/>
          <w:b/>
          <w:bCs/>
          <w:szCs w:val="24"/>
        </w:rPr>
      </w:pPr>
      <w:r w:rsidRPr="001766F1">
        <w:rPr>
          <w:rFonts w:ascii="Arial" w:hAnsi="Arial" w:cs="Arial"/>
          <w:b/>
          <w:bCs/>
          <w:szCs w:val="24"/>
        </w:rPr>
        <w:t>Artículo N°</w:t>
      </w:r>
      <w:r>
        <w:rPr>
          <w:rFonts w:ascii="Arial" w:hAnsi="Arial" w:cs="Arial"/>
          <w:b/>
          <w:bCs/>
          <w:szCs w:val="24"/>
        </w:rPr>
        <w:t>18</w:t>
      </w:r>
      <w:r w:rsidRPr="001766F1">
        <w:rPr>
          <w:rFonts w:ascii="Arial" w:hAnsi="Arial" w:cs="Arial"/>
          <w:b/>
          <w:bCs/>
          <w:szCs w:val="24"/>
        </w:rPr>
        <w:t xml:space="preserve">. </w:t>
      </w:r>
    </w:p>
    <w:p w14:paraId="3F21F390" w14:textId="77777777" w:rsidR="003B4278" w:rsidRPr="001766F1" w:rsidRDefault="003B4278" w:rsidP="003B4278">
      <w:pPr>
        <w:pStyle w:val="Textoindependiente"/>
        <w:spacing w:after="0"/>
        <w:ind w:left="284"/>
        <w:jc w:val="both"/>
        <w:rPr>
          <w:rFonts w:ascii="Arial" w:hAnsi="Arial" w:cs="Arial"/>
          <w:bCs/>
          <w:szCs w:val="24"/>
        </w:rPr>
      </w:pPr>
      <w:r w:rsidRPr="001766F1">
        <w:rPr>
          <w:rFonts w:ascii="Arial" w:hAnsi="Arial" w:cs="Arial"/>
          <w:bCs/>
          <w:szCs w:val="24"/>
        </w:rPr>
        <w:t xml:space="preserve">Los alumnos (as) serán evaluados con calificaciones parciales, </w:t>
      </w:r>
      <w:r>
        <w:rPr>
          <w:rFonts w:ascii="Arial" w:hAnsi="Arial" w:cs="Arial"/>
          <w:bCs/>
          <w:szCs w:val="24"/>
        </w:rPr>
        <w:t>trimestrales</w:t>
      </w:r>
      <w:r w:rsidRPr="001766F1">
        <w:rPr>
          <w:rFonts w:ascii="Arial" w:hAnsi="Arial" w:cs="Arial"/>
          <w:bCs/>
          <w:szCs w:val="24"/>
        </w:rPr>
        <w:t>, finales</w:t>
      </w:r>
      <w:r>
        <w:rPr>
          <w:rFonts w:ascii="Arial" w:hAnsi="Arial" w:cs="Arial"/>
          <w:bCs/>
          <w:szCs w:val="24"/>
        </w:rPr>
        <w:t xml:space="preserve"> y anuales.</w:t>
      </w:r>
    </w:p>
    <w:p w14:paraId="1489BD2C" w14:textId="77777777" w:rsidR="003B4278" w:rsidRDefault="003B4278" w:rsidP="003B4278">
      <w:pPr>
        <w:pStyle w:val="Textoindependiente"/>
        <w:ind w:left="284"/>
        <w:jc w:val="both"/>
        <w:rPr>
          <w:rFonts w:ascii="Arial" w:hAnsi="Arial" w:cs="Arial"/>
          <w:b/>
          <w:bCs/>
          <w:szCs w:val="24"/>
        </w:rPr>
      </w:pPr>
    </w:p>
    <w:p w14:paraId="032B0878" w14:textId="77777777" w:rsidR="003B4278" w:rsidRPr="002B31AA" w:rsidRDefault="003B4278" w:rsidP="003B4278">
      <w:pPr>
        <w:pStyle w:val="Textoindependiente"/>
        <w:spacing w:after="0"/>
        <w:ind w:left="284"/>
        <w:jc w:val="both"/>
        <w:rPr>
          <w:rFonts w:ascii="Arial" w:hAnsi="Arial" w:cs="Arial"/>
          <w:b/>
          <w:bCs/>
          <w:szCs w:val="24"/>
        </w:rPr>
      </w:pPr>
      <w:r w:rsidRPr="002B31AA">
        <w:rPr>
          <w:rFonts w:ascii="Arial" w:hAnsi="Arial" w:cs="Arial"/>
          <w:b/>
          <w:bCs/>
          <w:szCs w:val="24"/>
        </w:rPr>
        <w:t xml:space="preserve">Artículo N°19. </w:t>
      </w:r>
    </w:p>
    <w:p w14:paraId="24F0A203" w14:textId="77777777" w:rsidR="003B4278" w:rsidRPr="00DF1F60" w:rsidRDefault="003B4278" w:rsidP="003B4278">
      <w:pPr>
        <w:pStyle w:val="Textoindependiente"/>
        <w:spacing w:after="0"/>
        <w:ind w:left="284"/>
        <w:jc w:val="both"/>
        <w:rPr>
          <w:rFonts w:ascii="Arial" w:hAnsi="Arial" w:cs="Arial"/>
          <w:bCs/>
          <w:szCs w:val="24"/>
        </w:rPr>
      </w:pPr>
      <w:r w:rsidRPr="002B31AA">
        <w:rPr>
          <w:rFonts w:ascii="Arial" w:hAnsi="Arial" w:cs="Arial"/>
          <w:bCs/>
          <w:szCs w:val="24"/>
        </w:rPr>
        <w:t>Será obligación de cada profesor Jefe, entregar en cada reunión de apoderados el informe de notas parciales de cada estudiante, para que de esa forma los Padres, Madres y apoderados están al tanto oportunamente de las calificaciones que mantienen los y las alumnas</w:t>
      </w:r>
      <w:r>
        <w:rPr>
          <w:rFonts w:ascii="Arial" w:hAnsi="Arial" w:cs="Arial"/>
          <w:bCs/>
          <w:szCs w:val="24"/>
        </w:rPr>
        <w:t xml:space="preserve"> </w:t>
      </w:r>
    </w:p>
    <w:p w14:paraId="3E840C55" w14:textId="77777777" w:rsidR="003B4278" w:rsidRDefault="003B4278" w:rsidP="003B4278">
      <w:pPr>
        <w:pStyle w:val="Textoindependiente"/>
        <w:ind w:left="284"/>
        <w:jc w:val="both"/>
        <w:rPr>
          <w:rFonts w:ascii="Arial" w:hAnsi="Arial" w:cs="Arial"/>
          <w:b/>
          <w:bCs/>
          <w:szCs w:val="24"/>
        </w:rPr>
      </w:pPr>
    </w:p>
    <w:p w14:paraId="6AD9EF0B" w14:textId="77777777" w:rsidR="003B4278" w:rsidRDefault="003B4278" w:rsidP="003B4278">
      <w:pPr>
        <w:pStyle w:val="Textoindependiente"/>
        <w:spacing w:after="0"/>
        <w:ind w:left="284"/>
        <w:jc w:val="both"/>
        <w:rPr>
          <w:rFonts w:ascii="Arial" w:hAnsi="Arial" w:cs="Arial"/>
          <w:b/>
          <w:bCs/>
          <w:szCs w:val="24"/>
        </w:rPr>
      </w:pPr>
      <w:r w:rsidRPr="002B31AA">
        <w:rPr>
          <w:rFonts w:ascii="Arial" w:hAnsi="Arial" w:cs="Arial"/>
          <w:b/>
          <w:bCs/>
          <w:szCs w:val="24"/>
        </w:rPr>
        <w:t>Artículo N°20.</w:t>
      </w:r>
      <w:r w:rsidRPr="00B466D2">
        <w:rPr>
          <w:rFonts w:ascii="Arial" w:hAnsi="Arial" w:cs="Arial"/>
          <w:b/>
          <w:bCs/>
          <w:szCs w:val="24"/>
        </w:rPr>
        <w:t xml:space="preserve"> </w:t>
      </w:r>
    </w:p>
    <w:p w14:paraId="45B474DA" w14:textId="77777777" w:rsidR="003B4278" w:rsidRPr="00B466D2" w:rsidRDefault="003B4278" w:rsidP="003B4278">
      <w:pPr>
        <w:pStyle w:val="Textoindependiente"/>
        <w:spacing w:after="0"/>
        <w:ind w:left="284"/>
        <w:jc w:val="both"/>
        <w:rPr>
          <w:rFonts w:ascii="Arial" w:hAnsi="Arial" w:cs="Arial"/>
          <w:bCs/>
          <w:szCs w:val="24"/>
        </w:rPr>
      </w:pPr>
      <w:r w:rsidRPr="00B466D2">
        <w:rPr>
          <w:rFonts w:ascii="Arial" w:hAnsi="Arial" w:cs="Arial"/>
          <w:bCs/>
          <w:szCs w:val="24"/>
        </w:rPr>
        <w:t>Cada calificación parcial corresponderá a una nota coeficiente uno (C1), y</w:t>
      </w:r>
      <w:r>
        <w:rPr>
          <w:rFonts w:ascii="Arial" w:hAnsi="Arial" w:cs="Arial"/>
          <w:bCs/>
          <w:szCs w:val="24"/>
        </w:rPr>
        <w:t>/</w:t>
      </w:r>
      <w:r w:rsidRPr="00B466D2">
        <w:rPr>
          <w:rFonts w:ascii="Arial" w:hAnsi="Arial" w:cs="Arial"/>
          <w:bCs/>
          <w:szCs w:val="24"/>
        </w:rPr>
        <w:t xml:space="preserve">o a una nota coeficiente dos (C2), correspondiendo la calificación C2 a aquellas materias que tengan mayor relevancia o importancia en el cumplimiento de los Objetivos </w:t>
      </w:r>
      <w:r>
        <w:rPr>
          <w:rFonts w:ascii="Arial" w:hAnsi="Arial" w:cs="Arial"/>
          <w:bCs/>
          <w:szCs w:val="24"/>
        </w:rPr>
        <w:t>Aprendizajes (OA/AE)) de los respectivos ejes temáticos de</w:t>
      </w:r>
      <w:r w:rsidRPr="00B466D2">
        <w:rPr>
          <w:rFonts w:ascii="Arial" w:hAnsi="Arial" w:cs="Arial"/>
          <w:bCs/>
          <w:szCs w:val="24"/>
        </w:rPr>
        <w:t xml:space="preserve"> las diferentes asignaturas de aprendizajes</w:t>
      </w:r>
      <w:r>
        <w:rPr>
          <w:rFonts w:ascii="Arial" w:hAnsi="Arial" w:cs="Arial"/>
          <w:bCs/>
          <w:szCs w:val="24"/>
        </w:rPr>
        <w:t xml:space="preserve"> y/o módulos, su aplicación será según el momento que estime el docente.</w:t>
      </w:r>
    </w:p>
    <w:p w14:paraId="36F3B2C7" w14:textId="77777777" w:rsidR="003B4278" w:rsidRPr="00AF75A9" w:rsidRDefault="003B4278" w:rsidP="003B4278">
      <w:pPr>
        <w:pStyle w:val="Textoindependiente"/>
        <w:spacing w:after="0"/>
        <w:ind w:firstLine="708"/>
        <w:jc w:val="both"/>
        <w:rPr>
          <w:rFonts w:ascii="Arial" w:hAnsi="Arial" w:cs="Arial"/>
          <w:b/>
          <w:bCs/>
          <w:szCs w:val="24"/>
        </w:rPr>
      </w:pPr>
    </w:p>
    <w:p w14:paraId="3E1E3F21" w14:textId="77777777" w:rsidR="003B4278" w:rsidRDefault="003B4278" w:rsidP="003B4278">
      <w:pPr>
        <w:pStyle w:val="Textoindependiente"/>
        <w:spacing w:after="0"/>
        <w:ind w:left="284"/>
        <w:jc w:val="both"/>
        <w:rPr>
          <w:rFonts w:ascii="Arial" w:hAnsi="Arial" w:cs="Arial"/>
          <w:b/>
          <w:bCs/>
          <w:szCs w:val="24"/>
        </w:rPr>
      </w:pPr>
      <w:r w:rsidRPr="00AF75A9">
        <w:rPr>
          <w:rFonts w:ascii="Arial" w:hAnsi="Arial" w:cs="Arial"/>
          <w:b/>
          <w:bCs/>
          <w:szCs w:val="24"/>
        </w:rPr>
        <w:t>Artículo N°</w:t>
      </w:r>
      <w:r>
        <w:rPr>
          <w:rFonts w:ascii="Arial" w:hAnsi="Arial" w:cs="Arial"/>
          <w:b/>
          <w:bCs/>
          <w:szCs w:val="24"/>
        </w:rPr>
        <w:t>21</w:t>
      </w:r>
      <w:r w:rsidRPr="00AF75A9">
        <w:rPr>
          <w:rFonts w:ascii="Arial" w:hAnsi="Arial" w:cs="Arial"/>
          <w:b/>
          <w:bCs/>
          <w:szCs w:val="24"/>
        </w:rPr>
        <w:t xml:space="preserve">. </w:t>
      </w:r>
    </w:p>
    <w:p w14:paraId="2968AFBA" w14:textId="77777777" w:rsidR="003B4278" w:rsidRPr="00AF75A9" w:rsidRDefault="003B4278" w:rsidP="003B4278">
      <w:pPr>
        <w:pStyle w:val="Textoindependiente"/>
        <w:spacing w:after="0"/>
        <w:ind w:left="284"/>
        <w:jc w:val="both"/>
        <w:rPr>
          <w:rFonts w:ascii="Arial" w:hAnsi="Arial" w:cs="Arial"/>
          <w:bCs/>
          <w:szCs w:val="24"/>
        </w:rPr>
      </w:pPr>
      <w:r w:rsidRPr="00AF75A9">
        <w:rPr>
          <w:rFonts w:ascii="Arial" w:hAnsi="Arial" w:cs="Arial"/>
          <w:bCs/>
          <w:szCs w:val="24"/>
        </w:rPr>
        <w:t xml:space="preserve">Los estudiantes serán calificados </w:t>
      </w:r>
      <w:r>
        <w:rPr>
          <w:rFonts w:ascii="Arial" w:hAnsi="Arial" w:cs="Arial"/>
          <w:bCs/>
          <w:szCs w:val="24"/>
        </w:rPr>
        <w:t>trimestralmente</w:t>
      </w:r>
      <w:r w:rsidRPr="00AF75A9">
        <w:rPr>
          <w:rFonts w:ascii="Arial" w:hAnsi="Arial" w:cs="Arial"/>
          <w:bCs/>
          <w:szCs w:val="24"/>
        </w:rPr>
        <w:t xml:space="preserve"> en cada asignatura y/o módulo de acuerdo al Plan de Estudio, con las siguientes calificaciones parciales como </w:t>
      </w:r>
      <w:r w:rsidRPr="00AF75A9">
        <w:rPr>
          <w:rFonts w:ascii="Arial" w:hAnsi="Arial" w:cs="Arial"/>
          <w:b/>
          <w:bCs/>
          <w:szCs w:val="24"/>
        </w:rPr>
        <w:t>mínimas</w:t>
      </w:r>
      <w:r w:rsidRPr="00AF75A9">
        <w:rPr>
          <w:rFonts w:ascii="Arial" w:hAnsi="Arial" w:cs="Arial"/>
          <w:bCs/>
          <w:szCs w:val="24"/>
        </w:rPr>
        <w:t>:</w:t>
      </w:r>
    </w:p>
    <w:p w14:paraId="302A4B23" w14:textId="77777777" w:rsidR="003B4278" w:rsidRDefault="003B4278" w:rsidP="003B4278">
      <w:pPr>
        <w:pStyle w:val="Textoindependiente"/>
        <w:spacing w:after="0"/>
        <w:ind w:firstLine="708"/>
        <w:jc w:val="both"/>
        <w:rPr>
          <w:bCs/>
          <w:sz w:val="24"/>
          <w:szCs w:val="24"/>
        </w:rPr>
      </w:pPr>
    </w:p>
    <w:tbl>
      <w:tblPr>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1295"/>
        <w:gridCol w:w="1559"/>
      </w:tblGrid>
      <w:tr w:rsidR="003B4278" w:rsidRPr="00631F21" w14:paraId="012C6E35" w14:textId="77777777" w:rsidTr="00745A5C">
        <w:trPr>
          <w:trHeight w:val="699"/>
        </w:trPr>
        <w:tc>
          <w:tcPr>
            <w:tcW w:w="3118" w:type="dxa"/>
            <w:vMerge w:val="restart"/>
            <w:vAlign w:val="center"/>
          </w:tcPr>
          <w:p w14:paraId="61914C03" w14:textId="77777777" w:rsidR="003B4278" w:rsidRPr="002D0F93" w:rsidRDefault="003B4278" w:rsidP="00745A5C">
            <w:pPr>
              <w:pStyle w:val="Textoindependiente"/>
              <w:spacing w:after="0"/>
              <w:jc w:val="center"/>
              <w:rPr>
                <w:rFonts w:ascii="Arial" w:hAnsi="Arial" w:cs="Arial"/>
                <w:b/>
                <w:bCs/>
                <w:szCs w:val="24"/>
              </w:rPr>
            </w:pPr>
            <w:r w:rsidRPr="002D0F93">
              <w:rPr>
                <w:rFonts w:ascii="Arial" w:hAnsi="Arial" w:cs="Arial"/>
                <w:b/>
                <w:bCs/>
                <w:szCs w:val="24"/>
              </w:rPr>
              <w:t>Horas por Plan de Estudios</w:t>
            </w:r>
          </w:p>
        </w:tc>
        <w:tc>
          <w:tcPr>
            <w:tcW w:w="2854" w:type="dxa"/>
            <w:gridSpan w:val="2"/>
            <w:vAlign w:val="center"/>
          </w:tcPr>
          <w:p w14:paraId="1E1E082D" w14:textId="77777777" w:rsidR="003B4278" w:rsidRPr="002D0F93" w:rsidRDefault="003B4278" w:rsidP="00745A5C">
            <w:pPr>
              <w:pStyle w:val="Textoindependiente"/>
              <w:spacing w:after="0"/>
              <w:jc w:val="center"/>
              <w:rPr>
                <w:rFonts w:ascii="Arial" w:hAnsi="Arial" w:cs="Arial"/>
                <w:b/>
                <w:bCs/>
                <w:szCs w:val="24"/>
              </w:rPr>
            </w:pPr>
            <w:r w:rsidRPr="002D0F93">
              <w:rPr>
                <w:rFonts w:ascii="Arial" w:hAnsi="Arial" w:cs="Arial"/>
                <w:b/>
                <w:bCs/>
                <w:szCs w:val="24"/>
              </w:rPr>
              <w:t xml:space="preserve"> Notas Mínimas por alumno(a) </w:t>
            </w:r>
            <w:r>
              <w:rPr>
                <w:rFonts w:ascii="Arial" w:hAnsi="Arial" w:cs="Arial"/>
                <w:b/>
                <w:bCs/>
                <w:szCs w:val="24"/>
              </w:rPr>
              <w:t>por</w:t>
            </w:r>
            <w:r w:rsidRPr="002D0F93">
              <w:rPr>
                <w:rFonts w:ascii="Arial" w:hAnsi="Arial" w:cs="Arial"/>
                <w:b/>
                <w:bCs/>
                <w:szCs w:val="24"/>
              </w:rPr>
              <w:t xml:space="preserve"> </w:t>
            </w:r>
            <w:r>
              <w:rPr>
                <w:rFonts w:ascii="Arial" w:hAnsi="Arial" w:cs="Arial"/>
                <w:b/>
                <w:bCs/>
                <w:szCs w:val="24"/>
              </w:rPr>
              <w:t>Trimestre</w:t>
            </w:r>
          </w:p>
        </w:tc>
      </w:tr>
      <w:tr w:rsidR="003B4278" w:rsidRPr="00631F21" w14:paraId="7036175F" w14:textId="77777777" w:rsidTr="00745A5C">
        <w:trPr>
          <w:trHeight w:val="140"/>
        </w:trPr>
        <w:tc>
          <w:tcPr>
            <w:tcW w:w="3118" w:type="dxa"/>
            <w:vMerge/>
          </w:tcPr>
          <w:p w14:paraId="208CA226" w14:textId="77777777" w:rsidR="003B4278" w:rsidRPr="002D0F93" w:rsidRDefault="003B4278" w:rsidP="00745A5C">
            <w:pPr>
              <w:pStyle w:val="Textoindependiente"/>
              <w:jc w:val="center"/>
              <w:rPr>
                <w:rFonts w:ascii="Arial" w:hAnsi="Arial" w:cs="Arial"/>
                <w:b/>
                <w:bCs/>
                <w:szCs w:val="24"/>
              </w:rPr>
            </w:pPr>
          </w:p>
        </w:tc>
        <w:tc>
          <w:tcPr>
            <w:tcW w:w="2854" w:type="dxa"/>
            <w:gridSpan w:val="2"/>
            <w:tcBorders>
              <w:top w:val="single" w:sz="4" w:space="0" w:color="auto"/>
              <w:bottom w:val="single" w:sz="4" w:space="0" w:color="auto"/>
            </w:tcBorders>
            <w:vAlign w:val="center"/>
          </w:tcPr>
          <w:p w14:paraId="4E355CCE" w14:textId="77777777" w:rsidR="003B4278" w:rsidRPr="002D0F93" w:rsidRDefault="003B4278" w:rsidP="00745A5C">
            <w:pPr>
              <w:pStyle w:val="Textoindependiente"/>
              <w:spacing w:after="0"/>
              <w:jc w:val="center"/>
              <w:rPr>
                <w:rFonts w:ascii="Arial" w:hAnsi="Arial" w:cs="Arial"/>
                <w:b/>
                <w:bCs/>
                <w:szCs w:val="24"/>
              </w:rPr>
            </w:pPr>
            <w:r>
              <w:rPr>
                <w:rFonts w:ascii="Arial" w:hAnsi="Arial" w:cs="Arial"/>
                <w:b/>
                <w:bCs/>
                <w:szCs w:val="24"/>
              </w:rPr>
              <w:t>Coeficiente</w:t>
            </w:r>
            <w:r w:rsidRPr="002D0F93">
              <w:rPr>
                <w:rFonts w:ascii="Arial" w:hAnsi="Arial" w:cs="Arial"/>
                <w:b/>
                <w:bCs/>
                <w:szCs w:val="24"/>
              </w:rPr>
              <w:t xml:space="preserve"> </w:t>
            </w:r>
          </w:p>
        </w:tc>
      </w:tr>
      <w:tr w:rsidR="003B4278" w:rsidRPr="00631F21" w14:paraId="2BCB329F" w14:textId="77777777" w:rsidTr="00745A5C">
        <w:trPr>
          <w:trHeight w:val="314"/>
        </w:trPr>
        <w:tc>
          <w:tcPr>
            <w:tcW w:w="3118" w:type="dxa"/>
            <w:vMerge/>
          </w:tcPr>
          <w:p w14:paraId="662B996F" w14:textId="77777777" w:rsidR="003B4278" w:rsidRPr="002D0F93" w:rsidRDefault="003B4278" w:rsidP="00745A5C">
            <w:pPr>
              <w:pStyle w:val="Textoindependiente"/>
              <w:jc w:val="center"/>
              <w:rPr>
                <w:rFonts w:ascii="Arial" w:hAnsi="Arial" w:cs="Arial"/>
                <w:b/>
                <w:bCs/>
                <w:szCs w:val="24"/>
              </w:rPr>
            </w:pPr>
          </w:p>
        </w:tc>
        <w:tc>
          <w:tcPr>
            <w:tcW w:w="1295" w:type="dxa"/>
            <w:tcBorders>
              <w:top w:val="single" w:sz="4" w:space="0" w:color="auto"/>
              <w:right w:val="single" w:sz="4" w:space="0" w:color="auto"/>
            </w:tcBorders>
            <w:vAlign w:val="center"/>
          </w:tcPr>
          <w:p w14:paraId="31AA3654" w14:textId="77777777" w:rsidR="003B4278" w:rsidRDefault="003B4278" w:rsidP="00745A5C">
            <w:pPr>
              <w:pStyle w:val="Textoindependiente"/>
              <w:spacing w:after="0"/>
              <w:jc w:val="center"/>
              <w:rPr>
                <w:rFonts w:ascii="Arial" w:hAnsi="Arial" w:cs="Arial"/>
                <w:b/>
                <w:bCs/>
                <w:szCs w:val="24"/>
              </w:rPr>
            </w:pPr>
            <w:r>
              <w:rPr>
                <w:rFonts w:ascii="Arial" w:hAnsi="Arial" w:cs="Arial"/>
                <w:b/>
                <w:bCs/>
                <w:szCs w:val="24"/>
              </w:rPr>
              <w:t xml:space="preserve"> Uno</w:t>
            </w:r>
          </w:p>
        </w:tc>
        <w:tc>
          <w:tcPr>
            <w:tcW w:w="1559" w:type="dxa"/>
            <w:tcBorders>
              <w:top w:val="single" w:sz="4" w:space="0" w:color="auto"/>
              <w:left w:val="single" w:sz="4" w:space="0" w:color="auto"/>
            </w:tcBorders>
            <w:vAlign w:val="center"/>
          </w:tcPr>
          <w:p w14:paraId="69F309C8" w14:textId="77777777" w:rsidR="003B4278" w:rsidRPr="002D0F93" w:rsidRDefault="003B4278" w:rsidP="00745A5C">
            <w:pPr>
              <w:pStyle w:val="Textoindependiente"/>
              <w:spacing w:after="0"/>
              <w:jc w:val="center"/>
              <w:rPr>
                <w:rFonts w:ascii="Arial" w:hAnsi="Arial" w:cs="Arial"/>
                <w:b/>
                <w:bCs/>
                <w:szCs w:val="24"/>
              </w:rPr>
            </w:pPr>
            <w:r>
              <w:rPr>
                <w:rFonts w:ascii="Arial" w:hAnsi="Arial" w:cs="Arial"/>
                <w:b/>
                <w:bCs/>
                <w:szCs w:val="24"/>
              </w:rPr>
              <w:t>Dos</w:t>
            </w:r>
          </w:p>
        </w:tc>
      </w:tr>
      <w:tr w:rsidR="003B4278" w:rsidRPr="00631F21" w14:paraId="0E6721F6" w14:textId="77777777" w:rsidTr="00745A5C">
        <w:tc>
          <w:tcPr>
            <w:tcW w:w="3118" w:type="dxa"/>
            <w:vAlign w:val="center"/>
          </w:tcPr>
          <w:p w14:paraId="2D61C5FE" w14:textId="77777777" w:rsidR="003B4278" w:rsidRPr="002D0F93" w:rsidRDefault="003B4278" w:rsidP="00745A5C">
            <w:pPr>
              <w:pStyle w:val="Textoindependiente"/>
              <w:spacing w:after="0"/>
              <w:jc w:val="center"/>
              <w:rPr>
                <w:rFonts w:ascii="Arial" w:hAnsi="Arial" w:cs="Arial"/>
                <w:bCs/>
                <w:szCs w:val="24"/>
              </w:rPr>
            </w:pPr>
            <w:r w:rsidRPr="002D0F93">
              <w:rPr>
                <w:rFonts w:ascii="Arial" w:hAnsi="Arial" w:cs="Arial"/>
                <w:b/>
                <w:bCs/>
                <w:szCs w:val="24"/>
              </w:rPr>
              <w:t xml:space="preserve"> Dos</w:t>
            </w:r>
            <w:r w:rsidRPr="002D0F93">
              <w:rPr>
                <w:rFonts w:ascii="Arial" w:hAnsi="Arial" w:cs="Arial"/>
                <w:bCs/>
                <w:szCs w:val="24"/>
              </w:rPr>
              <w:t xml:space="preserve"> horas semanales</w:t>
            </w:r>
          </w:p>
        </w:tc>
        <w:tc>
          <w:tcPr>
            <w:tcW w:w="1295" w:type="dxa"/>
            <w:tcBorders>
              <w:right w:val="single" w:sz="4" w:space="0" w:color="auto"/>
            </w:tcBorders>
          </w:tcPr>
          <w:p w14:paraId="1AF57F03" w14:textId="77777777" w:rsidR="003B4278" w:rsidRPr="002D0F93" w:rsidRDefault="003B4278" w:rsidP="00745A5C">
            <w:pPr>
              <w:pStyle w:val="Textoindependiente"/>
              <w:spacing w:after="0"/>
              <w:jc w:val="center"/>
              <w:rPr>
                <w:rFonts w:ascii="Arial" w:hAnsi="Arial" w:cs="Arial"/>
                <w:bCs/>
                <w:szCs w:val="24"/>
              </w:rPr>
            </w:pPr>
            <w:r>
              <w:rPr>
                <w:rFonts w:ascii="Arial" w:hAnsi="Arial" w:cs="Arial"/>
                <w:bCs/>
                <w:szCs w:val="24"/>
              </w:rPr>
              <w:t>2</w:t>
            </w:r>
          </w:p>
        </w:tc>
        <w:tc>
          <w:tcPr>
            <w:tcW w:w="1559" w:type="dxa"/>
            <w:tcBorders>
              <w:left w:val="single" w:sz="4" w:space="0" w:color="auto"/>
            </w:tcBorders>
          </w:tcPr>
          <w:p w14:paraId="5716527B" w14:textId="77777777" w:rsidR="003B4278" w:rsidRPr="002D0F93" w:rsidRDefault="003B4278" w:rsidP="00745A5C">
            <w:pPr>
              <w:pStyle w:val="Textoindependiente"/>
              <w:spacing w:after="0"/>
              <w:jc w:val="center"/>
              <w:rPr>
                <w:rFonts w:ascii="Arial" w:hAnsi="Arial" w:cs="Arial"/>
                <w:bCs/>
                <w:szCs w:val="24"/>
              </w:rPr>
            </w:pPr>
            <w:r w:rsidRPr="002D0F93">
              <w:rPr>
                <w:rFonts w:ascii="Arial" w:hAnsi="Arial" w:cs="Arial"/>
                <w:bCs/>
                <w:szCs w:val="24"/>
              </w:rPr>
              <w:t>1</w:t>
            </w:r>
          </w:p>
        </w:tc>
      </w:tr>
      <w:tr w:rsidR="003B4278" w:rsidRPr="00631F21" w14:paraId="541BA61C" w14:textId="77777777" w:rsidTr="00745A5C">
        <w:tc>
          <w:tcPr>
            <w:tcW w:w="3118" w:type="dxa"/>
          </w:tcPr>
          <w:p w14:paraId="258E95B6" w14:textId="77777777" w:rsidR="003B4278" w:rsidRPr="002D0F93" w:rsidRDefault="003B4278" w:rsidP="00745A5C">
            <w:pPr>
              <w:pStyle w:val="Textoindependiente"/>
              <w:spacing w:after="0"/>
              <w:jc w:val="center"/>
              <w:rPr>
                <w:rFonts w:ascii="Arial" w:hAnsi="Arial" w:cs="Arial"/>
                <w:bCs/>
                <w:szCs w:val="24"/>
              </w:rPr>
            </w:pPr>
            <w:r w:rsidRPr="002D0F93">
              <w:rPr>
                <w:rFonts w:ascii="Arial" w:hAnsi="Arial" w:cs="Arial"/>
                <w:b/>
                <w:bCs/>
                <w:szCs w:val="24"/>
              </w:rPr>
              <w:t>Tres</w:t>
            </w:r>
            <w:r w:rsidRPr="002D0F93">
              <w:rPr>
                <w:rFonts w:ascii="Arial" w:hAnsi="Arial" w:cs="Arial"/>
                <w:bCs/>
                <w:szCs w:val="24"/>
              </w:rPr>
              <w:t xml:space="preserve"> horas semanales</w:t>
            </w:r>
          </w:p>
        </w:tc>
        <w:tc>
          <w:tcPr>
            <w:tcW w:w="1295" w:type="dxa"/>
            <w:tcBorders>
              <w:right w:val="single" w:sz="4" w:space="0" w:color="auto"/>
            </w:tcBorders>
          </w:tcPr>
          <w:p w14:paraId="6A123B8F" w14:textId="77777777" w:rsidR="003B4278" w:rsidRPr="002D0F93" w:rsidRDefault="003B4278" w:rsidP="00745A5C">
            <w:pPr>
              <w:pStyle w:val="Textoindependiente"/>
              <w:spacing w:after="0"/>
              <w:jc w:val="center"/>
              <w:rPr>
                <w:rFonts w:ascii="Arial" w:hAnsi="Arial" w:cs="Arial"/>
                <w:bCs/>
                <w:szCs w:val="24"/>
              </w:rPr>
            </w:pPr>
            <w:r>
              <w:rPr>
                <w:rFonts w:ascii="Arial" w:hAnsi="Arial" w:cs="Arial"/>
                <w:bCs/>
                <w:szCs w:val="24"/>
              </w:rPr>
              <w:t>3</w:t>
            </w:r>
          </w:p>
        </w:tc>
        <w:tc>
          <w:tcPr>
            <w:tcW w:w="1559" w:type="dxa"/>
            <w:tcBorders>
              <w:left w:val="single" w:sz="4" w:space="0" w:color="auto"/>
            </w:tcBorders>
          </w:tcPr>
          <w:p w14:paraId="5883D1FC" w14:textId="77777777" w:rsidR="003B4278" w:rsidRPr="002D0F93" w:rsidRDefault="003B4278" w:rsidP="00745A5C">
            <w:pPr>
              <w:pStyle w:val="Textoindependiente"/>
              <w:spacing w:after="0"/>
              <w:jc w:val="center"/>
              <w:rPr>
                <w:rFonts w:ascii="Arial" w:hAnsi="Arial" w:cs="Arial"/>
                <w:bCs/>
                <w:szCs w:val="24"/>
              </w:rPr>
            </w:pPr>
            <w:r w:rsidRPr="002D0F93">
              <w:rPr>
                <w:rFonts w:ascii="Arial" w:hAnsi="Arial" w:cs="Arial"/>
                <w:bCs/>
                <w:szCs w:val="24"/>
              </w:rPr>
              <w:t>1</w:t>
            </w:r>
          </w:p>
        </w:tc>
      </w:tr>
      <w:tr w:rsidR="003B4278" w:rsidRPr="00631F21" w14:paraId="39D5650D" w14:textId="77777777" w:rsidTr="00745A5C">
        <w:tc>
          <w:tcPr>
            <w:tcW w:w="3118" w:type="dxa"/>
          </w:tcPr>
          <w:p w14:paraId="43C059C9" w14:textId="77777777" w:rsidR="003B4278" w:rsidRPr="002D0F93" w:rsidRDefault="003B4278" w:rsidP="00745A5C">
            <w:pPr>
              <w:pStyle w:val="Textoindependiente"/>
              <w:spacing w:after="0"/>
              <w:jc w:val="center"/>
              <w:rPr>
                <w:rFonts w:ascii="Arial" w:hAnsi="Arial" w:cs="Arial"/>
                <w:bCs/>
                <w:szCs w:val="24"/>
              </w:rPr>
            </w:pPr>
            <w:r w:rsidRPr="002D0F93">
              <w:rPr>
                <w:rFonts w:ascii="Arial" w:hAnsi="Arial" w:cs="Arial"/>
                <w:b/>
                <w:bCs/>
                <w:szCs w:val="24"/>
              </w:rPr>
              <w:t>Cuatro</w:t>
            </w:r>
            <w:r w:rsidRPr="002D0F93">
              <w:rPr>
                <w:rFonts w:ascii="Arial" w:hAnsi="Arial" w:cs="Arial"/>
                <w:bCs/>
                <w:szCs w:val="24"/>
              </w:rPr>
              <w:t xml:space="preserve"> horas semanales o más</w:t>
            </w:r>
          </w:p>
        </w:tc>
        <w:tc>
          <w:tcPr>
            <w:tcW w:w="1295" w:type="dxa"/>
            <w:tcBorders>
              <w:right w:val="single" w:sz="4" w:space="0" w:color="auto"/>
            </w:tcBorders>
          </w:tcPr>
          <w:p w14:paraId="45415726" w14:textId="77777777" w:rsidR="003B4278" w:rsidRPr="002D0F93" w:rsidRDefault="003B4278" w:rsidP="00745A5C">
            <w:pPr>
              <w:pStyle w:val="Textoindependiente"/>
              <w:spacing w:after="0"/>
              <w:jc w:val="center"/>
              <w:rPr>
                <w:rFonts w:ascii="Arial" w:hAnsi="Arial" w:cs="Arial"/>
                <w:bCs/>
                <w:szCs w:val="24"/>
              </w:rPr>
            </w:pPr>
            <w:r>
              <w:rPr>
                <w:rFonts w:ascii="Arial" w:hAnsi="Arial" w:cs="Arial"/>
                <w:bCs/>
                <w:szCs w:val="24"/>
              </w:rPr>
              <w:t>4</w:t>
            </w:r>
          </w:p>
        </w:tc>
        <w:tc>
          <w:tcPr>
            <w:tcW w:w="1559" w:type="dxa"/>
            <w:tcBorders>
              <w:left w:val="single" w:sz="4" w:space="0" w:color="auto"/>
            </w:tcBorders>
          </w:tcPr>
          <w:p w14:paraId="76B9328E" w14:textId="77777777" w:rsidR="003B4278" w:rsidRPr="002D0F93" w:rsidRDefault="003B4278" w:rsidP="00745A5C">
            <w:pPr>
              <w:pStyle w:val="Textoindependiente"/>
              <w:spacing w:after="0"/>
              <w:jc w:val="center"/>
              <w:rPr>
                <w:rFonts w:ascii="Arial" w:hAnsi="Arial" w:cs="Arial"/>
                <w:bCs/>
                <w:szCs w:val="24"/>
              </w:rPr>
            </w:pPr>
            <w:r w:rsidRPr="002D0F93">
              <w:rPr>
                <w:rFonts w:ascii="Arial" w:hAnsi="Arial" w:cs="Arial"/>
                <w:bCs/>
                <w:szCs w:val="24"/>
              </w:rPr>
              <w:t>1</w:t>
            </w:r>
          </w:p>
        </w:tc>
      </w:tr>
    </w:tbl>
    <w:p w14:paraId="4A927A1D" w14:textId="77777777" w:rsidR="003B4278" w:rsidRDefault="003B4278" w:rsidP="003B4278">
      <w:pPr>
        <w:pStyle w:val="Textoindependiente"/>
        <w:ind w:firstLine="708"/>
        <w:jc w:val="both"/>
        <w:rPr>
          <w:b/>
          <w:bCs/>
          <w:sz w:val="24"/>
          <w:szCs w:val="24"/>
        </w:rPr>
      </w:pPr>
    </w:p>
    <w:p w14:paraId="706394EE" w14:textId="77777777" w:rsidR="003B4278" w:rsidRDefault="003B4278" w:rsidP="003B4278">
      <w:pPr>
        <w:pStyle w:val="Textoindependiente"/>
        <w:ind w:firstLine="708"/>
        <w:jc w:val="both"/>
        <w:rPr>
          <w:b/>
          <w:bCs/>
          <w:sz w:val="24"/>
          <w:szCs w:val="24"/>
        </w:rPr>
      </w:pPr>
    </w:p>
    <w:p w14:paraId="37556BF7" w14:textId="77777777" w:rsidR="003B4278" w:rsidRDefault="003B4278" w:rsidP="003B4278">
      <w:pPr>
        <w:pStyle w:val="Textoindependiente"/>
        <w:ind w:firstLine="708"/>
        <w:jc w:val="both"/>
        <w:rPr>
          <w:b/>
          <w:bCs/>
          <w:sz w:val="24"/>
          <w:szCs w:val="24"/>
        </w:rPr>
      </w:pPr>
    </w:p>
    <w:p w14:paraId="631BC629" w14:textId="77777777" w:rsidR="003B4278" w:rsidRDefault="003B4278" w:rsidP="003B4278">
      <w:pPr>
        <w:pStyle w:val="Textoindependiente"/>
        <w:ind w:firstLine="708"/>
        <w:jc w:val="both"/>
        <w:rPr>
          <w:b/>
          <w:bCs/>
          <w:sz w:val="24"/>
          <w:szCs w:val="24"/>
        </w:rPr>
      </w:pPr>
    </w:p>
    <w:p w14:paraId="3B8DEE28" w14:textId="77777777" w:rsidR="003B4278" w:rsidRDefault="003B4278" w:rsidP="003B4278">
      <w:pPr>
        <w:pStyle w:val="Textoindependiente"/>
        <w:ind w:firstLine="708"/>
        <w:jc w:val="both"/>
        <w:rPr>
          <w:b/>
          <w:bCs/>
          <w:sz w:val="24"/>
          <w:szCs w:val="24"/>
        </w:rPr>
      </w:pPr>
    </w:p>
    <w:p w14:paraId="4EF65783" w14:textId="77777777" w:rsidR="003B4278" w:rsidRDefault="003B4278" w:rsidP="003B4278">
      <w:pPr>
        <w:pStyle w:val="Textoindependiente"/>
        <w:ind w:firstLine="708"/>
        <w:jc w:val="both"/>
        <w:rPr>
          <w:b/>
          <w:bCs/>
          <w:sz w:val="24"/>
          <w:szCs w:val="24"/>
        </w:rPr>
      </w:pPr>
    </w:p>
    <w:p w14:paraId="5B881468" w14:textId="77777777" w:rsidR="003B4278" w:rsidRDefault="003B4278" w:rsidP="003B4278">
      <w:pPr>
        <w:pStyle w:val="Textoindependiente"/>
        <w:spacing w:after="0"/>
        <w:ind w:left="284"/>
        <w:jc w:val="both"/>
        <w:rPr>
          <w:rFonts w:ascii="Arial" w:hAnsi="Arial" w:cs="Arial"/>
          <w:b/>
          <w:bCs/>
          <w:szCs w:val="24"/>
        </w:rPr>
      </w:pPr>
      <w:r w:rsidRPr="002D0F93">
        <w:rPr>
          <w:rFonts w:ascii="Arial" w:hAnsi="Arial" w:cs="Arial"/>
          <w:b/>
          <w:bCs/>
          <w:szCs w:val="24"/>
        </w:rPr>
        <w:t>Artículo Nº</w:t>
      </w:r>
      <w:r>
        <w:rPr>
          <w:rFonts w:ascii="Arial" w:hAnsi="Arial" w:cs="Arial"/>
          <w:b/>
          <w:bCs/>
          <w:szCs w:val="24"/>
        </w:rPr>
        <w:t>22</w:t>
      </w:r>
      <w:r w:rsidRPr="002D0F93">
        <w:rPr>
          <w:rFonts w:ascii="Arial" w:hAnsi="Arial" w:cs="Arial"/>
          <w:b/>
          <w:bCs/>
          <w:szCs w:val="24"/>
        </w:rPr>
        <w:t xml:space="preserve">. </w:t>
      </w:r>
    </w:p>
    <w:p w14:paraId="0E83AF21" w14:textId="77777777" w:rsidR="003B4278" w:rsidRPr="007978DC" w:rsidRDefault="003B4278" w:rsidP="003B4278">
      <w:pPr>
        <w:pStyle w:val="Textoindependiente"/>
        <w:spacing w:after="0"/>
        <w:ind w:left="284"/>
        <w:jc w:val="both"/>
        <w:rPr>
          <w:bCs/>
          <w:color w:val="FF0000"/>
          <w:sz w:val="24"/>
          <w:szCs w:val="24"/>
        </w:rPr>
      </w:pPr>
      <w:r w:rsidRPr="002D0F93">
        <w:rPr>
          <w:rFonts w:ascii="Arial" w:hAnsi="Arial" w:cs="Arial"/>
          <w:bCs/>
          <w:szCs w:val="24"/>
        </w:rPr>
        <w:t>Toda evaluación que se aplique a los a</w:t>
      </w:r>
      <w:r>
        <w:rPr>
          <w:rFonts w:ascii="Arial" w:hAnsi="Arial" w:cs="Arial"/>
          <w:bCs/>
          <w:szCs w:val="24"/>
        </w:rPr>
        <w:t>lumnos (as), tendrá un</w:t>
      </w:r>
      <w:r w:rsidRPr="002D0F93">
        <w:rPr>
          <w:rFonts w:ascii="Arial" w:hAnsi="Arial" w:cs="Arial"/>
          <w:bCs/>
          <w:szCs w:val="24"/>
        </w:rPr>
        <w:t xml:space="preserve"> 60% de exigencia para alcanzar la calificación 4.0. El profesor o profesora deberá señalar con claridad en el instrumento de evaluación, el puntaje mínimo con el cual se obtiene la nota 4.0</w:t>
      </w:r>
      <w:r>
        <w:rPr>
          <w:rFonts w:ascii="Arial" w:hAnsi="Arial" w:cs="Arial"/>
          <w:bCs/>
          <w:szCs w:val="24"/>
        </w:rPr>
        <w:t xml:space="preserve">. </w:t>
      </w:r>
      <w:r w:rsidRPr="000B0B70">
        <w:rPr>
          <w:rFonts w:ascii="Arial" w:hAnsi="Arial" w:cs="Arial"/>
          <w:bCs/>
          <w:szCs w:val="24"/>
        </w:rPr>
        <w:t>No obstante, la calificación mínima 4.0 para los alumnos NEE la exigencia será según diagnóstico y el protocolo de acuerdo a la necesidad de cada alumno</w:t>
      </w:r>
      <w:r>
        <w:rPr>
          <w:rFonts w:ascii="Arial" w:hAnsi="Arial" w:cs="Arial"/>
          <w:bCs/>
          <w:color w:val="FF0000"/>
          <w:szCs w:val="24"/>
        </w:rPr>
        <w:t xml:space="preserve">. </w:t>
      </w:r>
    </w:p>
    <w:p w14:paraId="6CE23431" w14:textId="77777777" w:rsidR="003B4278" w:rsidRPr="0001355C" w:rsidRDefault="003B4278" w:rsidP="003B4278">
      <w:pPr>
        <w:pStyle w:val="Textoindependiente"/>
        <w:spacing w:after="0"/>
        <w:jc w:val="both"/>
        <w:rPr>
          <w:rFonts w:ascii="Arial" w:hAnsi="Arial" w:cs="Arial"/>
          <w:b/>
          <w:szCs w:val="24"/>
        </w:rPr>
      </w:pPr>
    </w:p>
    <w:p w14:paraId="3CF92646" w14:textId="77777777" w:rsidR="003B4278" w:rsidRDefault="003B4278" w:rsidP="003B4278">
      <w:pPr>
        <w:pStyle w:val="Textoindependiente"/>
        <w:spacing w:after="0"/>
        <w:jc w:val="both"/>
        <w:rPr>
          <w:rFonts w:ascii="Arial" w:hAnsi="Arial" w:cs="Arial"/>
          <w:b/>
          <w:bCs/>
          <w:szCs w:val="24"/>
        </w:rPr>
      </w:pPr>
      <w:r>
        <w:rPr>
          <w:b/>
          <w:sz w:val="24"/>
          <w:szCs w:val="24"/>
        </w:rPr>
        <w:t xml:space="preserve">    </w:t>
      </w:r>
      <w:r w:rsidRPr="0001355C">
        <w:rPr>
          <w:rFonts w:ascii="Arial" w:hAnsi="Arial" w:cs="Arial"/>
          <w:b/>
          <w:bCs/>
          <w:szCs w:val="24"/>
        </w:rPr>
        <w:t>Artículo N°2</w:t>
      </w:r>
      <w:r>
        <w:rPr>
          <w:rFonts w:ascii="Arial" w:hAnsi="Arial" w:cs="Arial"/>
          <w:b/>
          <w:bCs/>
          <w:szCs w:val="24"/>
        </w:rPr>
        <w:t>3</w:t>
      </w:r>
      <w:r w:rsidRPr="0001355C">
        <w:rPr>
          <w:rFonts w:ascii="Arial" w:hAnsi="Arial" w:cs="Arial"/>
          <w:b/>
          <w:bCs/>
          <w:szCs w:val="24"/>
        </w:rPr>
        <w:t xml:space="preserve">. </w:t>
      </w:r>
    </w:p>
    <w:p w14:paraId="3D3E299D" w14:textId="77777777" w:rsidR="003B4278" w:rsidRPr="0001355C" w:rsidRDefault="003B4278" w:rsidP="003B4278">
      <w:pPr>
        <w:pStyle w:val="Textoindependiente"/>
        <w:spacing w:after="0"/>
        <w:ind w:left="284"/>
        <w:jc w:val="both"/>
        <w:rPr>
          <w:rFonts w:ascii="Arial" w:hAnsi="Arial" w:cs="Arial"/>
          <w:bCs/>
          <w:szCs w:val="24"/>
        </w:rPr>
      </w:pPr>
      <w:r w:rsidRPr="0001355C">
        <w:rPr>
          <w:rFonts w:ascii="Arial" w:hAnsi="Arial" w:cs="Arial"/>
          <w:bCs/>
          <w:szCs w:val="24"/>
        </w:rPr>
        <w:t xml:space="preserve">Las calificaciones </w:t>
      </w:r>
      <w:r>
        <w:rPr>
          <w:rFonts w:ascii="Arial" w:hAnsi="Arial" w:cs="Arial"/>
          <w:bCs/>
          <w:szCs w:val="24"/>
        </w:rPr>
        <w:t>tri</w:t>
      </w:r>
      <w:r w:rsidRPr="0001355C">
        <w:rPr>
          <w:rFonts w:ascii="Arial" w:hAnsi="Arial" w:cs="Arial"/>
          <w:bCs/>
          <w:szCs w:val="24"/>
        </w:rPr>
        <w:t xml:space="preserve">mestrales corresponden al promedio aritmético, con aproximación a la centésima, de las calificaciones parciales que cada alumno(a) obtuvo durante el </w:t>
      </w:r>
      <w:r>
        <w:rPr>
          <w:rFonts w:ascii="Arial" w:hAnsi="Arial" w:cs="Arial"/>
          <w:bCs/>
          <w:szCs w:val="24"/>
        </w:rPr>
        <w:t>tri</w:t>
      </w:r>
      <w:r w:rsidRPr="0001355C">
        <w:rPr>
          <w:rFonts w:ascii="Arial" w:hAnsi="Arial" w:cs="Arial"/>
          <w:bCs/>
          <w:szCs w:val="24"/>
        </w:rPr>
        <w:t>mestre.</w:t>
      </w:r>
    </w:p>
    <w:p w14:paraId="14CF523E" w14:textId="77777777" w:rsidR="003B4278" w:rsidRDefault="003B4278" w:rsidP="003B4278">
      <w:pPr>
        <w:pStyle w:val="Textoindependiente"/>
        <w:spacing w:after="0"/>
        <w:ind w:left="708"/>
        <w:jc w:val="both"/>
        <w:rPr>
          <w:rFonts w:ascii="Arial" w:hAnsi="Arial" w:cs="Arial"/>
          <w:bCs/>
          <w:szCs w:val="24"/>
        </w:rPr>
      </w:pPr>
    </w:p>
    <w:p w14:paraId="113EC09E" w14:textId="77777777" w:rsidR="00745A5C" w:rsidRDefault="00745A5C" w:rsidP="003B4278">
      <w:pPr>
        <w:pStyle w:val="Textoindependiente"/>
        <w:ind w:left="708"/>
        <w:jc w:val="both"/>
        <w:rPr>
          <w:rFonts w:ascii="Arial" w:hAnsi="Arial" w:cs="Arial"/>
          <w:bCs/>
          <w:szCs w:val="24"/>
        </w:rPr>
      </w:pPr>
    </w:p>
    <w:p w14:paraId="7AA74EAF" w14:textId="77777777" w:rsidR="00745A5C" w:rsidRDefault="00745A5C" w:rsidP="003B4278">
      <w:pPr>
        <w:pStyle w:val="Textoindependiente"/>
        <w:ind w:left="708"/>
        <w:jc w:val="both"/>
        <w:rPr>
          <w:rFonts w:ascii="Arial" w:hAnsi="Arial" w:cs="Arial"/>
          <w:bCs/>
          <w:szCs w:val="24"/>
        </w:rPr>
      </w:pPr>
    </w:p>
    <w:p w14:paraId="7092BEB5" w14:textId="2F701A22" w:rsidR="003B4278" w:rsidRPr="0001355C" w:rsidRDefault="003B4278" w:rsidP="003B4278">
      <w:pPr>
        <w:pStyle w:val="Textoindependiente"/>
        <w:ind w:left="708"/>
        <w:jc w:val="both"/>
        <w:rPr>
          <w:rFonts w:ascii="Arial" w:hAnsi="Arial" w:cs="Arial"/>
          <w:bCs/>
          <w:szCs w:val="24"/>
        </w:rPr>
      </w:pPr>
      <w:r w:rsidRPr="0001355C">
        <w:rPr>
          <w:rFonts w:ascii="Arial" w:hAnsi="Arial" w:cs="Arial"/>
          <w:bCs/>
          <w:szCs w:val="24"/>
        </w:rPr>
        <w:lastRenderedPageBreak/>
        <w:t>Ejemplos:</w:t>
      </w:r>
    </w:p>
    <w:tbl>
      <w:tblPr>
        <w:tblW w:w="5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567"/>
        <w:gridCol w:w="567"/>
        <w:gridCol w:w="567"/>
        <w:gridCol w:w="567"/>
        <w:gridCol w:w="1276"/>
        <w:gridCol w:w="1318"/>
      </w:tblGrid>
      <w:tr w:rsidR="003B4278" w14:paraId="3D4618B9" w14:textId="77777777" w:rsidTr="00745A5C">
        <w:trPr>
          <w:jc w:val="center"/>
        </w:trPr>
        <w:tc>
          <w:tcPr>
            <w:tcW w:w="2841" w:type="dxa"/>
            <w:gridSpan w:val="5"/>
            <w:vAlign w:val="center"/>
          </w:tcPr>
          <w:p w14:paraId="48AB09B5" w14:textId="77777777" w:rsidR="003B4278" w:rsidRPr="0001355C" w:rsidRDefault="003B4278" w:rsidP="00745A5C">
            <w:pPr>
              <w:pStyle w:val="Textoindependiente"/>
              <w:spacing w:after="0"/>
              <w:jc w:val="center"/>
              <w:rPr>
                <w:rFonts w:ascii="Arial" w:hAnsi="Arial" w:cs="Arial"/>
                <w:b/>
                <w:bCs/>
                <w:szCs w:val="22"/>
              </w:rPr>
            </w:pPr>
            <w:r w:rsidRPr="0001355C">
              <w:rPr>
                <w:rFonts w:ascii="Arial" w:hAnsi="Arial" w:cs="Arial"/>
                <w:b/>
                <w:bCs/>
                <w:szCs w:val="22"/>
              </w:rPr>
              <w:t>Notas Parciales</w:t>
            </w:r>
          </w:p>
        </w:tc>
        <w:tc>
          <w:tcPr>
            <w:tcW w:w="1276" w:type="dxa"/>
          </w:tcPr>
          <w:p w14:paraId="64A04A94" w14:textId="77777777" w:rsidR="003B4278" w:rsidRPr="0001355C" w:rsidRDefault="003B4278" w:rsidP="00745A5C">
            <w:pPr>
              <w:pStyle w:val="Textoindependiente"/>
              <w:spacing w:after="0"/>
              <w:jc w:val="center"/>
              <w:rPr>
                <w:rFonts w:ascii="Arial" w:hAnsi="Arial" w:cs="Arial"/>
                <w:b/>
                <w:bCs/>
                <w:szCs w:val="22"/>
              </w:rPr>
            </w:pPr>
            <w:r w:rsidRPr="0001355C">
              <w:rPr>
                <w:rFonts w:ascii="Arial" w:hAnsi="Arial" w:cs="Arial"/>
                <w:b/>
                <w:bCs/>
                <w:szCs w:val="22"/>
              </w:rPr>
              <w:t>Promedio Aritmético</w:t>
            </w:r>
          </w:p>
        </w:tc>
        <w:tc>
          <w:tcPr>
            <w:tcW w:w="1318" w:type="dxa"/>
          </w:tcPr>
          <w:p w14:paraId="745A0A32" w14:textId="77777777" w:rsidR="003B4278" w:rsidRPr="0001355C" w:rsidRDefault="003B4278" w:rsidP="00745A5C">
            <w:pPr>
              <w:pStyle w:val="Textoindependiente"/>
              <w:spacing w:after="0"/>
              <w:jc w:val="center"/>
              <w:rPr>
                <w:rFonts w:ascii="Arial" w:hAnsi="Arial" w:cs="Arial"/>
                <w:b/>
                <w:bCs/>
                <w:szCs w:val="22"/>
              </w:rPr>
            </w:pPr>
            <w:r w:rsidRPr="0001355C">
              <w:rPr>
                <w:rFonts w:ascii="Arial" w:hAnsi="Arial" w:cs="Arial"/>
                <w:b/>
                <w:bCs/>
                <w:szCs w:val="22"/>
              </w:rPr>
              <w:t xml:space="preserve">Promedio </w:t>
            </w:r>
            <w:r>
              <w:rPr>
                <w:rFonts w:ascii="Arial" w:hAnsi="Arial" w:cs="Arial"/>
                <w:b/>
                <w:bCs/>
                <w:szCs w:val="22"/>
              </w:rPr>
              <w:t>Tri</w:t>
            </w:r>
            <w:r w:rsidRPr="0001355C">
              <w:rPr>
                <w:rFonts w:ascii="Arial" w:hAnsi="Arial" w:cs="Arial"/>
                <w:b/>
                <w:bCs/>
                <w:szCs w:val="22"/>
              </w:rPr>
              <w:t>mestral</w:t>
            </w:r>
          </w:p>
        </w:tc>
      </w:tr>
      <w:tr w:rsidR="003B4278" w14:paraId="5B2E8D16" w14:textId="77777777" w:rsidTr="00745A5C">
        <w:trPr>
          <w:jc w:val="center"/>
        </w:trPr>
        <w:tc>
          <w:tcPr>
            <w:tcW w:w="573" w:type="dxa"/>
            <w:vAlign w:val="center"/>
          </w:tcPr>
          <w:p w14:paraId="452F5516" w14:textId="77777777" w:rsidR="003B4278" w:rsidRPr="0001355C" w:rsidRDefault="003B4278" w:rsidP="00745A5C">
            <w:pPr>
              <w:pStyle w:val="Textoindependiente"/>
              <w:spacing w:after="0"/>
              <w:jc w:val="center"/>
              <w:rPr>
                <w:rFonts w:ascii="Arial" w:hAnsi="Arial" w:cs="Arial"/>
                <w:bCs/>
                <w:szCs w:val="22"/>
              </w:rPr>
            </w:pPr>
            <w:r w:rsidRPr="0001355C">
              <w:rPr>
                <w:rFonts w:ascii="Arial" w:hAnsi="Arial" w:cs="Arial"/>
                <w:bCs/>
                <w:szCs w:val="22"/>
              </w:rPr>
              <w:t>4,5</w:t>
            </w:r>
          </w:p>
        </w:tc>
        <w:tc>
          <w:tcPr>
            <w:tcW w:w="567" w:type="dxa"/>
            <w:vAlign w:val="center"/>
          </w:tcPr>
          <w:p w14:paraId="43E00BB4" w14:textId="77777777" w:rsidR="003B4278" w:rsidRPr="0001355C" w:rsidRDefault="003B4278" w:rsidP="00745A5C">
            <w:pPr>
              <w:pStyle w:val="Textoindependiente"/>
              <w:spacing w:after="0"/>
              <w:jc w:val="center"/>
              <w:rPr>
                <w:rFonts w:ascii="Arial" w:hAnsi="Arial" w:cs="Arial"/>
                <w:bCs/>
                <w:szCs w:val="22"/>
              </w:rPr>
            </w:pPr>
            <w:r w:rsidRPr="0001355C">
              <w:rPr>
                <w:rFonts w:ascii="Arial" w:hAnsi="Arial" w:cs="Arial"/>
                <w:bCs/>
                <w:szCs w:val="22"/>
              </w:rPr>
              <w:t>5,3</w:t>
            </w:r>
          </w:p>
        </w:tc>
        <w:tc>
          <w:tcPr>
            <w:tcW w:w="567" w:type="dxa"/>
            <w:vAlign w:val="center"/>
          </w:tcPr>
          <w:p w14:paraId="052DC2A6" w14:textId="77777777" w:rsidR="003B4278" w:rsidRPr="0001355C" w:rsidRDefault="003B4278" w:rsidP="00745A5C">
            <w:pPr>
              <w:pStyle w:val="Textoindependiente"/>
              <w:spacing w:after="0"/>
              <w:jc w:val="center"/>
              <w:rPr>
                <w:rFonts w:ascii="Arial" w:hAnsi="Arial" w:cs="Arial"/>
                <w:bCs/>
                <w:szCs w:val="22"/>
              </w:rPr>
            </w:pPr>
            <w:r w:rsidRPr="0001355C">
              <w:rPr>
                <w:rFonts w:ascii="Arial" w:hAnsi="Arial" w:cs="Arial"/>
                <w:bCs/>
                <w:szCs w:val="22"/>
              </w:rPr>
              <w:t>2,8</w:t>
            </w:r>
          </w:p>
        </w:tc>
        <w:tc>
          <w:tcPr>
            <w:tcW w:w="567" w:type="dxa"/>
            <w:vAlign w:val="center"/>
          </w:tcPr>
          <w:p w14:paraId="47910E01" w14:textId="77777777" w:rsidR="003B4278" w:rsidRPr="0001355C" w:rsidRDefault="003B4278" w:rsidP="00745A5C">
            <w:pPr>
              <w:pStyle w:val="Textoindependiente"/>
              <w:spacing w:after="0"/>
              <w:jc w:val="center"/>
              <w:rPr>
                <w:rFonts w:ascii="Arial" w:hAnsi="Arial" w:cs="Arial"/>
                <w:bCs/>
                <w:szCs w:val="22"/>
              </w:rPr>
            </w:pPr>
            <w:r w:rsidRPr="0001355C">
              <w:rPr>
                <w:rFonts w:ascii="Arial" w:hAnsi="Arial" w:cs="Arial"/>
                <w:bCs/>
                <w:szCs w:val="22"/>
              </w:rPr>
              <w:t>2,8</w:t>
            </w:r>
          </w:p>
        </w:tc>
        <w:tc>
          <w:tcPr>
            <w:tcW w:w="567" w:type="dxa"/>
            <w:vAlign w:val="center"/>
          </w:tcPr>
          <w:p w14:paraId="22D322F1" w14:textId="77777777" w:rsidR="003B4278" w:rsidRPr="0001355C" w:rsidRDefault="003B4278" w:rsidP="00745A5C">
            <w:pPr>
              <w:pStyle w:val="Textoindependiente"/>
              <w:spacing w:after="0"/>
              <w:jc w:val="center"/>
              <w:rPr>
                <w:rFonts w:ascii="Arial" w:hAnsi="Arial" w:cs="Arial"/>
                <w:bCs/>
                <w:szCs w:val="22"/>
              </w:rPr>
            </w:pPr>
          </w:p>
        </w:tc>
        <w:tc>
          <w:tcPr>
            <w:tcW w:w="1276" w:type="dxa"/>
            <w:vAlign w:val="center"/>
          </w:tcPr>
          <w:p w14:paraId="18F04494" w14:textId="77777777" w:rsidR="003B4278" w:rsidRPr="0001355C" w:rsidRDefault="003B4278" w:rsidP="00745A5C">
            <w:pPr>
              <w:pStyle w:val="Textoindependiente"/>
              <w:spacing w:after="0"/>
              <w:jc w:val="center"/>
              <w:rPr>
                <w:rFonts w:ascii="Arial" w:hAnsi="Arial" w:cs="Arial"/>
                <w:b/>
                <w:bCs/>
                <w:szCs w:val="22"/>
              </w:rPr>
            </w:pPr>
            <w:r w:rsidRPr="0001355C">
              <w:rPr>
                <w:rFonts w:ascii="Arial" w:hAnsi="Arial" w:cs="Arial"/>
                <w:b/>
                <w:bCs/>
                <w:szCs w:val="22"/>
              </w:rPr>
              <w:t>3,85</w:t>
            </w:r>
          </w:p>
        </w:tc>
        <w:tc>
          <w:tcPr>
            <w:tcW w:w="1318" w:type="dxa"/>
            <w:vAlign w:val="center"/>
          </w:tcPr>
          <w:p w14:paraId="5483B11D" w14:textId="77777777" w:rsidR="003B4278" w:rsidRPr="0001355C" w:rsidRDefault="003B4278" w:rsidP="00745A5C">
            <w:pPr>
              <w:pStyle w:val="Textoindependiente"/>
              <w:spacing w:after="0"/>
              <w:jc w:val="center"/>
              <w:rPr>
                <w:rFonts w:ascii="Arial" w:hAnsi="Arial" w:cs="Arial"/>
                <w:b/>
                <w:bCs/>
                <w:szCs w:val="22"/>
              </w:rPr>
            </w:pPr>
            <w:r w:rsidRPr="0001355C">
              <w:rPr>
                <w:rFonts w:ascii="Arial" w:hAnsi="Arial" w:cs="Arial"/>
                <w:b/>
                <w:bCs/>
                <w:szCs w:val="22"/>
              </w:rPr>
              <w:t>3,9</w:t>
            </w:r>
          </w:p>
        </w:tc>
      </w:tr>
      <w:tr w:rsidR="003B4278" w:rsidRPr="00F963E7" w14:paraId="5B2AFC2B" w14:textId="77777777" w:rsidTr="00745A5C">
        <w:trPr>
          <w:jc w:val="center"/>
        </w:trPr>
        <w:tc>
          <w:tcPr>
            <w:tcW w:w="573" w:type="dxa"/>
            <w:vAlign w:val="center"/>
          </w:tcPr>
          <w:p w14:paraId="23E75FE2" w14:textId="77777777" w:rsidR="003B4278" w:rsidRPr="0001355C" w:rsidRDefault="003B4278" w:rsidP="00745A5C">
            <w:pPr>
              <w:pStyle w:val="Textoindependiente"/>
              <w:spacing w:after="0"/>
              <w:jc w:val="center"/>
              <w:rPr>
                <w:rFonts w:ascii="Arial" w:hAnsi="Arial" w:cs="Arial"/>
                <w:bCs/>
                <w:szCs w:val="22"/>
              </w:rPr>
            </w:pPr>
            <w:r w:rsidRPr="0001355C">
              <w:rPr>
                <w:rFonts w:ascii="Arial" w:hAnsi="Arial" w:cs="Arial"/>
                <w:bCs/>
                <w:szCs w:val="22"/>
              </w:rPr>
              <w:t>2,8</w:t>
            </w:r>
          </w:p>
        </w:tc>
        <w:tc>
          <w:tcPr>
            <w:tcW w:w="567" w:type="dxa"/>
            <w:vAlign w:val="center"/>
          </w:tcPr>
          <w:p w14:paraId="7E56213D" w14:textId="77777777" w:rsidR="003B4278" w:rsidRPr="0001355C" w:rsidRDefault="003B4278" w:rsidP="00745A5C">
            <w:pPr>
              <w:pStyle w:val="Textoindependiente"/>
              <w:spacing w:after="0"/>
              <w:jc w:val="center"/>
              <w:rPr>
                <w:rFonts w:ascii="Arial" w:hAnsi="Arial" w:cs="Arial"/>
                <w:bCs/>
                <w:szCs w:val="22"/>
              </w:rPr>
            </w:pPr>
            <w:r w:rsidRPr="0001355C">
              <w:rPr>
                <w:rFonts w:ascii="Arial" w:hAnsi="Arial" w:cs="Arial"/>
                <w:bCs/>
                <w:szCs w:val="22"/>
              </w:rPr>
              <w:t>4,5</w:t>
            </w:r>
          </w:p>
        </w:tc>
        <w:tc>
          <w:tcPr>
            <w:tcW w:w="567" w:type="dxa"/>
            <w:vAlign w:val="center"/>
          </w:tcPr>
          <w:p w14:paraId="49460D95" w14:textId="77777777" w:rsidR="003B4278" w:rsidRPr="0001355C" w:rsidRDefault="003B4278" w:rsidP="00745A5C">
            <w:pPr>
              <w:pStyle w:val="Textoindependiente"/>
              <w:spacing w:after="0"/>
              <w:jc w:val="center"/>
              <w:rPr>
                <w:rFonts w:ascii="Arial" w:hAnsi="Arial" w:cs="Arial"/>
                <w:bCs/>
                <w:szCs w:val="22"/>
              </w:rPr>
            </w:pPr>
            <w:r w:rsidRPr="0001355C">
              <w:rPr>
                <w:rFonts w:ascii="Arial" w:hAnsi="Arial" w:cs="Arial"/>
                <w:bCs/>
                <w:szCs w:val="22"/>
              </w:rPr>
              <w:t>3,7</w:t>
            </w:r>
          </w:p>
        </w:tc>
        <w:tc>
          <w:tcPr>
            <w:tcW w:w="567" w:type="dxa"/>
            <w:vAlign w:val="center"/>
          </w:tcPr>
          <w:p w14:paraId="1F83E0AD" w14:textId="77777777" w:rsidR="003B4278" w:rsidRPr="0001355C" w:rsidRDefault="003B4278" w:rsidP="00745A5C">
            <w:pPr>
              <w:pStyle w:val="Textoindependiente"/>
              <w:spacing w:after="0"/>
              <w:jc w:val="center"/>
              <w:rPr>
                <w:rFonts w:ascii="Arial" w:hAnsi="Arial" w:cs="Arial"/>
                <w:bCs/>
                <w:szCs w:val="22"/>
              </w:rPr>
            </w:pPr>
            <w:r w:rsidRPr="0001355C">
              <w:rPr>
                <w:rFonts w:ascii="Arial" w:hAnsi="Arial" w:cs="Arial"/>
                <w:bCs/>
                <w:szCs w:val="22"/>
              </w:rPr>
              <w:t>6,2</w:t>
            </w:r>
          </w:p>
        </w:tc>
        <w:tc>
          <w:tcPr>
            <w:tcW w:w="567" w:type="dxa"/>
            <w:vAlign w:val="center"/>
          </w:tcPr>
          <w:p w14:paraId="214F14A2" w14:textId="77777777" w:rsidR="003B4278" w:rsidRPr="0001355C" w:rsidRDefault="003B4278" w:rsidP="00745A5C">
            <w:pPr>
              <w:pStyle w:val="Textoindependiente"/>
              <w:spacing w:after="0"/>
              <w:jc w:val="center"/>
              <w:rPr>
                <w:rFonts w:ascii="Arial" w:hAnsi="Arial" w:cs="Arial"/>
                <w:bCs/>
                <w:szCs w:val="22"/>
              </w:rPr>
            </w:pPr>
            <w:r w:rsidRPr="0001355C">
              <w:rPr>
                <w:rFonts w:ascii="Arial" w:hAnsi="Arial" w:cs="Arial"/>
                <w:bCs/>
                <w:szCs w:val="22"/>
              </w:rPr>
              <w:t>6,2</w:t>
            </w:r>
          </w:p>
        </w:tc>
        <w:tc>
          <w:tcPr>
            <w:tcW w:w="1276" w:type="dxa"/>
            <w:vAlign w:val="center"/>
          </w:tcPr>
          <w:p w14:paraId="71D73EC6" w14:textId="77777777" w:rsidR="003B4278" w:rsidRPr="0001355C" w:rsidRDefault="003B4278" w:rsidP="00745A5C">
            <w:pPr>
              <w:pStyle w:val="Textoindependiente"/>
              <w:spacing w:after="0"/>
              <w:jc w:val="center"/>
              <w:rPr>
                <w:rFonts w:ascii="Arial" w:hAnsi="Arial" w:cs="Arial"/>
                <w:b/>
                <w:bCs/>
                <w:szCs w:val="22"/>
              </w:rPr>
            </w:pPr>
            <w:r w:rsidRPr="0001355C">
              <w:rPr>
                <w:rFonts w:ascii="Arial" w:hAnsi="Arial" w:cs="Arial"/>
                <w:b/>
                <w:bCs/>
                <w:szCs w:val="22"/>
              </w:rPr>
              <w:t>4,68</w:t>
            </w:r>
          </w:p>
        </w:tc>
        <w:tc>
          <w:tcPr>
            <w:tcW w:w="1318" w:type="dxa"/>
            <w:vAlign w:val="center"/>
          </w:tcPr>
          <w:p w14:paraId="69902D69" w14:textId="77777777" w:rsidR="003B4278" w:rsidRPr="0001355C" w:rsidRDefault="003B4278" w:rsidP="00745A5C">
            <w:pPr>
              <w:pStyle w:val="Textoindependiente"/>
              <w:spacing w:after="0"/>
              <w:jc w:val="center"/>
              <w:rPr>
                <w:rFonts w:ascii="Arial" w:hAnsi="Arial" w:cs="Arial"/>
                <w:b/>
                <w:bCs/>
                <w:szCs w:val="22"/>
              </w:rPr>
            </w:pPr>
            <w:r w:rsidRPr="0001355C">
              <w:rPr>
                <w:rFonts w:ascii="Arial" w:hAnsi="Arial" w:cs="Arial"/>
                <w:b/>
                <w:bCs/>
                <w:szCs w:val="22"/>
              </w:rPr>
              <w:t>4,7</w:t>
            </w:r>
          </w:p>
        </w:tc>
      </w:tr>
      <w:tr w:rsidR="003B4278" w:rsidRPr="00F963E7" w14:paraId="572C8D32" w14:textId="77777777" w:rsidTr="00745A5C">
        <w:trPr>
          <w:jc w:val="center"/>
        </w:trPr>
        <w:tc>
          <w:tcPr>
            <w:tcW w:w="573" w:type="dxa"/>
            <w:vAlign w:val="center"/>
          </w:tcPr>
          <w:p w14:paraId="1B18F476" w14:textId="77777777" w:rsidR="003B4278" w:rsidRPr="0001355C" w:rsidRDefault="003B4278" w:rsidP="00745A5C">
            <w:pPr>
              <w:pStyle w:val="Textoindependiente"/>
              <w:spacing w:after="0"/>
              <w:jc w:val="center"/>
              <w:rPr>
                <w:rFonts w:ascii="Arial" w:hAnsi="Arial" w:cs="Arial"/>
                <w:bCs/>
                <w:szCs w:val="22"/>
              </w:rPr>
            </w:pPr>
            <w:r w:rsidRPr="0001355C">
              <w:rPr>
                <w:rFonts w:ascii="Arial" w:hAnsi="Arial" w:cs="Arial"/>
                <w:bCs/>
                <w:szCs w:val="22"/>
              </w:rPr>
              <w:t>3,5</w:t>
            </w:r>
          </w:p>
        </w:tc>
        <w:tc>
          <w:tcPr>
            <w:tcW w:w="567" w:type="dxa"/>
            <w:vAlign w:val="center"/>
          </w:tcPr>
          <w:p w14:paraId="2767097E" w14:textId="77777777" w:rsidR="003B4278" w:rsidRPr="0001355C" w:rsidRDefault="003B4278" w:rsidP="00745A5C">
            <w:pPr>
              <w:pStyle w:val="Textoindependiente"/>
              <w:spacing w:after="0"/>
              <w:jc w:val="center"/>
              <w:rPr>
                <w:rFonts w:ascii="Arial" w:hAnsi="Arial" w:cs="Arial"/>
                <w:bCs/>
                <w:szCs w:val="22"/>
              </w:rPr>
            </w:pPr>
            <w:r w:rsidRPr="0001355C">
              <w:rPr>
                <w:rFonts w:ascii="Arial" w:hAnsi="Arial" w:cs="Arial"/>
                <w:bCs/>
                <w:szCs w:val="22"/>
              </w:rPr>
              <w:t>4,8</w:t>
            </w:r>
          </w:p>
        </w:tc>
        <w:tc>
          <w:tcPr>
            <w:tcW w:w="567" w:type="dxa"/>
            <w:vAlign w:val="center"/>
          </w:tcPr>
          <w:p w14:paraId="36E3EA36" w14:textId="77777777" w:rsidR="003B4278" w:rsidRPr="0001355C" w:rsidRDefault="003B4278" w:rsidP="00745A5C">
            <w:pPr>
              <w:pStyle w:val="Textoindependiente"/>
              <w:spacing w:after="0"/>
              <w:jc w:val="center"/>
              <w:rPr>
                <w:rFonts w:ascii="Arial" w:hAnsi="Arial" w:cs="Arial"/>
                <w:bCs/>
                <w:szCs w:val="22"/>
              </w:rPr>
            </w:pPr>
            <w:r w:rsidRPr="0001355C">
              <w:rPr>
                <w:rFonts w:ascii="Arial" w:hAnsi="Arial" w:cs="Arial"/>
                <w:bCs/>
                <w:szCs w:val="22"/>
              </w:rPr>
              <w:t>2,9</w:t>
            </w:r>
          </w:p>
        </w:tc>
        <w:tc>
          <w:tcPr>
            <w:tcW w:w="567" w:type="dxa"/>
            <w:vAlign w:val="center"/>
          </w:tcPr>
          <w:p w14:paraId="609CDF60" w14:textId="77777777" w:rsidR="003B4278" w:rsidRPr="0001355C" w:rsidRDefault="003B4278" w:rsidP="00745A5C">
            <w:pPr>
              <w:pStyle w:val="Textoindependiente"/>
              <w:spacing w:after="0"/>
              <w:jc w:val="center"/>
              <w:rPr>
                <w:rFonts w:ascii="Arial" w:hAnsi="Arial" w:cs="Arial"/>
                <w:bCs/>
                <w:szCs w:val="22"/>
              </w:rPr>
            </w:pPr>
            <w:r w:rsidRPr="0001355C">
              <w:rPr>
                <w:rFonts w:ascii="Arial" w:hAnsi="Arial" w:cs="Arial"/>
                <w:bCs/>
                <w:szCs w:val="22"/>
              </w:rPr>
              <w:t>7,0</w:t>
            </w:r>
          </w:p>
        </w:tc>
        <w:tc>
          <w:tcPr>
            <w:tcW w:w="567" w:type="dxa"/>
            <w:vAlign w:val="center"/>
          </w:tcPr>
          <w:p w14:paraId="7D3243D5" w14:textId="77777777" w:rsidR="003B4278" w:rsidRPr="0001355C" w:rsidRDefault="003B4278" w:rsidP="00745A5C">
            <w:pPr>
              <w:pStyle w:val="Textoindependiente"/>
              <w:spacing w:after="0"/>
              <w:jc w:val="center"/>
              <w:rPr>
                <w:rFonts w:ascii="Arial" w:hAnsi="Arial" w:cs="Arial"/>
                <w:bCs/>
                <w:szCs w:val="22"/>
              </w:rPr>
            </w:pPr>
            <w:r w:rsidRPr="0001355C">
              <w:rPr>
                <w:rFonts w:ascii="Arial" w:hAnsi="Arial" w:cs="Arial"/>
                <w:bCs/>
                <w:szCs w:val="22"/>
              </w:rPr>
              <w:t>7,0</w:t>
            </w:r>
          </w:p>
        </w:tc>
        <w:tc>
          <w:tcPr>
            <w:tcW w:w="1276" w:type="dxa"/>
            <w:vAlign w:val="center"/>
          </w:tcPr>
          <w:p w14:paraId="0C613A0B" w14:textId="77777777" w:rsidR="003B4278" w:rsidRPr="0001355C" w:rsidRDefault="003B4278" w:rsidP="00745A5C">
            <w:pPr>
              <w:pStyle w:val="Textoindependiente"/>
              <w:spacing w:after="0"/>
              <w:jc w:val="center"/>
              <w:rPr>
                <w:rFonts w:ascii="Arial" w:hAnsi="Arial" w:cs="Arial"/>
                <w:b/>
                <w:bCs/>
                <w:szCs w:val="22"/>
              </w:rPr>
            </w:pPr>
            <w:r w:rsidRPr="0001355C">
              <w:rPr>
                <w:rFonts w:ascii="Arial" w:hAnsi="Arial" w:cs="Arial"/>
                <w:b/>
                <w:bCs/>
                <w:szCs w:val="22"/>
              </w:rPr>
              <w:t>5,04</w:t>
            </w:r>
          </w:p>
        </w:tc>
        <w:tc>
          <w:tcPr>
            <w:tcW w:w="1318" w:type="dxa"/>
            <w:vAlign w:val="center"/>
          </w:tcPr>
          <w:p w14:paraId="08FC6E9F" w14:textId="77777777" w:rsidR="003B4278" w:rsidRPr="0001355C" w:rsidRDefault="003B4278" w:rsidP="00745A5C">
            <w:pPr>
              <w:pStyle w:val="Textoindependiente"/>
              <w:spacing w:after="0"/>
              <w:jc w:val="center"/>
              <w:rPr>
                <w:rFonts w:ascii="Arial" w:hAnsi="Arial" w:cs="Arial"/>
                <w:b/>
                <w:bCs/>
                <w:szCs w:val="22"/>
              </w:rPr>
            </w:pPr>
            <w:r w:rsidRPr="0001355C">
              <w:rPr>
                <w:rFonts w:ascii="Arial" w:hAnsi="Arial" w:cs="Arial"/>
                <w:b/>
                <w:bCs/>
                <w:szCs w:val="22"/>
              </w:rPr>
              <w:t>5,0</w:t>
            </w:r>
          </w:p>
        </w:tc>
      </w:tr>
    </w:tbl>
    <w:p w14:paraId="6331A349" w14:textId="77777777" w:rsidR="003B4278" w:rsidRDefault="003B4278" w:rsidP="003B4278">
      <w:pPr>
        <w:pStyle w:val="Textoindependiente"/>
        <w:spacing w:after="0"/>
        <w:jc w:val="both"/>
        <w:rPr>
          <w:rFonts w:ascii="Arial" w:hAnsi="Arial" w:cs="Arial"/>
          <w:b/>
          <w:bCs/>
          <w:szCs w:val="24"/>
        </w:rPr>
      </w:pPr>
      <w:r>
        <w:rPr>
          <w:b/>
          <w:bCs/>
          <w:sz w:val="24"/>
          <w:szCs w:val="24"/>
        </w:rPr>
        <w:t xml:space="preserve">     </w:t>
      </w:r>
      <w:r w:rsidRPr="007F19F6">
        <w:rPr>
          <w:rFonts w:ascii="Arial" w:hAnsi="Arial" w:cs="Arial"/>
          <w:b/>
          <w:bCs/>
          <w:szCs w:val="24"/>
        </w:rPr>
        <w:t>Artículo N°2</w:t>
      </w:r>
      <w:r>
        <w:rPr>
          <w:rFonts w:ascii="Arial" w:hAnsi="Arial" w:cs="Arial"/>
          <w:b/>
          <w:bCs/>
          <w:szCs w:val="24"/>
        </w:rPr>
        <w:t>4</w:t>
      </w:r>
      <w:r w:rsidRPr="007F19F6">
        <w:rPr>
          <w:rFonts w:ascii="Arial" w:hAnsi="Arial" w:cs="Arial"/>
          <w:b/>
          <w:bCs/>
          <w:szCs w:val="24"/>
        </w:rPr>
        <w:t xml:space="preserve">. </w:t>
      </w:r>
    </w:p>
    <w:p w14:paraId="0252057C" w14:textId="77777777" w:rsidR="003B4278" w:rsidRPr="007F19F6" w:rsidRDefault="003B4278" w:rsidP="003B4278">
      <w:pPr>
        <w:pStyle w:val="Textoindependiente"/>
        <w:spacing w:after="0"/>
        <w:ind w:firstLine="284"/>
        <w:jc w:val="both"/>
        <w:rPr>
          <w:rFonts w:ascii="Arial" w:hAnsi="Arial" w:cs="Arial"/>
          <w:bCs/>
          <w:szCs w:val="24"/>
        </w:rPr>
      </w:pPr>
      <w:r w:rsidRPr="007F19F6">
        <w:rPr>
          <w:rFonts w:ascii="Arial" w:hAnsi="Arial" w:cs="Arial"/>
          <w:bCs/>
          <w:szCs w:val="24"/>
        </w:rPr>
        <w:t>Las calificaciones</w:t>
      </w:r>
      <w:r>
        <w:rPr>
          <w:rFonts w:ascii="Arial" w:hAnsi="Arial" w:cs="Arial"/>
          <w:bCs/>
          <w:szCs w:val="24"/>
        </w:rPr>
        <w:t xml:space="preserve"> tri</w:t>
      </w:r>
      <w:r w:rsidRPr="007276A0">
        <w:rPr>
          <w:rFonts w:ascii="Arial" w:hAnsi="Arial" w:cs="Arial"/>
          <w:bCs/>
          <w:szCs w:val="24"/>
        </w:rPr>
        <w:t>mestrales y anual</w:t>
      </w:r>
      <w:r w:rsidRPr="007F19F6">
        <w:rPr>
          <w:rFonts w:ascii="Arial" w:hAnsi="Arial" w:cs="Arial"/>
          <w:bCs/>
          <w:szCs w:val="24"/>
        </w:rPr>
        <w:t xml:space="preserve"> </w:t>
      </w:r>
      <w:r>
        <w:rPr>
          <w:rFonts w:ascii="Arial" w:hAnsi="Arial" w:cs="Arial"/>
          <w:bCs/>
          <w:szCs w:val="24"/>
        </w:rPr>
        <w:t>(</w:t>
      </w:r>
      <w:r w:rsidRPr="007F19F6">
        <w:rPr>
          <w:rFonts w:ascii="Arial" w:hAnsi="Arial" w:cs="Arial"/>
          <w:bCs/>
          <w:szCs w:val="24"/>
        </w:rPr>
        <w:t>finales</w:t>
      </w:r>
      <w:r>
        <w:rPr>
          <w:rFonts w:ascii="Arial" w:hAnsi="Arial" w:cs="Arial"/>
          <w:bCs/>
          <w:szCs w:val="24"/>
        </w:rPr>
        <w:t>)</w:t>
      </w:r>
      <w:r w:rsidRPr="007F19F6">
        <w:rPr>
          <w:rFonts w:ascii="Arial" w:hAnsi="Arial" w:cs="Arial"/>
          <w:bCs/>
          <w:szCs w:val="24"/>
        </w:rPr>
        <w:t>, corresponderán en cada asignatura y/o Módulo:</w:t>
      </w:r>
    </w:p>
    <w:p w14:paraId="1FA910FC" w14:textId="77777777" w:rsidR="003B4278" w:rsidRPr="007F19F6" w:rsidRDefault="003B4278" w:rsidP="003B4278">
      <w:pPr>
        <w:pStyle w:val="Textoindependiente"/>
        <w:spacing w:after="0"/>
        <w:jc w:val="both"/>
        <w:rPr>
          <w:rFonts w:ascii="Arial" w:hAnsi="Arial" w:cs="Arial"/>
          <w:bCs/>
          <w:szCs w:val="24"/>
        </w:rPr>
      </w:pPr>
    </w:p>
    <w:p w14:paraId="33FD4A19" w14:textId="77777777" w:rsidR="003B4278" w:rsidRPr="007F19F6" w:rsidRDefault="003B4278" w:rsidP="00557AAE">
      <w:pPr>
        <w:pStyle w:val="Textoindependiente"/>
        <w:numPr>
          <w:ilvl w:val="0"/>
          <w:numId w:val="93"/>
        </w:numPr>
        <w:spacing w:after="0"/>
        <w:jc w:val="both"/>
        <w:rPr>
          <w:rFonts w:ascii="Arial" w:hAnsi="Arial" w:cs="Arial"/>
          <w:bCs/>
          <w:szCs w:val="24"/>
        </w:rPr>
      </w:pPr>
      <w:r w:rsidRPr="007F19F6">
        <w:rPr>
          <w:rFonts w:ascii="Arial" w:hAnsi="Arial" w:cs="Arial"/>
          <w:bCs/>
          <w:szCs w:val="24"/>
        </w:rPr>
        <w:t xml:space="preserve">Al promedio aritmético con aproximación a la centésima, de las </w:t>
      </w:r>
      <w:r>
        <w:rPr>
          <w:rFonts w:ascii="Arial" w:hAnsi="Arial" w:cs="Arial"/>
          <w:bCs/>
          <w:szCs w:val="24"/>
        </w:rPr>
        <w:t xml:space="preserve">tres </w:t>
      </w:r>
      <w:r w:rsidRPr="007F19F6">
        <w:rPr>
          <w:rFonts w:ascii="Arial" w:hAnsi="Arial" w:cs="Arial"/>
          <w:bCs/>
          <w:szCs w:val="24"/>
        </w:rPr>
        <w:t xml:space="preserve">calificaciones </w:t>
      </w:r>
      <w:r>
        <w:rPr>
          <w:rFonts w:ascii="Arial" w:hAnsi="Arial" w:cs="Arial"/>
          <w:bCs/>
          <w:szCs w:val="24"/>
        </w:rPr>
        <w:t>tri</w:t>
      </w:r>
      <w:r w:rsidRPr="007F19F6">
        <w:rPr>
          <w:rFonts w:ascii="Arial" w:hAnsi="Arial" w:cs="Arial"/>
          <w:bCs/>
          <w:szCs w:val="24"/>
        </w:rPr>
        <w:t>mestrales.</w:t>
      </w:r>
    </w:p>
    <w:p w14:paraId="1710748E" w14:textId="77777777" w:rsidR="003B4278" w:rsidRPr="007F19F6" w:rsidRDefault="003B4278" w:rsidP="003B4278">
      <w:pPr>
        <w:pStyle w:val="Textoindependiente"/>
        <w:spacing w:after="0"/>
        <w:jc w:val="both"/>
        <w:rPr>
          <w:rFonts w:ascii="Arial" w:hAnsi="Arial" w:cs="Arial"/>
          <w:bCs/>
          <w:szCs w:val="24"/>
        </w:rPr>
      </w:pPr>
    </w:p>
    <w:p w14:paraId="6D542C65" w14:textId="77777777" w:rsidR="003B4278" w:rsidRPr="007F19F6" w:rsidRDefault="003B4278" w:rsidP="00557AAE">
      <w:pPr>
        <w:pStyle w:val="Textoindependiente"/>
        <w:numPr>
          <w:ilvl w:val="0"/>
          <w:numId w:val="93"/>
        </w:numPr>
        <w:spacing w:after="0"/>
        <w:jc w:val="both"/>
        <w:rPr>
          <w:rFonts w:ascii="Arial" w:hAnsi="Arial" w:cs="Arial"/>
          <w:bCs/>
          <w:szCs w:val="24"/>
        </w:rPr>
      </w:pPr>
      <w:r w:rsidRPr="007F19F6">
        <w:rPr>
          <w:rFonts w:ascii="Arial" w:hAnsi="Arial" w:cs="Arial"/>
          <w:bCs/>
          <w:szCs w:val="24"/>
        </w:rPr>
        <w:t xml:space="preserve">En el caso de las alumnas en situación de embarazo y maternidad, su situación se regirá por el Decreto </w:t>
      </w:r>
      <w:proofErr w:type="spellStart"/>
      <w:r w:rsidRPr="007F19F6">
        <w:rPr>
          <w:rFonts w:ascii="Arial" w:hAnsi="Arial" w:cs="Arial"/>
          <w:bCs/>
          <w:szCs w:val="24"/>
        </w:rPr>
        <w:t>N°</w:t>
      </w:r>
      <w:proofErr w:type="spellEnd"/>
      <w:r w:rsidRPr="007F19F6">
        <w:rPr>
          <w:rFonts w:ascii="Arial" w:hAnsi="Arial" w:cs="Arial"/>
          <w:bCs/>
          <w:szCs w:val="24"/>
        </w:rPr>
        <w:t xml:space="preserve"> 79 del 24/03/2005.</w:t>
      </w:r>
    </w:p>
    <w:p w14:paraId="51382377" w14:textId="77777777" w:rsidR="003B4278" w:rsidRDefault="003B4278" w:rsidP="003B4278">
      <w:pPr>
        <w:pStyle w:val="Textoindependiente"/>
        <w:spacing w:after="0"/>
        <w:jc w:val="both"/>
        <w:rPr>
          <w:bCs/>
          <w:sz w:val="24"/>
          <w:szCs w:val="24"/>
        </w:rPr>
      </w:pPr>
    </w:p>
    <w:p w14:paraId="71B560F9" w14:textId="77777777" w:rsidR="003B4278" w:rsidRDefault="003B4278" w:rsidP="003B4278">
      <w:pPr>
        <w:pStyle w:val="Textoindependiente"/>
        <w:spacing w:after="0"/>
        <w:ind w:left="284"/>
        <w:jc w:val="both"/>
        <w:rPr>
          <w:rFonts w:ascii="Arial" w:hAnsi="Arial" w:cs="Arial"/>
          <w:b/>
          <w:bCs/>
          <w:szCs w:val="24"/>
        </w:rPr>
      </w:pPr>
      <w:r w:rsidRPr="007F19F6">
        <w:rPr>
          <w:rFonts w:ascii="Arial" w:hAnsi="Arial" w:cs="Arial"/>
          <w:b/>
          <w:bCs/>
          <w:szCs w:val="24"/>
        </w:rPr>
        <w:t>Artículo N°</w:t>
      </w:r>
      <w:r>
        <w:rPr>
          <w:rFonts w:ascii="Arial" w:hAnsi="Arial" w:cs="Arial"/>
          <w:b/>
          <w:bCs/>
          <w:szCs w:val="24"/>
        </w:rPr>
        <w:t>25</w:t>
      </w:r>
      <w:r w:rsidRPr="007F19F6">
        <w:rPr>
          <w:rFonts w:ascii="Arial" w:hAnsi="Arial" w:cs="Arial"/>
          <w:b/>
          <w:bCs/>
          <w:szCs w:val="24"/>
        </w:rPr>
        <w:t xml:space="preserve">. </w:t>
      </w:r>
    </w:p>
    <w:p w14:paraId="56561B01" w14:textId="77777777" w:rsidR="003B4278" w:rsidRDefault="003B4278" w:rsidP="003B4278">
      <w:pPr>
        <w:pStyle w:val="Textoindependiente"/>
        <w:spacing w:after="0"/>
        <w:ind w:left="284"/>
        <w:jc w:val="both"/>
        <w:rPr>
          <w:rFonts w:ascii="Arial" w:hAnsi="Arial" w:cs="Arial"/>
          <w:bCs/>
          <w:szCs w:val="24"/>
        </w:rPr>
      </w:pPr>
      <w:r w:rsidRPr="007F19F6">
        <w:rPr>
          <w:rFonts w:ascii="Arial" w:hAnsi="Arial" w:cs="Arial"/>
          <w:bCs/>
          <w:szCs w:val="24"/>
        </w:rPr>
        <w:t>Las calificaciones generales, corresponderán al promedio aritmético, con aproximación a la centésima, de las calificaciones finales obtenidas en cada asignatura y/o módulos del Plan de Estudio.</w:t>
      </w:r>
    </w:p>
    <w:p w14:paraId="4056DA97" w14:textId="77777777" w:rsidR="003B4278" w:rsidRDefault="003B4278" w:rsidP="003B4278">
      <w:pPr>
        <w:pStyle w:val="Textoindependiente"/>
        <w:spacing w:after="0"/>
        <w:ind w:left="284"/>
        <w:jc w:val="both"/>
        <w:rPr>
          <w:rFonts w:ascii="Arial" w:hAnsi="Arial" w:cs="Arial"/>
          <w:bCs/>
          <w:szCs w:val="24"/>
        </w:rPr>
      </w:pPr>
    </w:p>
    <w:p w14:paraId="5F0CBBE7" w14:textId="77777777" w:rsidR="003B4278" w:rsidRDefault="003B4278" w:rsidP="003B4278">
      <w:pPr>
        <w:pStyle w:val="Textoindependiente"/>
        <w:spacing w:after="0"/>
        <w:ind w:left="284"/>
        <w:jc w:val="both"/>
        <w:rPr>
          <w:rFonts w:ascii="Arial" w:hAnsi="Arial" w:cs="Arial"/>
          <w:bCs/>
          <w:szCs w:val="24"/>
        </w:rPr>
      </w:pPr>
      <w:r w:rsidRPr="002B31AA">
        <w:rPr>
          <w:rFonts w:ascii="Arial" w:hAnsi="Arial" w:cs="Arial"/>
          <w:b/>
          <w:bCs/>
          <w:szCs w:val="24"/>
        </w:rPr>
        <w:t>Artículo Nº26</w:t>
      </w:r>
      <w:r w:rsidRPr="002B31AA">
        <w:rPr>
          <w:rFonts w:ascii="Arial" w:hAnsi="Arial" w:cs="Arial"/>
          <w:bCs/>
          <w:szCs w:val="24"/>
        </w:rPr>
        <w:t>.</w:t>
      </w:r>
      <w:r w:rsidRPr="00915247">
        <w:rPr>
          <w:rFonts w:ascii="Arial" w:hAnsi="Arial" w:cs="Arial"/>
          <w:bCs/>
          <w:szCs w:val="24"/>
        </w:rPr>
        <w:t xml:space="preserve"> </w:t>
      </w:r>
    </w:p>
    <w:p w14:paraId="06918016" w14:textId="77777777" w:rsidR="003B4278" w:rsidRPr="002033F1" w:rsidRDefault="003B4278" w:rsidP="003B4278">
      <w:pPr>
        <w:pStyle w:val="Textoindependiente"/>
        <w:spacing w:after="0"/>
        <w:ind w:left="284"/>
        <w:jc w:val="both"/>
        <w:rPr>
          <w:rFonts w:ascii="Arial" w:hAnsi="Arial" w:cs="Arial"/>
          <w:bCs/>
          <w:szCs w:val="24"/>
        </w:rPr>
      </w:pPr>
      <w:r w:rsidRPr="006E2F2F">
        <w:rPr>
          <w:rFonts w:ascii="Arial" w:hAnsi="Arial" w:cs="Arial"/>
          <w:bCs/>
          <w:szCs w:val="24"/>
        </w:rPr>
        <w:t>El Docente</w:t>
      </w:r>
      <w:r>
        <w:rPr>
          <w:rFonts w:ascii="Arial" w:hAnsi="Arial" w:cs="Arial"/>
          <w:bCs/>
          <w:szCs w:val="24"/>
        </w:rPr>
        <w:t xml:space="preserve"> de cada asignatura, taller o módulo</w:t>
      </w:r>
      <w:r w:rsidRPr="006E2F2F">
        <w:rPr>
          <w:rFonts w:ascii="Arial" w:hAnsi="Arial" w:cs="Arial"/>
          <w:bCs/>
          <w:szCs w:val="24"/>
        </w:rPr>
        <w:t xml:space="preserve"> deberá registrar en el Libro de Clases las calificaciones que obtenga</w:t>
      </w:r>
      <w:r>
        <w:rPr>
          <w:rFonts w:ascii="Arial" w:hAnsi="Arial" w:cs="Arial"/>
          <w:bCs/>
          <w:szCs w:val="24"/>
        </w:rPr>
        <w:t>n</w:t>
      </w:r>
      <w:r w:rsidRPr="006E2F2F">
        <w:rPr>
          <w:rFonts w:ascii="Arial" w:hAnsi="Arial" w:cs="Arial"/>
          <w:bCs/>
          <w:szCs w:val="24"/>
        </w:rPr>
        <w:t xml:space="preserve"> </w:t>
      </w:r>
      <w:r>
        <w:rPr>
          <w:rFonts w:ascii="Arial" w:hAnsi="Arial" w:cs="Arial"/>
          <w:bCs/>
          <w:szCs w:val="24"/>
        </w:rPr>
        <w:t>los</w:t>
      </w:r>
      <w:r w:rsidRPr="006E2F2F">
        <w:rPr>
          <w:rFonts w:ascii="Arial" w:hAnsi="Arial" w:cs="Arial"/>
          <w:bCs/>
          <w:szCs w:val="24"/>
        </w:rPr>
        <w:t xml:space="preserve"> estudiante</w:t>
      </w:r>
      <w:r>
        <w:rPr>
          <w:rFonts w:ascii="Arial" w:hAnsi="Arial" w:cs="Arial"/>
          <w:bCs/>
          <w:szCs w:val="24"/>
        </w:rPr>
        <w:t>s</w:t>
      </w:r>
      <w:r w:rsidRPr="006E2F2F">
        <w:rPr>
          <w:rFonts w:ascii="Arial" w:hAnsi="Arial" w:cs="Arial"/>
          <w:bCs/>
          <w:szCs w:val="24"/>
        </w:rPr>
        <w:t xml:space="preserve"> en sus evaluaciones, de forma que el Establecimiento Educacional pueda entregar al finalizar el trimestre un informe de notas trimestral, así también el establecimiento entregará el calendario de evaluaciones trimestral a los estudiantes para que puedan considerar el tiempo necesario para prepararse para ellas.</w:t>
      </w:r>
    </w:p>
    <w:p w14:paraId="16EB8670" w14:textId="77777777" w:rsidR="003B4278" w:rsidRDefault="003B4278" w:rsidP="003B4278">
      <w:pPr>
        <w:pStyle w:val="Textoindependiente"/>
        <w:spacing w:after="0"/>
        <w:jc w:val="both"/>
        <w:rPr>
          <w:rFonts w:ascii="Arial" w:hAnsi="Arial" w:cs="Arial"/>
          <w:b/>
          <w:bCs/>
          <w:szCs w:val="24"/>
        </w:rPr>
      </w:pPr>
    </w:p>
    <w:p w14:paraId="6491443D" w14:textId="77777777" w:rsidR="003B4278" w:rsidRDefault="003B4278" w:rsidP="003B4278">
      <w:pPr>
        <w:pStyle w:val="Textoindependiente"/>
        <w:spacing w:after="0"/>
        <w:ind w:left="284"/>
        <w:jc w:val="both"/>
        <w:rPr>
          <w:rFonts w:ascii="Arial" w:hAnsi="Arial" w:cs="Arial"/>
          <w:b/>
          <w:bCs/>
          <w:szCs w:val="24"/>
        </w:rPr>
      </w:pPr>
      <w:r w:rsidRPr="00F6605F">
        <w:rPr>
          <w:rFonts w:ascii="Arial" w:hAnsi="Arial" w:cs="Arial"/>
          <w:b/>
          <w:bCs/>
          <w:szCs w:val="24"/>
        </w:rPr>
        <w:t>Artículo N°27.</w:t>
      </w:r>
      <w:r w:rsidRPr="000B65DF">
        <w:rPr>
          <w:rFonts w:ascii="Arial" w:hAnsi="Arial" w:cs="Arial"/>
          <w:b/>
          <w:bCs/>
          <w:szCs w:val="24"/>
        </w:rPr>
        <w:t xml:space="preserve"> </w:t>
      </w:r>
    </w:p>
    <w:p w14:paraId="33F3B1ED" w14:textId="77777777" w:rsidR="003B4278" w:rsidRPr="000B65DF" w:rsidRDefault="003B4278" w:rsidP="003B4278">
      <w:pPr>
        <w:pStyle w:val="Textoindependiente"/>
        <w:spacing w:after="0"/>
        <w:ind w:left="284"/>
        <w:jc w:val="both"/>
        <w:rPr>
          <w:rFonts w:ascii="Arial" w:hAnsi="Arial" w:cs="Arial"/>
          <w:bCs/>
          <w:szCs w:val="24"/>
        </w:rPr>
      </w:pPr>
      <w:r w:rsidRPr="000B65DF">
        <w:rPr>
          <w:rFonts w:ascii="Arial" w:hAnsi="Arial" w:cs="Arial"/>
          <w:bCs/>
          <w:szCs w:val="24"/>
        </w:rPr>
        <w:t>Se aplicarán evaluaciones diferenciadas a los alumnos(as) que presenten dificultades d</w:t>
      </w:r>
      <w:r>
        <w:rPr>
          <w:rFonts w:ascii="Arial" w:hAnsi="Arial" w:cs="Arial"/>
          <w:bCs/>
          <w:szCs w:val="24"/>
        </w:rPr>
        <w:t>e aprendizaje en forma transitoria</w:t>
      </w:r>
      <w:r w:rsidRPr="000B65DF">
        <w:rPr>
          <w:rFonts w:ascii="Arial" w:hAnsi="Arial" w:cs="Arial"/>
          <w:bCs/>
          <w:szCs w:val="24"/>
        </w:rPr>
        <w:t xml:space="preserve"> o permanente, para desarrollar adecuadamente su proceso educativo, considerando todas las formas posibles de evaluación planteadas en el artículo </w:t>
      </w:r>
      <w:proofErr w:type="spellStart"/>
      <w:r w:rsidRPr="000B65DF">
        <w:rPr>
          <w:rFonts w:ascii="Arial" w:hAnsi="Arial" w:cs="Arial"/>
          <w:bCs/>
          <w:szCs w:val="24"/>
        </w:rPr>
        <w:t>N°</w:t>
      </w:r>
      <w:proofErr w:type="spellEnd"/>
      <w:r w:rsidRPr="000B65DF">
        <w:rPr>
          <w:rFonts w:ascii="Arial" w:hAnsi="Arial" w:cs="Arial"/>
          <w:bCs/>
          <w:szCs w:val="24"/>
        </w:rPr>
        <w:t xml:space="preserve"> 4. </w:t>
      </w:r>
      <w:r>
        <w:rPr>
          <w:rFonts w:ascii="Arial" w:hAnsi="Arial" w:cs="Arial"/>
          <w:bCs/>
          <w:szCs w:val="24"/>
        </w:rPr>
        <w:t xml:space="preserve">Conforme a sus necesidades de aprendizajes (Kinestésico, auditivo, visual, comunicacional, etc.) </w:t>
      </w:r>
      <w:r w:rsidRPr="000B65DF">
        <w:rPr>
          <w:rFonts w:ascii="Arial" w:hAnsi="Arial" w:cs="Arial"/>
          <w:bCs/>
          <w:szCs w:val="24"/>
        </w:rPr>
        <w:t>De acuerdo al siguiente protocolo de actuación:</w:t>
      </w:r>
    </w:p>
    <w:p w14:paraId="26FD9BCE" w14:textId="77777777" w:rsidR="003B4278" w:rsidRPr="000B65DF" w:rsidRDefault="003B4278" w:rsidP="003B4278">
      <w:pPr>
        <w:pStyle w:val="Textoindependiente"/>
        <w:spacing w:after="0"/>
        <w:jc w:val="both"/>
        <w:rPr>
          <w:bCs/>
          <w:sz w:val="24"/>
          <w:szCs w:val="24"/>
        </w:rPr>
      </w:pPr>
    </w:p>
    <w:p w14:paraId="6A4EE4FB" w14:textId="77777777" w:rsidR="003B4278" w:rsidRPr="000B65DF" w:rsidRDefault="003B4278" w:rsidP="00557AAE">
      <w:pPr>
        <w:pStyle w:val="Textoindependiente"/>
        <w:numPr>
          <w:ilvl w:val="0"/>
          <w:numId w:val="96"/>
        </w:numPr>
        <w:spacing w:after="0"/>
        <w:jc w:val="both"/>
        <w:rPr>
          <w:rFonts w:ascii="Arial" w:hAnsi="Arial" w:cs="Arial"/>
          <w:bCs/>
          <w:szCs w:val="24"/>
        </w:rPr>
      </w:pPr>
      <w:r w:rsidRPr="000B65DF">
        <w:rPr>
          <w:rFonts w:ascii="Arial" w:hAnsi="Arial" w:cs="Arial"/>
          <w:bCs/>
          <w:szCs w:val="24"/>
        </w:rPr>
        <w:t>Presentar solicitud al director por parte del equipo PIE.</w:t>
      </w:r>
    </w:p>
    <w:p w14:paraId="6FB36565" w14:textId="77777777" w:rsidR="003B4278" w:rsidRPr="000B65DF" w:rsidRDefault="003B4278" w:rsidP="00557AAE">
      <w:pPr>
        <w:pStyle w:val="Textoindependiente"/>
        <w:numPr>
          <w:ilvl w:val="0"/>
          <w:numId w:val="95"/>
        </w:numPr>
        <w:spacing w:after="0"/>
        <w:jc w:val="both"/>
        <w:rPr>
          <w:rFonts w:ascii="Arial" w:hAnsi="Arial" w:cs="Arial"/>
          <w:bCs/>
          <w:szCs w:val="24"/>
        </w:rPr>
      </w:pPr>
      <w:r w:rsidRPr="000B65DF">
        <w:rPr>
          <w:rFonts w:ascii="Arial" w:hAnsi="Arial" w:cs="Arial"/>
          <w:bCs/>
          <w:szCs w:val="24"/>
        </w:rPr>
        <w:t>Adjuntar informe del médico tratante y/o equipo psicosocial.</w:t>
      </w:r>
    </w:p>
    <w:p w14:paraId="5045C954" w14:textId="77777777" w:rsidR="003B4278" w:rsidRDefault="003B4278" w:rsidP="003B4278">
      <w:pPr>
        <w:pStyle w:val="Textoindependiente"/>
        <w:spacing w:after="0"/>
        <w:jc w:val="both"/>
        <w:rPr>
          <w:rFonts w:ascii="Arial" w:hAnsi="Arial" w:cs="Arial"/>
          <w:b/>
          <w:bCs/>
          <w:szCs w:val="24"/>
        </w:rPr>
      </w:pPr>
      <w:r>
        <w:rPr>
          <w:rFonts w:ascii="Arial" w:hAnsi="Arial" w:cs="Arial"/>
          <w:b/>
          <w:bCs/>
          <w:szCs w:val="24"/>
        </w:rPr>
        <w:t xml:space="preserve"> </w:t>
      </w:r>
    </w:p>
    <w:p w14:paraId="20497C40" w14:textId="77777777" w:rsidR="003B4278" w:rsidRPr="00F67CBC" w:rsidRDefault="003B4278" w:rsidP="003B4278">
      <w:pPr>
        <w:pStyle w:val="Textoindependiente"/>
        <w:spacing w:after="0"/>
        <w:jc w:val="both"/>
        <w:rPr>
          <w:rFonts w:ascii="Arial" w:hAnsi="Arial" w:cs="Arial"/>
          <w:bCs/>
          <w:szCs w:val="24"/>
        </w:rPr>
      </w:pPr>
      <w:r>
        <w:rPr>
          <w:rFonts w:ascii="Arial" w:hAnsi="Arial" w:cs="Arial"/>
          <w:b/>
          <w:bCs/>
          <w:szCs w:val="24"/>
        </w:rPr>
        <w:t xml:space="preserve">     </w:t>
      </w:r>
      <w:r w:rsidRPr="00A504F9">
        <w:rPr>
          <w:rFonts w:ascii="Arial" w:hAnsi="Arial" w:cs="Arial"/>
          <w:b/>
          <w:bCs/>
          <w:szCs w:val="24"/>
        </w:rPr>
        <w:t>Artículo Nº</w:t>
      </w:r>
      <w:r>
        <w:rPr>
          <w:rFonts w:ascii="Arial" w:hAnsi="Arial" w:cs="Arial"/>
          <w:b/>
          <w:bCs/>
          <w:szCs w:val="24"/>
        </w:rPr>
        <w:t>28</w:t>
      </w:r>
      <w:r w:rsidRPr="00A504F9">
        <w:rPr>
          <w:rFonts w:ascii="Arial" w:hAnsi="Arial" w:cs="Arial"/>
          <w:b/>
          <w:bCs/>
          <w:szCs w:val="24"/>
        </w:rPr>
        <w:t xml:space="preserve">. </w:t>
      </w:r>
      <w:r>
        <w:rPr>
          <w:rFonts w:ascii="Arial" w:hAnsi="Arial" w:cs="Arial"/>
          <w:b/>
          <w:bCs/>
          <w:szCs w:val="24"/>
        </w:rPr>
        <w:t xml:space="preserve"> </w:t>
      </w:r>
    </w:p>
    <w:p w14:paraId="3E3069D5" w14:textId="77777777" w:rsidR="003B4278" w:rsidRDefault="003B4278" w:rsidP="003B4278">
      <w:pPr>
        <w:pStyle w:val="Textoindependiente"/>
        <w:spacing w:after="0"/>
        <w:ind w:left="780"/>
        <w:jc w:val="both"/>
        <w:rPr>
          <w:rFonts w:ascii="Arial" w:hAnsi="Arial" w:cs="Arial"/>
          <w:bCs/>
          <w:szCs w:val="24"/>
        </w:rPr>
      </w:pPr>
      <w:r w:rsidRPr="001A212F">
        <w:rPr>
          <w:rFonts w:ascii="Arial" w:hAnsi="Arial" w:cs="Arial"/>
          <w:bCs/>
          <w:szCs w:val="24"/>
        </w:rPr>
        <w:t>Los</w:t>
      </w:r>
      <w:r>
        <w:rPr>
          <w:rFonts w:ascii="Arial" w:hAnsi="Arial" w:cs="Arial"/>
          <w:b/>
          <w:bCs/>
          <w:szCs w:val="24"/>
        </w:rPr>
        <w:t xml:space="preserve"> </w:t>
      </w:r>
      <w:r w:rsidRPr="007F19F6">
        <w:rPr>
          <w:rFonts w:ascii="Arial" w:hAnsi="Arial" w:cs="Arial"/>
          <w:bCs/>
          <w:szCs w:val="24"/>
        </w:rPr>
        <w:t>alumno</w:t>
      </w:r>
      <w:r>
        <w:rPr>
          <w:rFonts w:ascii="Arial" w:hAnsi="Arial" w:cs="Arial"/>
          <w:bCs/>
          <w:szCs w:val="24"/>
        </w:rPr>
        <w:t>s</w:t>
      </w:r>
      <w:r w:rsidRPr="007F19F6">
        <w:rPr>
          <w:rFonts w:ascii="Arial" w:hAnsi="Arial" w:cs="Arial"/>
          <w:bCs/>
          <w:szCs w:val="24"/>
        </w:rPr>
        <w:t>(a</w:t>
      </w:r>
      <w:r>
        <w:rPr>
          <w:rFonts w:ascii="Arial" w:hAnsi="Arial" w:cs="Arial"/>
          <w:bCs/>
          <w:szCs w:val="24"/>
        </w:rPr>
        <w:t>s</w:t>
      </w:r>
      <w:r w:rsidRPr="007F19F6">
        <w:rPr>
          <w:rFonts w:ascii="Arial" w:hAnsi="Arial" w:cs="Arial"/>
          <w:bCs/>
          <w:szCs w:val="24"/>
        </w:rPr>
        <w:t>) que por motivos de salud debida y oportunamente justificado o</w:t>
      </w:r>
      <w:r>
        <w:rPr>
          <w:rFonts w:ascii="Arial" w:hAnsi="Arial" w:cs="Arial"/>
          <w:bCs/>
          <w:szCs w:val="24"/>
        </w:rPr>
        <w:t xml:space="preserve"> que provengan con régimen</w:t>
      </w:r>
      <w:r w:rsidRPr="007F19F6">
        <w:rPr>
          <w:rFonts w:ascii="Arial" w:hAnsi="Arial" w:cs="Arial"/>
          <w:bCs/>
          <w:szCs w:val="24"/>
        </w:rPr>
        <w:t xml:space="preserve"> </w:t>
      </w:r>
      <w:r>
        <w:rPr>
          <w:rFonts w:ascii="Arial" w:hAnsi="Arial" w:cs="Arial"/>
          <w:bCs/>
          <w:szCs w:val="24"/>
        </w:rPr>
        <w:t xml:space="preserve">de traslado </w:t>
      </w:r>
      <w:r w:rsidRPr="007F19F6">
        <w:rPr>
          <w:rFonts w:ascii="Arial" w:hAnsi="Arial" w:cs="Arial"/>
          <w:bCs/>
          <w:szCs w:val="24"/>
        </w:rPr>
        <w:t>distinto al que pose</w:t>
      </w:r>
      <w:r>
        <w:rPr>
          <w:rFonts w:ascii="Arial" w:hAnsi="Arial" w:cs="Arial"/>
          <w:bCs/>
          <w:szCs w:val="24"/>
        </w:rPr>
        <w:t>e el Establecimiento</w:t>
      </w:r>
      <w:r w:rsidRPr="007F19F6">
        <w:rPr>
          <w:rFonts w:ascii="Arial" w:hAnsi="Arial" w:cs="Arial"/>
          <w:bCs/>
          <w:szCs w:val="24"/>
        </w:rPr>
        <w:t xml:space="preserve">, no tenga </w:t>
      </w:r>
      <w:r>
        <w:rPr>
          <w:rFonts w:ascii="Arial" w:hAnsi="Arial" w:cs="Arial"/>
          <w:bCs/>
          <w:szCs w:val="24"/>
        </w:rPr>
        <w:t xml:space="preserve">las </w:t>
      </w:r>
      <w:r w:rsidRPr="00F963E7">
        <w:rPr>
          <w:rFonts w:ascii="Arial" w:hAnsi="Arial" w:cs="Arial"/>
          <w:bCs/>
          <w:szCs w:val="24"/>
        </w:rPr>
        <w:t xml:space="preserve">calificaciones </w:t>
      </w:r>
      <w:r>
        <w:rPr>
          <w:rFonts w:ascii="Arial" w:hAnsi="Arial" w:cs="Arial"/>
          <w:bCs/>
          <w:szCs w:val="24"/>
        </w:rPr>
        <w:t>suficientes para cerrar el trimestre, se debe analizar cada caso en forma individual y optar por una de las siguientes alternativas:</w:t>
      </w:r>
    </w:p>
    <w:p w14:paraId="6258EE43" w14:textId="77777777" w:rsidR="003B4278" w:rsidRDefault="003B4278" w:rsidP="003B4278">
      <w:pPr>
        <w:pStyle w:val="Textoindependiente"/>
        <w:spacing w:after="0"/>
        <w:ind w:left="780"/>
        <w:jc w:val="both"/>
        <w:rPr>
          <w:rFonts w:ascii="Arial" w:hAnsi="Arial" w:cs="Arial"/>
          <w:bCs/>
          <w:szCs w:val="24"/>
        </w:rPr>
      </w:pPr>
    </w:p>
    <w:p w14:paraId="08B97109" w14:textId="77777777" w:rsidR="003B4278" w:rsidRDefault="003B4278" w:rsidP="00557AAE">
      <w:pPr>
        <w:pStyle w:val="Textoindependiente"/>
        <w:numPr>
          <w:ilvl w:val="0"/>
          <w:numId w:val="85"/>
        </w:numPr>
        <w:spacing w:after="0"/>
        <w:jc w:val="both"/>
        <w:rPr>
          <w:rFonts w:ascii="Arial" w:hAnsi="Arial" w:cs="Arial"/>
          <w:bCs/>
          <w:szCs w:val="24"/>
        </w:rPr>
      </w:pPr>
      <w:r>
        <w:rPr>
          <w:rFonts w:ascii="Arial" w:hAnsi="Arial" w:cs="Arial"/>
          <w:bCs/>
          <w:szCs w:val="24"/>
        </w:rPr>
        <w:t>Eximir de un trimestre, cuando la certificación médica acredite un tiempo de más de dos meses como mínimo de reposo.</w:t>
      </w:r>
    </w:p>
    <w:p w14:paraId="4D3220F0" w14:textId="77777777" w:rsidR="003B4278" w:rsidRDefault="003B4278" w:rsidP="003B4278">
      <w:pPr>
        <w:pStyle w:val="Textoindependiente"/>
        <w:spacing w:after="0"/>
        <w:ind w:left="1500"/>
        <w:jc w:val="both"/>
        <w:rPr>
          <w:rFonts w:ascii="Arial" w:hAnsi="Arial" w:cs="Arial"/>
          <w:bCs/>
          <w:szCs w:val="24"/>
        </w:rPr>
      </w:pPr>
    </w:p>
    <w:p w14:paraId="172679A5" w14:textId="77777777" w:rsidR="003B4278" w:rsidRDefault="003B4278" w:rsidP="00557AAE">
      <w:pPr>
        <w:pStyle w:val="Textoindependiente"/>
        <w:numPr>
          <w:ilvl w:val="0"/>
          <w:numId w:val="85"/>
        </w:numPr>
        <w:spacing w:after="0"/>
        <w:jc w:val="both"/>
        <w:rPr>
          <w:rFonts w:ascii="Arial" w:hAnsi="Arial" w:cs="Arial"/>
          <w:bCs/>
          <w:szCs w:val="24"/>
        </w:rPr>
      </w:pPr>
      <w:r>
        <w:rPr>
          <w:rFonts w:ascii="Arial" w:hAnsi="Arial" w:cs="Arial"/>
          <w:bCs/>
          <w:szCs w:val="24"/>
        </w:rPr>
        <w:t>Calendarizar las pruebas cuando la certificación médica acredite un tiempo de menos de dos meses de reposo.</w:t>
      </w:r>
    </w:p>
    <w:p w14:paraId="3A157C58" w14:textId="77777777" w:rsidR="003B4278" w:rsidRDefault="003B4278" w:rsidP="003B4278">
      <w:pPr>
        <w:pStyle w:val="Prrafodelista"/>
        <w:rPr>
          <w:rFonts w:ascii="Arial" w:hAnsi="Arial" w:cs="Arial"/>
          <w:bCs/>
          <w:szCs w:val="24"/>
        </w:rPr>
      </w:pPr>
    </w:p>
    <w:p w14:paraId="655007CB" w14:textId="77777777" w:rsidR="003B4278" w:rsidRDefault="003B4278" w:rsidP="00557AAE">
      <w:pPr>
        <w:pStyle w:val="Textoindependiente"/>
        <w:numPr>
          <w:ilvl w:val="0"/>
          <w:numId w:val="85"/>
        </w:numPr>
        <w:spacing w:after="0"/>
        <w:jc w:val="both"/>
        <w:rPr>
          <w:rFonts w:ascii="Arial" w:hAnsi="Arial" w:cs="Arial"/>
          <w:bCs/>
          <w:szCs w:val="24"/>
        </w:rPr>
      </w:pPr>
      <w:r>
        <w:rPr>
          <w:rFonts w:ascii="Arial" w:hAnsi="Arial" w:cs="Arial"/>
          <w:bCs/>
          <w:szCs w:val="24"/>
        </w:rPr>
        <w:t>Calendarizar un mínimo de las pruebas pendientes por asignatura, cuando el estudiante proviene de un régimen distinto al del establecimiento.</w:t>
      </w:r>
    </w:p>
    <w:p w14:paraId="4A47F00E" w14:textId="77777777" w:rsidR="003B4278" w:rsidRDefault="003B4278" w:rsidP="003B4278">
      <w:pPr>
        <w:pStyle w:val="Prrafodelista"/>
        <w:rPr>
          <w:rFonts w:ascii="Arial" w:hAnsi="Arial" w:cs="Arial"/>
          <w:bCs/>
          <w:szCs w:val="24"/>
        </w:rPr>
      </w:pPr>
    </w:p>
    <w:p w14:paraId="44D125D9" w14:textId="77777777" w:rsidR="003B4278" w:rsidRDefault="003B4278" w:rsidP="00557AAE">
      <w:pPr>
        <w:pStyle w:val="Textoindependiente"/>
        <w:numPr>
          <w:ilvl w:val="0"/>
          <w:numId w:val="85"/>
        </w:numPr>
        <w:spacing w:after="0"/>
        <w:jc w:val="both"/>
        <w:rPr>
          <w:rFonts w:ascii="Arial" w:hAnsi="Arial" w:cs="Arial"/>
          <w:bCs/>
          <w:szCs w:val="24"/>
        </w:rPr>
      </w:pPr>
      <w:r>
        <w:rPr>
          <w:rFonts w:ascii="Arial" w:hAnsi="Arial" w:cs="Arial"/>
          <w:bCs/>
          <w:szCs w:val="24"/>
        </w:rPr>
        <w:t xml:space="preserve">En todos los casos descritos anteriormente, se debe elaborar una constancia que acredite el hecho y la resolución que se </w:t>
      </w:r>
      <w:proofErr w:type="spellStart"/>
      <w:r>
        <w:rPr>
          <w:rFonts w:ascii="Arial" w:hAnsi="Arial" w:cs="Arial"/>
          <w:bCs/>
          <w:szCs w:val="24"/>
        </w:rPr>
        <w:t>tomo</w:t>
      </w:r>
      <w:proofErr w:type="spellEnd"/>
      <w:r>
        <w:rPr>
          <w:rFonts w:ascii="Arial" w:hAnsi="Arial" w:cs="Arial"/>
          <w:bCs/>
          <w:szCs w:val="24"/>
        </w:rPr>
        <w:t xml:space="preserve"> de acuerdo al caso analizado. Ésta debe ser dirigida a la dirección con copia para la UTP, profesor jefe, alumno (a) y Apoderado.</w:t>
      </w:r>
    </w:p>
    <w:p w14:paraId="26A5CABA" w14:textId="77777777" w:rsidR="003B4278" w:rsidRPr="00A504F9" w:rsidRDefault="003B4278" w:rsidP="003B4278">
      <w:pPr>
        <w:pStyle w:val="Textoindependiente"/>
        <w:spacing w:after="0"/>
        <w:jc w:val="both"/>
        <w:rPr>
          <w:rFonts w:ascii="Arial" w:hAnsi="Arial" w:cs="Arial"/>
          <w:bCs/>
          <w:szCs w:val="24"/>
        </w:rPr>
      </w:pPr>
    </w:p>
    <w:p w14:paraId="415F13B1" w14:textId="77777777" w:rsidR="003B4278" w:rsidRPr="00D13C47" w:rsidRDefault="003B4278" w:rsidP="003B4278">
      <w:pPr>
        <w:pStyle w:val="Textoindependiente"/>
        <w:spacing w:after="0"/>
        <w:ind w:left="284"/>
        <w:jc w:val="both"/>
        <w:rPr>
          <w:rFonts w:ascii="Arial" w:hAnsi="Arial" w:cs="Arial"/>
          <w:bCs/>
          <w:szCs w:val="24"/>
        </w:rPr>
      </w:pPr>
    </w:p>
    <w:p w14:paraId="77834A22" w14:textId="77777777" w:rsidR="003B4278" w:rsidRDefault="003B4278" w:rsidP="003B4278">
      <w:pPr>
        <w:pStyle w:val="Textoindependiente"/>
        <w:spacing w:after="0"/>
        <w:ind w:left="284"/>
        <w:jc w:val="both"/>
        <w:rPr>
          <w:rFonts w:ascii="Arial" w:hAnsi="Arial" w:cs="Arial"/>
          <w:bCs/>
          <w:szCs w:val="24"/>
        </w:rPr>
      </w:pPr>
      <w:r w:rsidRPr="00D13C47">
        <w:rPr>
          <w:rFonts w:ascii="Arial" w:hAnsi="Arial" w:cs="Arial"/>
          <w:b/>
          <w:bCs/>
          <w:szCs w:val="24"/>
        </w:rPr>
        <w:t>Artículo Nº</w:t>
      </w:r>
      <w:r>
        <w:rPr>
          <w:rFonts w:ascii="Arial" w:hAnsi="Arial" w:cs="Arial"/>
          <w:b/>
          <w:bCs/>
          <w:szCs w:val="24"/>
        </w:rPr>
        <w:t>29</w:t>
      </w:r>
      <w:r w:rsidRPr="00D13C47">
        <w:rPr>
          <w:rFonts w:ascii="Arial" w:hAnsi="Arial" w:cs="Arial"/>
          <w:bCs/>
          <w:szCs w:val="24"/>
        </w:rPr>
        <w:t>.</w:t>
      </w:r>
      <w:r>
        <w:rPr>
          <w:rFonts w:ascii="Arial" w:hAnsi="Arial" w:cs="Arial"/>
          <w:bCs/>
          <w:szCs w:val="24"/>
        </w:rPr>
        <w:t xml:space="preserve"> </w:t>
      </w:r>
    </w:p>
    <w:p w14:paraId="02BFFC95" w14:textId="77777777" w:rsidR="003B4278" w:rsidRPr="00D13C47" w:rsidRDefault="003B4278" w:rsidP="003B4278">
      <w:pPr>
        <w:pStyle w:val="Textoindependiente"/>
        <w:spacing w:after="0"/>
        <w:ind w:left="284"/>
        <w:jc w:val="both"/>
        <w:rPr>
          <w:rFonts w:ascii="Arial" w:hAnsi="Arial" w:cs="Arial"/>
          <w:bCs/>
          <w:szCs w:val="24"/>
        </w:rPr>
      </w:pPr>
      <w:r w:rsidRPr="00D13C47">
        <w:rPr>
          <w:rFonts w:ascii="Arial" w:hAnsi="Arial" w:cs="Arial"/>
          <w:bCs/>
          <w:szCs w:val="24"/>
        </w:rPr>
        <w:t>Los estudiantes serán pertenecientes al programa de integración escolar según los resultados obtenidos en la evaluación diagnóstica integral, accediendo a los derechos y deberes descritos a continuación:</w:t>
      </w:r>
    </w:p>
    <w:p w14:paraId="1A4987EB" w14:textId="77777777" w:rsidR="003B4278" w:rsidRPr="00D13C47" w:rsidRDefault="003B4278" w:rsidP="00557AAE">
      <w:pPr>
        <w:pStyle w:val="Textoindependiente"/>
        <w:numPr>
          <w:ilvl w:val="0"/>
          <w:numId w:val="98"/>
        </w:numPr>
        <w:spacing w:after="0"/>
        <w:jc w:val="both"/>
        <w:rPr>
          <w:rFonts w:ascii="Arial" w:hAnsi="Arial" w:cs="Arial"/>
          <w:bCs/>
          <w:szCs w:val="24"/>
        </w:rPr>
      </w:pPr>
      <w:r w:rsidRPr="00D13C47">
        <w:rPr>
          <w:rFonts w:ascii="Arial" w:hAnsi="Arial" w:cs="Arial"/>
          <w:bCs/>
          <w:szCs w:val="24"/>
        </w:rPr>
        <w:t xml:space="preserve"> Los estudiantes pertenecientes al programa de integración escolar, de acuerdo a la normativa vigente, tienen derecho a recibir apoyo por parte de un profesor diferencial o psicopedagogo en relación a las NEE, ya sean transitorias o permanentes, la cual establece adecuación curricular y evaluación diferenciada en las asignaturas que lo </w:t>
      </w:r>
      <w:r w:rsidRPr="00D13C47">
        <w:rPr>
          <w:rFonts w:ascii="Arial" w:hAnsi="Arial" w:cs="Arial"/>
          <w:bCs/>
          <w:szCs w:val="24"/>
        </w:rPr>
        <w:lastRenderedPageBreak/>
        <w:t>requiere. Las adecuaciones curriculares significativas o no significativas de los estudiantes PIE, quedarán registrada en una justificación entregada a UTP con copia en el PIE.</w:t>
      </w:r>
    </w:p>
    <w:p w14:paraId="11F00729" w14:textId="77777777" w:rsidR="003B4278" w:rsidRPr="00D13C47" w:rsidRDefault="003B4278" w:rsidP="00557AAE">
      <w:pPr>
        <w:pStyle w:val="Textoindependiente"/>
        <w:numPr>
          <w:ilvl w:val="0"/>
          <w:numId w:val="98"/>
        </w:numPr>
        <w:spacing w:after="0"/>
        <w:jc w:val="both"/>
        <w:rPr>
          <w:rFonts w:ascii="Arial" w:hAnsi="Arial" w:cs="Arial"/>
          <w:bCs/>
          <w:szCs w:val="24"/>
        </w:rPr>
      </w:pPr>
      <w:r w:rsidRPr="00D13C47">
        <w:rPr>
          <w:rFonts w:ascii="Arial" w:hAnsi="Arial" w:cs="Arial"/>
          <w:bCs/>
          <w:szCs w:val="24"/>
        </w:rPr>
        <w:t xml:space="preserve"> El apoderado al firmar la “Autorización para la evaluación” se compromete a que su pupilo (a) asista de manera obligatoria al aula de recursos, ya sea con el psicólogo, educadora diferencial o psicopedagoga correspondiente al nivel.</w:t>
      </w:r>
    </w:p>
    <w:p w14:paraId="404F70A2" w14:textId="77777777" w:rsidR="003B4278" w:rsidRPr="00D13C47" w:rsidRDefault="003B4278" w:rsidP="00557AAE">
      <w:pPr>
        <w:pStyle w:val="Textoindependiente"/>
        <w:numPr>
          <w:ilvl w:val="0"/>
          <w:numId w:val="98"/>
        </w:numPr>
        <w:spacing w:after="0"/>
        <w:jc w:val="both"/>
        <w:rPr>
          <w:rFonts w:ascii="Arial" w:hAnsi="Arial" w:cs="Arial"/>
          <w:bCs/>
          <w:szCs w:val="24"/>
        </w:rPr>
      </w:pPr>
      <w:r w:rsidRPr="00D13C47">
        <w:rPr>
          <w:rFonts w:ascii="Arial" w:hAnsi="Arial" w:cs="Arial"/>
          <w:bCs/>
          <w:szCs w:val="24"/>
        </w:rPr>
        <w:t>En caso que el(la) menor no asista al aula de recurso se informará al profesor jefe, a inspectoría general para citar al apoderado y a la asistente social cuando las inasistencias sean prolongadas.</w:t>
      </w:r>
    </w:p>
    <w:p w14:paraId="42A0CE4B" w14:textId="77777777" w:rsidR="003B4278" w:rsidRPr="00D13C47" w:rsidRDefault="003B4278" w:rsidP="00557AAE">
      <w:pPr>
        <w:pStyle w:val="Textoindependiente"/>
        <w:numPr>
          <w:ilvl w:val="0"/>
          <w:numId w:val="98"/>
        </w:numPr>
        <w:spacing w:after="0"/>
        <w:jc w:val="both"/>
        <w:rPr>
          <w:rFonts w:ascii="Arial" w:hAnsi="Arial" w:cs="Arial"/>
          <w:bCs/>
          <w:szCs w:val="24"/>
        </w:rPr>
      </w:pPr>
      <w:r w:rsidRPr="00D13C47">
        <w:rPr>
          <w:rFonts w:ascii="Arial" w:hAnsi="Arial" w:cs="Arial"/>
          <w:bCs/>
          <w:szCs w:val="24"/>
        </w:rPr>
        <w:t>En relación a la psicopedagoga</w:t>
      </w:r>
      <w:r>
        <w:rPr>
          <w:rFonts w:ascii="Arial" w:hAnsi="Arial" w:cs="Arial"/>
          <w:bCs/>
          <w:szCs w:val="24"/>
        </w:rPr>
        <w:t xml:space="preserve"> o Educadora Diferencial</w:t>
      </w:r>
      <w:r w:rsidRPr="00D13C47">
        <w:rPr>
          <w:rFonts w:ascii="Arial" w:hAnsi="Arial" w:cs="Arial"/>
          <w:bCs/>
          <w:szCs w:val="24"/>
        </w:rPr>
        <w:t xml:space="preserve"> institucional desarrolla las funciones de:</w:t>
      </w:r>
    </w:p>
    <w:p w14:paraId="2E16EC1D" w14:textId="77777777" w:rsidR="003B4278" w:rsidRPr="00D13C47" w:rsidRDefault="003B4278" w:rsidP="003B4278">
      <w:pPr>
        <w:pStyle w:val="Textoindependiente"/>
        <w:spacing w:after="0"/>
        <w:ind w:left="1426"/>
        <w:jc w:val="both"/>
        <w:rPr>
          <w:rFonts w:ascii="Arial" w:hAnsi="Arial" w:cs="Arial"/>
          <w:bCs/>
          <w:szCs w:val="24"/>
        </w:rPr>
      </w:pPr>
      <w:r>
        <w:rPr>
          <w:rFonts w:ascii="Arial" w:hAnsi="Arial" w:cs="Arial"/>
          <w:bCs/>
          <w:szCs w:val="24"/>
        </w:rPr>
        <w:t>A</w:t>
      </w:r>
      <w:r w:rsidRPr="00D13C47">
        <w:rPr>
          <w:rFonts w:ascii="Arial" w:hAnsi="Arial" w:cs="Arial"/>
          <w:bCs/>
          <w:szCs w:val="24"/>
        </w:rPr>
        <w:t>. Diagnosticar a estudiantes del establecimiento</w:t>
      </w:r>
    </w:p>
    <w:p w14:paraId="406CD858" w14:textId="77777777" w:rsidR="003B4278" w:rsidRPr="00D13C47" w:rsidRDefault="003B4278" w:rsidP="003B4278">
      <w:pPr>
        <w:pStyle w:val="Textoindependiente"/>
        <w:spacing w:after="0"/>
        <w:ind w:left="1426"/>
        <w:jc w:val="both"/>
        <w:rPr>
          <w:rFonts w:ascii="Arial" w:hAnsi="Arial" w:cs="Arial"/>
          <w:bCs/>
          <w:szCs w:val="24"/>
        </w:rPr>
      </w:pPr>
      <w:r>
        <w:rPr>
          <w:rFonts w:ascii="Arial" w:hAnsi="Arial" w:cs="Arial"/>
          <w:bCs/>
          <w:szCs w:val="24"/>
        </w:rPr>
        <w:t>B</w:t>
      </w:r>
      <w:r w:rsidRPr="00D13C47">
        <w:rPr>
          <w:rFonts w:ascii="Arial" w:hAnsi="Arial" w:cs="Arial"/>
          <w:bCs/>
          <w:szCs w:val="24"/>
        </w:rPr>
        <w:t>. apoyar y asesorar   a los profesionales externos.</w:t>
      </w:r>
    </w:p>
    <w:p w14:paraId="2AB49092" w14:textId="77777777" w:rsidR="003B4278" w:rsidRPr="00D13C47" w:rsidRDefault="003B4278" w:rsidP="003B4278">
      <w:pPr>
        <w:pStyle w:val="Textoindependiente"/>
        <w:spacing w:after="0"/>
        <w:ind w:left="1426"/>
        <w:jc w:val="both"/>
        <w:rPr>
          <w:rFonts w:ascii="Arial" w:hAnsi="Arial" w:cs="Arial"/>
          <w:bCs/>
          <w:szCs w:val="24"/>
        </w:rPr>
      </w:pPr>
      <w:r w:rsidRPr="00D13C47">
        <w:rPr>
          <w:rFonts w:ascii="Arial" w:hAnsi="Arial" w:cs="Arial"/>
          <w:bCs/>
          <w:szCs w:val="24"/>
        </w:rPr>
        <w:t>C. Liderar el trabajo colaborativo con especialistas en torno a la evaluación diferenciada.</w:t>
      </w:r>
    </w:p>
    <w:p w14:paraId="6C1AFA64" w14:textId="77777777" w:rsidR="003B4278" w:rsidRPr="00D13C47" w:rsidRDefault="003B4278" w:rsidP="003B4278">
      <w:pPr>
        <w:pStyle w:val="Textoindependiente"/>
        <w:spacing w:after="0"/>
        <w:ind w:left="1426"/>
        <w:jc w:val="both"/>
        <w:rPr>
          <w:rFonts w:ascii="Arial" w:hAnsi="Arial" w:cs="Arial"/>
          <w:bCs/>
          <w:szCs w:val="24"/>
        </w:rPr>
      </w:pPr>
      <w:r w:rsidRPr="00D13C47">
        <w:rPr>
          <w:rFonts w:ascii="Arial" w:hAnsi="Arial" w:cs="Arial"/>
          <w:bCs/>
          <w:szCs w:val="24"/>
        </w:rPr>
        <w:t>D. Orientar el trabajo pedagógico del docente, padres y apoderados en torno a las necesidades educativas especiales de los educandos.</w:t>
      </w:r>
    </w:p>
    <w:p w14:paraId="6204C7DC" w14:textId="77777777" w:rsidR="003B4278" w:rsidRPr="00D13C47" w:rsidRDefault="003B4278" w:rsidP="003B4278">
      <w:pPr>
        <w:pStyle w:val="Textoindependiente"/>
        <w:spacing w:after="0"/>
        <w:ind w:left="1426"/>
        <w:jc w:val="both"/>
        <w:rPr>
          <w:rFonts w:ascii="Arial" w:hAnsi="Arial" w:cs="Arial"/>
          <w:bCs/>
          <w:szCs w:val="24"/>
        </w:rPr>
      </w:pPr>
      <w:r w:rsidRPr="00D13C47">
        <w:rPr>
          <w:rFonts w:ascii="Arial" w:hAnsi="Arial" w:cs="Arial"/>
          <w:bCs/>
          <w:szCs w:val="24"/>
        </w:rPr>
        <w:t>E. Trabajar con estudiantes del establecimiento con NEE transitorias o permanentes de manera prioritaria.</w:t>
      </w:r>
    </w:p>
    <w:p w14:paraId="6C7434BC" w14:textId="77777777" w:rsidR="003B4278" w:rsidRPr="00D13C47" w:rsidRDefault="003B4278" w:rsidP="003B4278">
      <w:pPr>
        <w:pStyle w:val="Textoindependiente"/>
        <w:spacing w:after="0"/>
        <w:ind w:left="1426"/>
        <w:jc w:val="both"/>
        <w:rPr>
          <w:rFonts w:ascii="Arial" w:hAnsi="Arial" w:cs="Arial"/>
          <w:bCs/>
          <w:szCs w:val="24"/>
        </w:rPr>
      </w:pPr>
      <w:r w:rsidRPr="00D13C47">
        <w:rPr>
          <w:rFonts w:ascii="Arial" w:hAnsi="Arial" w:cs="Arial"/>
          <w:bCs/>
          <w:szCs w:val="24"/>
        </w:rPr>
        <w:t>F. Verificar el correcto del proceso de evaluación diferenciada.</w:t>
      </w:r>
    </w:p>
    <w:p w14:paraId="41180D21" w14:textId="77777777" w:rsidR="003B4278" w:rsidRPr="00D13C47" w:rsidRDefault="003B4278" w:rsidP="003B4278">
      <w:pPr>
        <w:pStyle w:val="Textoindependiente"/>
        <w:spacing w:after="0"/>
        <w:ind w:left="1426"/>
        <w:jc w:val="both"/>
        <w:rPr>
          <w:rFonts w:ascii="Arial" w:hAnsi="Arial" w:cs="Arial"/>
          <w:bCs/>
          <w:szCs w:val="24"/>
        </w:rPr>
      </w:pPr>
      <w:r w:rsidRPr="00D13C47">
        <w:rPr>
          <w:rFonts w:ascii="Arial" w:hAnsi="Arial" w:cs="Arial"/>
          <w:bCs/>
          <w:szCs w:val="24"/>
        </w:rPr>
        <w:t>G. Emitir informes bimensuales de seguimiento de los procesos desarrollados de los estudiantes, haciéndolo llegar a los apoderados, docentes y especialistas correspondientes</w:t>
      </w:r>
    </w:p>
    <w:p w14:paraId="52BC7624" w14:textId="77777777" w:rsidR="003B4278" w:rsidRPr="00D13C47" w:rsidRDefault="003B4278" w:rsidP="003B4278">
      <w:pPr>
        <w:pStyle w:val="Textoindependiente"/>
        <w:spacing w:after="0"/>
        <w:ind w:left="1426"/>
        <w:jc w:val="both"/>
        <w:rPr>
          <w:rFonts w:ascii="Arial" w:hAnsi="Arial" w:cs="Arial"/>
          <w:bCs/>
          <w:szCs w:val="24"/>
        </w:rPr>
      </w:pPr>
      <w:r w:rsidRPr="00D13C47">
        <w:rPr>
          <w:rFonts w:ascii="Arial" w:hAnsi="Arial" w:cs="Arial"/>
          <w:bCs/>
          <w:szCs w:val="24"/>
        </w:rPr>
        <w:t>H. Que se realicen PACI a los estudiantes permanentes o al que lo requiera de forma adicional y que los estudiantes en aula de recursos tengan su PEI al día.</w:t>
      </w:r>
    </w:p>
    <w:p w14:paraId="230D240A" w14:textId="77777777" w:rsidR="003B4278" w:rsidRPr="00D13C47" w:rsidRDefault="003B4278" w:rsidP="003B4278">
      <w:pPr>
        <w:pStyle w:val="Textoindependiente"/>
        <w:spacing w:after="0"/>
        <w:ind w:left="1426"/>
        <w:jc w:val="both"/>
        <w:rPr>
          <w:rFonts w:ascii="Arial" w:hAnsi="Arial" w:cs="Arial"/>
          <w:bCs/>
          <w:szCs w:val="24"/>
        </w:rPr>
      </w:pPr>
      <w:r w:rsidRPr="00D13C47">
        <w:rPr>
          <w:rFonts w:ascii="Arial" w:hAnsi="Arial" w:cs="Arial"/>
          <w:bCs/>
          <w:szCs w:val="24"/>
        </w:rPr>
        <w:t xml:space="preserve"> En relación al profesor jefe con los alumnos(as) con NEE, este debe:</w:t>
      </w:r>
    </w:p>
    <w:p w14:paraId="4A2C48C2" w14:textId="77777777" w:rsidR="003B4278" w:rsidRPr="00D13C47" w:rsidRDefault="003B4278" w:rsidP="003B4278">
      <w:pPr>
        <w:pStyle w:val="Textoindependiente"/>
        <w:spacing w:after="0"/>
        <w:ind w:left="1426"/>
        <w:jc w:val="both"/>
        <w:rPr>
          <w:rFonts w:ascii="Arial" w:hAnsi="Arial" w:cs="Arial"/>
          <w:bCs/>
          <w:szCs w:val="24"/>
        </w:rPr>
      </w:pPr>
      <w:r w:rsidRPr="00D13C47">
        <w:rPr>
          <w:rFonts w:ascii="Arial" w:hAnsi="Arial" w:cs="Arial"/>
          <w:bCs/>
          <w:szCs w:val="24"/>
        </w:rPr>
        <w:t>a) Ser el agente comunicador entre el Apoderado y la Psicopedagoga en relación al proceso evaluativo desarrollado.</w:t>
      </w:r>
    </w:p>
    <w:p w14:paraId="1FF00C00" w14:textId="77777777" w:rsidR="003B4278" w:rsidRPr="00D13C47" w:rsidRDefault="003B4278" w:rsidP="003B4278">
      <w:pPr>
        <w:pStyle w:val="Textoindependiente"/>
        <w:spacing w:after="0"/>
        <w:ind w:left="1426"/>
        <w:jc w:val="both"/>
        <w:rPr>
          <w:rFonts w:ascii="Arial" w:hAnsi="Arial" w:cs="Arial"/>
          <w:bCs/>
          <w:szCs w:val="24"/>
        </w:rPr>
      </w:pPr>
      <w:r w:rsidRPr="00D13C47">
        <w:rPr>
          <w:rFonts w:ascii="Arial" w:hAnsi="Arial" w:cs="Arial"/>
          <w:bCs/>
          <w:szCs w:val="24"/>
        </w:rPr>
        <w:t>b) Trabajar colaborativamente con los especialistas involucrados.</w:t>
      </w:r>
    </w:p>
    <w:p w14:paraId="57092774" w14:textId="77777777" w:rsidR="003B4278" w:rsidRPr="00D13C47" w:rsidRDefault="003B4278" w:rsidP="00557AAE">
      <w:pPr>
        <w:pStyle w:val="Textoindependiente"/>
        <w:numPr>
          <w:ilvl w:val="0"/>
          <w:numId w:val="98"/>
        </w:numPr>
        <w:spacing w:after="0"/>
        <w:jc w:val="both"/>
        <w:rPr>
          <w:rFonts w:ascii="Arial" w:hAnsi="Arial" w:cs="Arial"/>
          <w:bCs/>
          <w:szCs w:val="24"/>
        </w:rPr>
      </w:pPr>
      <w:r w:rsidRPr="00D13C47">
        <w:rPr>
          <w:rFonts w:ascii="Arial" w:hAnsi="Arial" w:cs="Arial"/>
          <w:bCs/>
          <w:szCs w:val="24"/>
        </w:rPr>
        <w:t>Que exista la instancia por parte del profesor(a) de la asignatura de informar sobre el proceso de enseñanza aprendizaje del alumno(a) para implementar las acciones remediales según sea el caso. De acuerdo al resultado anterior, se tendrá una conversación con el equipo PIE según corresponda.</w:t>
      </w:r>
    </w:p>
    <w:p w14:paraId="153B639C" w14:textId="77777777" w:rsidR="003B4278" w:rsidRPr="00D13C47" w:rsidRDefault="003B4278" w:rsidP="00557AAE">
      <w:pPr>
        <w:pStyle w:val="Textoindependiente"/>
        <w:numPr>
          <w:ilvl w:val="0"/>
          <w:numId w:val="98"/>
        </w:numPr>
        <w:spacing w:after="0"/>
        <w:jc w:val="both"/>
        <w:rPr>
          <w:rFonts w:ascii="Arial" w:hAnsi="Arial" w:cs="Arial"/>
          <w:bCs/>
          <w:szCs w:val="24"/>
        </w:rPr>
      </w:pPr>
      <w:r w:rsidRPr="00D13C47">
        <w:rPr>
          <w:rFonts w:ascii="Arial" w:hAnsi="Arial" w:cs="Arial"/>
          <w:bCs/>
          <w:szCs w:val="24"/>
        </w:rPr>
        <w:t xml:space="preserve"> La Evaluación diferenciada tiene como finalidad que los estudiantes logren alcanzar los objetivos del </w:t>
      </w:r>
      <w:proofErr w:type="spellStart"/>
      <w:r w:rsidRPr="00D13C47">
        <w:rPr>
          <w:rFonts w:ascii="Arial" w:hAnsi="Arial" w:cs="Arial"/>
          <w:bCs/>
          <w:szCs w:val="24"/>
        </w:rPr>
        <w:t>Curriculum</w:t>
      </w:r>
      <w:proofErr w:type="spellEnd"/>
      <w:r w:rsidRPr="00D13C47">
        <w:rPr>
          <w:rFonts w:ascii="Arial" w:hAnsi="Arial" w:cs="Arial"/>
          <w:bCs/>
          <w:szCs w:val="24"/>
        </w:rPr>
        <w:t xml:space="preserve"> Nacional, para el nivel que cursan y dentro del año escolar correspondiente.</w:t>
      </w:r>
    </w:p>
    <w:p w14:paraId="226922AD" w14:textId="77777777" w:rsidR="003B4278" w:rsidRPr="00D13C47" w:rsidRDefault="003B4278" w:rsidP="00557AAE">
      <w:pPr>
        <w:pStyle w:val="Textoindependiente"/>
        <w:numPr>
          <w:ilvl w:val="0"/>
          <w:numId w:val="98"/>
        </w:numPr>
        <w:spacing w:after="0"/>
        <w:jc w:val="both"/>
        <w:rPr>
          <w:rFonts w:ascii="Arial" w:hAnsi="Arial" w:cs="Arial"/>
          <w:bCs/>
          <w:sz w:val="24"/>
          <w:szCs w:val="24"/>
        </w:rPr>
      </w:pPr>
      <w:r w:rsidRPr="00D13C47">
        <w:rPr>
          <w:rFonts w:ascii="Arial" w:hAnsi="Arial" w:cs="Arial"/>
        </w:rPr>
        <w:t>Que las evaluaciones diferenciadas consistentes en la readecuación de los instrumentos de evaluación aplicados según el diagnóstico de los estudiantes y de acuerdo a las necesidades de los estudiantes.</w:t>
      </w:r>
    </w:p>
    <w:p w14:paraId="366419DE" w14:textId="77777777" w:rsidR="003B4278" w:rsidRPr="00D13C47" w:rsidRDefault="003B4278" w:rsidP="00557AAE">
      <w:pPr>
        <w:pStyle w:val="Textoindependiente"/>
        <w:numPr>
          <w:ilvl w:val="0"/>
          <w:numId w:val="98"/>
        </w:numPr>
        <w:spacing w:after="0"/>
        <w:jc w:val="both"/>
        <w:rPr>
          <w:rFonts w:ascii="Arial" w:hAnsi="Arial" w:cs="Arial"/>
          <w:bCs/>
          <w:sz w:val="24"/>
          <w:szCs w:val="24"/>
        </w:rPr>
      </w:pPr>
      <w:r w:rsidRPr="00D13C47">
        <w:rPr>
          <w:rFonts w:ascii="Arial" w:hAnsi="Arial" w:cs="Arial"/>
        </w:rPr>
        <w:t>Ser atendidos por el equipo PIE y/o SEP según corresponda.</w:t>
      </w:r>
    </w:p>
    <w:p w14:paraId="39413D61" w14:textId="77777777" w:rsidR="003B4278" w:rsidRPr="00D13C47" w:rsidRDefault="003B4278" w:rsidP="00557AAE">
      <w:pPr>
        <w:pStyle w:val="Textoindependiente"/>
        <w:numPr>
          <w:ilvl w:val="0"/>
          <w:numId w:val="98"/>
        </w:numPr>
        <w:spacing w:after="0"/>
        <w:jc w:val="both"/>
        <w:rPr>
          <w:rFonts w:ascii="Arial" w:hAnsi="Arial" w:cs="Arial"/>
          <w:bCs/>
          <w:sz w:val="24"/>
          <w:szCs w:val="24"/>
        </w:rPr>
      </w:pPr>
      <w:r w:rsidRPr="00D13C47">
        <w:rPr>
          <w:rFonts w:ascii="Arial" w:hAnsi="Arial" w:cs="Arial"/>
        </w:rPr>
        <w:t>Que sus pruebas sean aplicadas a través de otras instancias de evaluación: interrogaciones orales, trabajos prácticos, informes escritos y otros.</w:t>
      </w:r>
    </w:p>
    <w:p w14:paraId="16DC8304" w14:textId="77777777" w:rsidR="003B4278" w:rsidRPr="00D13C47" w:rsidRDefault="003B4278" w:rsidP="00557AAE">
      <w:pPr>
        <w:pStyle w:val="Textoindependiente"/>
        <w:numPr>
          <w:ilvl w:val="0"/>
          <w:numId w:val="98"/>
        </w:numPr>
        <w:spacing w:after="0"/>
        <w:jc w:val="both"/>
        <w:rPr>
          <w:rFonts w:ascii="Arial" w:hAnsi="Arial" w:cs="Arial"/>
          <w:bCs/>
          <w:sz w:val="24"/>
          <w:szCs w:val="24"/>
        </w:rPr>
      </w:pPr>
      <w:r w:rsidRPr="00D13C47">
        <w:rPr>
          <w:rFonts w:ascii="Arial" w:hAnsi="Arial" w:cs="Arial"/>
        </w:rPr>
        <w:t>Diferenciar plazos de evaluación para las calificaciones.</w:t>
      </w:r>
    </w:p>
    <w:p w14:paraId="249ADC97" w14:textId="77777777" w:rsidR="003B4278" w:rsidRPr="00D13C47" w:rsidRDefault="003B4278" w:rsidP="00557AAE">
      <w:pPr>
        <w:pStyle w:val="Textoindependiente"/>
        <w:numPr>
          <w:ilvl w:val="0"/>
          <w:numId w:val="98"/>
        </w:numPr>
        <w:spacing w:after="0"/>
        <w:jc w:val="both"/>
        <w:rPr>
          <w:rFonts w:ascii="Arial" w:hAnsi="Arial" w:cs="Arial"/>
          <w:bCs/>
          <w:sz w:val="24"/>
          <w:szCs w:val="24"/>
        </w:rPr>
      </w:pPr>
      <w:r w:rsidRPr="00D13C47">
        <w:rPr>
          <w:rFonts w:ascii="Arial" w:hAnsi="Arial" w:cs="Arial"/>
          <w:bCs/>
        </w:rPr>
        <w:t>Los alumnos(a) a nivel grupo curso serán evaluados a comienzo de año con un Test de estilo de aprendizajes, entregando los resultados en consejo de Profesores. Los resultados ayudaran al docente en su planificación y al equipo PIE a realizar las adecuaciones</w:t>
      </w:r>
      <w:r w:rsidRPr="00D13C47">
        <w:rPr>
          <w:rFonts w:ascii="Arial" w:hAnsi="Arial" w:cs="Arial"/>
          <w:bCs/>
          <w:sz w:val="22"/>
          <w:szCs w:val="22"/>
        </w:rPr>
        <w:t>.</w:t>
      </w:r>
    </w:p>
    <w:p w14:paraId="640D3FCE" w14:textId="77777777" w:rsidR="003B4278" w:rsidRPr="00D13C47" w:rsidRDefault="003B4278" w:rsidP="00557AAE">
      <w:pPr>
        <w:pStyle w:val="Textoindependiente"/>
        <w:numPr>
          <w:ilvl w:val="0"/>
          <w:numId w:val="98"/>
        </w:numPr>
        <w:spacing w:after="0"/>
        <w:jc w:val="both"/>
        <w:rPr>
          <w:rFonts w:ascii="Arial" w:hAnsi="Arial" w:cs="Arial"/>
          <w:bCs/>
          <w:sz w:val="24"/>
          <w:szCs w:val="24"/>
        </w:rPr>
      </w:pPr>
      <w:r w:rsidRPr="00D13C47">
        <w:rPr>
          <w:rFonts w:ascii="Arial" w:hAnsi="Arial" w:cs="Arial"/>
        </w:rPr>
        <w:t xml:space="preserve">Incorporar a los(as) alumnos(as) extranjeros en las adecuaciones. </w:t>
      </w:r>
    </w:p>
    <w:p w14:paraId="6B55AF74" w14:textId="77777777" w:rsidR="003B4278" w:rsidRPr="00D13C47" w:rsidRDefault="003B4278" w:rsidP="00557AAE">
      <w:pPr>
        <w:pStyle w:val="Textoindependiente"/>
        <w:numPr>
          <w:ilvl w:val="0"/>
          <w:numId w:val="98"/>
        </w:numPr>
        <w:spacing w:after="0"/>
        <w:jc w:val="both"/>
        <w:rPr>
          <w:rFonts w:ascii="Arial" w:hAnsi="Arial" w:cs="Arial"/>
          <w:bCs/>
          <w:sz w:val="24"/>
          <w:szCs w:val="24"/>
        </w:rPr>
      </w:pPr>
      <w:r w:rsidRPr="00D13C47">
        <w:rPr>
          <w:rFonts w:ascii="Arial" w:hAnsi="Arial" w:cs="Arial"/>
        </w:rPr>
        <w:t>Incorporar DUA bajo normativas.</w:t>
      </w:r>
    </w:p>
    <w:p w14:paraId="5138EB60" w14:textId="77777777" w:rsidR="003B4278" w:rsidRPr="00D13C47" w:rsidRDefault="003B4278" w:rsidP="00557AAE">
      <w:pPr>
        <w:pStyle w:val="Textoindependiente"/>
        <w:numPr>
          <w:ilvl w:val="0"/>
          <w:numId w:val="98"/>
        </w:numPr>
        <w:spacing w:after="0"/>
        <w:jc w:val="both"/>
        <w:rPr>
          <w:rFonts w:ascii="Arial" w:hAnsi="Arial" w:cs="Arial"/>
          <w:bCs/>
          <w:sz w:val="24"/>
          <w:szCs w:val="24"/>
        </w:rPr>
      </w:pPr>
      <w:r w:rsidRPr="00D13C47">
        <w:rPr>
          <w:rFonts w:ascii="Arial" w:hAnsi="Arial" w:cs="Arial"/>
        </w:rPr>
        <w:t>Ficha de derivación y protocolos</w:t>
      </w:r>
    </w:p>
    <w:p w14:paraId="0FAAB3FE" w14:textId="77777777" w:rsidR="003B4278" w:rsidRPr="00D13C47" w:rsidRDefault="003B4278" w:rsidP="00557AAE">
      <w:pPr>
        <w:pStyle w:val="Textoindependiente"/>
        <w:numPr>
          <w:ilvl w:val="0"/>
          <w:numId w:val="98"/>
        </w:numPr>
        <w:spacing w:after="0"/>
        <w:jc w:val="both"/>
        <w:rPr>
          <w:rFonts w:ascii="Arial" w:hAnsi="Arial" w:cs="Arial"/>
          <w:bCs/>
          <w:sz w:val="24"/>
          <w:szCs w:val="24"/>
        </w:rPr>
      </w:pPr>
      <w:r w:rsidRPr="00D13C47">
        <w:rPr>
          <w:rFonts w:ascii="Arial" w:hAnsi="Arial" w:cs="Arial"/>
        </w:rPr>
        <w:t>Se realizará una reunión Bimensual con todo el cuerpo Docente liderada por el Equipo de gestión.</w:t>
      </w:r>
    </w:p>
    <w:p w14:paraId="22C7E341" w14:textId="77777777" w:rsidR="003B4278" w:rsidRPr="00DF1F60" w:rsidRDefault="003B4278" w:rsidP="00557AAE">
      <w:pPr>
        <w:pStyle w:val="Textoindependiente"/>
        <w:numPr>
          <w:ilvl w:val="0"/>
          <w:numId w:val="98"/>
        </w:numPr>
        <w:spacing w:after="0"/>
        <w:jc w:val="both"/>
        <w:rPr>
          <w:rFonts w:ascii="Arial" w:hAnsi="Arial" w:cs="Arial"/>
          <w:bCs/>
          <w:sz w:val="24"/>
          <w:szCs w:val="24"/>
        </w:rPr>
      </w:pPr>
      <w:r w:rsidRPr="00D13C47">
        <w:rPr>
          <w:rFonts w:ascii="Arial" w:hAnsi="Arial" w:cs="Arial"/>
        </w:rPr>
        <w:t>Se realizarán apoyos de orientaciones en las adecuaciones para todas las asignaturas y siempre y cuando el docente lo requiera.</w:t>
      </w:r>
    </w:p>
    <w:p w14:paraId="6965EF21" w14:textId="77777777" w:rsidR="003B4278" w:rsidRPr="00D13C47" w:rsidRDefault="003B4278" w:rsidP="003B4278">
      <w:pPr>
        <w:pStyle w:val="Textoindependiente"/>
        <w:spacing w:after="0"/>
        <w:jc w:val="both"/>
        <w:rPr>
          <w:rFonts w:ascii="Arial" w:hAnsi="Arial" w:cs="Arial"/>
          <w:bCs/>
          <w:sz w:val="24"/>
          <w:szCs w:val="24"/>
        </w:rPr>
      </w:pPr>
    </w:p>
    <w:p w14:paraId="0693BFE0" w14:textId="77777777" w:rsidR="003B4278" w:rsidRDefault="003B4278" w:rsidP="003B4278">
      <w:pPr>
        <w:pStyle w:val="Textoindependiente"/>
        <w:spacing w:after="0"/>
        <w:jc w:val="both"/>
        <w:rPr>
          <w:rFonts w:ascii="Arial" w:hAnsi="Arial" w:cs="Arial"/>
          <w:bCs/>
          <w:szCs w:val="24"/>
        </w:rPr>
      </w:pPr>
    </w:p>
    <w:p w14:paraId="6D34A3A7" w14:textId="77777777" w:rsidR="003B4278" w:rsidRDefault="003B4278" w:rsidP="00557AAE">
      <w:pPr>
        <w:pStyle w:val="Textoindependiente"/>
        <w:numPr>
          <w:ilvl w:val="0"/>
          <w:numId w:val="78"/>
        </w:numPr>
        <w:shd w:val="clear" w:color="auto" w:fill="D99594" w:themeFill="accent2" w:themeFillTint="99"/>
        <w:tabs>
          <w:tab w:val="left" w:pos="993"/>
          <w:tab w:val="left" w:pos="1418"/>
        </w:tabs>
        <w:spacing w:after="0"/>
        <w:ind w:firstLine="207"/>
        <w:jc w:val="both"/>
        <w:rPr>
          <w:b/>
          <w:bCs/>
          <w:sz w:val="24"/>
          <w:szCs w:val="24"/>
        </w:rPr>
      </w:pPr>
      <w:r w:rsidRPr="00E85A78">
        <w:rPr>
          <w:rFonts w:ascii="Arial" w:hAnsi="Arial" w:cs="Arial"/>
          <w:b/>
          <w:bCs/>
          <w:szCs w:val="24"/>
        </w:rPr>
        <w:t>DE LA PROMOCIÓN</w:t>
      </w:r>
      <w:r w:rsidRPr="009804DF">
        <w:rPr>
          <w:b/>
          <w:bCs/>
          <w:sz w:val="24"/>
          <w:szCs w:val="24"/>
        </w:rPr>
        <w:t>.</w:t>
      </w:r>
    </w:p>
    <w:p w14:paraId="17772F1D" w14:textId="77777777" w:rsidR="003B4278" w:rsidRDefault="003B4278" w:rsidP="003B4278">
      <w:pPr>
        <w:pStyle w:val="Textoindependiente"/>
        <w:spacing w:after="0"/>
        <w:ind w:left="502"/>
        <w:jc w:val="both"/>
        <w:rPr>
          <w:b/>
          <w:bCs/>
          <w:sz w:val="24"/>
          <w:szCs w:val="24"/>
        </w:rPr>
      </w:pPr>
    </w:p>
    <w:p w14:paraId="52571F4F" w14:textId="77777777" w:rsidR="003B4278" w:rsidRDefault="003B4278" w:rsidP="003B4278">
      <w:pPr>
        <w:pStyle w:val="Textoindependiente"/>
        <w:spacing w:after="0"/>
        <w:ind w:left="284"/>
        <w:jc w:val="both"/>
        <w:rPr>
          <w:rFonts w:ascii="Arial" w:hAnsi="Arial" w:cs="Arial"/>
          <w:bCs/>
          <w:szCs w:val="24"/>
        </w:rPr>
      </w:pPr>
      <w:r>
        <w:rPr>
          <w:rFonts w:ascii="Arial" w:hAnsi="Arial" w:cs="Arial"/>
          <w:b/>
          <w:bCs/>
          <w:szCs w:val="24"/>
        </w:rPr>
        <w:t>Artículo N°30</w:t>
      </w:r>
      <w:r w:rsidRPr="00E85A78">
        <w:rPr>
          <w:rFonts w:ascii="Arial" w:hAnsi="Arial" w:cs="Arial"/>
          <w:b/>
          <w:bCs/>
          <w:szCs w:val="24"/>
        </w:rPr>
        <w:t xml:space="preserve">. </w:t>
      </w:r>
      <w:r w:rsidRPr="00E85A78">
        <w:rPr>
          <w:rFonts w:ascii="Arial" w:hAnsi="Arial" w:cs="Arial"/>
          <w:bCs/>
          <w:szCs w:val="24"/>
        </w:rPr>
        <w:t>Para la promoción de los alumnos (as) de 7° y 8° de Enseñanza Básica y de 1°, 2°, 3° y 4° año de Enseñanza Media, se considerará conjuntamente</w:t>
      </w:r>
      <w:r>
        <w:rPr>
          <w:rFonts w:ascii="Arial" w:hAnsi="Arial" w:cs="Arial"/>
          <w:bCs/>
          <w:szCs w:val="24"/>
        </w:rPr>
        <w:t>:</w:t>
      </w:r>
    </w:p>
    <w:p w14:paraId="7359073E" w14:textId="77777777" w:rsidR="003B4278" w:rsidRDefault="003B4278" w:rsidP="003B4278">
      <w:pPr>
        <w:pStyle w:val="Textoindependiente"/>
        <w:spacing w:after="0"/>
        <w:ind w:left="284"/>
        <w:jc w:val="both"/>
        <w:rPr>
          <w:rFonts w:ascii="Arial" w:hAnsi="Arial" w:cs="Arial"/>
          <w:bCs/>
          <w:szCs w:val="24"/>
        </w:rPr>
      </w:pPr>
    </w:p>
    <w:p w14:paraId="3977C4CB" w14:textId="77777777" w:rsidR="003B4278" w:rsidRDefault="003B4278" w:rsidP="00557AAE">
      <w:pPr>
        <w:pStyle w:val="Textoindependiente"/>
        <w:numPr>
          <w:ilvl w:val="0"/>
          <w:numId w:val="97"/>
        </w:numPr>
        <w:spacing w:after="0"/>
        <w:ind w:left="709" w:hanging="142"/>
        <w:jc w:val="both"/>
        <w:rPr>
          <w:rFonts w:ascii="Arial" w:hAnsi="Arial" w:cs="Arial"/>
          <w:bCs/>
          <w:szCs w:val="24"/>
        </w:rPr>
      </w:pPr>
      <w:r>
        <w:rPr>
          <w:rFonts w:ascii="Arial" w:hAnsi="Arial" w:cs="Arial"/>
          <w:bCs/>
          <w:szCs w:val="24"/>
        </w:rPr>
        <w:t>E</w:t>
      </w:r>
      <w:r w:rsidRPr="00E85A78">
        <w:rPr>
          <w:rFonts w:ascii="Arial" w:hAnsi="Arial" w:cs="Arial"/>
          <w:bCs/>
          <w:szCs w:val="24"/>
        </w:rPr>
        <w:t xml:space="preserve">l </w:t>
      </w:r>
      <w:r w:rsidRPr="00E85A78">
        <w:rPr>
          <w:rFonts w:ascii="Arial" w:hAnsi="Arial" w:cs="Arial"/>
          <w:b/>
          <w:bCs/>
          <w:szCs w:val="24"/>
        </w:rPr>
        <w:t>logro de l</w:t>
      </w:r>
      <w:r>
        <w:rPr>
          <w:rFonts w:ascii="Arial" w:hAnsi="Arial" w:cs="Arial"/>
          <w:b/>
          <w:bCs/>
          <w:szCs w:val="24"/>
        </w:rPr>
        <w:t xml:space="preserve">os </w:t>
      </w:r>
      <w:r>
        <w:rPr>
          <w:rFonts w:ascii="Arial" w:hAnsi="Arial" w:cs="Arial"/>
          <w:bCs/>
          <w:szCs w:val="24"/>
        </w:rPr>
        <w:t>(</w:t>
      </w:r>
      <w:r w:rsidRPr="00625DB9">
        <w:rPr>
          <w:rFonts w:ascii="Arial" w:hAnsi="Arial" w:cs="Arial"/>
          <w:b/>
          <w:bCs/>
          <w:szCs w:val="24"/>
        </w:rPr>
        <w:t>AE de los OP</w:t>
      </w:r>
      <w:r>
        <w:rPr>
          <w:rFonts w:ascii="Arial" w:hAnsi="Arial" w:cs="Arial"/>
          <w:bCs/>
          <w:szCs w:val="24"/>
        </w:rPr>
        <w:t xml:space="preserve">) </w:t>
      </w:r>
      <w:r w:rsidRPr="00E85A78">
        <w:rPr>
          <w:rFonts w:ascii="Arial" w:hAnsi="Arial" w:cs="Arial"/>
          <w:bCs/>
          <w:szCs w:val="24"/>
        </w:rPr>
        <w:t>de las asignaturas y/o mód</w:t>
      </w:r>
      <w:r>
        <w:rPr>
          <w:rFonts w:ascii="Arial" w:hAnsi="Arial" w:cs="Arial"/>
          <w:bCs/>
          <w:szCs w:val="24"/>
        </w:rPr>
        <w:t>ulos.</w:t>
      </w:r>
    </w:p>
    <w:p w14:paraId="42C56F8B" w14:textId="77777777" w:rsidR="003B4278" w:rsidRDefault="003B4278" w:rsidP="003B4278">
      <w:pPr>
        <w:pStyle w:val="Textoindependiente"/>
        <w:spacing w:after="0"/>
        <w:ind w:left="709"/>
        <w:jc w:val="both"/>
        <w:rPr>
          <w:rFonts w:ascii="Arial" w:hAnsi="Arial" w:cs="Arial"/>
          <w:bCs/>
          <w:szCs w:val="24"/>
        </w:rPr>
      </w:pPr>
    </w:p>
    <w:p w14:paraId="2B55127F" w14:textId="77777777" w:rsidR="003B4278" w:rsidRDefault="003B4278" w:rsidP="00557AAE">
      <w:pPr>
        <w:pStyle w:val="Textoindependiente"/>
        <w:numPr>
          <w:ilvl w:val="0"/>
          <w:numId w:val="97"/>
        </w:numPr>
        <w:spacing w:after="0"/>
        <w:ind w:left="709" w:hanging="142"/>
        <w:jc w:val="both"/>
        <w:rPr>
          <w:rFonts w:ascii="Arial" w:hAnsi="Arial" w:cs="Arial"/>
          <w:bCs/>
          <w:szCs w:val="24"/>
        </w:rPr>
      </w:pPr>
      <w:r>
        <w:rPr>
          <w:rFonts w:ascii="Arial" w:hAnsi="Arial" w:cs="Arial"/>
          <w:bCs/>
          <w:szCs w:val="24"/>
        </w:rPr>
        <w:t xml:space="preserve">La </w:t>
      </w:r>
      <w:r w:rsidRPr="00E85A78">
        <w:rPr>
          <w:rFonts w:ascii="Arial" w:hAnsi="Arial" w:cs="Arial"/>
          <w:bCs/>
          <w:szCs w:val="24"/>
        </w:rPr>
        <w:t xml:space="preserve">  </w:t>
      </w:r>
      <w:r w:rsidRPr="00E85A78">
        <w:rPr>
          <w:rFonts w:ascii="Arial" w:hAnsi="Arial" w:cs="Arial"/>
          <w:b/>
          <w:bCs/>
          <w:szCs w:val="24"/>
        </w:rPr>
        <w:t>Asistencia</w:t>
      </w:r>
      <w:r>
        <w:rPr>
          <w:rFonts w:ascii="Arial" w:hAnsi="Arial" w:cs="Arial"/>
          <w:bCs/>
          <w:szCs w:val="24"/>
        </w:rPr>
        <w:t xml:space="preserve"> a clases de un 85% como mínimo.</w:t>
      </w:r>
    </w:p>
    <w:p w14:paraId="79B3544C" w14:textId="77777777" w:rsidR="003B4278" w:rsidRDefault="003B4278" w:rsidP="003B4278">
      <w:pPr>
        <w:pStyle w:val="Textoindependiente"/>
        <w:spacing w:after="0"/>
        <w:jc w:val="both"/>
        <w:rPr>
          <w:rFonts w:ascii="Arial" w:hAnsi="Arial" w:cs="Arial"/>
          <w:bCs/>
          <w:szCs w:val="24"/>
        </w:rPr>
      </w:pPr>
    </w:p>
    <w:p w14:paraId="63EC893C" w14:textId="77777777" w:rsidR="00745A5C" w:rsidRDefault="00745A5C" w:rsidP="003B4278">
      <w:pPr>
        <w:pStyle w:val="Textoindependiente"/>
        <w:spacing w:after="0"/>
        <w:jc w:val="both"/>
        <w:rPr>
          <w:rFonts w:ascii="Arial" w:hAnsi="Arial" w:cs="Arial"/>
          <w:bCs/>
          <w:szCs w:val="24"/>
        </w:rPr>
      </w:pPr>
    </w:p>
    <w:p w14:paraId="2D0730DD" w14:textId="05388254" w:rsidR="003B4278" w:rsidRDefault="003B4278" w:rsidP="003B4278">
      <w:pPr>
        <w:pStyle w:val="Textoindependiente"/>
        <w:spacing w:after="0"/>
        <w:jc w:val="both"/>
        <w:rPr>
          <w:rFonts w:ascii="Arial" w:hAnsi="Arial" w:cs="Arial"/>
          <w:b/>
        </w:rPr>
      </w:pPr>
      <w:r>
        <w:rPr>
          <w:rFonts w:ascii="Arial" w:hAnsi="Arial" w:cs="Arial"/>
          <w:b/>
        </w:rPr>
        <w:lastRenderedPageBreak/>
        <w:t xml:space="preserve">Artículo Nº31. </w:t>
      </w:r>
    </w:p>
    <w:p w14:paraId="07EA673B" w14:textId="77777777" w:rsidR="003B4278" w:rsidRPr="00FD1730" w:rsidRDefault="003B4278" w:rsidP="003B4278">
      <w:pPr>
        <w:pStyle w:val="Textoindependiente"/>
        <w:spacing w:after="0"/>
        <w:jc w:val="both"/>
        <w:rPr>
          <w:rFonts w:ascii="Arial" w:hAnsi="Arial" w:cs="Arial"/>
          <w:b/>
          <w:bCs/>
          <w:color w:val="FF0000"/>
        </w:rPr>
      </w:pPr>
      <w:r w:rsidRPr="00546754">
        <w:rPr>
          <w:rFonts w:ascii="Arial" w:hAnsi="Arial" w:cs="Arial"/>
          <w:b/>
        </w:rPr>
        <w:t>Serán promovidos los alumnos (as) de Séptimo Año Básico a Cuarto Año de Enseñanza Media</w:t>
      </w:r>
    </w:p>
    <w:p w14:paraId="4686E6D9" w14:textId="77777777" w:rsidR="003B4278" w:rsidRPr="00322859" w:rsidRDefault="003B4278" w:rsidP="003B4278">
      <w:pPr>
        <w:pStyle w:val="Textoindependiente"/>
        <w:spacing w:after="0"/>
        <w:jc w:val="both"/>
        <w:rPr>
          <w:rFonts w:ascii="Arial" w:hAnsi="Arial" w:cs="Arial"/>
        </w:rPr>
      </w:pPr>
    </w:p>
    <w:p w14:paraId="4052F750" w14:textId="77777777" w:rsidR="003B4278" w:rsidRPr="00E12A79" w:rsidRDefault="003B4278" w:rsidP="00557AAE">
      <w:pPr>
        <w:pStyle w:val="Textoindependiente"/>
        <w:numPr>
          <w:ilvl w:val="0"/>
          <w:numId w:val="79"/>
        </w:numPr>
        <w:spacing w:after="0"/>
        <w:ind w:left="1353"/>
        <w:jc w:val="both"/>
        <w:rPr>
          <w:rFonts w:ascii="Arial" w:hAnsi="Arial" w:cs="Arial"/>
        </w:rPr>
      </w:pPr>
      <w:r>
        <w:rPr>
          <w:rFonts w:ascii="Arial" w:hAnsi="Arial" w:cs="Arial"/>
          <w:b/>
        </w:rPr>
        <w:t>Q</w:t>
      </w:r>
      <w:r w:rsidRPr="00E12A79">
        <w:rPr>
          <w:rFonts w:ascii="Arial" w:hAnsi="Arial" w:cs="Arial"/>
          <w:b/>
        </w:rPr>
        <w:t>ue hubieren aprobado todas las asignaturas</w:t>
      </w:r>
      <w:r w:rsidRPr="00E12A79">
        <w:rPr>
          <w:rFonts w:ascii="Arial" w:hAnsi="Arial" w:cs="Arial"/>
        </w:rPr>
        <w:t xml:space="preserve"> de aprendizaje de sus respectivos Planes de Estudios.</w:t>
      </w:r>
    </w:p>
    <w:p w14:paraId="49E681CB" w14:textId="77777777" w:rsidR="003B4278" w:rsidRPr="00E12A79" w:rsidRDefault="003B4278" w:rsidP="003B4278">
      <w:pPr>
        <w:pStyle w:val="Textoindependiente"/>
        <w:spacing w:after="0"/>
        <w:ind w:left="1428"/>
        <w:jc w:val="both"/>
        <w:rPr>
          <w:rFonts w:ascii="Arial" w:hAnsi="Arial" w:cs="Arial"/>
        </w:rPr>
      </w:pPr>
    </w:p>
    <w:p w14:paraId="2B0E1865" w14:textId="77777777" w:rsidR="003B4278" w:rsidRDefault="003B4278" w:rsidP="00557AAE">
      <w:pPr>
        <w:pStyle w:val="Textoindependiente"/>
        <w:numPr>
          <w:ilvl w:val="0"/>
          <w:numId w:val="79"/>
        </w:numPr>
        <w:spacing w:after="0"/>
        <w:ind w:left="1353"/>
        <w:jc w:val="both"/>
        <w:rPr>
          <w:rFonts w:ascii="Arial" w:hAnsi="Arial" w:cs="Arial"/>
        </w:rPr>
      </w:pPr>
      <w:r w:rsidRPr="00E12A79">
        <w:rPr>
          <w:rFonts w:ascii="Arial" w:hAnsi="Arial" w:cs="Arial"/>
        </w:rPr>
        <w:t xml:space="preserve">Serán promovidos los alumnos (as) de </w:t>
      </w:r>
      <w:r w:rsidRPr="005A6A63">
        <w:rPr>
          <w:rFonts w:ascii="Arial" w:hAnsi="Arial" w:cs="Arial"/>
        </w:rPr>
        <w:t>Séptimo año Básico a Cuarto Año de Enseñanza Media</w:t>
      </w:r>
      <w:r w:rsidRPr="00E12A79">
        <w:rPr>
          <w:rFonts w:ascii="Arial" w:hAnsi="Arial" w:cs="Arial"/>
        </w:rPr>
        <w:t xml:space="preserve">, </w:t>
      </w:r>
      <w:r w:rsidRPr="005A6A63">
        <w:rPr>
          <w:rFonts w:ascii="Arial" w:hAnsi="Arial" w:cs="Arial"/>
          <w:b/>
        </w:rPr>
        <w:t>que no hubieren aprobado una asignatura o módulo, siempre que su nivel general de logro corresponda a un promedio 4,5 o superior</w:t>
      </w:r>
      <w:r w:rsidRPr="00E12A79">
        <w:rPr>
          <w:rFonts w:ascii="Arial" w:hAnsi="Arial" w:cs="Arial"/>
        </w:rPr>
        <w:t>. Para efecto del cálculo se considerará la calificación de la asignatura o módulo de aprendizaje no aprobado.</w:t>
      </w:r>
    </w:p>
    <w:p w14:paraId="56CAB7C0" w14:textId="77777777" w:rsidR="003B4278" w:rsidRPr="00E12A79" w:rsidRDefault="003B4278" w:rsidP="003B4278">
      <w:pPr>
        <w:pStyle w:val="Textoindependiente"/>
        <w:spacing w:after="0"/>
        <w:jc w:val="both"/>
        <w:rPr>
          <w:rFonts w:ascii="Arial" w:hAnsi="Arial" w:cs="Arial"/>
        </w:rPr>
      </w:pPr>
    </w:p>
    <w:p w14:paraId="39F83185" w14:textId="77777777" w:rsidR="003B4278" w:rsidRDefault="003B4278" w:rsidP="00557AAE">
      <w:pPr>
        <w:pStyle w:val="Textoindependiente"/>
        <w:numPr>
          <w:ilvl w:val="0"/>
          <w:numId w:val="79"/>
        </w:numPr>
        <w:spacing w:after="0"/>
        <w:ind w:left="1353"/>
        <w:jc w:val="both"/>
        <w:rPr>
          <w:rFonts w:ascii="Arial" w:hAnsi="Arial" w:cs="Arial"/>
        </w:rPr>
      </w:pPr>
      <w:r w:rsidRPr="00E12A79">
        <w:rPr>
          <w:rFonts w:ascii="Arial" w:hAnsi="Arial" w:cs="Arial"/>
        </w:rPr>
        <w:t xml:space="preserve">Serán promovidos los alumnos (as) de </w:t>
      </w:r>
      <w:r w:rsidRPr="003108C4">
        <w:rPr>
          <w:rFonts w:ascii="Arial" w:hAnsi="Arial" w:cs="Arial"/>
        </w:rPr>
        <w:t xml:space="preserve">Séptimo Año Básico a </w:t>
      </w:r>
      <w:r>
        <w:rPr>
          <w:rFonts w:ascii="Arial" w:hAnsi="Arial" w:cs="Arial"/>
        </w:rPr>
        <w:t>Cuarto</w:t>
      </w:r>
      <w:r w:rsidRPr="003108C4">
        <w:rPr>
          <w:rFonts w:ascii="Arial" w:hAnsi="Arial" w:cs="Arial"/>
        </w:rPr>
        <w:t xml:space="preserve"> Año de Enseñanza Media</w:t>
      </w:r>
      <w:r w:rsidRPr="00E12A79">
        <w:rPr>
          <w:rFonts w:ascii="Arial" w:hAnsi="Arial" w:cs="Arial"/>
        </w:rPr>
        <w:t xml:space="preserve">, </w:t>
      </w:r>
      <w:r w:rsidRPr="003108C4">
        <w:rPr>
          <w:rFonts w:ascii="Arial" w:hAnsi="Arial" w:cs="Arial"/>
          <w:b/>
        </w:rPr>
        <w:t>que no hubieran aprobado dos asignaturas de aprendizaje, siempre que su nivel general de logro corresponda a un promedio 5,0 o superior</w:t>
      </w:r>
      <w:r w:rsidRPr="00E12A79">
        <w:rPr>
          <w:rFonts w:ascii="Arial" w:hAnsi="Arial" w:cs="Arial"/>
        </w:rPr>
        <w:t>. Para efecto del cálculo se considerará la calificación de las dos asignaturas de aprendizajes no aprobados.</w:t>
      </w:r>
    </w:p>
    <w:p w14:paraId="01907CF5" w14:textId="77777777" w:rsidR="003B4278" w:rsidRDefault="003B4278" w:rsidP="003B4278">
      <w:pPr>
        <w:pStyle w:val="Prrafodelista"/>
        <w:rPr>
          <w:rFonts w:ascii="Arial" w:hAnsi="Arial" w:cs="Arial"/>
        </w:rPr>
      </w:pPr>
    </w:p>
    <w:p w14:paraId="1F167AFA" w14:textId="77777777" w:rsidR="003B4278" w:rsidRPr="00B836AB" w:rsidRDefault="003B4278" w:rsidP="003B4278">
      <w:pPr>
        <w:pStyle w:val="Textoindependiente"/>
        <w:spacing w:after="0"/>
        <w:ind w:left="360"/>
        <w:jc w:val="both"/>
        <w:rPr>
          <w:rFonts w:ascii="Arial" w:hAnsi="Arial" w:cs="Arial"/>
          <w:b/>
        </w:rPr>
      </w:pPr>
      <w:r w:rsidRPr="00B836AB">
        <w:rPr>
          <w:rFonts w:ascii="Arial" w:hAnsi="Arial" w:cs="Arial"/>
          <w:b/>
        </w:rPr>
        <w:t>ASISTENCIA</w:t>
      </w:r>
    </w:p>
    <w:p w14:paraId="3C789699" w14:textId="77777777" w:rsidR="003B4278" w:rsidRPr="006405DC" w:rsidRDefault="003B4278" w:rsidP="003B4278">
      <w:pPr>
        <w:pStyle w:val="Textoindependiente"/>
        <w:spacing w:after="0"/>
        <w:ind w:left="720"/>
        <w:jc w:val="both"/>
        <w:rPr>
          <w:rFonts w:ascii="Arial" w:hAnsi="Arial" w:cs="Arial"/>
          <w:b/>
        </w:rPr>
      </w:pPr>
    </w:p>
    <w:p w14:paraId="79363F63" w14:textId="77777777" w:rsidR="003B4278" w:rsidRDefault="003B4278" w:rsidP="00557AAE">
      <w:pPr>
        <w:pStyle w:val="Textoindependiente"/>
        <w:numPr>
          <w:ilvl w:val="0"/>
          <w:numId w:val="91"/>
        </w:numPr>
        <w:spacing w:after="0"/>
        <w:ind w:left="1069"/>
        <w:jc w:val="both"/>
        <w:rPr>
          <w:rFonts w:ascii="Arial" w:hAnsi="Arial" w:cs="Arial"/>
        </w:rPr>
      </w:pPr>
      <w:r w:rsidRPr="00B836AB">
        <w:rPr>
          <w:rFonts w:ascii="Arial" w:hAnsi="Arial" w:cs="Arial"/>
        </w:rPr>
        <w:t>Para ser promovidos los alumnos (as) deberán asistir, a lo menos, al 85% de las clases establecidas en el calendario escolar anual.</w:t>
      </w:r>
    </w:p>
    <w:p w14:paraId="312AAC5B" w14:textId="77777777" w:rsidR="003B4278" w:rsidRPr="00207B13" w:rsidRDefault="003B4278" w:rsidP="00557AAE">
      <w:pPr>
        <w:pStyle w:val="Textoindependiente"/>
        <w:numPr>
          <w:ilvl w:val="0"/>
          <w:numId w:val="91"/>
        </w:numPr>
        <w:spacing w:after="0"/>
        <w:ind w:left="1069"/>
        <w:jc w:val="both"/>
        <w:rPr>
          <w:rFonts w:ascii="Arial" w:hAnsi="Arial" w:cs="Arial"/>
        </w:rPr>
      </w:pPr>
      <w:r w:rsidRPr="00207B13">
        <w:rPr>
          <w:rFonts w:ascii="Arial" w:hAnsi="Arial" w:cs="Arial"/>
          <w:b/>
          <w:bCs/>
          <w:szCs w:val="24"/>
        </w:rPr>
        <w:t>La asistencia a clases se calculará por hora asistida.</w:t>
      </w:r>
    </w:p>
    <w:p w14:paraId="4D22EE68" w14:textId="77777777" w:rsidR="003B4278" w:rsidRPr="00F6605F" w:rsidRDefault="003B4278" w:rsidP="00557AAE">
      <w:pPr>
        <w:pStyle w:val="Textoindependiente"/>
        <w:numPr>
          <w:ilvl w:val="0"/>
          <w:numId w:val="91"/>
        </w:numPr>
        <w:spacing w:after="0"/>
        <w:ind w:left="1069"/>
        <w:jc w:val="both"/>
        <w:rPr>
          <w:rFonts w:ascii="Arial" w:hAnsi="Arial" w:cs="Arial"/>
        </w:rPr>
      </w:pPr>
      <w:r w:rsidRPr="00F6605F">
        <w:rPr>
          <w:rFonts w:ascii="Arial" w:hAnsi="Arial" w:cs="Arial"/>
          <w:bCs/>
          <w:szCs w:val="24"/>
        </w:rPr>
        <w:t>En caso de inasistencia por motivos médicos, esta deberá ser j</w:t>
      </w:r>
      <w:r>
        <w:rPr>
          <w:rFonts w:ascii="Arial" w:hAnsi="Arial" w:cs="Arial"/>
          <w:bCs/>
          <w:szCs w:val="24"/>
        </w:rPr>
        <w:t>ustificada mediante certificado,</w:t>
      </w:r>
      <w:r w:rsidRPr="00F6605F">
        <w:rPr>
          <w:rFonts w:ascii="Arial" w:hAnsi="Arial" w:cs="Arial"/>
          <w:bCs/>
          <w:szCs w:val="24"/>
        </w:rPr>
        <w:t xml:space="preserve"> inmediatamente cuando él o la estudiante se reintegre a clases.</w:t>
      </w:r>
    </w:p>
    <w:p w14:paraId="5020F355" w14:textId="77777777" w:rsidR="003B4278" w:rsidRDefault="003B4278" w:rsidP="003B4278">
      <w:pPr>
        <w:pStyle w:val="Prrafodelista"/>
        <w:rPr>
          <w:rFonts w:ascii="Arial" w:hAnsi="Arial" w:cs="Arial"/>
        </w:rPr>
      </w:pPr>
    </w:p>
    <w:p w14:paraId="1B23DEC5" w14:textId="77777777" w:rsidR="003B4278" w:rsidRDefault="003B4278" w:rsidP="003B4278">
      <w:pPr>
        <w:pStyle w:val="Prrafodelista"/>
        <w:rPr>
          <w:rFonts w:ascii="Arial" w:hAnsi="Arial" w:cs="Arial"/>
        </w:rPr>
      </w:pPr>
    </w:p>
    <w:p w14:paraId="4A25EBB4" w14:textId="77777777" w:rsidR="003B4278" w:rsidRPr="00E82EAC" w:rsidRDefault="003B4278" w:rsidP="00557AAE">
      <w:pPr>
        <w:pStyle w:val="Textoindependiente"/>
        <w:numPr>
          <w:ilvl w:val="0"/>
          <w:numId w:val="78"/>
        </w:numPr>
        <w:shd w:val="clear" w:color="auto" w:fill="D99594" w:themeFill="accent2" w:themeFillTint="99"/>
        <w:spacing w:after="0"/>
        <w:jc w:val="both"/>
        <w:rPr>
          <w:rFonts w:ascii="Arial" w:hAnsi="Arial" w:cs="Arial"/>
          <w:b/>
          <w:bCs/>
        </w:rPr>
      </w:pPr>
      <w:r w:rsidRPr="00E82EAC">
        <w:rPr>
          <w:rFonts w:ascii="Arial" w:hAnsi="Arial" w:cs="Arial"/>
          <w:b/>
          <w:bCs/>
        </w:rPr>
        <w:t>DE LA REPROBACIÓN:</w:t>
      </w:r>
    </w:p>
    <w:p w14:paraId="2BD044D0" w14:textId="77777777" w:rsidR="003B4278" w:rsidRPr="00EC5ED8" w:rsidRDefault="003B4278" w:rsidP="003B4278">
      <w:pPr>
        <w:pStyle w:val="Textoindependiente"/>
        <w:spacing w:after="0"/>
        <w:ind w:left="720"/>
        <w:jc w:val="both"/>
        <w:rPr>
          <w:rFonts w:ascii="Arial" w:hAnsi="Arial" w:cs="Arial"/>
        </w:rPr>
      </w:pPr>
    </w:p>
    <w:p w14:paraId="6FECB308" w14:textId="77777777" w:rsidR="003B4278" w:rsidRPr="003A5A12" w:rsidRDefault="003B4278" w:rsidP="003B4278">
      <w:pPr>
        <w:pStyle w:val="Textoindependiente"/>
        <w:spacing w:after="0"/>
        <w:ind w:left="720"/>
        <w:jc w:val="both"/>
        <w:rPr>
          <w:rFonts w:ascii="Arial" w:hAnsi="Arial" w:cs="Arial"/>
        </w:rPr>
      </w:pPr>
      <w:r>
        <w:rPr>
          <w:rFonts w:ascii="Arial" w:hAnsi="Arial" w:cs="Arial"/>
        </w:rPr>
        <w:t>La directora, el</w:t>
      </w:r>
      <w:r w:rsidRPr="00EC5ED8">
        <w:rPr>
          <w:rFonts w:ascii="Arial" w:hAnsi="Arial" w:cs="Arial"/>
        </w:rPr>
        <w:t xml:space="preserve"> Equipo Directivo, </w:t>
      </w:r>
      <w:r w:rsidRPr="003A5A12">
        <w:rPr>
          <w:rFonts w:ascii="Arial" w:hAnsi="Arial" w:cs="Arial"/>
        </w:rPr>
        <w:t xml:space="preserve">los docentes del nivel, los profesionales del equipo SEP y/o Profesionales del Equipo de PIE, cuando corresponda, deberán analizar la situación de aquellos alumnos(as) que no cumplan con los requisitos de promoción antes mencionados o que presenten una o </w:t>
      </w:r>
      <w:r>
        <w:rPr>
          <w:rFonts w:ascii="Arial" w:hAnsi="Arial" w:cs="Arial"/>
        </w:rPr>
        <w:t>más calificaciones</w:t>
      </w:r>
      <w:r w:rsidRPr="003A5A12">
        <w:rPr>
          <w:rFonts w:ascii="Arial" w:hAnsi="Arial" w:cs="Arial"/>
        </w:rPr>
        <w:t xml:space="preserve"> en alguna/s asignatura que ponga en riesgo la continuidad de su aprendizaje en el curso siguiente, para que, de manera fundada, se tome la decisión d</w:t>
      </w:r>
      <w:r>
        <w:rPr>
          <w:rFonts w:ascii="Arial" w:hAnsi="Arial" w:cs="Arial"/>
        </w:rPr>
        <w:t>e promoción o repitencia de este/a/o</w:t>
      </w:r>
      <w:r w:rsidRPr="003A5A12">
        <w:rPr>
          <w:rFonts w:ascii="Arial" w:hAnsi="Arial" w:cs="Arial"/>
        </w:rPr>
        <w:t>s alumnos(as). Dicho análisis deberá ser de carácter deliberativo, basado en la información recogida en distintos momentos y obtenida de diversas fuentes, considerando también la visión del estudiante, su padre, madre o apoderado. Deberá levantarse acta de toda la información que sea presentada al consejo, así como las consideraciones aportadas por cada uno de los participantes y dejándose establecida la resolución que haya tomado el consejo.</w:t>
      </w:r>
    </w:p>
    <w:p w14:paraId="669D2115" w14:textId="77777777" w:rsidR="003B4278" w:rsidRPr="00EC5ED8" w:rsidRDefault="003B4278" w:rsidP="003B4278">
      <w:pPr>
        <w:pStyle w:val="Textoindependiente"/>
        <w:spacing w:after="0"/>
        <w:ind w:left="720"/>
        <w:jc w:val="both"/>
        <w:rPr>
          <w:rFonts w:ascii="Arial" w:hAnsi="Arial" w:cs="Arial"/>
        </w:rPr>
      </w:pPr>
      <w:r w:rsidRPr="003A5A12">
        <w:rPr>
          <w:rFonts w:ascii="Arial" w:hAnsi="Arial" w:cs="Arial"/>
        </w:rPr>
        <w:t>Esta resolución deberá sustentarse, además, por medio de un informe elaborado por el jefe Técnico Pedagógico, en colaboración con el Profesor jefe, él, la o los profesores de la/s asignatura/s que haya reprobado el estudiante, además de otros Profesionales de la Educación y Profesionales del Establecimiento que hayan participado del proceso de aprendizaje del alumno(a). El informe, individualmente considerado por cada alumno, deberá enfocarse, a lo menos, en los siguientes criterios Pedagógicos y Socioemocionales:</w:t>
      </w:r>
    </w:p>
    <w:p w14:paraId="350B011D" w14:textId="77777777" w:rsidR="003B4278" w:rsidRPr="00EC5ED8" w:rsidRDefault="003B4278" w:rsidP="003B4278">
      <w:pPr>
        <w:pStyle w:val="Textoindependiente"/>
        <w:spacing w:after="0"/>
        <w:ind w:left="720"/>
        <w:jc w:val="both"/>
        <w:rPr>
          <w:rFonts w:ascii="Arial" w:hAnsi="Arial" w:cs="Arial"/>
        </w:rPr>
      </w:pPr>
    </w:p>
    <w:p w14:paraId="02369140" w14:textId="77777777" w:rsidR="003B4278" w:rsidRPr="00EC5ED8" w:rsidRDefault="003B4278" w:rsidP="00557AAE">
      <w:pPr>
        <w:pStyle w:val="Textoindependiente"/>
        <w:numPr>
          <w:ilvl w:val="0"/>
          <w:numId w:val="84"/>
        </w:numPr>
        <w:spacing w:after="0"/>
        <w:jc w:val="both"/>
        <w:rPr>
          <w:rFonts w:ascii="Arial" w:hAnsi="Arial" w:cs="Arial"/>
        </w:rPr>
      </w:pPr>
      <w:r w:rsidRPr="00EC5ED8">
        <w:rPr>
          <w:rFonts w:ascii="Arial" w:hAnsi="Arial" w:cs="Arial"/>
        </w:rPr>
        <w:t>El progreso en el aprendizaje que ha tenido el alumno durante el año.</w:t>
      </w:r>
    </w:p>
    <w:p w14:paraId="026F0451" w14:textId="77777777" w:rsidR="003B4278" w:rsidRPr="00EC5ED8" w:rsidRDefault="003B4278" w:rsidP="00557AAE">
      <w:pPr>
        <w:pStyle w:val="Textoindependiente"/>
        <w:numPr>
          <w:ilvl w:val="0"/>
          <w:numId w:val="84"/>
        </w:numPr>
        <w:spacing w:after="0"/>
        <w:jc w:val="both"/>
        <w:rPr>
          <w:rFonts w:ascii="Arial" w:hAnsi="Arial" w:cs="Arial"/>
        </w:rPr>
      </w:pPr>
      <w:r w:rsidRPr="00EC5ED8">
        <w:rPr>
          <w:rFonts w:ascii="Arial" w:hAnsi="Arial" w:cs="Arial"/>
        </w:rPr>
        <w:t>La magnitud de la brecha entre los aprendizajes logrados por el alumno(a) y los logros de su grupo de curso, y las consecuencias que ello pudiera tener para la continuidad de sus aprendizajes en el curso superior.</w:t>
      </w:r>
    </w:p>
    <w:p w14:paraId="78055684" w14:textId="77777777" w:rsidR="003B4278" w:rsidRPr="00EC5ED8" w:rsidRDefault="003B4278" w:rsidP="00557AAE">
      <w:pPr>
        <w:pStyle w:val="Textoindependiente"/>
        <w:numPr>
          <w:ilvl w:val="0"/>
          <w:numId w:val="84"/>
        </w:numPr>
        <w:spacing w:after="0"/>
        <w:jc w:val="both"/>
        <w:rPr>
          <w:rFonts w:ascii="Arial" w:hAnsi="Arial" w:cs="Arial"/>
        </w:rPr>
      </w:pPr>
      <w:r w:rsidRPr="00EC5ED8">
        <w:rPr>
          <w:rFonts w:ascii="Arial" w:hAnsi="Arial" w:cs="Arial"/>
        </w:rPr>
        <w:t>Deriva</w:t>
      </w:r>
      <w:r>
        <w:rPr>
          <w:rFonts w:ascii="Arial" w:hAnsi="Arial" w:cs="Arial"/>
        </w:rPr>
        <w:t xml:space="preserve">ciones del estudiante </w:t>
      </w:r>
      <w:r w:rsidRPr="00EC5ED8">
        <w:rPr>
          <w:rFonts w:ascii="Arial" w:hAnsi="Arial" w:cs="Arial"/>
        </w:rPr>
        <w:t>a Profesionales de apoyo con los que cuenta el establecimiento.</w:t>
      </w:r>
    </w:p>
    <w:p w14:paraId="7FD4F48A" w14:textId="77777777" w:rsidR="003B4278" w:rsidRPr="003A5A12" w:rsidRDefault="003B4278" w:rsidP="00557AAE">
      <w:pPr>
        <w:pStyle w:val="Textoindependiente"/>
        <w:numPr>
          <w:ilvl w:val="0"/>
          <w:numId w:val="84"/>
        </w:numPr>
        <w:spacing w:after="0"/>
        <w:jc w:val="both"/>
        <w:rPr>
          <w:rFonts w:ascii="Arial" w:hAnsi="Arial" w:cs="Arial"/>
        </w:rPr>
      </w:pPr>
      <w:r w:rsidRPr="00EC5ED8">
        <w:rPr>
          <w:rFonts w:ascii="Arial" w:hAnsi="Arial" w:cs="Arial"/>
        </w:rPr>
        <w:t>Consideraciones de orden socioemocional que permitan comprender la s</w:t>
      </w:r>
      <w:r w:rsidRPr="003A5A12">
        <w:rPr>
          <w:rFonts w:ascii="Arial" w:hAnsi="Arial" w:cs="Arial"/>
        </w:rPr>
        <w:t>ituación del alumno(a) y que ayuden a identificar cuál de los dos cursos sería el más adecuado para su bienestar y desarrollo integral.</w:t>
      </w:r>
    </w:p>
    <w:p w14:paraId="27B64EBE" w14:textId="77777777" w:rsidR="003B4278" w:rsidRPr="00EC5ED8" w:rsidRDefault="003B4278" w:rsidP="003B4278">
      <w:pPr>
        <w:pStyle w:val="Textoindependiente"/>
        <w:spacing w:after="0"/>
        <w:jc w:val="both"/>
        <w:rPr>
          <w:rFonts w:ascii="Arial" w:hAnsi="Arial" w:cs="Arial"/>
        </w:rPr>
      </w:pPr>
    </w:p>
    <w:p w14:paraId="17F78533" w14:textId="77777777" w:rsidR="003B4278" w:rsidRPr="00EC5ED8" w:rsidRDefault="003B4278" w:rsidP="003B4278">
      <w:pPr>
        <w:pStyle w:val="Textoindependiente"/>
        <w:spacing w:after="0"/>
        <w:jc w:val="both"/>
        <w:rPr>
          <w:rFonts w:ascii="Arial" w:hAnsi="Arial" w:cs="Arial"/>
        </w:rPr>
      </w:pPr>
    </w:p>
    <w:p w14:paraId="0DBDB585" w14:textId="77777777" w:rsidR="003B4278" w:rsidRPr="00EC5ED8" w:rsidRDefault="003B4278" w:rsidP="003B4278">
      <w:pPr>
        <w:pStyle w:val="Textoindependiente"/>
        <w:spacing w:after="0"/>
        <w:jc w:val="both"/>
        <w:rPr>
          <w:rFonts w:ascii="Arial" w:hAnsi="Arial" w:cs="Arial"/>
        </w:rPr>
      </w:pPr>
      <w:r w:rsidRPr="00EC5ED8">
        <w:rPr>
          <w:rFonts w:ascii="Arial" w:hAnsi="Arial" w:cs="Arial"/>
        </w:rPr>
        <w:t>El contenido del informe al que se refiere lo anterior, podrá ser consignado en la hoja de vida del alumno(a).</w:t>
      </w:r>
    </w:p>
    <w:p w14:paraId="41E96770" w14:textId="77777777" w:rsidR="003B4278" w:rsidRDefault="003B4278" w:rsidP="003B4278">
      <w:pPr>
        <w:pStyle w:val="Textoindependiente"/>
        <w:spacing w:after="0"/>
        <w:jc w:val="both"/>
        <w:rPr>
          <w:rFonts w:ascii="Arial" w:hAnsi="Arial" w:cs="Arial"/>
        </w:rPr>
      </w:pPr>
    </w:p>
    <w:p w14:paraId="32320F67" w14:textId="77777777" w:rsidR="003B4278" w:rsidRDefault="003B4278" w:rsidP="003B4278">
      <w:pPr>
        <w:pStyle w:val="Textoindependiente"/>
        <w:spacing w:after="0"/>
        <w:jc w:val="both"/>
        <w:rPr>
          <w:rFonts w:ascii="Arial" w:hAnsi="Arial" w:cs="Arial"/>
        </w:rPr>
      </w:pPr>
      <w:r w:rsidRPr="003A5A12">
        <w:rPr>
          <w:rFonts w:ascii="Arial" w:hAnsi="Arial" w:cs="Arial"/>
        </w:rPr>
        <w:t xml:space="preserve">Para cada estudiante que sea motivo de consejo o análisis deliberativo, sin importar si ha reprobado o aprobado el año, deberá confeccionarse un </w:t>
      </w:r>
      <w:r w:rsidRPr="003A5A12">
        <w:rPr>
          <w:rFonts w:ascii="Arial" w:hAnsi="Arial" w:cs="Arial"/>
          <w:b/>
        </w:rPr>
        <w:t>plan de acompañamiento</w:t>
      </w:r>
      <w:r w:rsidRPr="003A5A12">
        <w:rPr>
          <w:rFonts w:ascii="Arial" w:hAnsi="Arial" w:cs="Arial"/>
        </w:rPr>
        <w:t>, el cual describirá las acciones que se llevarán a cabo para que él o la estudiante, logre alcanzar todos los objetivos pedagógicos que le llevaron a reprobar la o las asignaturas durante el año. Este plan de acompañamiento describirá también las acciones que se realizaran desde el área de convivencia escolar y el apoyo psicológico que recibirá el estudiante durante el año siguiente.</w:t>
      </w:r>
      <w:r>
        <w:rPr>
          <w:rFonts w:ascii="Arial" w:hAnsi="Arial" w:cs="Arial"/>
        </w:rPr>
        <w:t xml:space="preserve">  </w:t>
      </w:r>
    </w:p>
    <w:p w14:paraId="4585A27B" w14:textId="77777777" w:rsidR="003B4278" w:rsidRDefault="003B4278" w:rsidP="003B4278">
      <w:pPr>
        <w:pStyle w:val="Textoindependiente"/>
        <w:spacing w:after="0"/>
        <w:jc w:val="both"/>
        <w:rPr>
          <w:rFonts w:ascii="Arial" w:hAnsi="Arial" w:cs="Arial"/>
        </w:rPr>
      </w:pPr>
    </w:p>
    <w:p w14:paraId="32B72E23" w14:textId="77777777" w:rsidR="003B4278" w:rsidRDefault="003B4278" w:rsidP="003B4278">
      <w:pPr>
        <w:pStyle w:val="Textoindependiente"/>
        <w:spacing w:after="0"/>
        <w:jc w:val="both"/>
        <w:rPr>
          <w:rFonts w:ascii="Arial" w:hAnsi="Arial" w:cs="Arial"/>
        </w:rPr>
      </w:pPr>
      <w:r w:rsidRPr="00EC5ED8">
        <w:rPr>
          <w:rFonts w:ascii="Arial" w:hAnsi="Arial" w:cs="Arial"/>
        </w:rPr>
        <w:t>Una vez aprobado un curso, el alumno(a) no podrá volver a realizarlo, ni aun cuando éstos se desarrollen bajo otra modalidad educativa.</w:t>
      </w:r>
    </w:p>
    <w:p w14:paraId="3871CC4F" w14:textId="77777777" w:rsidR="003B4278" w:rsidRDefault="003B4278" w:rsidP="003B4278">
      <w:pPr>
        <w:pStyle w:val="Textoindependiente"/>
        <w:spacing w:after="0"/>
        <w:jc w:val="both"/>
        <w:rPr>
          <w:rFonts w:ascii="Arial" w:hAnsi="Arial" w:cs="Arial"/>
          <w:b/>
        </w:rPr>
      </w:pPr>
    </w:p>
    <w:p w14:paraId="00B7B324" w14:textId="77777777" w:rsidR="003B4278" w:rsidRDefault="003B4278" w:rsidP="003B4278">
      <w:pPr>
        <w:pStyle w:val="Textoindependiente"/>
        <w:spacing w:after="0"/>
        <w:jc w:val="both"/>
        <w:rPr>
          <w:rFonts w:ascii="Arial" w:hAnsi="Arial" w:cs="Arial"/>
          <w:b/>
        </w:rPr>
      </w:pPr>
      <w:r>
        <w:rPr>
          <w:rFonts w:ascii="Arial" w:hAnsi="Arial" w:cs="Arial"/>
          <w:b/>
        </w:rPr>
        <w:t xml:space="preserve"> Artículo N°32</w:t>
      </w:r>
      <w:r w:rsidRPr="00B26186">
        <w:rPr>
          <w:rFonts w:ascii="Arial" w:hAnsi="Arial" w:cs="Arial"/>
          <w:b/>
        </w:rPr>
        <w:t xml:space="preserve">. </w:t>
      </w:r>
    </w:p>
    <w:p w14:paraId="226027A6" w14:textId="77777777" w:rsidR="003B4278" w:rsidRDefault="003B4278" w:rsidP="003B4278">
      <w:pPr>
        <w:pStyle w:val="Textoindependiente"/>
        <w:spacing w:after="0"/>
        <w:jc w:val="both"/>
        <w:rPr>
          <w:rFonts w:ascii="Arial" w:hAnsi="Arial" w:cs="Arial"/>
        </w:rPr>
      </w:pPr>
      <w:r w:rsidRPr="00B26186">
        <w:rPr>
          <w:rFonts w:ascii="Arial" w:hAnsi="Arial" w:cs="Arial"/>
        </w:rPr>
        <w:t xml:space="preserve">La situación final de promoción </w:t>
      </w:r>
      <w:r>
        <w:rPr>
          <w:rFonts w:ascii="Arial" w:hAnsi="Arial" w:cs="Arial"/>
        </w:rPr>
        <w:t xml:space="preserve">o repitencia </w:t>
      </w:r>
      <w:r w:rsidRPr="00B26186">
        <w:rPr>
          <w:rFonts w:ascii="Arial" w:hAnsi="Arial" w:cs="Arial"/>
        </w:rPr>
        <w:t xml:space="preserve">de los alumnos (as) deberá quedar resuelta al término de cada año escolar. </w:t>
      </w:r>
    </w:p>
    <w:p w14:paraId="5DDDCE4A" w14:textId="77777777" w:rsidR="003B4278" w:rsidRPr="00B26186" w:rsidRDefault="003B4278" w:rsidP="003B4278">
      <w:pPr>
        <w:pStyle w:val="Textoindependiente"/>
        <w:spacing w:after="0"/>
        <w:jc w:val="both"/>
        <w:rPr>
          <w:rFonts w:ascii="Arial" w:hAnsi="Arial" w:cs="Arial"/>
        </w:rPr>
      </w:pPr>
      <w:r w:rsidRPr="00B26186">
        <w:rPr>
          <w:rFonts w:ascii="Arial" w:hAnsi="Arial" w:cs="Arial"/>
        </w:rPr>
        <w:t>Una vez finalizado el proceso, se entregará a todos los estudiantes un certificado anual de estudio que indique las asignaturas de aprendizaje, las calificaciones obtenidas, el porcentaje de asistencia y la situación final correspondiente. El certificado anual de estudio no podrá ser retenido por ningún motivo.</w:t>
      </w:r>
    </w:p>
    <w:p w14:paraId="213FE110" w14:textId="77777777" w:rsidR="003B4278" w:rsidRDefault="003B4278" w:rsidP="003B4278">
      <w:pPr>
        <w:pStyle w:val="Textoindependiente"/>
        <w:spacing w:after="0"/>
        <w:jc w:val="both"/>
        <w:rPr>
          <w:rFonts w:ascii="Arial" w:hAnsi="Arial" w:cs="Arial"/>
        </w:rPr>
      </w:pPr>
    </w:p>
    <w:p w14:paraId="2AA9DB76" w14:textId="77777777" w:rsidR="003B4278" w:rsidRDefault="003B4278" w:rsidP="003B4278">
      <w:pPr>
        <w:pStyle w:val="Textoindependiente"/>
        <w:spacing w:after="0"/>
        <w:jc w:val="both"/>
        <w:rPr>
          <w:rFonts w:ascii="Arial" w:hAnsi="Arial" w:cs="Arial"/>
        </w:rPr>
      </w:pPr>
    </w:p>
    <w:p w14:paraId="5154FDA1" w14:textId="77777777" w:rsidR="003B4278" w:rsidRDefault="003B4278" w:rsidP="003B4278">
      <w:pPr>
        <w:pStyle w:val="Textoindependiente"/>
        <w:spacing w:after="0"/>
        <w:jc w:val="both"/>
        <w:rPr>
          <w:rFonts w:ascii="Arial" w:hAnsi="Arial" w:cs="Arial"/>
        </w:rPr>
      </w:pPr>
    </w:p>
    <w:p w14:paraId="4492F96E" w14:textId="77777777" w:rsidR="003B4278" w:rsidRDefault="003B4278" w:rsidP="00557AAE">
      <w:pPr>
        <w:pStyle w:val="Textoindependiente"/>
        <w:numPr>
          <w:ilvl w:val="0"/>
          <w:numId w:val="78"/>
        </w:numPr>
        <w:shd w:val="clear" w:color="auto" w:fill="D99594" w:themeFill="accent2" w:themeFillTint="99"/>
        <w:tabs>
          <w:tab w:val="left" w:pos="993"/>
          <w:tab w:val="left" w:pos="1418"/>
        </w:tabs>
        <w:spacing w:after="0"/>
        <w:ind w:firstLine="349"/>
        <w:jc w:val="both"/>
        <w:rPr>
          <w:b/>
          <w:bCs/>
          <w:sz w:val="24"/>
          <w:szCs w:val="24"/>
        </w:rPr>
      </w:pPr>
      <w:r>
        <w:rPr>
          <w:rFonts w:ascii="Arial" w:hAnsi="Arial" w:cs="Arial"/>
          <w:b/>
          <w:bCs/>
          <w:szCs w:val="24"/>
        </w:rPr>
        <w:t>SITUACIONES GENERALES</w:t>
      </w:r>
    </w:p>
    <w:p w14:paraId="5577D909" w14:textId="77777777" w:rsidR="003B4278" w:rsidRDefault="003B4278" w:rsidP="003B4278">
      <w:pPr>
        <w:pStyle w:val="Textoindependiente"/>
        <w:spacing w:after="0"/>
        <w:jc w:val="both"/>
        <w:rPr>
          <w:rFonts w:ascii="Arial" w:hAnsi="Arial" w:cs="Arial"/>
        </w:rPr>
      </w:pPr>
    </w:p>
    <w:p w14:paraId="71CE1392" w14:textId="77777777" w:rsidR="003B4278" w:rsidRDefault="003B4278" w:rsidP="003B4278">
      <w:pPr>
        <w:pStyle w:val="Textoindependiente"/>
        <w:spacing w:after="0"/>
        <w:jc w:val="both"/>
        <w:rPr>
          <w:rFonts w:ascii="Arial" w:hAnsi="Arial" w:cs="Arial"/>
          <w:b/>
        </w:rPr>
      </w:pPr>
      <w:r>
        <w:rPr>
          <w:rFonts w:ascii="Arial" w:hAnsi="Arial" w:cs="Arial"/>
          <w:b/>
        </w:rPr>
        <w:t>Artículo Nº33</w:t>
      </w:r>
      <w:r w:rsidRPr="00B26186">
        <w:rPr>
          <w:rFonts w:ascii="Arial" w:hAnsi="Arial" w:cs="Arial"/>
          <w:b/>
        </w:rPr>
        <w:t xml:space="preserve">. </w:t>
      </w:r>
    </w:p>
    <w:p w14:paraId="09D1B80F" w14:textId="77777777" w:rsidR="003B4278" w:rsidRDefault="003B4278" w:rsidP="003B4278">
      <w:pPr>
        <w:pStyle w:val="Textoindependiente"/>
        <w:spacing w:after="0"/>
        <w:jc w:val="both"/>
        <w:rPr>
          <w:rFonts w:ascii="Arial" w:hAnsi="Arial" w:cs="Arial"/>
        </w:rPr>
      </w:pPr>
      <w:r w:rsidRPr="00B26186">
        <w:rPr>
          <w:rFonts w:ascii="Arial" w:hAnsi="Arial" w:cs="Arial"/>
        </w:rPr>
        <w:t>La Licencia de Enseñanza Media será obtenida por todos los alumnos(as) que hubieren aprobado el cuarto año medio Humanística-Científica. Esta disposición es válida para todos los Establecimientos reconocidos oficialmente por el Ministerio de Educación.</w:t>
      </w:r>
    </w:p>
    <w:p w14:paraId="4D8EE034" w14:textId="77777777" w:rsidR="003B4278" w:rsidRPr="00B26186" w:rsidRDefault="003B4278" w:rsidP="003B4278">
      <w:pPr>
        <w:pStyle w:val="Textoindependiente"/>
        <w:spacing w:after="0"/>
        <w:ind w:left="284"/>
        <w:jc w:val="both"/>
        <w:rPr>
          <w:rFonts w:ascii="Arial" w:hAnsi="Arial" w:cs="Arial"/>
        </w:rPr>
      </w:pPr>
    </w:p>
    <w:p w14:paraId="7D3C130A" w14:textId="77777777" w:rsidR="003B4278" w:rsidRDefault="003B4278" w:rsidP="003B4278">
      <w:pPr>
        <w:pStyle w:val="Textoindependiente"/>
        <w:spacing w:after="0"/>
        <w:jc w:val="both"/>
        <w:rPr>
          <w:rFonts w:ascii="Arial" w:hAnsi="Arial" w:cs="Arial"/>
          <w:b/>
        </w:rPr>
      </w:pPr>
      <w:r w:rsidRPr="00B26186">
        <w:rPr>
          <w:rFonts w:ascii="Arial" w:hAnsi="Arial" w:cs="Arial"/>
          <w:b/>
        </w:rPr>
        <w:t>Artículo N°</w:t>
      </w:r>
      <w:r>
        <w:rPr>
          <w:rFonts w:ascii="Arial" w:hAnsi="Arial" w:cs="Arial"/>
          <w:b/>
        </w:rPr>
        <w:t>34</w:t>
      </w:r>
      <w:r w:rsidRPr="00B26186">
        <w:rPr>
          <w:rFonts w:ascii="Arial" w:hAnsi="Arial" w:cs="Arial"/>
          <w:b/>
        </w:rPr>
        <w:t xml:space="preserve">. </w:t>
      </w:r>
    </w:p>
    <w:p w14:paraId="04B352E8" w14:textId="77777777" w:rsidR="003B4278" w:rsidRDefault="003B4278" w:rsidP="003B4278">
      <w:pPr>
        <w:pStyle w:val="Textoindependiente"/>
        <w:spacing w:after="0"/>
        <w:jc w:val="both"/>
        <w:rPr>
          <w:rFonts w:ascii="Arial" w:hAnsi="Arial" w:cs="Arial"/>
        </w:rPr>
      </w:pPr>
      <w:r w:rsidRPr="00B26186">
        <w:rPr>
          <w:rFonts w:ascii="Arial" w:hAnsi="Arial" w:cs="Arial"/>
        </w:rPr>
        <w:t xml:space="preserve">Las situaciones de evaluación y promoción escolar no previstas en los Decretos que sustentan el Reglamento Interno de Evaluación y Promoción Escolar, serán resueltas por la </w:t>
      </w:r>
      <w:r>
        <w:rPr>
          <w:rFonts w:ascii="Arial" w:hAnsi="Arial" w:cs="Arial"/>
        </w:rPr>
        <w:t>S</w:t>
      </w:r>
      <w:r w:rsidRPr="00B26186">
        <w:rPr>
          <w:rFonts w:ascii="Arial" w:hAnsi="Arial" w:cs="Arial"/>
        </w:rPr>
        <w:t>ecretar</w:t>
      </w:r>
      <w:r>
        <w:rPr>
          <w:rFonts w:ascii="Arial" w:hAnsi="Arial" w:cs="Arial"/>
        </w:rPr>
        <w:t>í</w:t>
      </w:r>
      <w:r w:rsidRPr="00B26186">
        <w:rPr>
          <w:rFonts w:ascii="Arial" w:hAnsi="Arial" w:cs="Arial"/>
        </w:rPr>
        <w:t>a Ministerial de Educación de Antofagasta.</w:t>
      </w:r>
    </w:p>
    <w:p w14:paraId="6E8053E3" w14:textId="77777777" w:rsidR="003B4278" w:rsidRDefault="003B4278" w:rsidP="003B4278">
      <w:pPr>
        <w:pStyle w:val="Textoindependiente"/>
        <w:spacing w:after="0"/>
        <w:ind w:left="284"/>
        <w:jc w:val="both"/>
        <w:rPr>
          <w:rFonts w:ascii="Arial" w:hAnsi="Arial" w:cs="Arial"/>
          <w:bCs/>
          <w:szCs w:val="24"/>
        </w:rPr>
      </w:pPr>
      <w:r>
        <w:rPr>
          <w:rFonts w:ascii="Arial" w:hAnsi="Arial" w:cs="Arial"/>
          <w:bCs/>
          <w:szCs w:val="24"/>
        </w:rPr>
        <w:t xml:space="preserve">                                                                    </w:t>
      </w:r>
    </w:p>
    <w:p w14:paraId="4C1F21DA" w14:textId="77777777" w:rsidR="003B4278" w:rsidRDefault="003B4278" w:rsidP="003B4278">
      <w:pPr>
        <w:pStyle w:val="Textoindependiente"/>
        <w:spacing w:after="0"/>
        <w:ind w:left="284"/>
        <w:jc w:val="both"/>
        <w:rPr>
          <w:rFonts w:ascii="Arial" w:hAnsi="Arial" w:cs="Arial"/>
          <w:bCs/>
          <w:szCs w:val="24"/>
        </w:rPr>
      </w:pPr>
    </w:p>
    <w:p w14:paraId="616281BC" w14:textId="6E7D4249" w:rsidR="003B4278" w:rsidRPr="00A802C8" w:rsidRDefault="003B4278" w:rsidP="003B4278">
      <w:pPr>
        <w:pStyle w:val="Textoindependiente"/>
        <w:spacing w:after="0"/>
        <w:ind w:left="284"/>
        <w:jc w:val="both"/>
        <w:rPr>
          <w:rFonts w:ascii="Arial" w:hAnsi="Arial" w:cs="Arial"/>
        </w:rPr>
      </w:pPr>
      <w:r>
        <w:rPr>
          <w:rFonts w:ascii="Arial" w:hAnsi="Arial" w:cs="Arial"/>
          <w:bCs/>
          <w:szCs w:val="24"/>
        </w:rPr>
        <w:t xml:space="preserve">                                                                                              </w:t>
      </w:r>
      <w:r>
        <w:rPr>
          <w:rFonts w:ascii="Arial" w:hAnsi="Arial" w:cs="Arial"/>
          <w:bCs/>
          <w:noProof/>
          <w:szCs w:val="24"/>
        </w:rPr>
        <w:drawing>
          <wp:inline distT="0" distB="0" distL="0" distR="0" wp14:anchorId="781E9EAA" wp14:editId="08EC5B75">
            <wp:extent cx="2774950" cy="1297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7483"/>
                    <a:stretch>
                      <a:fillRect/>
                    </a:stretch>
                  </pic:blipFill>
                  <pic:spPr bwMode="auto">
                    <a:xfrm>
                      <a:off x="0" y="0"/>
                      <a:ext cx="2774950" cy="1297305"/>
                    </a:xfrm>
                    <a:prstGeom prst="rect">
                      <a:avLst/>
                    </a:prstGeom>
                    <a:noFill/>
                    <a:ln>
                      <a:noFill/>
                    </a:ln>
                  </pic:spPr>
                </pic:pic>
              </a:graphicData>
            </a:graphic>
          </wp:inline>
        </w:drawing>
      </w:r>
      <w:r>
        <w:rPr>
          <w:b/>
          <w:sz w:val="24"/>
        </w:rPr>
        <w:t xml:space="preserve">                                                           </w:t>
      </w:r>
    </w:p>
    <w:p w14:paraId="1B17E576" w14:textId="77777777" w:rsidR="003B4278" w:rsidRDefault="003B4278" w:rsidP="003B4278">
      <w:pPr>
        <w:pStyle w:val="Textoindependiente"/>
        <w:rPr>
          <w:sz w:val="22"/>
          <w:szCs w:val="22"/>
        </w:rPr>
      </w:pPr>
      <w:r>
        <w:rPr>
          <w:sz w:val="22"/>
          <w:szCs w:val="22"/>
        </w:rPr>
        <w:t>Taltal, marzo de 2023</w:t>
      </w:r>
    </w:p>
    <w:p w14:paraId="7ECAA360" w14:textId="77777777" w:rsidR="003B4278" w:rsidRDefault="003B4278" w:rsidP="003B4278">
      <w:pPr>
        <w:pStyle w:val="Textoindependiente"/>
        <w:rPr>
          <w:sz w:val="24"/>
        </w:rPr>
      </w:pPr>
    </w:p>
    <w:p w14:paraId="3EEA8CF7" w14:textId="77777777" w:rsidR="003B4278" w:rsidRPr="00D8599D" w:rsidRDefault="003B4278" w:rsidP="003B4278">
      <w:pPr>
        <w:jc w:val="center"/>
        <w:rPr>
          <w:b/>
          <w:i/>
          <w:sz w:val="18"/>
          <w:szCs w:val="18"/>
        </w:rPr>
      </w:pPr>
      <w:r w:rsidRPr="00D8599D">
        <w:rPr>
          <w:b/>
          <w:i/>
          <w:sz w:val="18"/>
          <w:szCs w:val="18"/>
        </w:rPr>
        <w:t>“EXPRESEMOS LOS ANHELOS DE LA ALEGRE JUVENTUD</w:t>
      </w:r>
    </w:p>
    <w:p w14:paraId="472EB992" w14:textId="77777777" w:rsidR="003B4278" w:rsidRDefault="003B4278" w:rsidP="003B4278">
      <w:pPr>
        <w:jc w:val="center"/>
        <w:rPr>
          <w:sz w:val="24"/>
        </w:rPr>
      </w:pPr>
      <w:r w:rsidRPr="00D8599D">
        <w:rPr>
          <w:b/>
          <w:i/>
          <w:sz w:val="18"/>
          <w:szCs w:val="18"/>
        </w:rPr>
        <w:t xml:space="preserve"> DE SER GRANDES POR EL TRIUNFO, EL TRABAJO Y LA VIRTUD”</w:t>
      </w:r>
      <w:r>
        <w:rPr>
          <w:sz w:val="24"/>
        </w:rPr>
        <w:t xml:space="preserve">        </w:t>
      </w:r>
    </w:p>
    <w:p w14:paraId="6691E7B5" w14:textId="77777777" w:rsidR="003B4278" w:rsidRDefault="003B4278" w:rsidP="003B4278">
      <w:pPr>
        <w:jc w:val="center"/>
        <w:rPr>
          <w:sz w:val="24"/>
        </w:rPr>
      </w:pPr>
    </w:p>
    <w:p w14:paraId="06730A83" w14:textId="77777777" w:rsidR="003B4278" w:rsidRDefault="003B4278" w:rsidP="003B4278">
      <w:pPr>
        <w:jc w:val="both"/>
        <w:rPr>
          <w:sz w:val="24"/>
        </w:rPr>
      </w:pPr>
    </w:p>
    <w:p w14:paraId="0666EB75" w14:textId="77777777" w:rsidR="003B4278" w:rsidRDefault="003B4278" w:rsidP="003B4278">
      <w:pPr>
        <w:jc w:val="both"/>
        <w:rPr>
          <w:sz w:val="24"/>
        </w:rPr>
      </w:pPr>
    </w:p>
    <w:p w14:paraId="35638CE5" w14:textId="77777777" w:rsidR="003B4278" w:rsidRDefault="003B4278" w:rsidP="003B4278">
      <w:pPr>
        <w:jc w:val="both"/>
        <w:rPr>
          <w:sz w:val="24"/>
        </w:rPr>
      </w:pPr>
    </w:p>
    <w:p w14:paraId="4720F92B" w14:textId="77777777" w:rsidR="003B4278" w:rsidRPr="007763B0" w:rsidRDefault="003B4278" w:rsidP="003B4278">
      <w:pPr>
        <w:jc w:val="both"/>
        <w:rPr>
          <w:sz w:val="24"/>
        </w:rPr>
      </w:pPr>
      <w:r>
        <w:rPr>
          <w:sz w:val="24"/>
        </w:rPr>
        <w:t xml:space="preserve">                          </w:t>
      </w:r>
    </w:p>
    <w:p w14:paraId="33C02FE6" w14:textId="0459AFE5" w:rsidR="003B4278" w:rsidRDefault="003B4278" w:rsidP="009E47BC">
      <w:pPr>
        <w:spacing w:after="160" w:line="259" w:lineRule="auto"/>
        <w:jc w:val="both"/>
        <w:rPr>
          <w:rFonts w:ascii="Century" w:eastAsia="Calibri" w:hAnsi="Century"/>
        </w:rPr>
      </w:pPr>
    </w:p>
    <w:p w14:paraId="7FBDA9A5" w14:textId="2A222DC2" w:rsidR="00745A5C" w:rsidRDefault="00745A5C" w:rsidP="009E47BC">
      <w:pPr>
        <w:spacing w:after="160" w:line="259" w:lineRule="auto"/>
        <w:jc w:val="both"/>
        <w:rPr>
          <w:rFonts w:ascii="Century" w:eastAsia="Calibri" w:hAnsi="Century"/>
        </w:rPr>
      </w:pPr>
    </w:p>
    <w:p w14:paraId="7C42270B" w14:textId="10E0BA59" w:rsidR="00745A5C" w:rsidRDefault="00745A5C" w:rsidP="009E47BC">
      <w:pPr>
        <w:spacing w:after="160" w:line="259" w:lineRule="auto"/>
        <w:jc w:val="both"/>
        <w:rPr>
          <w:rFonts w:ascii="Century" w:eastAsia="Calibri" w:hAnsi="Century"/>
        </w:rPr>
      </w:pPr>
    </w:p>
    <w:p w14:paraId="1859AACC" w14:textId="42FA0C02" w:rsidR="00745A5C" w:rsidRDefault="00745A5C" w:rsidP="009E47BC">
      <w:pPr>
        <w:spacing w:after="160" w:line="259" w:lineRule="auto"/>
        <w:jc w:val="both"/>
        <w:rPr>
          <w:rFonts w:ascii="Century" w:eastAsia="Calibri" w:hAnsi="Century"/>
        </w:rPr>
      </w:pPr>
    </w:p>
    <w:p w14:paraId="0DAB6F8A" w14:textId="77777777" w:rsidR="00745A5C" w:rsidRDefault="00745A5C" w:rsidP="009E47BC">
      <w:pPr>
        <w:spacing w:after="160" w:line="259" w:lineRule="auto"/>
        <w:jc w:val="both"/>
        <w:rPr>
          <w:rFonts w:ascii="Century" w:eastAsia="Calibri" w:hAnsi="Century"/>
        </w:rPr>
      </w:pPr>
    </w:p>
    <w:p w14:paraId="0FE88E53" w14:textId="77777777" w:rsidR="00EC392F" w:rsidRDefault="00EC392F" w:rsidP="009E47BC">
      <w:pPr>
        <w:spacing w:after="160" w:line="259" w:lineRule="auto"/>
        <w:jc w:val="both"/>
        <w:rPr>
          <w:rFonts w:ascii="Century" w:eastAsia="Calibri" w:hAnsi="Century"/>
        </w:rPr>
      </w:pPr>
    </w:p>
    <w:p w14:paraId="6B55D41B" w14:textId="5634BC4A" w:rsidR="00023979" w:rsidRPr="009E47BC" w:rsidRDefault="00023979" w:rsidP="009E47BC">
      <w:pPr>
        <w:spacing w:after="160" w:line="259" w:lineRule="auto"/>
        <w:jc w:val="both"/>
        <w:rPr>
          <w:rFonts w:ascii="Century" w:eastAsia="Calibri" w:hAnsi="Century"/>
        </w:rPr>
      </w:pPr>
    </w:p>
    <w:p w14:paraId="2F04ABFC" w14:textId="53F482EB" w:rsidR="005C5CB1" w:rsidRPr="005A0BE9" w:rsidRDefault="005C5CB1" w:rsidP="00561F65">
      <w:pPr>
        <w:pStyle w:val="Sinespaciado"/>
        <w:shd w:val="clear" w:color="auto" w:fill="D99594" w:themeFill="accent2" w:themeFillTint="99"/>
        <w:spacing w:line="360" w:lineRule="auto"/>
        <w:jc w:val="center"/>
        <w:rPr>
          <w:rFonts w:ascii="Century" w:hAnsi="Century" w:cs="Times New Roman"/>
          <w:b/>
          <w:bCs/>
          <w:u w:val="single"/>
        </w:rPr>
      </w:pPr>
      <w:bookmarkStart w:id="50" w:name="_Hlk105662786"/>
      <w:r w:rsidRPr="005A0BE9">
        <w:rPr>
          <w:rFonts w:ascii="Century" w:hAnsi="Century" w:cs="Times New Roman"/>
          <w:b/>
          <w:bCs/>
          <w:u w:val="single"/>
        </w:rPr>
        <w:lastRenderedPageBreak/>
        <w:t>PROTOCOLOS DE ACTUACIÓN 202</w:t>
      </w:r>
      <w:r w:rsidR="003148E1">
        <w:rPr>
          <w:rFonts w:ascii="Century" w:hAnsi="Century" w:cs="Times New Roman"/>
          <w:b/>
          <w:bCs/>
          <w:u w:val="single"/>
        </w:rPr>
        <w:t>3</w:t>
      </w:r>
    </w:p>
    <w:p w14:paraId="6146B4AB" w14:textId="77777777" w:rsidR="005C5CB1" w:rsidRPr="005A0BE9" w:rsidRDefault="005C5CB1" w:rsidP="005C5CB1">
      <w:pPr>
        <w:pStyle w:val="Sinespaciado"/>
        <w:spacing w:line="360" w:lineRule="auto"/>
        <w:jc w:val="both"/>
        <w:rPr>
          <w:rFonts w:ascii="Century" w:hAnsi="Century" w:cs="Times New Roman"/>
          <w:b/>
          <w:bCs/>
          <w:u w:val="single"/>
        </w:rPr>
      </w:pPr>
    </w:p>
    <w:p w14:paraId="708DE0F4" w14:textId="77777777" w:rsidR="005C5CB1" w:rsidRPr="005A0BE9" w:rsidRDefault="005C5CB1" w:rsidP="005C5CB1">
      <w:pPr>
        <w:tabs>
          <w:tab w:val="left" w:pos="913"/>
        </w:tabs>
        <w:jc w:val="center"/>
        <w:rPr>
          <w:rFonts w:ascii="Century" w:hAnsi="Century"/>
          <w:b/>
          <w:u w:val="single"/>
        </w:rPr>
      </w:pPr>
      <w:r w:rsidRPr="005A0BE9">
        <w:rPr>
          <w:rFonts w:ascii="Century" w:hAnsi="Century"/>
          <w:b/>
          <w:u w:val="single"/>
        </w:rPr>
        <w:t>INTRODUCCIÓN</w:t>
      </w:r>
    </w:p>
    <w:p w14:paraId="0DFBF2DF" w14:textId="77777777" w:rsidR="005C5CB1" w:rsidRPr="005A0BE9" w:rsidRDefault="005C5CB1" w:rsidP="005C5CB1">
      <w:pPr>
        <w:spacing w:after="0"/>
        <w:jc w:val="both"/>
        <w:rPr>
          <w:rFonts w:ascii="Century" w:hAnsi="Century"/>
        </w:rPr>
      </w:pPr>
      <w:r w:rsidRPr="005A0BE9">
        <w:rPr>
          <w:rFonts w:ascii="Century" w:hAnsi="Century"/>
        </w:rPr>
        <w:t>El presente documento tiene por objetivo, el educar y orientar en términos procedimentales, a todos quienes trabajamos con niños, niñas y adolescentes, frente a diversas situaciones, con la mirada puesta en que como Liceo somos garantes de derechos, de acuerdo a lo suscrito en la “Convención Internacional de los Derechos del Niño”, a la que Chile suscribió y ratificó en 1990.</w:t>
      </w:r>
    </w:p>
    <w:p w14:paraId="15A0FCCD" w14:textId="77777777" w:rsidR="005C5CB1" w:rsidRPr="005A0BE9" w:rsidRDefault="005C5CB1" w:rsidP="005C5CB1">
      <w:pPr>
        <w:spacing w:after="0"/>
        <w:jc w:val="both"/>
        <w:rPr>
          <w:rFonts w:ascii="Century" w:hAnsi="Century"/>
        </w:rPr>
      </w:pPr>
    </w:p>
    <w:p w14:paraId="14A39AC6" w14:textId="4EE90708" w:rsidR="003148E1" w:rsidRDefault="005C5CB1" w:rsidP="00EC392F">
      <w:pPr>
        <w:spacing w:after="0"/>
        <w:jc w:val="both"/>
        <w:rPr>
          <w:rFonts w:ascii="Century" w:hAnsi="Century"/>
          <w:b/>
        </w:rPr>
      </w:pPr>
      <w:r w:rsidRPr="005A0BE9">
        <w:rPr>
          <w:rFonts w:ascii="Century" w:hAnsi="Century"/>
        </w:rPr>
        <w:t>Por lo anterior, es que debemos saber detectar y proceder, en caso de enfrentarnos a cualquier tipo de problemática o situación que suscite con nuestros estudiantes y funcionarios/as</w:t>
      </w:r>
      <w:r w:rsidR="003148E1">
        <w:rPr>
          <w:rFonts w:ascii="Century" w:hAnsi="Century"/>
        </w:rPr>
        <w:t>.</w:t>
      </w:r>
    </w:p>
    <w:p w14:paraId="5CBF932C" w14:textId="77777777" w:rsidR="00EC392F" w:rsidRPr="00EC392F" w:rsidRDefault="00EC392F" w:rsidP="00EC392F">
      <w:pPr>
        <w:spacing w:after="0"/>
        <w:jc w:val="both"/>
        <w:rPr>
          <w:rFonts w:ascii="Century" w:hAnsi="Century"/>
          <w:b/>
        </w:rPr>
      </w:pPr>
    </w:p>
    <w:p w14:paraId="3D257D38" w14:textId="3C7DF3F3" w:rsidR="00231326" w:rsidRPr="005A0BE9" w:rsidRDefault="005C5CB1" w:rsidP="005C5CB1">
      <w:pPr>
        <w:jc w:val="both"/>
        <w:rPr>
          <w:rFonts w:ascii="Century" w:hAnsi="Century"/>
        </w:rPr>
      </w:pPr>
      <w:r w:rsidRPr="005A0BE9">
        <w:rPr>
          <w:rFonts w:ascii="Century" w:hAnsi="Century"/>
        </w:rPr>
        <w:t>Es frente a estas situaciones que tanto docentes como Asistentes de la Educación   presentan una responsabilidad en términos legales, al ser garantes de derechos. Por lo que es de extrema relevancia, que todos quienes trabajen con niños, niñas y adolescentes, amplíen sus conocimientos y conozcan los procedimientos en caso de enfrentar un contexto o situación puntual como lo descrito con anterioridad.</w:t>
      </w:r>
    </w:p>
    <w:p w14:paraId="0951D754" w14:textId="77777777" w:rsidR="005C5CB1" w:rsidRPr="005A0BE9" w:rsidRDefault="005C5CB1" w:rsidP="005C5CB1">
      <w:pPr>
        <w:jc w:val="both"/>
        <w:rPr>
          <w:rFonts w:ascii="Century" w:hAnsi="Century" w:cstheme="minorHAnsi"/>
          <w:b/>
        </w:rPr>
      </w:pPr>
      <w:r w:rsidRPr="005A0BE9">
        <w:rPr>
          <w:rFonts w:ascii="Century" w:hAnsi="Century" w:cstheme="minorHAnsi"/>
          <w:b/>
        </w:rPr>
        <w:t>RESPONSABLES DE LA ACTIVACIÓN DE PROTOCOLOS DE ACTUACIÓN</w:t>
      </w:r>
    </w:p>
    <w:p w14:paraId="23BE545C" w14:textId="77777777" w:rsidR="005C5CB1" w:rsidRPr="005A0BE9" w:rsidRDefault="005C5CB1" w:rsidP="005C5CB1">
      <w:pPr>
        <w:jc w:val="both"/>
        <w:rPr>
          <w:rFonts w:ascii="Century" w:hAnsi="Century" w:cstheme="minorHAnsi"/>
          <w:bCs/>
        </w:rPr>
      </w:pPr>
      <w:r w:rsidRPr="005A0BE9">
        <w:rPr>
          <w:rFonts w:ascii="Century" w:hAnsi="Century" w:cstheme="minorHAnsi"/>
          <w:bCs/>
        </w:rPr>
        <w:t>1. Directora</w:t>
      </w:r>
    </w:p>
    <w:p w14:paraId="57B712A8" w14:textId="42DEDECA" w:rsidR="005C5CB1" w:rsidRPr="005A0BE9" w:rsidRDefault="005C5CB1" w:rsidP="005C5CB1">
      <w:pPr>
        <w:jc w:val="both"/>
        <w:rPr>
          <w:rFonts w:ascii="Century" w:hAnsi="Century" w:cstheme="minorHAnsi"/>
          <w:bCs/>
        </w:rPr>
      </w:pPr>
      <w:r w:rsidRPr="005A0BE9">
        <w:rPr>
          <w:rFonts w:ascii="Century" w:hAnsi="Century" w:cstheme="minorHAnsi"/>
          <w:bCs/>
        </w:rPr>
        <w:t>2. Inspector</w:t>
      </w:r>
      <w:r w:rsidR="00CA1649">
        <w:rPr>
          <w:rFonts w:ascii="Century" w:hAnsi="Century" w:cstheme="minorHAnsi"/>
          <w:bCs/>
        </w:rPr>
        <w:t>a</w:t>
      </w:r>
      <w:r w:rsidRPr="005A0BE9">
        <w:rPr>
          <w:rFonts w:ascii="Century" w:hAnsi="Century" w:cstheme="minorHAnsi"/>
          <w:bCs/>
        </w:rPr>
        <w:t xml:space="preserve">  General</w:t>
      </w:r>
    </w:p>
    <w:p w14:paraId="25538A94" w14:textId="77777777" w:rsidR="005C5CB1" w:rsidRPr="005A0BE9" w:rsidRDefault="005C5CB1" w:rsidP="005C5CB1">
      <w:pPr>
        <w:jc w:val="both"/>
        <w:rPr>
          <w:rFonts w:ascii="Century" w:hAnsi="Century" w:cstheme="minorHAnsi"/>
          <w:bCs/>
        </w:rPr>
      </w:pPr>
      <w:r w:rsidRPr="005A0BE9">
        <w:rPr>
          <w:rFonts w:ascii="Century" w:hAnsi="Century" w:cstheme="minorHAnsi"/>
          <w:bCs/>
        </w:rPr>
        <w:t xml:space="preserve">3. </w:t>
      </w:r>
      <w:proofErr w:type="spellStart"/>
      <w:r w:rsidRPr="005A0BE9">
        <w:rPr>
          <w:rFonts w:ascii="Century" w:hAnsi="Century" w:cstheme="minorHAnsi"/>
          <w:bCs/>
        </w:rPr>
        <w:t>Enc</w:t>
      </w:r>
      <w:proofErr w:type="spellEnd"/>
      <w:r w:rsidRPr="005A0BE9">
        <w:rPr>
          <w:rFonts w:ascii="Century" w:hAnsi="Century" w:cstheme="minorHAnsi"/>
          <w:bCs/>
        </w:rPr>
        <w:t>. de seguridad escolar</w:t>
      </w:r>
    </w:p>
    <w:p w14:paraId="10F8178D" w14:textId="77777777" w:rsidR="005C5CB1" w:rsidRPr="005A0BE9" w:rsidRDefault="005C5CB1" w:rsidP="005C5CB1">
      <w:pPr>
        <w:jc w:val="both"/>
        <w:rPr>
          <w:rFonts w:ascii="Century" w:hAnsi="Century" w:cstheme="minorHAnsi"/>
          <w:bCs/>
        </w:rPr>
      </w:pPr>
      <w:r w:rsidRPr="005A0BE9">
        <w:rPr>
          <w:rFonts w:ascii="Century" w:hAnsi="Century" w:cstheme="minorHAnsi"/>
          <w:bCs/>
        </w:rPr>
        <w:t>3. Orientadora</w:t>
      </w:r>
    </w:p>
    <w:p w14:paraId="18AC3027" w14:textId="77777777" w:rsidR="005C5CB1" w:rsidRPr="005A0BE9" w:rsidRDefault="005C5CB1" w:rsidP="005C5CB1">
      <w:pPr>
        <w:jc w:val="both"/>
        <w:rPr>
          <w:rFonts w:ascii="Century" w:hAnsi="Century" w:cstheme="minorHAnsi"/>
          <w:bCs/>
        </w:rPr>
      </w:pPr>
      <w:r w:rsidRPr="005A0BE9">
        <w:rPr>
          <w:rFonts w:ascii="Century" w:hAnsi="Century" w:cstheme="minorHAnsi"/>
          <w:bCs/>
        </w:rPr>
        <w:t xml:space="preserve">4. </w:t>
      </w:r>
      <w:proofErr w:type="spellStart"/>
      <w:r w:rsidRPr="005A0BE9">
        <w:rPr>
          <w:rFonts w:ascii="Century" w:hAnsi="Century" w:cstheme="minorHAnsi"/>
          <w:bCs/>
        </w:rPr>
        <w:t>Enc</w:t>
      </w:r>
      <w:proofErr w:type="spellEnd"/>
      <w:r w:rsidRPr="005A0BE9">
        <w:rPr>
          <w:rFonts w:ascii="Century" w:hAnsi="Century" w:cstheme="minorHAnsi"/>
          <w:bCs/>
        </w:rPr>
        <w:t>. De Convivencia</w:t>
      </w:r>
    </w:p>
    <w:p w14:paraId="20BFF6ED" w14:textId="77777777" w:rsidR="005C5CB1" w:rsidRPr="005A0BE9" w:rsidRDefault="005C5CB1" w:rsidP="005C5CB1">
      <w:pPr>
        <w:jc w:val="both"/>
        <w:rPr>
          <w:rFonts w:ascii="Century" w:hAnsi="Century" w:cstheme="minorHAnsi"/>
          <w:bCs/>
        </w:rPr>
      </w:pPr>
      <w:r w:rsidRPr="005A0BE9">
        <w:rPr>
          <w:rFonts w:ascii="Century" w:hAnsi="Century" w:cstheme="minorHAnsi"/>
          <w:bCs/>
        </w:rPr>
        <w:t>5. UTP</w:t>
      </w:r>
    </w:p>
    <w:p w14:paraId="7F70A2C2" w14:textId="77777777" w:rsidR="005C5CB1" w:rsidRPr="005A0BE9" w:rsidRDefault="005C5CB1" w:rsidP="005C5CB1">
      <w:pPr>
        <w:jc w:val="both"/>
        <w:rPr>
          <w:rFonts w:ascii="Century" w:hAnsi="Century" w:cstheme="minorHAnsi"/>
          <w:bCs/>
        </w:rPr>
      </w:pPr>
      <w:r w:rsidRPr="005A0BE9">
        <w:rPr>
          <w:rFonts w:ascii="Century" w:hAnsi="Century" w:cstheme="minorHAnsi"/>
          <w:bCs/>
        </w:rPr>
        <w:t>6. Docentes</w:t>
      </w:r>
    </w:p>
    <w:p w14:paraId="54B392F8" w14:textId="56224259" w:rsidR="005C5CB1" w:rsidRDefault="005C5CB1" w:rsidP="005C5CB1">
      <w:pPr>
        <w:jc w:val="both"/>
        <w:rPr>
          <w:rFonts w:ascii="Century" w:hAnsi="Century" w:cstheme="minorHAnsi"/>
          <w:bCs/>
        </w:rPr>
      </w:pPr>
      <w:r w:rsidRPr="005A0BE9">
        <w:rPr>
          <w:rFonts w:ascii="Century" w:hAnsi="Century" w:cstheme="minorHAnsi"/>
          <w:bCs/>
        </w:rPr>
        <w:t>7. Asistentes de la Educación (Equipo Interdisciplinario SEP – Equipo PIE- Inspectores y Auxiliares)</w:t>
      </w:r>
    </w:p>
    <w:p w14:paraId="7B5843F1" w14:textId="04337F2C" w:rsidR="00231326" w:rsidRDefault="00231326" w:rsidP="005C5CB1">
      <w:pPr>
        <w:jc w:val="both"/>
        <w:rPr>
          <w:rFonts w:ascii="Century" w:hAnsi="Century" w:cstheme="minorHAnsi"/>
          <w:bCs/>
        </w:rPr>
      </w:pPr>
    </w:p>
    <w:p w14:paraId="46A26FF5" w14:textId="60ADF3F3" w:rsidR="00231326" w:rsidRDefault="00231326" w:rsidP="005C5CB1">
      <w:pPr>
        <w:jc w:val="both"/>
        <w:rPr>
          <w:rFonts w:ascii="Century" w:hAnsi="Century" w:cstheme="minorHAnsi"/>
          <w:bCs/>
        </w:rPr>
      </w:pPr>
    </w:p>
    <w:p w14:paraId="0C74AB57" w14:textId="72DDD7F5" w:rsidR="00231326" w:rsidRDefault="00231326" w:rsidP="005C5CB1">
      <w:pPr>
        <w:jc w:val="both"/>
        <w:rPr>
          <w:rFonts w:ascii="Century" w:hAnsi="Century" w:cstheme="minorHAnsi"/>
          <w:bCs/>
        </w:rPr>
      </w:pPr>
    </w:p>
    <w:p w14:paraId="43B2CA6A" w14:textId="3D0C1A73" w:rsidR="00231326" w:rsidRDefault="00231326" w:rsidP="005C5CB1">
      <w:pPr>
        <w:jc w:val="both"/>
        <w:rPr>
          <w:rFonts w:ascii="Century" w:hAnsi="Century" w:cstheme="minorHAnsi"/>
          <w:bCs/>
        </w:rPr>
      </w:pPr>
    </w:p>
    <w:p w14:paraId="30D665AB" w14:textId="3BEFB4CB" w:rsidR="00231326" w:rsidRDefault="00231326" w:rsidP="005C5CB1">
      <w:pPr>
        <w:jc w:val="both"/>
        <w:rPr>
          <w:rFonts w:ascii="Century" w:hAnsi="Century" w:cstheme="minorHAnsi"/>
          <w:bCs/>
        </w:rPr>
      </w:pPr>
    </w:p>
    <w:p w14:paraId="75F7B280" w14:textId="47047982" w:rsidR="00023979" w:rsidRDefault="00023979" w:rsidP="005C5CB1">
      <w:pPr>
        <w:jc w:val="both"/>
        <w:rPr>
          <w:rFonts w:ascii="Century" w:hAnsi="Century" w:cstheme="minorHAnsi"/>
          <w:bCs/>
        </w:rPr>
      </w:pPr>
    </w:p>
    <w:p w14:paraId="11B64DF7" w14:textId="19D9B920" w:rsidR="00EC392F" w:rsidRDefault="00EC392F" w:rsidP="005C5CB1">
      <w:pPr>
        <w:jc w:val="both"/>
        <w:rPr>
          <w:rFonts w:ascii="Century" w:hAnsi="Century" w:cstheme="minorHAnsi"/>
          <w:bCs/>
        </w:rPr>
      </w:pPr>
    </w:p>
    <w:p w14:paraId="509FC389" w14:textId="1C1D407B" w:rsidR="00EC392F" w:rsidRDefault="00EC392F" w:rsidP="005C5CB1">
      <w:pPr>
        <w:jc w:val="both"/>
        <w:rPr>
          <w:rFonts w:ascii="Century" w:hAnsi="Century" w:cstheme="minorHAnsi"/>
          <w:bCs/>
        </w:rPr>
      </w:pPr>
    </w:p>
    <w:p w14:paraId="293F5CC4" w14:textId="77777777" w:rsidR="00EC392F" w:rsidRDefault="00EC392F" w:rsidP="005C5CB1">
      <w:pPr>
        <w:jc w:val="both"/>
        <w:rPr>
          <w:rFonts w:ascii="Century" w:hAnsi="Century" w:cstheme="minorHAnsi"/>
          <w:bCs/>
        </w:rPr>
      </w:pPr>
    </w:p>
    <w:p w14:paraId="51B3D8AA" w14:textId="77777777" w:rsidR="00231326" w:rsidRPr="00692C49" w:rsidRDefault="00231326" w:rsidP="005C5CB1">
      <w:pPr>
        <w:jc w:val="both"/>
        <w:rPr>
          <w:rFonts w:ascii="Century" w:hAnsi="Century" w:cstheme="minorHAnsi"/>
          <w:bCs/>
        </w:rPr>
      </w:pPr>
    </w:p>
    <w:p w14:paraId="081A29CF" w14:textId="77777777" w:rsidR="005C5CB1" w:rsidRPr="00432A78" w:rsidRDefault="005C5CB1" w:rsidP="00561F65">
      <w:pPr>
        <w:pStyle w:val="Sinespaciado"/>
        <w:shd w:val="clear" w:color="auto" w:fill="D99594" w:themeFill="accent2" w:themeFillTint="99"/>
        <w:jc w:val="center"/>
        <w:rPr>
          <w:rFonts w:ascii="Century" w:hAnsi="Century"/>
          <w:b/>
          <w:bCs/>
        </w:rPr>
      </w:pPr>
      <w:r w:rsidRPr="00432A78">
        <w:rPr>
          <w:rFonts w:ascii="Century" w:hAnsi="Century"/>
          <w:b/>
          <w:bCs/>
        </w:rPr>
        <w:lastRenderedPageBreak/>
        <w:t>PROTOCOLO N°1</w:t>
      </w:r>
    </w:p>
    <w:p w14:paraId="6EC2AB62" w14:textId="77777777" w:rsidR="005C5CB1" w:rsidRPr="00432A78" w:rsidRDefault="005C5CB1" w:rsidP="00561F65">
      <w:pPr>
        <w:pStyle w:val="Sinespaciado"/>
        <w:shd w:val="clear" w:color="auto" w:fill="D99594" w:themeFill="accent2" w:themeFillTint="99"/>
        <w:jc w:val="center"/>
        <w:rPr>
          <w:rStyle w:val="hgkelc"/>
          <w:rFonts w:ascii="Century" w:hAnsi="Century" w:cstheme="minorHAnsi"/>
          <w:b/>
          <w:bCs/>
        </w:rPr>
      </w:pPr>
      <w:r w:rsidRPr="00432A78">
        <w:rPr>
          <w:rFonts w:ascii="Century" w:hAnsi="Century"/>
          <w:b/>
          <w:bCs/>
        </w:rPr>
        <w:t>CONDUCTO REGULAR DE DERIVACIÓN DE CASOS</w:t>
      </w:r>
    </w:p>
    <w:p w14:paraId="3D35CFDA" w14:textId="77777777" w:rsidR="005C5CB1" w:rsidRDefault="005C5CB1" w:rsidP="005C5CB1">
      <w:pPr>
        <w:jc w:val="both"/>
        <w:rPr>
          <w:rStyle w:val="hgkelc"/>
          <w:rFonts w:ascii="Century" w:hAnsi="Century" w:cstheme="minorHAnsi"/>
          <w:color w:val="202124"/>
          <w:shd w:val="clear" w:color="auto" w:fill="FFFFFF"/>
        </w:rPr>
      </w:pPr>
    </w:p>
    <w:p w14:paraId="5473C4C5" w14:textId="77777777" w:rsidR="005C5CB1" w:rsidRPr="005A0BE9" w:rsidRDefault="005C5CB1" w:rsidP="005C5CB1">
      <w:pPr>
        <w:jc w:val="both"/>
        <w:rPr>
          <w:rFonts w:ascii="Century" w:hAnsi="Century" w:cstheme="minorHAnsi"/>
        </w:rPr>
      </w:pPr>
      <w:r w:rsidRPr="005A0BE9">
        <w:rPr>
          <w:rStyle w:val="hgkelc"/>
          <w:rFonts w:ascii="Century" w:hAnsi="Century" w:cstheme="minorHAnsi"/>
          <w:color w:val="202124"/>
          <w:shd w:val="clear" w:color="auto" w:fill="FFFFFF"/>
        </w:rPr>
        <w:t>1.-Se entiende como </w:t>
      </w:r>
      <w:r w:rsidRPr="005A0BE9">
        <w:rPr>
          <w:rStyle w:val="hgkelc"/>
          <w:rFonts w:ascii="Century" w:hAnsi="Century" w:cstheme="minorHAnsi"/>
          <w:b/>
          <w:bCs/>
          <w:color w:val="202124"/>
          <w:shd w:val="clear" w:color="auto" w:fill="FFFFFF"/>
        </w:rPr>
        <w:t>Conducto Regular</w:t>
      </w:r>
      <w:r w:rsidRPr="005A0BE9">
        <w:rPr>
          <w:rStyle w:val="hgkelc"/>
          <w:rFonts w:ascii="Century" w:hAnsi="Century" w:cstheme="minorHAnsi"/>
          <w:color w:val="202124"/>
          <w:shd w:val="clear" w:color="auto" w:fill="FFFFFF"/>
        </w:rPr>
        <w:t> a las diferentes instancias de que disponen los estudiantes, Padres y Apoderados/as</w:t>
      </w:r>
      <w:r>
        <w:rPr>
          <w:rStyle w:val="hgkelc"/>
          <w:rFonts w:ascii="Century" w:hAnsi="Century" w:cstheme="minorHAnsi"/>
          <w:color w:val="202124"/>
          <w:shd w:val="clear" w:color="auto" w:fill="FFFFFF"/>
        </w:rPr>
        <w:t xml:space="preserve"> </w:t>
      </w:r>
      <w:r w:rsidRPr="005A0BE9">
        <w:rPr>
          <w:rStyle w:val="hgkelc"/>
          <w:rFonts w:ascii="Century" w:hAnsi="Century" w:cstheme="minorHAnsi"/>
          <w:color w:val="202124"/>
          <w:shd w:val="clear" w:color="auto" w:fill="FFFFFF"/>
        </w:rPr>
        <w:t>para buscar alternativas de solución a los problemas y/o dificultades Académicas, Disciplinarias y/o Socioemocionales que se les presenten durante el transcurso de sus procesos formativos en el </w:t>
      </w:r>
      <w:r w:rsidRPr="005A0BE9">
        <w:rPr>
          <w:rStyle w:val="hgkelc"/>
          <w:rFonts w:ascii="Century" w:hAnsi="Century" w:cstheme="minorHAnsi"/>
          <w:b/>
          <w:bCs/>
          <w:color w:val="202124"/>
          <w:shd w:val="clear" w:color="auto" w:fill="FFFFFF"/>
        </w:rPr>
        <w:t>Establecimiento.</w:t>
      </w:r>
    </w:p>
    <w:p w14:paraId="7850ACF4" w14:textId="77777777" w:rsidR="005C5CB1" w:rsidRPr="005A0BE9" w:rsidRDefault="005C5CB1" w:rsidP="005C5CB1">
      <w:pPr>
        <w:jc w:val="both"/>
        <w:rPr>
          <w:rFonts w:ascii="Century" w:hAnsi="Century" w:cstheme="minorHAnsi"/>
        </w:rPr>
      </w:pPr>
      <w:r w:rsidRPr="005A0BE9">
        <w:rPr>
          <w:rFonts w:ascii="Century" w:hAnsi="Century" w:cstheme="minorHAnsi"/>
        </w:rPr>
        <w:t xml:space="preserve">2.-Todos los miembros de la comunidad educativa pueden presentar sus sugerencias y/o reclamos por cualquier situación que estimen pertinente. </w:t>
      </w:r>
    </w:p>
    <w:p w14:paraId="4A08025A" w14:textId="77777777" w:rsidR="005C5CB1" w:rsidRPr="005A0BE9" w:rsidRDefault="005C5CB1" w:rsidP="005C5CB1">
      <w:pPr>
        <w:jc w:val="both"/>
        <w:rPr>
          <w:rFonts w:ascii="Century" w:hAnsi="Century" w:cstheme="minorHAnsi"/>
        </w:rPr>
      </w:pPr>
      <w:r w:rsidRPr="005A0BE9">
        <w:rPr>
          <w:rFonts w:ascii="Century" w:hAnsi="Century" w:cstheme="minorHAnsi"/>
        </w:rPr>
        <w:t>3.-Las personas que manejen la información tendrán el deber de resguardar la integridad de los involucrados manteniendo la confidencialidad de los antecedentes, entregándola solo a quien corresponda, de acuerdo al siguiente conducto:</w:t>
      </w:r>
    </w:p>
    <w:p w14:paraId="304F1E53" w14:textId="77777777" w:rsidR="005C5CB1" w:rsidRPr="005A0BE9" w:rsidRDefault="005C5CB1" w:rsidP="005C5CB1">
      <w:pPr>
        <w:jc w:val="both"/>
        <w:rPr>
          <w:rFonts w:ascii="Century" w:hAnsi="Century" w:cstheme="minorHAnsi"/>
        </w:rPr>
      </w:pPr>
      <w:r w:rsidRPr="005A0BE9">
        <w:rPr>
          <w:rFonts w:ascii="Century" w:hAnsi="Century"/>
          <w:noProof/>
          <w:lang w:val="es-CL" w:eastAsia="es-CL"/>
        </w:rPr>
        <mc:AlternateContent>
          <mc:Choice Requires="wps">
            <w:drawing>
              <wp:anchor distT="45720" distB="45720" distL="114300" distR="114300" simplePos="0" relativeHeight="252528640" behindDoc="0" locked="0" layoutInCell="1" allowOverlap="1" wp14:anchorId="24F0E4AF" wp14:editId="4881DF3F">
                <wp:simplePos x="0" y="0"/>
                <wp:positionH relativeFrom="margin">
                  <wp:posOffset>1501140</wp:posOffset>
                </wp:positionH>
                <wp:positionV relativeFrom="paragraph">
                  <wp:posOffset>67945</wp:posOffset>
                </wp:positionV>
                <wp:extent cx="2562225" cy="689610"/>
                <wp:effectExtent l="0" t="0" r="28575" b="15875"/>
                <wp:wrapSquare wrapText="bothSides"/>
                <wp:docPr id="84" name="Cuadro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89610"/>
                        </a:xfrm>
                        <a:prstGeom prst="rect">
                          <a:avLst/>
                        </a:prstGeom>
                        <a:solidFill>
                          <a:srgbClr val="FFFFFF"/>
                        </a:solidFill>
                        <a:ln w="9525">
                          <a:solidFill>
                            <a:srgbClr val="000000"/>
                          </a:solidFill>
                          <a:miter lim="800000"/>
                          <a:headEnd/>
                          <a:tailEnd/>
                        </a:ln>
                      </wps:spPr>
                      <wps:txbx>
                        <w:txbxContent>
                          <w:p w14:paraId="1C930B4F" w14:textId="6345A654" w:rsidR="00A35EB1" w:rsidRPr="0068264D" w:rsidRDefault="00A35EB1" w:rsidP="005C5CB1">
                            <w:pPr>
                              <w:spacing w:after="0"/>
                              <w:jc w:val="center"/>
                              <w:rPr>
                                <w:rFonts w:cstheme="minorHAnsi"/>
                                <w:b/>
                                <w:bCs/>
                                <w:lang w:val="es-ES"/>
                              </w:rPr>
                            </w:pPr>
                            <w:r w:rsidRPr="0068264D">
                              <w:rPr>
                                <w:rFonts w:cstheme="minorHAnsi"/>
                                <w:b/>
                                <w:bCs/>
                                <w:lang w:val="es-ES"/>
                              </w:rPr>
                              <w:t>FUNCIONARIO</w:t>
                            </w:r>
                            <w:r>
                              <w:rPr>
                                <w:rFonts w:cstheme="minorHAnsi"/>
                                <w:b/>
                                <w:bCs/>
                                <w:lang w:val="es-ES"/>
                              </w:rPr>
                              <w:t>/A, ESTUADIANTE Y/O</w:t>
                            </w:r>
                          </w:p>
                          <w:p w14:paraId="50259563" w14:textId="17D1190A" w:rsidR="00A35EB1" w:rsidRDefault="00A35EB1" w:rsidP="005C5CB1">
                            <w:pPr>
                              <w:spacing w:after="0"/>
                              <w:jc w:val="center"/>
                              <w:rPr>
                                <w:rFonts w:cstheme="minorHAnsi"/>
                                <w:b/>
                                <w:bCs/>
                                <w:lang w:val="es-ES"/>
                              </w:rPr>
                            </w:pPr>
                            <w:r w:rsidRPr="0068264D">
                              <w:rPr>
                                <w:rFonts w:cstheme="minorHAnsi"/>
                                <w:b/>
                                <w:bCs/>
                                <w:lang w:val="es-ES"/>
                              </w:rPr>
                              <w:t>APODERADO/A</w:t>
                            </w:r>
                            <w:r>
                              <w:rPr>
                                <w:rFonts w:cstheme="minorHAnsi"/>
                                <w:b/>
                                <w:bCs/>
                                <w:lang w:val="es-ES"/>
                              </w:rPr>
                              <w:t xml:space="preserve"> </w:t>
                            </w:r>
                          </w:p>
                          <w:p w14:paraId="4CE0DFF0" w14:textId="77777777" w:rsidR="00A35EB1" w:rsidRPr="0068264D" w:rsidRDefault="00A35EB1" w:rsidP="005C5CB1">
                            <w:pPr>
                              <w:spacing w:after="0"/>
                              <w:jc w:val="center"/>
                              <w:rPr>
                                <w:rFonts w:cstheme="minorHAnsi"/>
                                <w:b/>
                                <w:bCs/>
                                <w:lang w:val="es-ES"/>
                              </w:rPr>
                            </w:pPr>
                            <w:r>
                              <w:rPr>
                                <w:rFonts w:cstheme="minorHAnsi"/>
                                <w:b/>
                                <w:bCs/>
                                <w:lang w:val="es-ES"/>
                              </w:rPr>
                              <w:t>Presenta: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F0E4AF" id="Cuadro de texto 84" o:spid="_x0000_s1084" type="#_x0000_t202" style="position:absolute;left:0;text-align:left;margin-left:118.2pt;margin-top:5.35pt;width:201.75pt;height:54.3pt;z-index:252528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">
                <v:textbox style="mso-fit-shape-to-text:t">
                  <w:txbxContent>
                    <w:p w14:paraId="1C930B4F" w14:textId="6345A654" w:rsidR="00A35EB1" w:rsidRPr="0068264D" w:rsidRDefault="00A35EB1" w:rsidP="005C5CB1">
                      <w:pPr>
                        <w:spacing w:after="0"/>
                        <w:jc w:val="center"/>
                        <w:rPr>
                          <w:rFonts w:cstheme="minorHAnsi"/>
                          <w:b/>
                          <w:bCs/>
                          <w:lang w:val="es-ES"/>
                        </w:rPr>
                      </w:pPr>
                      <w:r w:rsidRPr="0068264D">
                        <w:rPr>
                          <w:rFonts w:cstheme="minorHAnsi"/>
                          <w:b/>
                          <w:bCs/>
                          <w:lang w:val="es-ES"/>
                        </w:rPr>
                        <w:t>FUNCIONARIO</w:t>
                      </w:r>
                      <w:r>
                        <w:rPr>
                          <w:rFonts w:cstheme="minorHAnsi"/>
                          <w:b/>
                          <w:bCs/>
                          <w:lang w:val="es-ES"/>
                        </w:rPr>
                        <w:t>/A, ESTUADIANTE Y/O</w:t>
                      </w:r>
                    </w:p>
                    <w:p w14:paraId="50259563" w14:textId="17D1190A" w:rsidR="00A35EB1" w:rsidRDefault="00A35EB1" w:rsidP="005C5CB1">
                      <w:pPr>
                        <w:spacing w:after="0"/>
                        <w:jc w:val="center"/>
                        <w:rPr>
                          <w:rFonts w:cstheme="minorHAnsi"/>
                          <w:b/>
                          <w:bCs/>
                          <w:lang w:val="es-ES"/>
                        </w:rPr>
                      </w:pPr>
                      <w:r w:rsidRPr="0068264D">
                        <w:rPr>
                          <w:rFonts w:cstheme="minorHAnsi"/>
                          <w:b/>
                          <w:bCs/>
                          <w:lang w:val="es-ES"/>
                        </w:rPr>
                        <w:t>APODERADO/A</w:t>
                      </w:r>
                      <w:r>
                        <w:rPr>
                          <w:rFonts w:cstheme="minorHAnsi"/>
                          <w:b/>
                          <w:bCs/>
                          <w:lang w:val="es-ES"/>
                        </w:rPr>
                        <w:t xml:space="preserve"> </w:t>
                      </w:r>
                    </w:p>
                    <w:p w14:paraId="4CE0DFF0" w14:textId="77777777" w:rsidR="00A35EB1" w:rsidRPr="0068264D" w:rsidRDefault="00A35EB1" w:rsidP="005C5CB1">
                      <w:pPr>
                        <w:spacing w:after="0"/>
                        <w:jc w:val="center"/>
                        <w:rPr>
                          <w:rFonts w:cstheme="minorHAnsi"/>
                          <w:b/>
                          <w:bCs/>
                          <w:lang w:val="es-ES"/>
                        </w:rPr>
                      </w:pPr>
                      <w:r>
                        <w:rPr>
                          <w:rFonts w:cstheme="minorHAnsi"/>
                          <w:b/>
                          <w:bCs/>
                          <w:lang w:val="es-ES"/>
                        </w:rPr>
                        <w:t>Presenta:</w:t>
                      </w:r>
                    </w:p>
                  </w:txbxContent>
                </v:textbox>
                <w10:wrap type="square" anchorx="margin"/>
              </v:shape>
            </w:pict>
          </mc:Fallback>
        </mc:AlternateContent>
      </w:r>
    </w:p>
    <w:p w14:paraId="664B11A5" w14:textId="77777777" w:rsidR="005C5CB1" w:rsidRPr="005A0BE9" w:rsidRDefault="005C5CB1" w:rsidP="005C5CB1">
      <w:pPr>
        <w:jc w:val="both"/>
        <w:rPr>
          <w:rFonts w:ascii="Century" w:hAnsi="Century"/>
        </w:rPr>
      </w:pPr>
    </w:p>
    <w:p w14:paraId="68F0C952" w14:textId="77777777" w:rsidR="005C5CB1" w:rsidRPr="005A0BE9" w:rsidRDefault="005C5CB1" w:rsidP="005C5CB1">
      <w:pPr>
        <w:jc w:val="both"/>
        <w:rPr>
          <w:rFonts w:ascii="Century" w:hAnsi="Century"/>
        </w:rPr>
      </w:pPr>
      <w:r w:rsidRPr="005A0BE9">
        <w:rPr>
          <w:rFonts w:ascii="Century" w:hAnsi="Century"/>
          <w:noProof/>
          <w:lang w:val="es-CL" w:eastAsia="es-CL"/>
        </w:rPr>
        <mc:AlternateContent>
          <mc:Choice Requires="wps">
            <w:drawing>
              <wp:anchor distT="45720" distB="45720" distL="114300" distR="114300" simplePos="0" relativeHeight="252529664" behindDoc="0" locked="0" layoutInCell="1" allowOverlap="1" wp14:anchorId="395E4D47" wp14:editId="71C76B04">
                <wp:simplePos x="0" y="0"/>
                <wp:positionH relativeFrom="margin">
                  <wp:align>center</wp:align>
                </wp:positionH>
                <wp:positionV relativeFrom="paragraph">
                  <wp:posOffset>232352</wp:posOffset>
                </wp:positionV>
                <wp:extent cx="2000250" cy="297180"/>
                <wp:effectExtent l="0" t="0" r="19050" b="27305"/>
                <wp:wrapSquare wrapText="bothSides"/>
                <wp:docPr id="93" name="Cuadro de tex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97180"/>
                        </a:xfrm>
                        <a:prstGeom prst="rect">
                          <a:avLst/>
                        </a:prstGeom>
                        <a:solidFill>
                          <a:srgbClr val="FFFFFF"/>
                        </a:solidFill>
                        <a:ln w="9525">
                          <a:solidFill>
                            <a:srgbClr val="000000"/>
                          </a:solidFill>
                          <a:miter lim="800000"/>
                          <a:headEnd/>
                          <a:tailEnd/>
                        </a:ln>
                      </wps:spPr>
                      <wps:txbx>
                        <w:txbxContent>
                          <w:p w14:paraId="69FBE662" w14:textId="77777777" w:rsidR="00A35EB1" w:rsidRPr="0068264D" w:rsidRDefault="00A35EB1" w:rsidP="00561F65">
                            <w:pPr>
                              <w:shd w:val="clear" w:color="auto" w:fill="FFFF00"/>
                              <w:spacing w:after="0"/>
                              <w:jc w:val="center"/>
                              <w:rPr>
                                <w:rFonts w:cstheme="minorHAnsi"/>
                                <w:b/>
                                <w:bCs/>
                                <w:lang w:val="es-ES"/>
                              </w:rPr>
                            </w:pPr>
                            <w:r w:rsidRPr="007F750B">
                              <w:rPr>
                                <w:rFonts w:cstheme="minorHAnsi"/>
                                <w:b/>
                                <w:bCs/>
                                <w:lang w:val="es-ES"/>
                              </w:rPr>
                              <w:t>PROBLEMÁTICA DE TIPO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5E4D47" id="Cuadro de texto 93" o:spid="_x0000_s1085" type="#_x0000_t202" style="position:absolute;left:0;text-align:left;margin-left:0;margin-top:18.3pt;width:157.5pt;height:23.4pt;z-index:2525296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">
                <v:textbox style="mso-fit-shape-to-text:t">
                  <w:txbxContent>
                    <w:p w14:paraId="69FBE662" w14:textId="77777777" w:rsidR="00A35EB1" w:rsidRPr="0068264D" w:rsidRDefault="00A35EB1" w:rsidP="00561F65">
                      <w:pPr>
                        <w:shd w:val="clear" w:color="auto" w:fill="FFFF00"/>
                        <w:spacing w:after="0"/>
                        <w:jc w:val="center"/>
                        <w:rPr>
                          <w:rFonts w:cstheme="minorHAnsi"/>
                          <w:b/>
                          <w:bCs/>
                          <w:lang w:val="es-ES"/>
                        </w:rPr>
                      </w:pPr>
                      <w:r w:rsidRPr="007F750B">
                        <w:rPr>
                          <w:rFonts w:cstheme="minorHAnsi"/>
                          <w:b/>
                          <w:bCs/>
                          <w:lang w:val="es-ES"/>
                        </w:rPr>
                        <w:t>PROBLEMÁTICA DE TIPO</w:t>
                      </w:r>
                    </w:p>
                  </w:txbxContent>
                </v:textbox>
                <w10:wrap type="square" anchorx="margin"/>
              </v:shape>
            </w:pict>
          </mc:Fallback>
        </mc:AlternateContent>
      </w:r>
      <w:r w:rsidRPr="005A0BE9">
        <w:rPr>
          <w:rFonts w:ascii="Century" w:hAnsi="Century"/>
          <w:noProof/>
          <w:lang w:val="es-CL" w:eastAsia="es-CL"/>
        </w:rPr>
        <mc:AlternateContent>
          <mc:Choice Requires="wps">
            <w:drawing>
              <wp:anchor distT="45720" distB="45720" distL="114300" distR="114300" simplePos="0" relativeHeight="252531712" behindDoc="0" locked="0" layoutInCell="1" allowOverlap="1" wp14:anchorId="0A616A93" wp14:editId="56422F17">
                <wp:simplePos x="0" y="0"/>
                <wp:positionH relativeFrom="margin">
                  <wp:posOffset>4218940</wp:posOffset>
                </wp:positionH>
                <wp:positionV relativeFrom="paragraph">
                  <wp:posOffset>160655</wp:posOffset>
                </wp:positionV>
                <wp:extent cx="1979295" cy="532130"/>
                <wp:effectExtent l="7620" t="10795" r="13335" b="9525"/>
                <wp:wrapSquare wrapText="bothSides"/>
                <wp:docPr id="94" name="Cuadro de texto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532130"/>
                        </a:xfrm>
                        <a:prstGeom prst="rect">
                          <a:avLst/>
                        </a:prstGeom>
                        <a:solidFill>
                          <a:srgbClr val="FFFFFF"/>
                        </a:solidFill>
                        <a:ln w="9525">
                          <a:solidFill>
                            <a:srgbClr val="000000"/>
                          </a:solidFill>
                          <a:miter lim="800000"/>
                          <a:headEnd/>
                          <a:tailEnd/>
                        </a:ln>
                      </wps:spPr>
                      <wps:txbx>
                        <w:txbxContent>
                          <w:p w14:paraId="7FC22287" w14:textId="77777777" w:rsidR="00A35EB1" w:rsidRPr="0068264D" w:rsidRDefault="00A35EB1" w:rsidP="00561F65">
                            <w:pPr>
                              <w:shd w:val="clear" w:color="auto" w:fill="D99594" w:themeFill="accent2" w:themeFillTint="99"/>
                              <w:spacing w:after="0"/>
                              <w:jc w:val="center"/>
                              <w:rPr>
                                <w:rFonts w:cstheme="minorHAnsi"/>
                                <w:b/>
                                <w:bCs/>
                                <w:lang w:val="es-ES"/>
                              </w:rPr>
                            </w:pPr>
                            <w:r>
                              <w:rPr>
                                <w:rFonts w:cstheme="minorHAnsi"/>
                                <w:b/>
                                <w:bCs/>
                                <w:lang w:val="es-ES"/>
                              </w:rPr>
                              <w:t xml:space="preserve">PSICO/SOCIAL, ECONÓMICO Y VOCACIONAL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16A93" id="Cuadro de texto 94" o:spid="_x0000_s1086" type="#_x0000_t202" style="position:absolute;left:0;text-align:left;margin-left:332.2pt;margin-top:12.65pt;width:155.85pt;height:41.9pt;z-index:25253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">
                <v:textbox>
                  <w:txbxContent>
                    <w:p w14:paraId="7FC22287" w14:textId="77777777" w:rsidR="00A35EB1" w:rsidRPr="0068264D" w:rsidRDefault="00A35EB1" w:rsidP="00561F65">
                      <w:pPr>
                        <w:shd w:val="clear" w:color="auto" w:fill="D99594" w:themeFill="accent2" w:themeFillTint="99"/>
                        <w:spacing w:after="0"/>
                        <w:jc w:val="center"/>
                        <w:rPr>
                          <w:rFonts w:cstheme="minorHAnsi"/>
                          <w:b/>
                          <w:bCs/>
                          <w:lang w:val="es-ES"/>
                        </w:rPr>
                      </w:pPr>
                      <w:r>
                        <w:rPr>
                          <w:rFonts w:cstheme="minorHAnsi"/>
                          <w:b/>
                          <w:bCs/>
                          <w:lang w:val="es-ES"/>
                        </w:rPr>
                        <w:t xml:space="preserve">PSICO/SOCIAL, ECONÓMICO Y VOCACIONAL </w:t>
                      </w:r>
                    </w:p>
                  </w:txbxContent>
                </v:textbox>
                <w10:wrap type="square" anchorx="margin"/>
              </v:shape>
            </w:pict>
          </mc:Fallback>
        </mc:AlternateContent>
      </w:r>
      <w:r w:rsidRPr="005A0BE9">
        <w:rPr>
          <w:rFonts w:ascii="Century" w:hAnsi="Century"/>
          <w:noProof/>
          <w:lang w:val="es-CL" w:eastAsia="es-CL"/>
        </w:rPr>
        <mc:AlternateContent>
          <mc:Choice Requires="wps">
            <w:drawing>
              <wp:anchor distT="0" distB="0" distL="114300" distR="114300" simplePos="0" relativeHeight="252546048" behindDoc="0" locked="0" layoutInCell="1" allowOverlap="1" wp14:anchorId="44156D35" wp14:editId="050B5AA8">
                <wp:simplePos x="0" y="0"/>
                <wp:positionH relativeFrom="margin">
                  <wp:align>center</wp:align>
                </wp:positionH>
                <wp:positionV relativeFrom="paragraph">
                  <wp:posOffset>8255</wp:posOffset>
                </wp:positionV>
                <wp:extent cx="104775" cy="171450"/>
                <wp:effectExtent l="19050" t="0" r="47625" b="38100"/>
                <wp:wrapNone/>
                <wp:docPr id="441" name="Flecha: hacia abajo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71450"/>
                        </a:xfrm>
                        <a:prstGeom prst="down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C45E8" id="Flecha: hacia abajo 441" o:spid="_x0000_s1026" type="#_x0000_t67" style="position:absolute;margin-left:0;margin-top:.65pt;width:8.25pt;height:13.5pt;z-index:25254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" adj="15000" fillcolor="windowText" strokecolor="#2f528f" strokeweight="1pt">
                <v:path arrowok="t"/>
                <w10:wrap anchorx="margin"/>
              </v:shape>
            </w:pict>
          </mc:Fallback>
        </mc:AlternateContent>
      </w:r>
    </w:p>
    <w:p w14:paraId="78683B95" w14:textId="766DF5DF" w:rsidR="005C5CB1" w:rsidRPr="005A0BE9" w:rsidRDefault="00CA1649" w:rsidP="005C5CB1">
      <w:pPr>
        <w:jc w:val="both"/>
        <w:rPr>
          <w:rFonts w:ascii="Century" w:hAnsi="Century"/>
        </w:rPr>
      </w:pPr>
      <w:r w:rsidRPr="005A0BE9">
        <w:rPr>
          <w:rFonts w:ascii="Century" w:hAnsi="Century"/>
          <w:noProof/>
          <w:lang w:val="es-CL" w:eastAsia="es-CL"/>
        </w:rPr>
        <mc:AlternateContent>
          <mc:Choice Requires="wps">
            <w:drawing>
              <wp:anchor distT="0" distB="0" distL="114300" distR="114300" simplePos="0" relativeHeight="252538880" behindDoc="0" locked="0" layoutInCell="1" allowOverlap="1" wp14:anchorId="64645103" wp14:editId="3D1E584C">
                <wp:simplePos x="0" y="0"/>
                <wp:positionH relativeFrom="column">
                  <wp:posOffset>2748915</wp:posOffset>
                </wp:positionH>
                <wp:positionV relativeFrom="paragraph">
                  <wp:posOffset>240666</wp:posOffset>
                </wp:positionV>
                <wp:extent cx="114300" cy="209550"/>
                <wp:effectExtent l="19050" t="0" r="38100" b="38100"/>
                <wp:wrapNone/>
                <wp:docPr id="95" name="Flecha: hacia abajo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209550"/>
                        </a:xfrm>
                        <a:prstGeom prst="down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F8F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95" o:spid="_x0000_s1026" type="#_x0000_t67" style="position:absolute;margin-left:216.45pt;margin-top:18.95pt;width:9pt;height:16.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" adj="15709" fillcolor="windowText" strokecolor="#2f528f" strokeweight="1pt">
                <v:path arrowok="t"/>
              </v:shape>
            </w:pict>
          </mc:Fallback>
        </mc:AlternateContent>
      </w:r>
      <w:r w:rsidR="005C5CB1" w:rsidRPr="005A0BE9">
        <w:rPr>
          <w:rFonts w:ascii="Century" w:hAnsi="Century"/>
          <w:noProof/>
          <w:lang w:val="es-CL" w:eastAsia="es-CL"/>
        </w:rPr>
        <mc:AlternateContent>
          <mc:Choice Requires="wps">
            <w:drawing>
              <wp:anchor distT="0" distB="0" distL="114300" distR="114300" simplePos="0" relativeHeight="252549120" behindDoc="0" locked="0" layoutInCell="1" allowOverlap="1" wp14:anchorId="1FA18EB0" wp14:editId="13EBBD7F">
                <wp:simplePos x="0" y="0"/>
                <wp:positionH relativeFrom="column">
                  <wp:posOffset>1580745</wp:posOffset>
                </wp:positionH>
                <wp:positionV relativeFrom="paragraph">
                  <wp:posOffset>59055</wp:posOffset>
                </wp:positionV>
                <wp:extent cx="121285" cy="292100"/>
                <wp:effectExtent l="46990" t="11430" r="69850" b="0"/>
                <wp:wrapNone/>
                <wp:docPr id="129" name="Flecha: hacia abaj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24755" flipH="1">
                          <a:off x="0" y="0"/>
                          <a:ext cx="121285" cy="292100"/>
                        </a:xfrm>
                        <a:prstGeom prst="downArrow">
                          <a:avLst>
                            <a:gd name="adj1" fmla="val 50000"/>
                            <a:gd name="adj2" fmla="val 63376"/>
                          </a:avLst>
                        </a:prstGeom>
                        <a:solidFill>
                          <a:srgbClr val="000000"/>
                        </a:solidFill>
                        <a:ln w="12700">
                          <a:solidFill>
                            <a:srgbClr val="2F528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B620E" id="Flecha: hacia abajo 129" o:spid="_x0000_s1026" type="#_x0000_t67" style="position:absolute;margin-left:124.45pt;margin-top:4.65pt;width:9.55pt;height:23pt;rotation:-2430026fd;flip:x;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" adj="15916" fillcolor="black" strokecolor="#2f528f" strokeweight="1pt"/>
            </w:pict>
          </mc:Fallback>
        </mc:AlternateContent>
      </w:r>
      <w:r w:rsidR="005C5CB1" w:rsidRPr="005A0BE9">
        <w:rPr>
          <w:rFonts w:ascii="Century" w:hAnsi="Century"/>
          <w:noProof/>
          <w:lang w:val="es-CL" w:eastAsia="es-CL"/>
        </w:rPr>
        <mc:AlternateContent>
          <mc:Choice Requires="wps">
            <w:drawing>
              <wp:anchor distT="0" distB="0" distL="114300" distR="114300" simplePos="0" relativeHeight="252550144" behindDoc="0" locked="0" layoutInCell="1" allowOverlap="1" wp14:anchorId="55D17685" wp14:editId="48AFF558">
                <wp:simplePos x="0" y="0"/>
                <wp:positionH relativeFrom="column">
                  <wp:posOffset>3825605</wp:posOffset>
                </wp:positionH>
                <wp:positionV relativeFrom="paragraph">
                  <wp:posOffset>45673</wp:posOffset>
                </wp:positionV>
                <wp:extent cx="351790" cy="124460"/>
                <wp:effectExtent l="0" t="19050" r="29210" b="46990"/>
                <wp:wrapNone/>
                <wp:docPr id="128" name="Flecha: a la derecha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124460"/>
                        </a:xfrm>
                        <a:prstGeom prst="rightArrow">
                          <a:avLst>
                            <a:gd name="adj1" fmla="val 50000"/>
                            <a:gd name="adj2" fmla="val 70663"/>
                          </a:avLst>
                        </a:prstGeom>
                        <a:solidFill>
                          <a:srgbClr val="1F497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DE5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28" o:spid="_x0000_s1026" type="#_x0000_t13" style="position:absolute;margin-left:301.25pt;margin-top:3.6pt;width:27.7pt;height:9.8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" fillcolor="#10253f"/>
            </w:pict>
          </mc:Fallback>
        </mc:AlternateContent>
      </w:r>
    </w:p>
    <w:p w14:paraId="51C2B971" w14:textId="375D6F88" w:rsidR="005C5CB1" w:rsidRPr="005A0BE9" w:rsidRDefault="00CA1649" w:rsidP="005C5CB1">
      <w:pPr>
        <w:jc w:val="both"/>
        <w:rPr>
          <w:rFonts w:ascii="Century" w:hAnsi="Century"/>
        </w:rPr>
      </w:pPr>
      <w:r w:rsidRPr="005A0BE9">
        <w:rPr>
          <w:rFonts w:ascii="Century" w:hAnsi="Century"/>
          <w:noProof/>
          <w:lang w:val="es-CL" w:eastAsia="es-CL"/>
        </w:rPr>
        <mc:AlternateContent>
          <mc:Choice Requires="wps">
            <w:drawing>
              <wp:anchor distT="45720" distB="45720" distL="114300" distR="114300" simplePos="0" relativeHeight="252563456" behindDoc="0" locked="0" layoutInCell="1" allowOverlap="1" wp14:anchorId="3155EC86" wp14:editId="6475615C">
                <wp:simplePos x="0" y="0"/>
                <wp:positionH relativeFrom="margin">
                  <wp:align>center</wp:align>
                </wp:positionH>
                <wp:positionV relativeFrom="paragraph">
                  <wp:posOffset>198755</wp:posOffset>
                </wp:positionV>
                <wp:extent cx="1379220" cy="297180"/>
                <wp:effectExtent l="0" t="0" r="11430" b="27305"/>
                <wp:wrapSquare wrapText="bothSides"/>
                <wp:docPr id="416" name="Cuadro de texto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97180"/>
                        </a:xfrm>
                        <a:prstGeom prst="rect">
                          <a:avLst/>
                        </a:prstGeom>
                        <a:solidFill>
                          <a:srgbClr val="FFFFFF"/>
                        </a:solidFill>
                        <a:ln w="9525">
                          <a:solidFill>
                            <a:srgbClr val="000000"/>
                          </a:solidFill>
                          <a:miter lim="800000"/>
                          <a:headEnd/>
                          <a:tailEnd/>
                        </a:ln>
                      </wps:spPr>
                      <wps:txbx>
                        <w:txbxContent>
                          <w:p w14:paraId="7D8F168E" w14:textId="77777777" w:rsidR="00A35EB1" w:rsidRPr="0068264D" w:rsidRDefault="00A35EB1" w:rsidP="00561F65">
                            <w:pPr>
                              <w:shd w:val="clear" w:color="auto" w:fill="D99594" w:themeFill="accent2" w:themeFillTint="99"/>
                              <w:spacing w:after="0"/>
                              <w:jc w:val="center"/>
                              <w:rPr>
                                <w:rFonts w:cstheme="minorHAnsi"/>
                                <w:b/>
                                <w:bCs/>
                                <w:lang w:val="es-ES"/>
                              </w:rPr>
                            </w:pPr>
                            <w:r>
                              <w:rPr>
                                <w:rFonts w:cstheme="minorHAnsi"/>
                                <w:b/>
                                <w:bCs/>
                                <w:lang w:val="es-ES"/>
                              </w:rPr>
                              <w:t>CONDUCTUAL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5EC86" id="Cuadro de texto 416" o:spid="_x0000_s1087" type="#_x0000_t202" style="position:absolute;left:0;text-align:left;margin-left:0;margin-top:15.65pt;width:108.6pt;height:23.4pt;z-index:252563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">
                <v:textbox style="mso-fit-shape-to-text:t">
                  <w:txbxContent>
                    <w:p w14:paraId="7D8F168E" w14:textId="77777777" w:rsidR="00A35EB1" w:rsidRPr="0068264D" w:rsidRDefault="00A35EB1" w:rsidP="00561F65">
                      <w:pPr>
                        <w:shd w:val="clear" w:color="auto" w:fill="D99594" w:themeFill="accent2" w:themeFillTint="99"/>
                        <w:spacing w:after="0"/>
                        <w:jc w:val="center"/>
                        <w:rPr>
                          <w:rFonts w:cstheme="minorHAnsi"/>
                          <w:b/>
                          <w:bCs/>
                          <w:lang w:val="es-ES"/>
                        </w:rPr>
                      </w:pPr>
                      <w:r>
                        <w:rPr>
                          <w:rFonts w:cstheme="minorHAnsi"/>
                          <w:b/>
                          <w:bCs/>
                          <w:lang w:val="es-ES"/>
                        </w:rPr>
                        <w:t>CONDUCTUAL</w:t>
                      </w:r>
                    </w:p>
                  </w:txbxContent>
                </v:textbox>
                <w10:wrap type="square" anchorx="margin"/>
              </v:shape>
            </w:pict>
          </mc:Fallback>
        </mc:AlternateContent>
      </w:r>
      <w:r w:rsidR="005C5CB1" w:rsidRPr="005A0BE9">
        <w:rPr>
          <w:rFonts w:ascii="Century" w:hAnsi="Century"/>
          <w:noProof/>
          <w:lang w:val="es-CL" w:eastAsia="es-CL"/>
        </w:rPr>
        <mc:AlternateContent>
          <mc:Choice Requires="wps">
            <w:drawing>
              <wp:anchor distT="0" distB="0" distL="114300" distR="114300" simplePos="0" relativeHeight="252598272" behindDoc="0" locked="0" layoutInCell="1" allowOverlap="1" wp14:anchorId="3A0BAF10" wp14:editId="2E8751B1">
                <wp:simplePos x="0" y="0"/>
                <wp:positionH relativeFrom="margin">
                  <wp:posOffset>5063491</wp:posOffset>
                </wp:positionH>
                <wp:positionV relativeFrom="paragraph">
                  <wp:posOffset>6350</wp:posOffset>
                </wp:positionV>
                <wp:extent cx="76200" cy="206433"/>
                <wp:effectExtent l="19050" t="0" r="38100" b="41275"/>
                <wp:wrapNone/>
                <wp:docPr id="2" name="Flecha: hacia abaj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206433"/>
                        </a:xfrm>
                        <a:prstGeom prst="down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E66B5" id="Flecha: hacia abajo 2" o:spid="_x0000_s1026" type="#_x0000_t67" style="position:absolute;margin-left:398.7pt;margin-top:.5pt;width:6pt;height:16.25pt;z-index:25259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" adj="17613" fillcolor="windowText" strokecolor="#2f528f" strokeweight="1pt">
                <v:path arrowok="t"/>
                <w10:wrap anchorx="margin"/>
              </v:shape>
            </w:pict>
          </mc:Fallback>
        </mc:AlternateContent>
      </w:r>
      <w:r w:rsidR="005C5CB1" w:rsidRPr="005A0BE9">
        <w:rPr>
          <w:rFonts w:ascii="Century" w:hAnsi="Century"/>
          <w:noProof/>
          <w:lang w:val="es-CL" w:eastAsia="es-CL"/>
        </w:rPr>
        <mc:AlternateContent>
          <mc:Choice Requires="wps">
            <w:drawing>
              <wp:anchor distT="45720" distB="45720" distL="114300" distR="114300" simplePos="0" relativeHeight="252565504" behindDoc="0" locked="0" layoutInCell="1" allowOverlap="1" wp14:anchorId="78FB903B" wp14:editId="65D925D6">
                <wp:simplePos x="0" y="0"/>
                <wp:positionH relativeFrom="margin">
                  <wp:posOffset>4665980</wp:posOffset>
                </wp:positionH>
                <wp:positionV relativeFrom="paragraph">
                  <wp:posOffset>116840</wp:posOffset>
                </wp:positionV>
                <wp:extent cx="952500" cy="689610"/>
                <wp:effectExtent l="0" t="0" r="19050" b="15875"/>
                <wp:wrapSquare wrapText="bothSides"/>
                <wp:docPr id="130"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689610"/>
                        </a:xfrm>
                        <a:prstGeom prst="rect">
                          <a:avLst/>
                        </a:prstGeom>
                        <a:solidFill>
                          <a:srgbClr val="FFFFFF"/>
                        </a:solidFill>
                        <a:ln w="9525">
                          <a:solidFill>
                            <a:srgbClr val="000000"/>
                          </a:solidFill>
                          <a:miter lim="800000"/>
                          <a:headEnd/>
                          <a:tailEnd/>
                        </a:ln>
                      </wps:spPr>
                      <wps:txbx>
                        <w:txbxContent>
                          <w:p w14:paraId="55B38895" w14:textId="77777777" w:rsidR="00A35EB1" w:rsidRPr="0068264D" w:rsidRDefault="00A35EB1" w:rsidP="005C5CB1">
                            <w:pPr>
                              <w:spacing w:after="0"/>
                              <w:jc w:val="center"/>
                              <w:rPr>
                                <w:rFonts w:cstheme="minorHAnsi"/>
                                <w:b/>
                                <w:bCs/>
                                <w:lang w:val="es-ES"/>
                              </w:rPr>
                            </w:pPr>
                            <w:r>
                              <w:rPr>
                                <w:rFonts w:cstheme="minorHAnsi"/>
                                <w:b/>
                                <w:bCs/>
                                <w:lang w:val="es-ES"/>
                              </w:rPr>
                              <w:t>Profesor jefe y/o asignatura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FB903B" id="Cuadro de texto 130" o:spid="_x0000_s1088" type="#_x0000_t202" style="position:absolute;left:0;text-align:left;margin-left:367.4pt;margin-top:9.2pt;width:75pt;height:54.3pt;z-index:252565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">
                <v:textbox style="mso-fit-shape-to-text:t">
                  <w:txbxContent>
                    <w:p w14:paraId="55B38895" w14:textId="77777777" w:rsidR="00A35EB1" w:rsidRPr="0068264D" w:rsidRDefault="00A35EB1" w:rsidP="005C5CB1">
                      <w:pPr>
                        <w:spacing w:after="0"/>
                        <w:jc w:val="center"/>
                        <w:rPr>
                          <w:rFonts w:cstheme="minorHAnsi"/>
                          <w:b/>
                          <w:bCs/>
                          <w:lang w:val="es-ES"/>
                        </w:rPr>
                      </w:pPr>
                      <w:r>
                        <w:rPr>
                          <w:rFonts w:cstheme="minorHAnsi"/>
                          <w:b/>
                          <w:bCs/>
                          <w:lang w:val="es-ES"/>
                        </w:rPr>
                        <w:t>Profesor jefe y/o asignatura</w:t>
                      </w:r>
                    </w:p>
                  </w:txbxContent>
                </v:textbox>
                <w10:wrap type="square" anchorx="margin"/>
              </v:shape>
            </w:pict>
          </mc:Fallback>
        </mc:AlternateContent>
      </w:r>
      <w:r w:rsidR="005C5CB1" w:rsidRPr="005A0BE9">
        <w:rPr>
          <w:rFonts w:ascii="Century" w:hAnsi="Century"/>
          <w:noProof/>
          <w:lang w:val="es-CL" w:eastAsia="es-CL"/>
        </w:rPr>
        <mc:AlternateContent>
          <mc:Choice Requires="wps">
            <w:drawing>
              <wp:anchor distT="45720" distB="45720" distL="114300" distR="114300" simplePos="0" relativeHeight="252530688" behindDoc="0" locked="0" layoutInCell="1" allowOverlap="1" wp14:anchorId="568D6D10" wp14:editId="0A9DF55A">
                <wp:simplePos x="0" y="0"/>
                <wp:positionH relativeFrom="margin">
                  <wp:posOffset>-557530</wp:posOffset>
                </wp:positionH>
                <wp:positionV relativeFrom="paragraph">
                  <wp:posOffset>58420</wp:posOffset>
                </wp:positionV>
                <wp:extent cx="2066290" cy="297180"/>
                <wp:effectExtent l="0" t="0" r="10160" b="27305"/>
                <wp:wrapSquare wrapText="bothSides"/>
                <wp:docPr id="131" name="Cuadro de tex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297180"/>
                        </a:xfrm>
                        <a:prstGeom prst="rect">
                          <a:avLst/>
                        </a:prstGeom>
                        <a:solidFill>
                          <a:srgbClr val="FFFFFF"/>
                        </a:solidFill>
                        <a:ln w="9525">
                          <a:solidFill>
                            <a:srgbClr val="000000"/>
                          </a:solidFill>
                          <a:miter lim="800000"/>
                          <a:headEnd/>
                          <a:tailEnd/>
                        </a:ln>
                      </wps:spPr>
                      <wps:txbx>
                        <w:txbxContent>
                          <w:p w14:paraId="638B9990" w14:textId="77777777" w:rsidR="00A35EB1" w:rsidRPr="0068264D" w:rsidRDefault="00A35EB1" w:rsidP="00561F65">
                            <w:pPr>
                              <w:shd w:val="clear" w:color="auto" w:fill="D99594" w:themeFill="accent2" w:themeFillTint="99"/>
                              <w:spacing w:after="0"/>
                              <w:jc w:val="center"/>
                              <w:rPr>
                                <w:rFonts w:cstheme="minorHAnsi"/>
                                <w:b/>
                                <w:bCs/>
                                <w:lang w:val="es-ES"/>
                              </w:rPr>
                            </w:pPr>
                            <w:r>
                              <w:rPr>
                                <w:rFonts w:cstheme="minorHAnsi"/>
                                <w:b/>
                                <w:bCs/>
                                <w:lang w:val="es-ES"/>
                              </w:rPr>
                              <w:t>PEDAGÓGICO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8D6D10" id="Cuadro de texto 131" o:spid="_x0000_s1089" type="#_x0000_t202" style="position:absolute;left:0;text-align:left;margin-left:-43.9pt;margin-top:4.6pt;width:162.7pt;height:23.4pt;z-index:252530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">
                <v:textbox style="mso-fit-shape-to-text:t">
                  <w:txbxContent>
                    <w:p w14:paraId="638B9990" w14:textId="77777777" w:rsidR="00A35EB1" w:rsidRPr="0068264D" w:rsidRDefault="00A35EB1" w:rsidP="00561F65">
                      <w:pPr>
                        <w:shd w:val="clear" w:color="auto" w:fill="D99594" w:themeFill="accent2" w:themeFillTint="99"/>
                        <w:spacing w:after="0"/>
                        <w:jc w:val="center"/>
                        <w:rPr>
                          <w:rFonts w:cstheme="minorHAnsi"/>
                          <w:b/>
                          <w:bCs/>
                          <w:lang w:val="es-ES"/>
                        </w:rPr>
                      </w:pPr>
                      <w:r>
                        <w:rPr>
                          <w:rFonts w:cstheme="minorHAnsi"/>
                          <w:b/>
                          <w:bCs/>
                          <w:lang w:val="es-ES"/>
                        </w:rPr>
                        <w:t>PEDAGÓGICO</w:t>
                      </w:r>
                    </w:p>
                  </w:txbxContent>
                </v:textbox>
                <w10:wrap type="square" anchorx="margin"/>
              </v:shape>
            </w:pict>
          </mc:Fallback>
        </mc:AlternateContent>
      </w:r>
    </w:p>
    <w:p w14:paraId="3650F6B3" w14:textId="7B2F8588" w:rsidR="005C5CB1" w:rsidRPr="005A0BE9" w:rsidRDefault="005C5CB1" w:rsidP="005C5CB1">
      <w:pPr>
        <w:jc w:val="both"/>
        <w:rPr>
          <w:rFonts w:ascii="Century" w:hAnsi="Century"/>
        </w:rPr>
      </w:pPr>
      <w:r w:rsidRPr="005A0BE9">
        <w:rPr>
          <w:rFonts w:ascii="Century" w:hAnsi="Century"/>
          <w:noProof/>
          <w:lang w:val="es-CL" w:eastAsia="es-CL"/>
        </w:rPr>
        <mc:AlternateContent>
          <mc:Choice Requires="wps">
            <w:drawing>
              <wp:anchor distT="0" distB="0" distL="114300" distR="114300" simplePos="0" relativeHeight="252564480" behindDoc="0" locked="0" layoutInCell="1" allowOverlap="1" wp14:anchorId="68DA3ECE" wp14:editId="72FCDE7C">
                <wp:simplePos x="0" y="0"/>
                <wp:positionH relativeFrom="column">
                  <wp:posOffset>520065</wp:posOffset>
                </wp:positionH>
                <wp:positionV relativeFrom="paragraph">
                  <wp:posOffset>38735</wp:posOffset>
                </wp:positionV>
                <wp:extent cx="83821" cy="238125"/>
                <wp:effectExtent l="19050" t="0" r="30480" b="47625"/>
                <wp:wrapNone/>
                <wp:docPr id="217" name="Flecha: hacia abajo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1" cy="238125"/>
                        </a:xfrm>
                        <a:prstGeom prst="down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96A5" id="Flecha: hacia abajo 217" o:spid="_x0000_s1026" type="#_x0000_t67" style="position:absolute;margin-left:40.95pt;margin-top:3.05pt;width:6.6pt;height:18.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" adj="17798" fillcolor="windowText" strokecolor="#2f528f" strokeweight="1pt">
                <v:path arrowok="t"/>
              </v:shape>
            </w:pict>
          </mc:Fallback>
        </mc:AlternateContent>
      </w:r>
      <w:r w:rsidRPr="005A0BE9">
        <w:rPr>
          <w:rFonts w:ascii="Century" w:hAnsi="Century"/>
          <w:noProof/>
          <w:lang w:val="es-CL" w:eastAsia="es-CL"/>
        </w:rPr>
        <mc:AlternateContent>
          <mc:Choice Requires="wps">
            <w:drawing>
              <wp:anchor distT="0" distB="0" distL="114300" distR="114300" simplePos="0" relativeHeight="252537856" behindDoc="0" locked="0" layoutInCell="1" allowOverlap="1" wp14:anchorId="161844C8" wp14:editId="3C135BB6">
                <wp:simplePos x="0" y="0"/>
                <wp:positionH relativeFrom="column">
                  <wp:posOffset>-1543050</wp:posOffset>
                </wp:positionH>
                <wp:positionV relativeFrom="paragraph">
                  <wp:posOffset>36830</wp:posOffset>
                </wp:positionV>
                <wp:extent cx="95250" cy="207645"/>
                <wp:effectExtent l="19050" t="0" r="38100" b="40005"/>
                <wp:wrapNone/>
                <wp:docPr id="417" name="Flecha: hacia abajo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20764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E232B" id="Flecha: hacia abajo 417" o:spid="_x0000_s1026" type="#_x0000_t67" style="position:absolute;margin-left:-121.5pt;margin-top:2.9pt;width:7.5pt;height:16.3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" adj="16646" fillcolor="windowText" strokecolor="#385d8a" strokeweight="2pt">
                <v:path arrowok="t"/>
              </v:shape>
            </w:pict>
          </mc:Fallback>
        </mc:AlternateContent>
      </w:r>
      <w:r w:rsidRPr="005A0BE9">
        <w:rPr>
          <w:rFonts w:ascii="Century" w:hAnsi="Century"/>
          <w:noProof/>
          <w:lang w:val="es-CL" w:eastAsia="es-CL"/>
        </w:rPr>
        <mc:AlternateContent>
          <mc:Choice Requires="wps">
            <w:drawing>
              <wp:anchor distT="45720" distB="45720" distL="114300" distR="114300" simplePos="0" relativeHeight="252532736" behindDoc="0" locked="0" layoutInCell="1" allowOverlap="1" wp14:anchorId="4DB231A7" wp14:editId="4827BA05">
                <wp:simplePos x="0" y="0"/>
                <wp:positionH relativeFrom="margin">
                  <wp:posOffset>-213360</wp:posOffset>
                </wp:positionH>
                <wp:positionV relativeFrom="paragraph">
                  <wp:posOffset>228600</wp:posOffset>
                </wp:positionV>
                <wp:extent cx="1695450" cy="297180"/>
                <wp:effectExtent l="0" t="0" r="19050" b="27305"/>
                <wp:wrapSquare wrapText="bothSides"/>
                <wp:docPr id="432" name="Cuadro de texto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97180"/>
                        </a:xfrm>
                        <a:prstGeom prst="rect">
                          <a:avLst/>
                        </a:prstGeom>
                        <a:solidFill>
                          <a:srgbClr val="FFFFFF"/>
                        </a:solidFill>
                        <a:ln w="9525">
                          <a:solidFill>
                            <a:srgbClr val="000000"/>
                          </a:solidFill>
                          <a:miter lim="800000"/>
                          <a:headEnd/>
                          <a:tailEnd/>
                        </a:ln>
                      </wps:spPr>
                      <wps:txbx>
                        <w:txbxContent>
                          <w:p w14:paraId="75613F57" w14:textId="77777777" w:rsidR="00A35EB1" w:rsidRPr="0068264D" w:rsidRDefault="00A35EB1" w:rsidP="005C5CB1">
                            <w:pPr>
                              <w:spacing w:after="0"/>
                              <w:jc w:val="center"/>
                              <w:rPr>
                                <w:rFonts w:cstheme="minorHAnsi"/>
                                <w:b/>
                                <w:bCs/>
                                <w:lang w:val="es-ES"/>
                              </w:rPr>
                            </w:pPr>
                            <w:r>
                              <w:rPr>
                                <w:rFonts w:cstheme="minorHAnsi"/>
                                <w:b/>
                                <w:bCs/>
                                <w:lang w:val="es-ES"/>
                              </w:rPr>
                              <w:t>Profesor/a de Asignatura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231A7" id="Cuadro de texto 432" o:spid="_x0000_s1090" type="#_x0000_t202" style="position:absolute;left:0;text-align:left;margin-left:-16.8pt;margin-top:18pt;width:133.5pt;height:23.4pt;z-index:252532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">
                <v:textbox style="mso-fit-shape-to-text:t">
                  <w:txbxContent>
                    <w:p w14:paraId="75613F57" w14:textId="77777777" w:rsidR="00A35EB1" w:rsidRPr="0068264D" w:rsidRDefault="00A35EB1" w:rsidP="005C5CB1">
                      <w:pPr>
                        <w:spacing w:after="0"/>
                        <w:jc w:val="center"/>
                        <w:rPr>
                          <w:rFonts w:cstheme="minorHAnsi"/>
                          <w:b/>
                          <w:bCs/>
                          <w:lang w:val="es-ES"/>
                        </w:rPr>
                      </w:pPr>
                      <w:r>
                        <w:rPr>
                          <w:rFonts w:cstheme="minorHAnsi"/>
                          <w:b/>
                          <w:bCs/>
                          <w:lang w:val="es-ES"/>
                        </w:rPr>
                        <w:t>Profesor/a de Asignatura</w:t>
                      </w:r>
                    </w:p>
                  </w:txbxContent>
                </v:textbox>
                <w10:wrap type="square" anchorx="margin"/>
              </v:shape>
            </w:pict>
          </mc:Fallback>
        </mc:AlternateContent>
      </w:r>
    </w:p>
    <w:p w14:paraId="5B14F1EA" w14:textId="168C791E" w:rsidR="005C5CB1" w:rsidRPr="005A0BE9" w:rsidRDefault="00CA1649" w:rsidP="005C5CB1">
      <w:pPr>
        <w:jc w:val="both"/>
        <w:rPr>
          <w:rFonts w:ascii="Century" w:hAnsi="Century"/>
        </w:rPr>
      </w:pPr>
      <w:r w:rsidRPr="00CA1649">
        <w:rPr>
          <w:rFonts w:ascii="Century" w:hAnsi="Century"/>
          <w:noProof/>
          <w:lang w:val="es-CL" w:eastAsia="es-CL"/>
        </w:rPr>
        <mc:AlternateContent>
          <mc:Choice Requires="wps">
            <w:drawing>
              <wp:anchor distT="45720" distB="45720" distL="114300" distR="114300" simplePos="0" relativeHeight="252625920" behindDoc="0" locked="0" layoutInCell="1" allowOverlap="1" wp14:anchorId="3E5FABD6" wp14:editId="572763F1">
                <wp:simplePos x="0" y="0"/>
                <wp:positionH relativeFrom="margin">
                  <wp:align>center</wp:align>
                </wp:positionH>
                <wp:positionV relativeFrom="paragraph">
                  <wp:posOffset>271780</wp:posOffset>
                </wp:positionV>
                <wp:extent cx="1343025" cy="689610"/>
                <wp:effectExtent l="0" t="0" r="28575" b="2159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89610"/>
                        </a:xfrm>
                        <a:prstGeom prst="rect">
                          <a:avLst/>
                        </a:prstGeom>
                        <a:solidFill>
                          <a:srgbClr val="FFFFFF"/>
                        </a:solidFill>
                        <a:ln w="9525">
                          <a:solidFill>
                            <a:srgbClr val="000000"/>
                          </a:solidFill>
                          <a:miter lim="800000"/>
                          <a:headEnd/>
                          <a:tailEnd/>
                        </a:ln>
                      </wps:spPr>
                      <wps:txbx>
                        <w:txbxContent>
                          <w:p w14:paraId="639968CF" w14:textId="77777777" w:rsidR="00A35EB1" w:rsidRPr="0068264D" w:rsidRDefault="00A35EB1" w:rsidP="00CA1649">
                            <w:pPr>
                              <w:spacing w:after="0"/>
                              <w:jc w:val="center"/>
                              <w:rPr>
                                <w:rFonts w:cstheme="minorHAnsi"/>
                                <w:b/>
                                <w:bCs/>
                                <w:lang w:val="es-ES"/>
                              </w:rPr>
                            </w:pPr>
                            <w:r>
                              <w:rPr>
                                <w:rFonts w:cstheme="minorHAnsi"/>
                                <w:b/>
                                <w:bCs/>
                                <w:lang w:val="es-ES"/>
                              </w:rPr>
                              <w:t>Profesor jefe y/o asignatura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5FABD6" id="Cuadro de texto 4" o:spid="_x0000_s1091" type="#_x0000_t202" style="position:absolute;left:0;text-align:left;margin-left:0;margin-top:21.4pt;width:105.75pt;height:54.3pt;z-index:2526259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">
                <v:textbox style="mso-fit-shape-to-text:t">
                  <w:txbxContent>
                    <w:p w14:paraId="639968CF" w14:textId="77777777" w:rsidR="00A35EB1" w:rsidRPr="0068264D" w:rsidRDefault="00A35EB1" w:rsidP="00CA1649">
                      <w:pPr>
                        <w:spacing w:after="0"/>
                        <w:jc w:val="center"/>
                        <w:rPr>
                          <w:rFonts w:cstheme="minorHAnsi"/>
                          <w:b/>
                          <w:bCs/>
                          <w:lang w:val="es-ES"/>
                        </w:rPr>
                      </w:pPr>
                      <w:r>
                        <w:rPr>
                          <w:rFonts w:cstheme="minorHAnsi"/>
                          <w:b/>
                          <w:bCs/>
                          <w:lang w:val="es-ES"/>
                        </w:rPr>
                        <w:t>Profesor jefe y/o asignatura</w:t>
                      </w:r>
                    </w:p>
                  </w:txbxContent>
                </v:textbox>
                <w10:wrap type="square" anchorx="margin"/>
              </v:shape>
            </w:pict>
          </mc:Fallback>
        </mc:AlternateContent>
      </w:r>
      <w:r w:rsidRPr="005A0BE9">
        <w:rPr>
          <w:rFonts w:ascii="Century" w:hAnsi="Century"/>
          <w:noProof/>
          <w:lang w:val="es-CL" w:eastAsia="es-CL"/>
        </w:rPr>
        <mc:AlternateContent>
          <mc:Choice Requires="wps">
            <w:drawing>
              <wp:anchor distT="0" distB="0" distL="114300" distR="114300" simplePos="0" relativeHeight="252627968" behindDoc="0" locked="0" layoutInCell="1" allowOverlap="1" wp14:anchorId="31F86C8E" wp14:editId="049AAE6D">
                <wp:simplePos x="0" y="0"/>
                <wp:positionH relativeFrom="margin">
                  <wp:align>center</wp:align>
                </wp:positionH>
                <wp:positionV relativeFrom="paragraph">
                  <wp:posOffset>9525</wp:posOffset>
                </wp:positionV>
                <wp:extent cx="114300" cy="209550"/>
                <wp:effectExtent l="19050" t="0" r="38100" b="38100"/>
                <wp:wrapNone/>
                <wp:docPr id="6" name="Flecha: hacia abaj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209550"/>
                        </a:xfrm>
                        <a:prstGeom prst="down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8D7D4" id="Flecha: hacia abajo 6" o:spid="_x0000_s1026" type="#_x0000_t67" style="position:absolute;margin-left:0;margin-top:.75pt;width:9pt;height:16.5pt;z-index:25262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" adj="15709" fillcolor="windowText" strokecolor="#2f528f" strokeweight="1pt">
                <v:path arrowok="t"/>
                <w10:wrap anchorx="margin"/>
              </v:shape>
            </w:pict>
          </mc:Fallback>
        </mc:AlternateContent>
      </w:r>
      <w:r w:rsidR="005C5CB1" w:rsidRPr="005A0BE9">
        <w:rPr>
          <w:rFonts w:ascii="Century" w:hAnsi="Century"/>
          <w:noProof/>
          <w:lang w:val="es-CL" w:eastAsia="es-CL"/>
        </w:rPr>
        <mc:AlternateContent>
          <mc:Choice Requires="wps">
            <w:drawing>
              <wp:anchor distT="0" distB="0" distL="114300" distR="114300" simplePos="0" relativeHeight="252567552" behindDoc="0" locked="0" layoutInCell="1" allowOverlap="1" wp14:anchorId="3718304D" wp14:editId="062D543E">
                <wp:simplePos x="0" y="0"/>
                <wp:positionH relativeFrom="margin">
                  <wp:posOffset>4977765</wp:posOffset>
                </wp:positionH>
                <wp:positionV relativeFrom="paragraph">
                  <wp:posOffset>128270</wp:posOffset>
                </wp:positionV>
                <wp:extent cx="129223" cy="241300"/>
                <wp:effectExtent l="19050" t="0" r="42545" b="44450"/>
                <wp:wrapNone/>
                <wp:docPr id="433" name="Flecha: hacia abajo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223" cy="241300"/>
                        </a:xfrm>
                        <a:prstGeom prst="down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C6C3B" id="Flecha: hacia abajo 433" o:spid="_x0000_s1026" type="#_x0000_t67" style="position:absolute;margin-left:391.95pt;margin-top:10.1pt;width:10.2pt;height:19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" adj="15816" fillcolor="windowText" strokecolor="#2f528f" strokeweight="1pt">
                <v:path arrowok="t"/>
                <w10:wrap anchorx="margin"/>
              </v:shape>
            </w:pict>
          </mc:Fallback>
        </mc:AlternateContent>
      </w:r>
      <w:r w:rsidR="005C5CB1" w:rsidRPr="005A0BE9">
        <w:rPr>
          <w:rFonts w:ascii="Century" w:hAnsi="Century"/>
          <w:noProof/>
          <w:lang w:val="es-CL" w:eastAsia="es-CL"/>
        </w:rPr>
        <mc:AlternateContent>
          <mc:Choice Requires="wps">
            <w:drawing>
              <wp:anchor distT="0" distB="0" distL="114300" distR="114300" simplePos="0" relativeHeight="252571648" behindDoc="0" locked="0" layoutInCell="1" allowOverlap="1" wp14:anchorId="7F6F80FF" wp14:editId="718C8268">
                <wp:simplePos x="0" y="0"/>
                <wp:positionH relativeFrom="column">
                  <wp:posOffset>520065</wp:posOffset>
                </wp:positionH>
                <wp:positionV relativeFrom="paragraph">
                  <wp:posOffset>242570</wp:posOffset>
                </wp:positionV>
                <wp:extent cx="80010" cy="241300"/>
                <wp:effectExtent l="19050" t="0" r="34290" b="44450"/>
                <wp:wrapNone/>
                <wp:docPr id="434" name="Flecha: hacia abajo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241300"/>
                        </a:xfrm>
                        <a:prstGeom prst="down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6FB7A" id="Flecha: hacia abajo 434" o:spid="_x0000_s1026" type="#_x0000_t67" style="position:absolute;margin-left:40.95pt;margin-top:19.1pt;width:6.3pt;height:19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" adj="18019" fillcolor="windowText" strokecolor="#2f528f" strokeweight="1pt">
                <v:path arrowok="t"/>
              </v:shape>
            </w:pict>
          </mc:Fallback>
        </mc:AlternateContent>
      </w:r>
    </w:p>
    <w:p w14:paraId="4D918363" w14:textId="07AB38B1" w:rsidR="005C5CB1" w:rsidRPr="005A0BE9" w:rsidRDefault="005C5CB1" w:rsidP="005C5CB1">
      <w:pPr>
        <w:jc w:val="both"/>
        <w:rPr>
          <w:rFonts w:ascii="Century" w:hAnsi="Century"/>
        </w:rPr>
      </w:pPr>
      <w:r w:rsidRPr="005A0BE9">
        <w:rPr>
          <w:rFonts w:ascii="Century" w:hAnsi="Century"/>
          <w:noProof/>
          <w:lang w:val="es-CL" w:eastAsia="es-CL"/>
        </w:rPr>
        <mc:AlternateContent>
          <mc:Choice Requires="wps">
            <w:drawing>
              <wp:anchor distT="0" distB="0" distL="114300" distR="114300" simplePos="0" relativeHeight="252541952" behindDoc="0" locked="0" layoutInCell="1" allowOverlap="1" wp14:anchorId="6A8608F4" wp14:editId="33F10904">
                <wp:simplePos x="0" y="0"/>
                <wp:positionH relativeFrom="column">
                  <wp:posOffset>4107180</wp:posOffset>
                </wp:positionH>
                <wp:positionV relativeFrom="paragraph">
                  <wp:posOffset>15240</wp:posOffset>
                </wp:positionV>
                <wp:extent cx="2146935" cy="538480"/>
                <wp:effectExtent l="0" t="0" r="24765" b="13970"/>
                <wp:wrapNone/>
                <wp:docPr id="436" name="Cuadro de texto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538480"/>
                        </a:xfrm>
                        <a:prstGeom prst="rect">
                          <a:avLst/>
                        </a:prstGeom>
                        <a:solidFill>
                          <a:srgbClr val="FFFFFF"/>
                        </a:solidFill>
                        <a:ln w="9525">
                          <a:solidFill>
                            <a:srgbClr val="000000"/>
                          </a:solidFill>
                          <a:miter lim="800000"/>
                          <a:headEnd/>
                          <a:tailEnd/>
                        </a:ln>
                      </wps:spPr>
                      <wps:txbx>
                        <w:txbxContent>
                          <w:p w14:paraId="2EC7F341" w14:textId="77777777" w:rsidR="00A35EB1" w:rsidRPr="00546784" w:rsidRDefault="00A35EB1" w:rsidP="005C5CB1">
                            <w:pPr>
                              <w:pStyle w:val="Sinespaciado"/>
                              <w:jc w:val="center"/>
                              <w:rPr>
                                <w:b/>
                                <w:noProof/>
                                <w:lang w:eastAsia="es-ES"/>
                              </w:rPr>
                            </w:pPr>
                            <w:r w:rsidRPr="00546784">
                              <w:rPr>
                                <w:b/>
                                <w:noProof/>
                                <w:lang w:eastAsia="es-ES"/>
                              </w:rPr>
                              <w:t>Encargada de Convivencia Escolar</w:t>
                            </w:r>
                          </w:p>
                          <w:p w14:paraId="47CBC7D3" w14:textId="77777777" w:rsidR="00A35EB1" w:rsidRPr="00546784" w:rsidRDefault="00A35EB1" w:rsidP="005C5CB1">
                            <w:pPr>
                              <w:pStyle w:val="Sinespaciado"/>
                              <w:jc w:val="center"/>
                              <w:rPr>
                                <w:b/>
                              </w:rPr>
                            </w:pPr>
                            <w:r w:rsidRPr="00546784">
                              <w:rPr>
                                <w:b/>
                                <w:noProof/>
                                <w:lang w:eastAsia="es-ES"/>
                              </w:rPr>
                              <w:t>Deriva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608F4" id="Cuadro de texto 436" o:spid="_x0000_s1092" type="#_x0000_t202" style="position:absolute;left:0;text-align:left;margin-left:323.4pt;margin-top:1.2pt;width:169.05pt;height:42.4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">
                <v:textbox>
                  <w:txbxContent>
                    <w:p w14:paraId="2EC7F341" w14:textId="77777777" w:rsidR="00A35EB1" w:rsidRPr="00546784" w:rsidRDefault="00A35EB1" w:rsidP="005C5CB1">
                      <w:pPr>
                        <w:pStyle w:val="Sinespaciado"/>
                        <w:jc w:val="center"/>
                        <w:rPr>
                          <w:b/>
                          <w:noProof/>
                          <w:lang w:eastAsia="es-ES"/>
                        </w:rPr>
                      </w:pPr>
                      <w:r w:rsidRPr="00546784">
                        <w:rPr>
                          <w:b/>
                          <w:noProof/>
                          <w:lang w:eastAsia="es-ES"/>
                        </w:rPr>
                        <w:t>Encargada de Convivencia Escolar</w:t>
                      </w:r>
                    </w:p>
                    <w:p w14:paraId="47CBC7D3" w14:textId="77777777" w:rsidR="00A35EB1" w:rsidRPr="00546784" w:rsidRDefault="00A35EB1" w:rsidP="005C5CB1">
                      <w:pPr>
                        <w:pStyle w:val="Sinespaciado"/>
                        <w:jc w:val="center"/>
                        <w:rPr>
                          <w:b/>
                        </w:rPr>
                      </w:pPr>
                      <w:r w:rsidRPr="00546784">
                        <w:rPr>
                          <w:b/>
                          <w:noProof/>
                          <w:lang w:eastAsia="es-ES"/>
                        </w:rPr>
                        <w:t>Deriva</w:t>
                      </w:r>
                    </w:p>
                  </w:txbxContent>
                </v:textbox>
              </v:shape>
            </w:pict>
          </mc:Fallback>
        </mc:AlternateContent>
      </w:r>
      <w:r w:rsidRPr="005A0BE9">
        <w:rPr>
          <w:rFonts w:ascii="Century" w:hAnsi="Century"/>
          <w:noProof/>
          <w:lang w:val="es-CL" w:eastAsia="es-CL"/>
        </w:rPr>
        <mc:AlternateContent>
          <mc:Choice Requires="wps">
            <w:drawing>
              <wp:anchor distT="45720" distB="45720" distL="114300" distR="114300" simplePos="0" relativeHeight="252533760" behindDoc="0" locked="0" layoutInCell="1" allowOverlap="1" wp14:anchorId="63D2E93F" wp14:editId="2D4B0276">
                <wp:simplePos x="0" y="0"/>
                <wp:positionH relativeFrom="margin">
                  <wp:posOffset>-213360</wp:posOffset>
                </wp:positionH>
                <wp:positionV relativeFrom="paragraph">
                  <wp:posOffset>149225</wp:posOffset>
                </wp:positionV>
                <wp:extent cx="1695450" cy="297180"/>
                <wp:effectExtent l="0" t="0" r="19050" b="27305"/>
                <wp:wrapSquare wrapText="bothSides"/>
                <wp:docPr id="437" name="Cuadro de texto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97180"/>
                        </a:xfrm>
                        <a:prstGeom prst="rect">
                          <a:avLst/>
                        </a:prstGeom>
                        <a:solidFill>
                          <a:srgbClr val="FFFFFF"/>
                        </a:solidFill>
                        <a:ln w="9525">
                          <a:solidFill>
                            <a:srgbClr val="000000"/>
                          </a:solidFill>
                          <a:miter lim="800000"/>
                          <a:headEnd/>
                          <a:tailEnd/>
                        </a:ln>
                      </wps:spPr>
                      <wps:txbx>
                        <w:txbxContent>
                          <w:p w14:paraId="6FBDC0DE" w14:textId="77777777" w:rsidR="00A35EB1" w:rsidRPr="0068264D" w:rsidRDefault="00A35EB1" w:rsidP="005C5CB1">
                            <w:pPr>
                              <w:spacing w:after="0"/>
                              <w:jc w:val="center"/>
                              <w:rPr>
                                <w:rFonts w:cstheme="minorHAnsi"/>
                                <w:b/>
                                <w:bCs/>
                                <w:lang w:val="es-ES"/>
                              </w:rPr>
                            </w:pPr>
                            <w:r>
                              <w:rPr>
                                <w:rFonts w:cstheme="minorHAnsi"/>
                                <w:b/>
                                <w:bCs/>
                                <w:lang w:val="es-ES"/>
                              </w:rPr>
                              <w:t xml:space="preserve">Profesor/a </w:t>
                            </w:r>
                            <w:proofErr w:type="gramStart"/>
                            <w:r>
                              <w:rPr>
                                <w:rFonts w:cstheme="minorHAnsi"/>
                                <w:b/>
                                <w:bCs/>
                                <w:lang w:val="es-ES"/>
                              </w:rPr>
                              <w:t>Jefe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2E93F" id="Cuadro de texto 437" o:spid="_x0000_s1093" type="#_x0000_t202" style="position:absolute;left:0;text-align:left;margin-left:-16.8pt;margin-top:11.75pt;width:133.5pt;height:23.4pt;z-index:252533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">
                <v:textbox style="mso-fit-shape-to-text:t">
                  <w:txbxContent>
                    <w:p w14:paraId="6FBDC0DE" w14:textId="77777777" w:rsidR="00A35EB1" w:rsidRPr="0068264D" w:rsidRDefault="00A35EB1" w:rsidP="005C5CB1">
                      <w:pPr>
                        <w:spacing w:after="0"/>
                        <w:jc w:val="center"/>
                        <w:rPr>
                          <w:rFonts w:cstheme="minorHAnsi"/>
                          <w:b/>
                          <w:bCs/>
                          <w:lang w:val="es-ES"/>
                        </w:rPr>
                      </w:pPr>
                      <w:r>
                        <w:rPr>
                          <w:rFonts w:cstheme="minorHAnsi"/>
                          <w:b/>
                          <w:bCs/>
                          <w:lang w:val="es-ES"/>
                        </w:rPr>
                        <w:t xml:space="preserve">Profesor/a </w:t>
                      </w:r>
                      <w:proofErr w:type="gramStart"/>
                      <w:r>
                        <w:rPr>
                          <w:rFonts w:cstheme="minorHAnsi"/>
                          <w:b/>
                          <w:bCs/>
                          <w:lang w:val="es-ES"/>
                        </w:rPr>
                        <w:t>Jefe</w:t>
                      </w:r>
                      <w:proofErr w:type="gramEnd"/>
                    </w:p>
                  </w:txbxContent>
                </v:textbox>
                <w10:wrap type="square" anchorx="margin"/>
              </v:shape>
            </w:pict>
          </mc:Fallback>
        </mc:AlternateContent>
      </w:r>
      <w:r w:rsidRPr="005A0BE9">
        <w:rPr>
          <w:rFonts w:ascii="Century" w:hAnsi="Century"/>
        </w:rPr>
        <w:tab/>
      </w:r>
      <w:r w:rsidRPr="005A0BE9">
        <w:rPr>
          <w:rFonts w:ascii="Century" w:hAnsi="Century"/>
        </w:rPr>
        <w:tab/>
      </w:r>
      <w:r w:rsidRPr="005A0BE9">
        <w:rPr>
          <w:rFonts w:ascii="Century" w:hAnsi="Century"/>
        </w:rPr>
        <w:tab/>
        <w:t xml:space="preserve">           </w:t>
      </w:r>
    </w:p>
    <w:p w14:paraId="626A3D96" w14:textId="1F9C32E9" w:rsidR="005C5CB1" w:rsidRPr="005A0BE9" w:rsidRDefault="00CA1649" w:rsidP="005C5CB1">
      <w:pPr>
        <w:jc w:val="both"/>
        <w:rPr>
          <w:rFonts w:ascii="Century" w:hAnsi="Century"/>
        </w:rPr>
      </w:pPr>
      <w:r w:rsidRPr="005A0BE9">
        <w:rPr>
          <w:rFonts w:ascii="Century" w:hAnsi="Century"/>
          <w:noProof/>
          <w:lang w:val="es-CL" w:eastAsia="es-CL"/>
        </w:rPr>
        <mc:AlternateContent>
          <mc:Choice Requires="wps">
            <w:drawing>
              <wp:anchor distT="0" distB="0" distL="114300" distR="114300" simplePos="0" relativeHeight="252545024" behindDoc="0" locked="0" layoutInCell="1" allowOverlap="1" wp14:anchorId="7894B3E1" wp14:editId="6CD4C8D9">
                <wp:simplePos x="0" y="0"/>
                <wp:positionH relativeFrom="margin">
                  <wp:posOffset>2729865</wp:posOffset>
                </wp:positionH>
                <wp:positionV relativeFrom="paragraph">
                  <wp:posOffset>170179</wp:posOffset>
                </wp:positionV>
                <wp:extent cx="114300" cy="324486"/>
                <wp:effectExtent l="19050" t="0" r="38100" b="37465"/>
                <wp:wrapNone/>
                <wp:docPr id="435" name="Flecha: hacia abajo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4300" cy="324486"/>
                        </a:xfrm>
                        <a:prstGeom prst="down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7416E" id="Flecha: hacia abajo 435" o:spid="_x0000_s1026" type="#_x0000_t67" style="position:absolute;margin-left:214.95pt;margin-top:13.4pt;width:9pt;height:25.55pt;flip:x;z-index:25254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" adj="17796" fillcolor="windowText" strokecolor="#2f528f" strokeweight="1pt">
                <v:path arrowok="t"/>
                <w10:wrap anchorx="margin"/>
              </v:shape>
            </w:pict>
          </mc:Fallback>
        </mc:AlternateContent>
      </w:r>
      <w:r w:rsidR="005C5CB1" w:rsidRPr="005A0BE9">
        <w:rPr>
          <w:rFonts w:ascii="Century" w:hAnsi="Century"/>
          <w:noProof/>
          <w:lang w:val="es-CL" w:eastAsia="es-CL"/>
        </w:rPr>
        <mc:AlternateContent>
          <mc:Choice Requires="wps">
            <w:drawing>
              <wp:anchor distT="0" distB="0" distL="114300" distR="114300" simplePos="0" relativeHeight="252544000" behindDoc="0" locked="0" layoutInCell="1" allowOverlap="1" wp14:anchorId="31AA23E9" wp14:editId="67308094">
                <wp:simplePos x="0" y="0"/>
                <wp:positionH relativeFrom="column">
                  <wp:posOffset>4120515</wp:posOffset>
                </wp:positionH>
                <wp:positionV relativeFrom="paragraph">
                  <wp:posOffset>106680</wp:posOffset>
                </wp:positionV>
                <wp:extent cx="123825" cy="362585"/>
                <wp:effectExtent l="19050" t="0" r="47625" b="37465"/>
                <wp:wrapNone/>
                <wp:docPr id="438" name="Flecha: hacia abajo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362585"/>
                        </a:xfrm>
                        <a:prstGeom prst="down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6644A" id="Flecha: hacia abajo 438" o:spid="_x0000_s1026" type="#_x0000_t67" style="position:absolute;margin-left:324.45pt;margin-top:8.4pt;width:9.75pt;height:28.5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" adj="17912" fillcolor="windowText" strokecolor="#2f528f" strokeweight="1pt">
                <v:path arrowok="t"/>
              </v:shape>
            </w:pict>
          </mc:Fallback>
        </mc:AlternateContent>
      </w:r>
      <w:r w:rsidR="005C5CB1" w:rsidRPr="005A0BE9">
        <w:rPr>
          <w:rFonts w:ascii="Century" w:hAnsi="Century"/>
          <w:noProof/>
          <w:lang w:val="es-CL" w:eastAsia="es-CL"/>
        </w:rPr>
        <mc:AlternateContent>
          <mc:Choice Requires="wps">
            <w:drawing>
              <wp:anchor distT="0" distB="0" distL="114300" distR="114300" simplePos="0" relativeHeight="252539904" behindDoc="0" locked="0" layoutInCell="1" allowOverlap="1" wp14:anchorId="4AC18CED" wp14:editId="7E482DCB">
                <wp:simplePos x="0" y="0"/>
                <wp:positionH relativeFrom="column">
                  <wp:posOffset>529142</wp:posOffset>
                </wp:positionH>
                <wp:positionV relativeFrom="paragraph">
                  <wp:posOffset>203200</wp:posOffset>
                </wp:positionV>
                <wp:extent cx="95250" cy="180975"/>
                <wp:effectExtent l="19050" t="0" r="38100" b="47625"/>
                <wp:wrapNone/>
                <wp:docPr id="439" name="Flecha: hacia abajo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80975"/>
                        </a:xfrm>
                        <a:prstGeom prst="down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BE62A" id="Flecha: hacia abajo 439" o:spid="_x0000_s1026" type="#_x0000_t67" style="position:absolute;margin-left:41.65pt;margin-top:16pt;width:7.5pt;height:14.2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" adj="15916" fillcolor="windowText" strokecolor="#2f528f" strokeweight="1pt">
                <v:path arrowok="t"/>
              </v:shape>
            </w:pict>
          </mc:Fallback>
        </mc:AlternateContent>
      </w:r>
      <w:r w:rsidR="005C5CB1" w:rsidRPr="005A0BE9">
        <w:rPr>
          <w:rFonts w:ascii="Century" w:hAnsi="Century"/>
          <w:noProof/>
          <w:lang w:val="es-CL" w:eastAsia="es-CL"/>
        </w:rPr>
        <mc:AlternateContent>
          <mc:Choice Requires="wps">
            <w:drawing>
              <wp:anchor distT="0" distB="0" distL="114300" distR="114300" simplePos="0" relativeHeight="252558336" behindDoc="0" locked="0" layoutInCell="1" allowOverlap="1" wp14:anchorId="3211D2D0" wp14:editId="70D13805">
                <wp:simplePos x="0" y="0"/>
                <wp:positionH relativeFrom="column">
                  <wp:posOffset>5769292</wp:posOffset>
                </wp:positionH>
                <wp:positionV relativeFrom="paragraph">
                  <wp:posOffset>236670</wp:posOffset>
                </wp:positionV>
                <wp:extent cx="370654" cy="140970"/>
                <wp:effectExtent l="19368" t="0" r="30162" b="30163"/>
                <wp:wrapNone/>
                <wp:docPr id="440" name="Flecha: a la derecha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0654" cy="140970"/>
                        </a:xfrm>
                        <a:prstGeom prst="rightArrow">
                          <a:avLst>
                            <a:gd name="adj1" fmla="val 50000"/>
                            <a:gd name="adj2" fmla="val 37705"/>
                          </a:avLst>
                        </a:prstGeom>
                        <a:solidFill>
                          <a:srgbClr val="EEECE1">
                            <a:lumMod val="10000"/>
                            <a:lumOff val="0"/>
                          </a:srgbClr>
                        </a:solidFill>
                        <a:ln w="9525">
                          <a:solidFill>
                            <a:srgbClr val="1F497D">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22852" id="Flecha: a la derecha 440" o:spid="_x0000_s1026" type="#_x0000_t13" style="position:absolute;margin-left:454.25pt;margin-top:18.65pt;width:29.2pt;height:11.1pt;rotation:90;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" adj="18503" fillcolor="#1e1c11" strokecolor="#1f497d"/>
            </w:pict>
          </mc:Fallback>
        </mc:AlternateContent>
      </w:r>
      <w:r w:rsidR="005C5CB1" w:rsidRPr="005A0BE9">
        <w:rPr>
          <w:rFonts w:ascii="Century" w:hAnsi="Century"/>
        </w:rPr>
        <w:tab/>
      </w:r>
      <w:r w:rsidR="005C5CB1" w:rsidRPr="005A0BE9">
        <w:rPr>
          <w:rFonts w:ascii="Century" w:hAnsi="Century"/>
        </w:rPr>
        <w:tab/>
      </w:r>
      <w:r w:rsidR="005C5CB1" w:rsidRPr="005A0BE9">
        <w:rPr>
          <w:rFonts w:ascii="Century" w:hAnsi="Century"/>
        </w:rPr>
        <w:tab/>
      </w:r>
      <w:r w:rsidR="005C5CB1" w:rsidRPr="005A0BE9">
        <w:rPr>
          <w:rFonts w:ascii="Century" w:hAnsi="Century"/>
        </w:rPr>
        <w:tab/>
      </w:r>
      <w:r w:rsidR="005C5CB1" w:rsidRPr="005A0BE9">
        <w:rPr>
          <w:rFonts w:ascii="Century" w:hAnsi="Century"/>
        </w:rPr>
        <w:tab/>
        <w:t xml:space="preserve"> </w:t>
      </w:r>
    </w:p>
    <w:p w14:paraId="20C98E6B" w14:textId="30F993C5" w:rsidR="005C5CB1" w:rsidRPr="005A0BE9" w:rsidRDefault="003148E1" w:rsidP="005C5CB1">
      <w:pPr>
        <w:jc w:val="both"/>
        <w:rPr>
          <w:rFonts w:ascii="Century" w:hAnsi="Century"/>
        </w:rPr>
      </w:pPr>
      <w:r w:rsidRPr="005A0BE9">
        <w:rPr>
          <w:rFonts w:ascii="Century" w:hAnsi="Century"/>
          <w:noProof/>
          <w:lang w:val="es-CL" w:eastAsia="es-CL"/>
        </w:rPr>
        <mc:AlternateContent>
          <mc:Choice Requires="wps">
            <w:drawing>
              <wp:anchor distT="45720" distB="45720" distL="114300" distR="114300" simplePos="0" relativeHeight="252566528" behindDoc="0" locked="0" layoutInCell="1" allowOverlap="1" wp14:anchorId="7ACE56A9" wp14:editId="57978A1B">
                <wp:simplePos x="0" y="0"/>
                <wp:positionH relativeFrom="margin">
                  <wp:posOffset>2329815</wp:posOffset>
                </wp:positionH>
                <wp:positionV relativeFrom="paragraph">
                  <wp:posOffset>253365</wp:posOffset>
                </wp:positionV>
                <wp:extent cx="1028700" cy="493395"/>
                <wp:effectExtent l="0" t="0" r="19050" b="21590"/>
                <wp:wrapSquare wrapText="bothSides"/>
                <wp:docPr id="445" name="Cuadro de texto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3395"/>
                        </a:xfrm>
                        <a:prstGeom prst="rect">
                          <a:avLst/>
                        </a:prstGeom>
                        <a:solidFill>
                          <a:srgbClr val="FFFFFF"/>
                        </a:solidFill>
                        <a:ln w="9525">
                          <a:solidFill>
                            <a:srgbClr val="000000"/>
                          </a:solidFill>
                          <a:miter lim="800000"/>
                          <a:headEnd/>
                          <a:tailEnd/>
                        </a:ln>
                      </wps:spPr>
                      <wps:txbx>
                        <w:txbxContent>
                          <w:p w14:paraId="268FA322" w14:textId="6980FC7C" w:rsidR="00A35EB1" w:rsidRPr="0068264D" w:rsidRDefault="00A35EB1" w:rsidP="005C5CB1">
                            <w:pPr>
                              <w:spacing w:after="0"/>
                              <w:jc w:val="center"/>
                              <w:rPr>
                                <w:rFonts w:cstheme="minorHAnsi"/>
                                <w:b/>
                                <w:bCs/>
                                <w:lang w:val="es-ES"/>
                              </w:rPr>
                            </w:pPr>
                            <w:r>
                              <w:rPr>
                                <w:rFonts w:cstheme="minorHAnsi"/>
                                <w:b/>
                                <w:bCs/>
                                <w:lang w:val="es-ES"/>
                              </w:rPr>
                              <w:t>Inspectora General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E56A9" id="Cuadro de texto 445" o:spid="_x0000_s1094" type="#_x0000_t202" style="position:absolute;left:0;text-align:left;margin-left:183.45pt;margin-top:19.95pt;width:81pt;height:38.85pt;z-index:252566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">
                <v:textbox style="mso-fit-shape-to-text:t">
                  <w:txbxContent>
                    <w:p w14:paraId="268FA322" w14:textId="6980FC7C" w:rsidR="00A35EB1" w:rsidRPr="0068264D" w:rsidRDefault="00A35EB1" w:rsidP="005C5CB1">
                      <w:pPr>
                        <w:spacing w:after="0"/>
                        <w:jc w:val="center"/>
                        <w:rPr>
                          <w:rFonts w:cstheme="minorHAnsi"/>
                          <w:b/>
                          <w:bCs/>
                          <w:lang w:val="es-ES"/>
                        </w:rPr>
                      </w:pPr>
                      <w:r>
                        <w:rPr>
                          <w:rFonts w:cstheme="minorHAnsi"/>
                          <w:b/>
                          <w:bCs/>
                          <w:lang w:val="es-ES"/>
                        </w:rPr>
                        <w:t>Inspectora General</w:t>
                      </w:r>
                    </w:p>
                  </w:txbxContent>
                </v:textbox>
                <w10:wrap type="square" anchorx="margin"/>
              </v:shape>
            </w:pict>
          </mc:Fallback>
        </mc:AlternateContent>
      </w:r>
      <w:r w:rsidR="005C5CB1" w:rsidRPr="005A0BE9">
        <w:rPr>
          <w:rFonts w:ascii="Century" w:hAnsi="Century"/>
          <w:noProof/>
          <w:lang w:val="es-CL" w:eastAsia="es-CL"/>
        </w:rPr>
        <mc:AlternateContent>
          <mc:Choice Requires="wps">
            <w:drawing>
              <wp:anchor distT="45720" distB="45720" distL="114300" distR="114300" simplePos="0" relativeHeight="252553216" behindDoc="0" locked="0" layoutInCell="1" allowOverlap="1" wp14:anchorId="255F1C71" wp14:editId="4CD2E202">
                <wp:simplePos x="0" y="0"/>
                <wp:positionH relativeFrom="margin">
                  <wp:posOffset>5432425</wp:posOffset>
                </wp:positionH>
                <wp:positionV relativeFrom="paragraph">
                  <wp:posOffset>153035</wp:posOffset>
                </wp:positionV>
                <wp:extent cx="1028700" cy="493395"/>
                <wp:effectExtent l="0" t="0" r="19050" b="21590"/>
                <wp:wrapSquare wrapText="bothSides"/>
                <wp:docPr id="444" name="Cuadro de texto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3395"/>
                        </a:xfrm>
                        <a:prstGeom prst="rect">
                          <a:avLst/>
                        </a:prstGeom>
                        <a:solidFill>
                          <a:srgbClr val="FFFFFF"/>
                        </a:solidFill>
                        <a:ln w="9525">
                          <a:solidFill>
                            <a:srgbClr val="000000"/>
                          </a:solidFill>
                          <a:miter lim="800000"/>
                          <a:headEnd/>
                          <a:tailEnd/>
                        </a:ln>
                      </wps:spPr>
                      <wps:txbx>
                        <w:txbxContent>
                          <w:p w14:paraId="5D9CEEF8" w14:textId="77777777" w:rsidR="00A35EB1" w:rsidRDefault="00A35EB1" w:rsidP="005C5CB1">
                            <w:pPr>
                              <w:spacing w:after="0"/>
                              <w:jc w:val="center"/>
                              <w:rPr>
                                <w:rFonts w:cstheme="minorHAnsi"/>
                                <w:b/>
                                <w:bCs/>
                                <w:lang w:val="es-ES"/>
                              </w:rPr>
                            </w:pPr>
                            <w:r>
                              <w:rPr>
                                <w:rFonts w:cstheme="minorHAnsi"/>
                                <w:b/>
                                <w:bCs/>
                                <w:lang w:val="es-ES"/>
                              </w:rPr>
                              <w:t>Pro-</w:t>
                            </w:r>
                          </w:p>
                          <w:p w14:paraId="688896B4" w14:textId="77777777" w:rsidR="00A35EB1" w:rsidRPr="0068264D" w:rsidRDefault="00A35EB1" w:rsidP="005C5CB1">
                            <w:pPr>
                              <w:spacing w:after="0"/>
                              <w:jc w:val="center"/>
                              <w:rPr>
                                <w:rFonts w:cstheme="minorHAnsi"/>
                                <w:b/>
                                <w:bCs/>
                                <w:lang w:val="es-ES"/>
                              </w:rPr>
                            </w:pPr>
                            <w:r>
                              <w:rPr>
                                <w:rFonts w:cstheme="minorHAnsi"/>
                                <w:b/>
                                <w:bCs/>
                                <w:lang w:val="es-ES"/>
                              </w:rPr>
                              <w:t>retención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5F1C71" id="Cuadro de texto 444" o:spid="_x0000_s1095" type="#_x0000_t202" style="position:absolute;left:0;text-align:left;margin-left:427.75pt;margin-top:12.05pt;width:81pt;height:38.85pt;z-index:252553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">
                <v:textbox style="mso-fit-shape-to-text:t">
                  <w:txbxContent>
                    <w:p w14:paraId="5D9CEEF8" w14:textId="77777777" w:rsidR="00A35EB1" w:rsidRDefault="00A35EB1" w:rsidP="005C5CB1">
                      <w:pPr>
                        <w:spacing w:after="0"/>
                        <w:jc w:val="center"/>
                        <w:rPr>
                          <w:rFonts w:cstheme="minorHAnsi"/>
                          <w:b/>
                          <w:bCs/>
                          <w:lang w:val="es-ES"/>
                        </w:rPr>
                      </w:pPr>
                      <w:r>
                        <w:rPr>
                          <w:rFonts w:cstheme="minorHAnsi"/>
                          <w:b/>
                          <w:bCs/>
                          <w:lang w:val="es-ES"/>
                        </w:rPr>
                        <w:t>Pro-</w:t>
                      </w:r>
                    </w:p>
                    <w:p w14:paraId="688896B4" w14:textId="77777777" w:rsidR="00A35EB1" w:rsidRPr="0068264D" w:rsidRDefault="00A35EB1" w:rsidP="005C5CB1">
                      <w:pPr>
                        <w:spacing w:after="0"/>
                        <w:jc w:val="center"/>
                        <w:rPr>
                          <w:rFonts w:cstheme="minorHAnsi"/>
                          <w:b/>
                          <w:bCs/>
                          <w:lang w:val="es-ES"/>
                        </w:rPr>
                      </w:pPr>
                      <w:r>
                        <w:rPr>
                          <w:rFonts w:cstheme="minorHAnsi"/>
                          <w:b/>
                          <w:bCs/>
                          <w:lang w:val="es-ES"/>
                        </w:rPr>
                        <w:t>retención</w:t>
                      </w:r>
                    </w:p>
                  </w:txbxContent>
                </v:textbox>
                <w10:wrap type="square" anchorx="margin"/>
              </v:shape>
            </w:pict>
          </mc:Fallback>
        </mc:AlternateContent>
      </w:r>
      <w:r w:rsidR="005C5CB1" w:rsidRPr="005A0BE9">
        <w:rPr>
          <w:rFonts w:ascii="Century" w:hAnsi="Century"/>
          <w:noProof/>
          <w:lang w:val="es-CL" w:eastAsia="es-CL"/>
        </w:rPr>
        <mc:AlternateContent>
          <mc:Choice Requires="wps">
            <w:drawing>
              <wp:anchor distT="45720" distB="45720" distL="114300" distR="114300" simplePos="0" relativeHeight="252552192" behindDoc="0" locked="0" layoutInCell="1" allowOverlap="1" wp14:anchorId="51354117" wp14:editId="030EEB72">
                <wp:simplePos x="0" y="0"/>
                <wp:positionH relativeFrom="margin">
                  <wp:posOffset>4566920</wp:posOffset>
                </wp:positionH>
                <wp:positionV relativeFrom="paragraph">
                  <wp:posOffset>219710</wp:posOffset>
                </wp:positionV>
                <wp:extent cx="819150" cy="493395"/>
                <wp:effectExtent l="0" t="0" r="19050" b="21590"/>
                <wp:wrapSquare wrapText="bothSides"/>
                <wp:docPr id="443" name="Cuadro de texto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93395"/>
                        </a:xfrm>
                        <a:prstGeom prst="rect">
                          <a:avLst/>
                        </a:prstGeom>
                        <a:solidFill>
                          <a:srgbClr val="FFFFFF"/>
                        </a:solidFill>
                        <a:ln w="9525">
                          <a:solidFill>
                            <a:srgbClr val="000000"/>
                          </a:solidFill>
                          <a:miter lim="800000"/>
                          <a:headEnd/>
                          <a:tailEnd/>
                        </a:ln>
                      </wps:spPr>
                      <wps:txbx>
                        <w:txbxContent>
                          <w:p w14:paraId="5B0A65D5" w14:textId="77777777" w:rsidR="00A35EB1" w:rsidRDefault="00A35EB1" w:rsidP="005C5CB1">
                            <w:pPr>
                              <w:spacing w:after="0"/>
                              <w:jc w:val="center"/>
                              <w:rPr>
                                <w:rFonts w:cstheme="minorHAnsi"/>
                                <w:b/>
                                <w:bCs/>
                                <w:lang w:val="es-ES"/>
                              </w:rPr>
                            </w:pPr>
                            <w:r>
                              <w:rPr>
                                <w:rFonts w:cstheme="minorHAnsi"/>
                                <w:b/>
                                <w:bCs/>
                                <w:lang w:val="es-ES"/>
                              </w:rPr>
                              <w:t>Dupla</w:t>
                            </w:r>
                          </w:p>
                          <w:p w14:paraId="38F1928B" w14:textId="77777777" w:rsidR="00A35EB1" w:rsidRPr="0068264D" w:rsidRDefault="00A35EB1" w:rsidP="005C5CB1">
                            <w:pPr>
                              <w:spacing w:after="0"/>
                              <w:jc w:val="center"/>
                              <w:rPr>
                                <w:rFonts w:cstheme="minorHAnsi"/>
                                <w:b/>
                                <w:bCs/>
                                <w:lang w:val="es-ES"/>
                              </w:rPr>
                            </w:pPr>
                            <w:r>
                              <w:rPr>
                                <w:rFonts w:cstheme="minorHAnsi"/>
                                <w:b/>
                                <w:bCs/>
                                <w:lang w:val="es-ES"/>
                              </w:rPr>
                              <w:t>Psicosocial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54117" id="Cuadro de texto 443" o:spid="_x0000_s1096" type="#_x0000_t202" style="position:absolute;left:0;text-align:left;margin-left:359.6pt;margin-top:17.3pt;width:64.5pt;height:38.85pt;z-index:252552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">
                <v:textbox style="mso-fit-shape-to-text:t">
                  <w:txbxContent>
                    <w:p w14:paraId="5B0A65D5" w14:textId="77777777" w:rsidR="00A35EB1" w:rsidRDefault="00A35EB1" w:rsidP="005C5CB1">
                      <w:pPr>
                        <w:spacing w:after="0"/>
                        <w:jc w:val="center"/>
                        <w:rPr>
                          <w:rFonts w:cstheme="minorHAnsi"/>
                          <w:b/>
                          <w:bCs/>
                          <w:lang w:val="es-ES"/>
                        </w:rPr>
                      </w:pPr>
                      <w:r>
                        <w:rPr>
                          <w:rFonts w:cstheme="minorHAnsi"/>
                          <w:b/>
                          <w:bCs/>
                          <w:lang w:val="es-ES"/>
                        </w:rPr>
                        <w:t>Dupla</w:t>
                      </w:r>
                    </w:p>
                    <w:p w14:paraId="38F1928B" w14:textId="77777777" w:rsidR="00A35EB1" w:rsidRPr="0068264D" w:rsidRDefault="00A35EB1" w:rsidP="005C5CB1">
                      <w:pPr>
                        <w:spacing w:after="0"/>
                        <w:jc w:val="center"/>
                        <w:rPr>
                          <w:rFonts w:cstheme="minorHAnsi"/>
                          <w:b/>
                          <w:bCs/>
                          <w:lang w:val="es-ES"/>
                        </w:rPr>
                      </w:pPr>
                      <w:r>
                        <w:rPr>
                          <w:rFonts w:cstheme="minorHAnsi"/>
                          <w:b/>
                          <w:bCs/>
                          <w:lang w:val="es-ES"/>
                        </w:rPr>
                        <w:t>Psicosocial</w:t>
                      </w:r>
                    </w:p>
                  </w:txbxContent>
                </v:textbox>
                <w10:wrap type="square" anchorx="margin"/>
              </v:shape>
            </w:pict>
          </mc:Fallback>
        </mc:AlternateContent>
      </w:r>
      <w:r w:rsidR="005C5CB1" w:rsidRPr="005A0BE9">
        <w:rPr>
          <w:rFonts w:ascii="Century" w:hAnsi="Century"/>
          <w:noProof/>
          <w:lang w:val="es-CL" w:eastAsia="es-CL"/>
        </w:rPr>
        <mc:AlternateContent>
          <mc:Choice Requires="wps">
            <w:drawing>
              <wp:anchor distT="0" distB="0" distL="114300" distR="114300" simplePos="0" relativeHeight="252557312" behindDoc="0" locked="0" layoutInCell="1" allowOverlap="1" wp14:anchorId="6E6B30F4" wp14:editId="4B5CAC82">
                <wp:simplePos x="0" y="0"/>
                <wp:positionH relativeFrom="column">
                  <wp:posOffset>4803457</wp:posOffset>
                </wp:positionH>
                <wp:positionV relativeFrom="paragraph">
                  <wp:posOffset>37148</wp:posOffset>
                </wp:positionV>
                <wp:extent cx="462915" cy="95250"/>
                <wp:effectExtent l="12383" t="6667" r="44767" b="44768"/>
                <wp:wrapNone/>
                <wp:docPr id="442" name="Flecha: a la derecha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2915" cy="95250"/>
                        </a:xfrm>
                        <a:prstGeom prst="rightArrow">
                          <a:avLst>
                            <a:gd name="adj1" fmla="val 50000"/>
                            <a:gd name="adj2" fmla="val 75000"/>
                          </a:avLst>
                        </a:prstGeom>
                        <a:solidFill>
                          <a:srgbClr val="EEECE1">
                            <a:lumMod val="10000"/>
                            <a:lumOff val="0"/>
                          </a:srgbClr>
                        </a:solidFill>
                        <a:ln w="9525">
                          <a:solidFill>
                            <a:srgbClr val="1F497D">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802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42" o:spid="_x0000_s1026" type="#_x0000_t13" style="position:absolute;margin-left:378.2pt;margin-top:2.95pt;width:36.45pt;height:7.5pt;rotation:90;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" adj="18267" fillcolor="#1e1c11" strokecolor="#1f497d"/>
            </w:pict>
          </mc:Fallback>
        </mc:AlternateContent>
      </w:r>
      <w:r w:rsidR="005C5CB1" w:rsidRPr="005A0BE9">
        <w:rPr>
          <w:rFonts w:ascii="Century" w:hAnsi="Century"/>
          <w:noProof/>
          <w:lang w:val="es-CL" w:eastAsia="es-CL"/>
        </w:rPr>
        <mc:AlternateContent>
          <mc:Choice Requires="wps">
            <w:drawing>
              <wp:anchor distT="45720" distB="45720" distL="114300" distR="114300" simplePos="0" relativeHeight="252551168" behindDoc="0" locked="0" layoutInCell="1" allowOverlap="1" wp14:anchorId="11D363EC" wp14:editId="75AD2102">
                <wp:simplePos x="0" y="0"/>
                <wp:positionH relativeFrom="margin">
                  <wp:posOffset>3557905</wp:posOffset>
                </wp:positionH>
                <wp:positionV relativeFrom="paragraph">
                  <wp:posOffset>147955</wp:posOffset>
                </wp:positionV>
                <wp:extent cx="952500" cy="297180"/>
                <wp:effectExtent l="0" t="0" r="19050" b="27305"/>
                <wp:wrapSquare wrapText="bothSides"/>
                <wp:docPr id="446" name="Cuadro de texto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97180"/>
                        </a:xfrm>
                        <a:prstGeom prst="rect">
                          <a:avLst/>
                        </a:prstGeom>
                        <a:solidFill>
                          <a:srgbClr val="FFFFFF"/>
                        </a:solidFill>
                        <a:ln w="9525">
                          <a:solidFill>
                            <a:srgbClr val="000000"/>
                          </a:solidFill>
                          <a:miter lim="800000"/>
                          <a:headEnd/>
                          <a:tailEnd/>
                        </a:ln>
                      </wps:spPr>
                      <wps:txbx>
                        <w:txbxContent>
                          <w:p w14:paraId="6F721183" w14:textId="77777777" w:rsidR="00A35EB1" w:rsidRPr="0068264D" w:rsidRDefault="00A35EB1" w:rsidP="005C5CB1">
                            <w:pPr>
                              <w:spacing w:after="0"/>
                              <w:jc w:val="center"/>
                              <w:rPr>
                                <w:rFonts w:cstheme="minorHAnsi"/>
                                <w:b/>
                                <w:bCs/>
                                <w:lang w:val="es-ES"/>
                              </w:rPr>
                            </w:pPr>
                            <w:r>
                              <w:rPr>
                                <w:rFonts w:cstheme="minorHAnsi"/>
                                <w:b/>
                                <w:bCs/>
                                <w:lang w:val="es-ES"/>
                              </w:rPr>
                              <w:t>Orientadora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D363EC" id="Cuadro de texto 446" o:spid="_x0000_s1097" type="#_x0000_t202" style="position:absolute;left:0;text-align:left;margin-left:280.15pt;margin-top:11.65pt;width:75pt;height:23.4pt;z-index:252551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">
                <v:textbox style="mso-fit-shape-to-text:t">
                  <w:txbxContent>
                    <w:p w14:paraId="6F721183" w14:textId="77777777" w:rsidR="00A35EB1" w:rsidRPr="0068264D" w:rsidRDefault="00A35EB1" w:rsidP="005C5CB1">
                      <w:pPr>
                        <w:spacing w:after="0"/>
                        <w:jc w:val="center"/>
                        <w:rPr>
                          <w:rFonts w:cstheme="minorHAnsi"/>
                          <w:b/>
                          <w:bCs/>
                          <w:lang w:val="es-ES"/>
                        </w:rPr>
                      </w:pPr>
                      <w:r>
                        <w:rPr>
                          <w:rFonts w:cstheme="minorHAnsi"/>
                          <w:b/>
                          <w:bCs/>
                          <w:lang w:val="es-ES"/>
                        </w:rPr>
                        <w:t>Orientadora</w:t>
                      </w:r>
                    </w:p>
                  </w:txbxContent>
                </v:textbox>
                <w10:wrap type="square" anchorx="margin"/>
              </v:shape>
            </w:pict>
          </mc:Fallback>
        </mc:AlternateContent>
      </w:r>
      <w:r w:rsidR="005C5CB1" w:rsidRPr="005A0BE9">
        <w:rPr>
          <w:rFonts w:ascii="Century" w:hAnsi="Century"/>
          <w:noProof/>
          <w:lang w:val="es-CL" w:eastAsia="es-CL"/>
        </w:rPr>
        <mc:AlternateContent>
          <mc:Choice Requires="wps">
            <w:drawing>
              <wp:anchor distT="45720" distB="45720" distL="114300" distR="114300" simplePos="0" relativeHeight="252534784" behindDoc="0" locked="0" layoutInCell="1" allowOverlap="1" wp14:anchorId="0DD8467C" wp14:editId="3D14C728">
                <wp:simplePos x="0" y="0"/>
                <wp:positionH relativeFrom="margin">
                  <wp:posOffset>148590</wp:posOffset>
                </wp:positionH>
                <wp:positionV relativeFrom="paragraph">
                  <wp:posOffset>66040</wp:posOffset>
                </wp:positionV>
                <wp:extent cx="876300" cy="493395"/>
                <wp:effectExtent l="0" t="0" r="19050" b="21590"/>
                <wp:wrapSquare wrapText="bothSides"/>
                <wp:docPr id="447" name="Cuadro de texto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93395"/>
                        </a:xfrm>
                        <a:prstGeom prst="rect">
                          <a:avLst/>
                        </a:prstGeom>
                        <a:solidFill>
                          <a:srgbClr val="FFFFFF"/>
                        </a:solidFill>
                        <a:ln w="9525">
                          <a:solidFill>
                            <a:srgbClr val="000000"/>
                          </a:solidFill>
                          <a:miter lim="800000"/>
                          <a:headEnd/>
                          <a:tailEnd/>
                        </a:ln>
                      </wps:spPr>
                      <wps:txbx>
                        <w:txbxContent>
                          <w:p w14:paraId="0616B758" w14:textId="70BD5ADC" w:rsidR="00A35EB1" w:rsidRPr="0068264D" w:rsidRDefault="00A35EB1" w:rsidP="005C5CB1">
                            <w:pPr>
                              <w:spacing w:after="0"/>
                              <w:jc w:val="center"/>
                              <w:rPr>
                                <w:rFonts w:cstheme="minorHAnsi"/>
                                <w:b/>
                                <w:bCs/>
                                <w:lang w:val="es-ES"/>
                              </w:rPr>
                            </w:pPr>
                            <w:r>
                              <w:rPr>
                                <w:rFonts w:cstheme="minorHAnsi"/>
                                <w:b/>
                                <w:bCs/>
                                <w:lang w:val="es-ES"/>
                              </w:rPr>
                              <w:t>Jefa de U.T.P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D8467C" id="Cuadro de texto 447" o:spid="_x0000_s1098" type="#_x0000_t202" style="position:absolute;left:0;text-align:left;margin-left:11.7pt;margin-top:5.2pt;width:69pt;height:38.85pt;z-index:252534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">
                <v:textbox style="mso-fit-shape-to-text:t">
                  <w:txbxContent>
                    <w:p w14:paraId="0616B758" w14:textId="70BD5ADC" w:rsidR="00A35EB1" w:rsidRPr="0068264D" w:rsidRDefault="00A35EB1" w:rsidP="005C5CB1">
                      <w:pPr>
                        <w:spacing w:after="0"/>
                        <w:jc w:val="center"/>
                        <w:rPr>
                          <w:rFonts w:cstheme="minorHAnsi"/>
                          <w:b/>
                          <w:bCs/>
                          <w:lang w:val="es-ES"/>
                        </w:rPr>
                      </w:pPr>
                      <w:r>
                        <w:rPr>
                          <w:rFonts w:cstheme="minorHAnsi"/>
                          <w:b/>
                          <w:bCs/>
                          <w:lang w:val="es-ES"/>
                        </w:rPr>
                        <w:t>Jefa de U.T.P</w:t>
                      </w:r>
                    </w:p>
                  </w:txbxContent>
                </v:textbox>
                <w10:wrap type="square" anchorx="margin"/>
              </v:shape>
            </w:pict>
          </mc:Fallback>
        </mc:AlternateContent>
      </w:r>
    </w:p>
    <w:p w14:paraId="6F695A10" w14:textId="77777777" w:rsidR="005C5CB1" w:rsidRPr="005A0BE9" w:rsidRDefault="005C5CB1" w:rsidP="005C5CB1">
      <w:pPr>
        <w:jc w:val="both"/>
        <w:rPr>
          <w:rFonts w:ascii="Century" w:hAnsi="Century"/>
        </w:rPr>
      </w:pPr>
      <w:r w:rsidRPr="005A0BE9">
        <w:rPr>
          <w:rFonts w:ascii="Century" w:hAnsi="Century"/>
          <w:noProof/>
          <w:lang w:val="es-CL" w:eastAsia="es-CL"/>
        </w:rPr>
        <mc:AlternateContent>
          <mc:Choice Requires="wps">
            <w:drawing>
              <wp:anchor distT="0" distB="0" distL="114300" distR="114300" simplePos="0" relativeHeight="252547072" behindDoc="0" locked="0" layoutInCell="1" allowOverlap="1" wp14:anchorId="612927A4" wp14:editId="02E29DD1">
                <wp:simplePos x="0" y="0"/>
                <wp:positionH relativeFrom="column">
                  <wp:posOffset>803353</wp:posOffset>
                </wp:positionH>
                <wp:positionV relativeFrom="paragraph">
                  <wp:posOffset>416911</wp:posOffset>
                </wp:positionV>
                <wp:extent cx="511535" cy="138420"/>
                <wp:effectExtent l="0" t="152400" r="0" b="109855"/>
                <wp:wrapNone/>
                <wp:docPr id="1474" name="Flecha: a la derecha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45817">
                          <a:off x="0" y="0"/>
                          <a:ext cx="511535" cy="138420"/>
                        </a:xfrm>
                        <a:prstGeom prst="rightArrow">
                          <a:avLst>
                            <a:gd name="adj1" fmla="val 50000"/>
                            <a:gd name="adj2" fmla="val 70663"/>
                          </a:avLst>
                        </a:prstGeom>
                        <a:solidFill>
                          <a:srgbClr val="1F497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6F8A0" id="Flecha: a la derecha 1474" o:spid="_x0000_s1026" type="#_x0000_t13" style="position:absolute;margin-left:63.25pt;margin-top:32.85pt;width:40.3pt;height:10.9pt;rotation:2671484fd;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" adj="17470" fillcolor="#10253f"/>
            </w:pict>
          </mc:Fallback>
        </mc:AlternateContent>
      </w:r>
      <w:r w:rsidRPr="005A0BE9">
        <w:rPr>
          <w:rFonts w:ascii="Century" w:hAnsi="Century"/>
          <w:noProof/>
          <w:lang w:val="es-CL" w:eastAsia="es-CL"/>
        </w:rPr>
        <mc:AlternateContent>
          <mc:Choice Requires="wps">
            <w:drawing>
              <wp:anchor distT="0" distB="0" distL="114300" distR="114300" simplePos="0" relativeHeight="252572672" behindDoc="0" locked="0" layoutInCell="1" allowOverlap="1" wp14:anchorId="4ACD093B" wp14:editId="36E80004">
                <wp:simplePos x="0" y="0"/>
                <wp:positionH relativeFrom="column">
                  <wp:posOffset>4942840</wp:posOffset>
                </wp:positionH>
                <wp:positionV relativeFrom="paragraph">
                  <wp:posOffset>384117</wp:posOffset>
                </wp:positionV>
                <wp:extent cx="128905" cy="254038"/>
                <wp:effectExtent l="19050" t="0" r="42545" b="31750"/>
                <wp:wrapNone/>
                <wp:docPr id="1472" name="Flecha: hacia abajo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254038"/>
                        </a:xfrm>
                        <a:prstGeom prst="down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4918F" id="Flecha: hacia abajo 1472" o:spid="_x0000_s1026" type="#_x0000_t67" style="position:absolute;margin-left:389.2pt;margin-top:30.25pt;width:10.15pt;height:20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" adj="16120" fillcolor="windowText" strokecolor="#2f528f" strokeweight="1pt">
                <v:path arrowok="t"/>
              </v:shape>
            </w:pict>
          </mc:Fallback>
        </mc:AlternateContent>
      </w:r>
      <w:r w:rsidRPr="005A0BE9">
        <w:rPr>
          <w:rFonts w:ascii="Century" w:hAnsi="Century"/>
          <w:noProof/>
          <w:lang w:val="es-CL" w:eastAsia="es-CL"/>
        </w:rPr>
        <mc:AlternateContent>
          <mc:Choice Requires="wps">
            <w:drawing>
              <wp:anchor distT="0" distB="0" distL="114300" distR="114300" simplePos="0" relativeHeight="252542976" behindDoc="0" locked="0" layoutInCell="1" allowOverlap="1" wp14:anchorId="7D55734A" wp14:editId="5234D5EB">
                <wp:simplePos x="0" y="0"/>
                <wp:positionH relativeFrom="page">
                  <wp:posOffset>1053753</wp:posOffset>
                </wp:positionH>
                <wp:positionV relativeFrom="paragraph">
                  <wp:posOffset>205036</wp:posOffset>
                </wp:positionV>
                <wp:extent cx="137201" cy="469738"/>
                <wp:effectExtent l="0" t="147003" r="0" b="115887"/>
                <wp:wrapNone/>
                <wp:docPr id="1473" name="Flecha: hacia abajo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0035" flipH="1">
                          <a:off x="0" y="0"/>
                          <a:ext cx="137201" cy="469738"/>
                        </a:xfrm>
                        <a:prstGeom prst="downArrow">
                          <a:avLst>
                            <a:gd name="adj1" fmla="val 50000"/>
                            <a:gd name="adj2" fmla="val 53701"/>
                          </a:avLst>
                        </a:prstGeom>
                        <a:solidFill>
                          <a:srgbClr val="000000"/>
                        </a:solidFill>
                        <a:ln w="12700">
                          <a:solidFill>
                            <a:srgbClr val="2F528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7FF9E" id="Flecha: hacia abajo 1473" o:spid="_x0000_s1026" type="#_x0000_t67" style="position:absolute;margin-left:82.95pt;margin-top:16.15pt;width:10.8pt;height:37pt;rotation:-3047462fd;flip:x;z-index:2525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" adj="18212" fillcolor="black" strokecolor="#2f528f" strokeweight="1pt">
                <w10:wrap anchorx="page"/>
              </v:shape>
            </w:pict>
          </mc:Fallback>
        </mc:AlternateContent>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p>
    <w:p w14:paraId="37B104AF" w14:textId="77777777" w:rsidR="005C5CB1" w:rsidRPr="005A0BE9" w:rsidRDefault="005C5CB1" w:rsidP="005C5CB1">
      <w:pPr>
        <w:jc w:val="both"/>
        <w:rPr>
          <w:rFonts w:ascii="Century" w:hAnsi="Century"/>
        </w:rPr>
      </w:pPr>
      <w:r w:rsidRPr="005A0BE9">
        <w:rPr>
          <w:rFonts w:ascii="Century" w:hAnsi="Century"/>
          <w:noProof/>
          <w:lang w:val="es-CL" w:eastAsia="es-CL"/>
        </w:rPr>
        <mc:AlternateContent>
          <mc:Choice Requires="wps">
            <w:drawing>
              <wp:anchor distT="0" distB="0" distL="114300" distR="114300" simplePos="0" relativeHeight="252562432" behindDoc="0" locked="0" layoutInCell="1" allowOverlap="1" wp14:anchorId="4FFF71E9" wp14:editId="15C1D3CF">
                <wp:simplePos x="0" y="0"/>
                <wp:positionH relativeFrom="column">
                  <wp:posOffset>4851082</wp:posOffset>
                </wp:positionH>
                <wp:positionV relativeFrom="paragraph">
                  <wp:posOffset>729932</wp:posOffset>
                </wp:positionV>
                <wp:extent cx="388620" cy="113665"/>
                <wp:effectExtent l="23177" t="0" r="34608" b="34607"/>
                <wp:wrapNone/>
                <wp:docPr id="1476" name="Flecha: a la derecha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8620" cy="113665"/>
                        </a:xfrm>
                        <a:prstGeom prst="rightArrow">
                          <a:avLst>
                            <a:gd name="adj1" fmla="val 50000"/>
                            <a:gd name="adj2" fmla="val 42213"/>
                          </a:avLst>
                        </a:prstGeom>
                        <a:solidFill>
                          <a:srgbClr val="EEECE1">
                            <a:lumMod val="10000"/>
                            <a:lumOff val="0"/>
                          </a:srgbClr>
                        </a:solidFill>
                        <a:ln w="9525">
                          <a:solidFill>
                            <a:srgbClr val="1F497D">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60309" id="Flecha: a la derecha 1476" o:spid="_x0000_s1026" type="#_x0000_t13" style="position:absolute;margin-left:381.95pt;margin-top:57.45pt;width:30.6pt;height:8.95pt;rotation:90;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" adj="18933" fillcolor="#1e1c11" strokecolor="#1f497d"/>
            </w:pict>
          </mc:Fallback>
        </mc:AlternateContent>
      </w:r>
      <w:r w:rsidRPr="005A0BE9">
        <w:rPr>
          <w:rFonts w:ascii="Century" w:hAnsi="Century"/>
          <w:noProof/>
          <w:lang w:val="es-CL" w:eastAsia="es-CL"/>
        </w:rPr>
        <mc:AlternateContent>
          <mc:Choice Requires="wps">
            <w:drawing>
              <wp:anchor distT="0" distB="0" distL="114300" distR="114300" simplePos="0" relativeHeight="252561408" behindDoc="0" locked="0" layoutInCell="1" allowOverlap="1" wp14:anchorId="47E76FB6" wp14:editId="14B565D9">
                <wp:simplePos x="0" y="0"/>
                <wp:positionH relativeFrom="column">
                  <wp:posOffset>104140</wp:posOffset>
                </wp:positionH>
                <wp:positionV relativeFrom="paragraph">
                  <wp:posOffset>109220</wp:posOffset>
                </wp:positionV>
                <wp:extent cx="887095" cy="116205"/>
                <wp:effectExtent l="15240" t="11430" r="11430" b="25400"/>
                <wp:wrapNone/>
                <wp:docPr id="1479" name="Flecha: a la derecha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7095" cy="116205"/>
                        </a:xfrm>
                        <a:prstGeom prst="rightArrow">
                          <a:avLst>
                            <a:gd name="adj1" fmla="val 50000"/>
                            <a:gd name="adj2" fmla="val 190847"/>
                          </a:avLst>
                        </a:prstGeom>
                        <a:solidFill>
                          <a:srgbClr val="EEECE1">
                            <a:lumMod val="10000"/>
                            <a:lumOff val="0"/>
                          </a:srgbClr>
                        </a:solidFill>
                        <a:ln w="9525">
                          <a:solidFill>
                            <a:srgbClr val="1F497D">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6425E" id="Flecha: a la derecha 1479" o:spid="_x0000_s1026" type="#_x0000_t13" style="position:absolute;margin-left:8.2pt;margin-top:8.6pt;width:69.85pt;height:9.15pt;rotation:90;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" fillcolor="#1e1c11" strokecolor="#1f497d"/>
            </w:pict>
          </mc:Fallback>
        </mc:AlternateContent>
      </w:r>
      <w:r w:rsidRPr="005A0BE9">
        <w:rPr>
          <w:rFonts w:ascii="Century" w:hAnsi="Century"/>
          <w:noProof/>
          <w:lang w:val="es-CL" w:eastAsia="es-CL"/>
        </w:rPr>
        <mc:AlternateContent>
          <mc:Choice Requires="wps">
            <w:drawing>
              <wp:anchor distT="45720" distB="45720" distL="114300" distR="114300" simplePos="0" relativeHeight="252554240" behindDoc="0" locked="0" layoutInCell="1" allowOverlap="1" wp14:anchorId="0E10E950" wp14:editId="39D34D5F">
                <wp:simplePos x="0" y="0"/>
                <wp:positionH relativeFrom="margin">
                  <wp:posOffset>4563745</wp:posOffset>
                </wp:positionH>
                <wp:positionV relativeFrom="paragraph">
                  <wp:posOffset>140453</wp:posOffset>
                </wp:positionV>
                <wp:extent cx="819150" cy="493395"/>
                <wp:effectExtent l="0" t="0" r="19050" b="21590"/>
                <wp:wrapSquare wrapText="bothSides"/>
                <wp:docPr id="1475" name="Cuadro de texto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93395"/>
                        </a:xfrm>
                        <a:prstGeom prst="rect">
                          <a:avLst/>
                        </a:prstGeom>
                        <a:solidFill>
                          <a:srgbClr val="FFFFFF"/>
                        </a:solidFill>
                        <a:ln w="9525">
                          <a:solidFill>
                            <a:srgbClr val="000000"/>
                          </a:solidFill>
                          <a:miter lim="800000"/>
                          <a:headEnd/>
                          <a:tailEnd/>
                        </a:ln>
                      </wps:spPr>
                      <wps:txbx>
                        <w:txbxContent>
                          <w:p w14:paraId="30845C0C" w14:textId="77777777" w:rsidR="00A35EB1" w:rsidRDefault="00A35EB1" w:rsidP="005C5CB1">
                            <w:pPr>
                              <w:spacing w:after="0"/>
                              <w:jc w:val="center"/>
                              <w:rPr>
                                <w:rFonts w:cstheme="minorHAnsi"/>
                                <w:b/>
                                <w:bCs/>
                                <w:lang w:val="es-ES"/>
                              </w:rPr>
                            </w:pPr>
                            <w:r>
                              <w:rPr>
                                <w:rFonts w:cstheme="minorHAnsi"/>
                                <w:b/>
                                <w:bCs/>
                                <w:lang w:val="es-ES"/>
                              </w:rPr>
                              <w:t>Redes</w:t>
                            </w:r>
                          </w:p>
                          <w:p w14:paraId="60CC1139" w14:textId="77777777" w:rsidR="00A35EB1" w:rsidRPr="0068264D" w:rsidRDefault="00A35EB1" w:rsidP="005C5CB1">
                            <w:pPr>
                              <w:spacing w:after="0"/>
                              <w:jc w:val="center"/>
                              <w:rPr>
                                <w:rFonts w:cstheme="minorHAnsi"/>
                                <w:b/>
                                <w:bCs/>
                                <w:lang w:val="es-ES"/>
                              </w:rPr>
                            </w:pPr>
                            <w:r>
                              <w:rPr>
                                <w:rFonts w:cstheme="minorHAnsi"/>
                                <w:b/>
                                <w:bCs/>
                                <w:lang w:val="es-ES"/>
                              </w:rPr>
                              <w:t>Externas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10E950" id="Cuadro de texto 1475" o:spid="_x0000_s1099" type="#_x0000_t202" style="position:absolute;left:0;text-align:left;margin-left:359.35pt;margin-top:11.05pt;width:64.5pt;height:38.85pt;z-index:252554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">
                <v:textbox style="mso-fit-shape-to-text:t">
                  <w:txbxContent>
                    <w:p w14:paraId="30845C0C" w14:textId="77777777" w:rsidR="00A35EB1" w:rsidRDefault="00A35EB1" w:rsidP="005C5CB1">
                      <w:pPr>
                        <w:spacing w:after="0"/>
                        <w:jc w:val="center"/>
                        <w:rPr>
                          <w:rFonts w:cstheme="minorHAnsi"/>
                          <w:b/>
                          <w:bCs/>
                          <w:lang w:val="es-ES"/>
                        </w:rPr>
                      </w:pPr>
                      <w:r>
                        <w:rPr>
                          <w:rFonts w:cstheme="minorHAnsi"/>
                          <w:b/>
                          <w:bCs/>
                          <w:lang w:val="es-ES"/>
                        </w:rPr>
                        <w:t>Redes</w:t>
                      </w:r>
                    </w:p>
                    <w:p w14:paraId="60CC1139" w14:textId="77777777" w:rsidR="00A35EB1" w:rsidRPr="0068264D" w:rsidRDefault="00A35EB1" w:rsidP="005C5CB1">
                      <w:pPr>
                        <w:spacing w:after="0"/>
                        <w:jc w:val="center"/>
                        <w:rPr>
                          <w:rFonts w:cstheme="minorHAnsi"/>
                          <w:b/>
                          <w:bCs/>
                          <w:lang w:val="es-ES"/>
                        </w:rPr>
                      </w:pPr>
                      <w:r>
                        <w:rPr>
                          <w:rFonts w:cstheme="minorHAnsi"/>
                          <w:b/>
                          <w:bCs/>
                          <w:lang w:val="es-ES"/>
                        </w:rPr>
                        <w:t>Externas</w:t>
                      </w:r>
                    </w:p>
                  </w:txbxContent>
                </v:textbox>
                <w10:wrap type="square" anchorx="margin"/>
              </v:shape>
            </w:pict>
          </mc:Fallback>
        </mc:AlternateContent>
      </w:r>
      <w:r w:rsidRPr="005A0BE9">
        <w:rPr>
          <w:rFonts w:ascii="Century" w:hAnsi="Century"/>
          <w:noProof/>
          <w:lang w:val="es-CL" w:eastAsia="es-CL"/>
        </w:rPr>
        <mc:AlternateContent>
          <mc:Choice Requires="wps">
            <w:drawing>
              <wp:anchor distT="0" distB="0" distL="114300" distR="114300" simplePos="0" relativeHeight="252570624" behindDoc="0" locked="0" layoutInCell="1" allowOverlap="1" wp14:anchorId="7A4C0EE6" wp14:editId="52E48224">
                <wp:simplePos x="0" y="0"/>
                <wp:positionH relativeFrom="column">
                  <wp:posOffset>2738157</wp:posOffset>
                </wp:positionH>
                <wp:positionV relativeFrom="paragraph">
                  <wp:posOffset>-3175</wp:posOffset>
                </wp:positionV>
                <wp:extent cx="95250" cy="307975"/>
                <wp:effectExtent l="19050" t="0" r="38100" b="34925"/>
                <wp:wrapNone/>
                <wp:docPr id="1477" name="Flecha: hacia abajo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307975"/>
                        </a:xfrm>
                        <a:prstGeom prst="down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13F08" id="Flecha: hacia abajo 1477" o:spid="_x0000_s1026" type="#_x0000_t67" style="position:absolute;margin-left:215.6pt;margin-top:-.25pt;width:7.5pt;height:24.2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" adj="18260" fillcolor="windowText" strokecolor="#2f528f" strokeweight="1pt">
                <v:path arrowok="t"/>
              </v:shape>
            </w:pict>
          </mc:Fallback>
        </mc:AlternateContent>
      </w:r>
      <w:r w:rsidRPr="005A0BE9">
        <w:rPr>
          <w:rFonts w:ascii="Century" w:hAnsi="Century"/>
          <w:noProof/>
          <w:lang w:val="es-CL" w:eastAsia="es-CL"/>
        </w:rPr>
        <mc:AlternateContent>
          <mc:Choice Requires="wps">
            <w:drawing>
              <wp:anchor distT="45720" distB="45720" distL="114300" distR="114300" simplePos="0" relativeHeight="252569600" behindDoc="0" locked="0" layoutInCell="1" allowOverlap="1" wp14:anchorId="23619132" wp14:editId="710BF724">
                <wp:simplePos x="0" y="0"/>
                <wp:positionH relativeFrom="margin">
                  <wp:align>center</wp:align>
                </wp:positionH>
                <wp:positionV relativeFrom="paragraph">
                  <wp:posOffset>205665</wp:posOffset>
                </wp:positionV>
                <wp:extent cx="1057275" cy="473710"/>
                <wp:effectExtent l="0" t="0" r="28575" b="21590"/>
                <wp:wrapSquare wrapText="bothSides"/>
                <wp:docPr id="1478" name="Cuadro de texto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73710"/>
                        </a:xfrm>
                        <a:prstGeom prst="rect">
                          <a:avLst/>
                        </a:prstGeom>
                        <a:solidFill>
                          <a:srgbClr val="FFFFFF"/>
                        </a:solidFill>
                        <a:ln w="9525">
                          <a:solidFill>
                            <a:srgbClr val="000000"/>
                          </a:solidFill>
                          <a:miter lim="800000"/>
                          <a:headEnd/>
                          <a:tailEnd/>
                        </a:ln>
                      </wps:spPr>
                      <wps:txbx>
                        <w:txbxContent>
                          <w:p w14:paraId="0FBDA1E2" w14:textId="77777777" w:rsidR="00A35EB1" w:rsidRPr="0068264D" w:rsidRDefault="00A35EB1" w:rsidP="005C5CB1">
                            <w:pPr>
                              <w:spacing w:after="0"/>
                              <w:jc w:val="center"/>
                              <w:rPr>
                                <w:rFonts w:cstheme="minorHAnsi"/>
                                <w:b/>
                                <w:bCs/>
                                <w:lang w:val="es-ES"/>
                              </w:rPr>
                            </w:pPr>
                            <w:r>
                              <w:rPr>
                                <w:rFonts w:cstheme="minorHAnsi"/>
                                <w:b/>
                                <w:bCs/>
                                <w:lang w:val="es-ES"/>
                              </w:rPr>
                              <w:t>Convivencia Escolar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19132" id="Cuadro de texto 1478" o:spid="_x0000_s1100" type="#_x0000_t202" style="position:absolute;left:0;text-align:left;margin-left:0;margin-top:16.2pt;width:83.25pt;height:37.3pt;z-index:252569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">
                <v:textbox>
                  <w:txbxContent>
                    <w:p w14:paraId="0FBDA1E2" w14:textId="77777777" w:rsidR="00A35EB1" w:rsidRPr="0068264D" w:rsidRDefault="00A35EB1" w:rsidP="005C5CB1">
                      <w:pPr>
                        <w:spacing w:after="0"/>
                        <w:jc w:val="center"/>
                        <w:rPr>
                          <w:rFonts w:cstheme="minorHAnsi"/>
                          <w:b/>
                          <w:bCs/>
                          <w:lang w:val="es-ES"/>
                        </w:rPr>
                      </w:pPr>
                      <w:r>
                        <w:rPr>
                          <w:rFonts w:cstheme="minorHAnsi"/>
                          <w:b/>
                          <w:bCs/>
                          <w:lang w:val="es-ES"/>
                        </w:rPr>
                        <w:t>Convivencia Escolar</w:t>
                      </w:r>
                    </w:p>
                  </w:txbxContent>
                </v:textbox>
                <w10:wrap type="square" anchorx="margin"/>
              </v:shape>
            </w:pict>
          </mc:Fallback>
        </mc:AlternateContent>
      </w:r>
      <w:r w:rsidRPr="005A0BE9">
        <w:rPr>
          <w:rFonts w:ascii="Century" w:hAnsi="Century"/>
          <w:noProof/>
          <w:lang w:val="es-CL" w:eastAsia="es-CL"/>
        </w:rPr>
        <mc:AlternateContent>
          <mc:Choice Requires="wps">
            <w:drawing>
              <wp:anchor distT="45720" distB="45720" distL="114300" distR="114300" simplePos="0" relativeHeight="252556288" behindDoc="0" locked="0" layoutInCell="1" allowOverlap="1" wp14:anchorId="731500F5" wp14:editId="07D2B1F7">
                <wp:simplePos x="0" y="0"/>
                <wp:positionH relativeFrom="margin">
                  <wp:posOffset>49530</wp:posOffset>
                </wp:positionH>
                <wp:positionV relativeFrom="paragraph">
                  <wp:posOffset>774700</wp:posOffset>
                </wp:positionV>
                <wp:extent cx="933450" cy="493395"/>
                <wp:effectExtent l="0" t="0" r="19050" b="21590"/>
                <wp:wrapSquare wrapText="bothSides"/>
                <wp:docPr id="1524" name="Cuadro de texto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93395"/>
                        </a:xfrm>
                        <a:prstGeom prst="rect">
                          <a:avLst/>
                        </a:prstGeom>
                        <a:solidFill>
                          <a:srgbClr val="FFFFFF"/>
                        </a:solidFill>
                        <a:ln w="9525">
                          <a:solidFill>
                            <a:srgbClr val="000000"/>
                          </a:solidFill>
                          <a:miter lim="800000"/>
                          <a:headEnd/>
                          <a:tailEnd/>
                        </a:ln>
                      </wps:spPr>
                      <wps:txbx>
                        <w:txbxContent>
                          <w:p w14:paraId="78F81D56" w14:textId="77777777" w:rsidR="00A35EB1" w:rsidRDefault="00A35EB1" w:rsidP="005C5CB1">
                            <w:pPr>
                              <w:spacing w:after="0"/>
                              <w:jc w:val="center"/>
                              <w:rPr>
                                <w:rFonts w:cstheme="minorHAnsi"/>
                                <w:b/>
                                <w:bCs/>
                                <w:lang w:val="es-ES"/>
                              </w:rPr>
                            </w:pPr>
                            <w:r>
                              <w:rPr>
                                <w:rFonts w:cstheme="minorHAnsi"/>
                                <w:b/>
                                <w:bCs/>
                                <w:lang w:val="es-ES"/>
                              </w:rPr>
                              <w:t>Seguimiento</w:t>
                            </w:r>
                          </w:p>
                          <w:p w14:paraId="618A5BF5" w14:textId="77777777" w:rsidR="00A35EB1" w:rsidRPr="0068264D" w:rsidRDefault="00A35EB1" w:rsidP="005C5CB1">
                            <w:pPr>
                              <w:spacing w:after="0"/>
                              <w:jc w:val="center"/>
                              <w:rPr>
                                <w:rFonts w:cstheme="minorHAnsi"/>
                                <w:b/>
                                <w:bCs/>
                                <w:lang w:val="es-ES"/>
                              </w:rPr>
                            </w:pPr>
                            <w:r>
                              <w:rPr>
                                <w:rFonts w:cstheme="minorHAnsi"/>
                                <w:b/>
                                <w:bCs/>
                                <w:lang w:val="es-ES"/>
                              </w:rPr>
                              <w:t>Del Caso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500F5" id="Cuadro de texto 1524" o:spid="_x0000_s1101" type="#_x0000_t202" style="position:absolute;left:0;text-align:left;margin-left:3.9pt;margin-top:61pt;width:73.5pt;height:38.85pt;z-index:252556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">
                <v:textbox style="mso-fit-shape-to-text:t">
                  <w:txbxContent>
                    <w:p w14:paraId="78F81D56" w14:textId="77777777" w:rsidR="00A35EB1" w:rsidRDefault="00A35EB1" w:rsidP="005C5CB1">
                      <w:pPr>
                        <w:spacing w:after="0"/>
                        <w:jc w:val="center"/>
                        <w:rPr>
                          <w:rFonts w:cstheme="minorHAnsi"/>
                          <w:b/>
                          <w:bCs/>
                          <w:lang w:val="es-ES"/>
                        </w:rPr>
                      </w:pPr>
                      <w:r>
                        <w:rPr>
                          <w:rFonts w:cstheme="minorHAnsi"/>
                          <w:b/>
                          <w:bCs/>
                          <w:lang w:val="es-ES"/>
                        </w:rPr>
                        <w:t>Seguimiento</w:t>
                      </w:r>
                    </w:p>
                    <w:p w14:paraId="618A5BF5" w14:textId="77777777" w:rsidR="00A35EB1" w:rsidRPr="0068264D" w:rsidRDefault="00A35EB1" w:rsidP="005C5CB1">
                      <w:pPr>
                        <w:spacing w:after="0"/>
                        <w:jc w:val="center"/>
                        <w:rPr>
                          <w:rFonts w:cstheme="minorHAnsi"/>
                          <w:b/>
                          <w:bCs/>
                          <w:lang w:val="es-ES"/>
                        </w:rPr>
                      </w:pPr>
                      <w:r>
                        <w:rPr>
                          <w:rFonts w:cstheme="minorHAnsi"/>
                          <w:b/>
                          <w:bCs/>
                          <w:lang w:val="es-ES"/>
                        </w:rPr>
                        <w:t>Del Caso</w:t>
                      </w:r>
                    </w:p>
                  </w:txbxContent>
                </v:textbox>
                <w10:wrap type="square" anchorx="margin"/>
              </v:shape>
            </w:pict>
          </mc:Fallback>
        </mc:AlternateContent>
      </w:r>
      <w:r w:rsidRPr="005A0BE9">
        <w:rPr>
          <w:rFonts w:ascii="Century" w:hAnsi="Century"/>
          <w:noProof/>
          <w:lang w:val="es-CL" w:eastAsia="es-CL"/>
        </w:rPr>
        <mc:AlternateContent>
          <mc:Choice Requires="wps">
            <w:drawing>
              <wp:anchor distT="45720" distB="45720" distL="114300" distR="114300" simplePos="0" relativeHeight="252540928" behindDoc="0" locked="0" layoutInCell="1" allowOverlap="1" wp14:anchorId="3902070E" wp14:editId="1DD57204">
                <wp:simplePos x="0" y="0"/>
                <wp:positionH relativeFrom="margin">
                  <wp:posOffset>738505</wp:posOffset>
                </wp:positionH>
                <wp:positionV relativeFrom="paragraph">
                  <wp:posOffset>205105</wp:posOffset>
                </wp:positionV>
                <wp:extent cx="1057275" cy="473710"/>
                <wp:effectExtent l="5080" t="5080" r="13970" b="6985"/>
                <wp:wrapSquare wrapText="bothSides"/>
                <wp:docPr id="1525" name="Cuadro de texto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73710"/>
                        </a:xfrm>
                        <a:prstGeom prst="rect">
                          <a:avLst/>
                        </a:prstGeom>
                        <a:solidFill>
                          <a:srgbClr val="FFFFFF"/>
                        </a:solidFill>
                        <a:ln w="9525">
                          <a:solidFill>
                            <a:srgbClr val="000000"/>
                          </a:solidFill>
                          <a:miter lim="800000"/>
                          <a:headEnd/>
                          <a:tailEnd/>
                        </a:ln>
                      </wps:spPr>
                      <wps:txbx>
                        <w:txbxContent>
                          <w:p w14:paraId="13F6BF9E" w14:textId="77777777" w:rsidR="00A35EB1" w:rsidRPr="0068264D" w:rsidRDefault="00A35EB1" w:rsidP="005C5CB1">
                            <w:pPr>
                              <w:spacing w:after="0"/>
                              <w:jc w:val="center"/>
                              <w:rPr>
                                <w:rFonts w:cstheme="minorHAnsi"/>
                                <w:b/>
                                <w:bCs/>
                                <w:lang w:val="es-ES"/>
                              </w:rPr>
                            </w:pPr>
                            <w:r>
                              <w:rPr>
                                <w:rFonts w:cstheme="minorHAnsi"/>
                                <w:b/>
                                <w:bCs/>
                                <w:lang w:val="es-ES"/>
                              </w:rPr>
                              <w:t>Coordinadora PIE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2070E" id="Cuadro de texto 1525" o:spid="_x0000_s1102" type="#_x0000_t202" style="position:absolute;left:0;text-align:left;margin-left:58.15pt;margin-top:16.15pt;width:83.25pt;height:37.3pt;z-index:25254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">
                <v:textbox>
                  <w:txbxContent>
                    <w:p w14:paraId="13F6BF9E" w14:textId="77777777" w:rsidR="00A35EB1" w:rsidRPr="0068264D" w:rsidRDefault="00A35EB1" w:rsidP="005C5CB1">
                      <w:pPr>
                        <w:spacing w:after="0"/>
                        <w:jc w:val="center"/>
                        <w:rPr>
                          <w:rFonts w:cstheme="minorHAnsi"/>
                          <w:b/>
                          <w:bCs/>
                          <w:lang w:val="es-ES"/>
                        </w:rPr>
                      </w:pPr>
                      <w:r>
                        <w:rPr>
                          <w:rFonts w:cstheme="minorHAnsi"/>
                          <w:b/>
                          <w:bCs/>
                          <w:lang w:val="es-ES"/>
                        </w:rPr>
                        <w:t>Coordinadora PIE</w:t>
                      </w:r>
                    </w:p>
                  </w:txbxContent>
                </v:textbox>
                <w10:wrap type="square" anchorx="margin"/>
              </v:shape>
            </w:pict>
          </mc:Fallback>
        </mc:AlternateContent>
      </w:r>
      <w:r w:rsidRPr="005A0BE9">
        <w:rPr>
          <w:rFonts w:ascii="Century" w:hAnsi="Century"/>
          <w:noProof/>
          <w:lang w:val="es-CL" w:eastAsia="es-CL"/>
        </w:rPr>
        <mc:AlternateContent>
          <mc:Choice Requires="wps">
            <w:drawing>
              <wp:anchor distT="0" distB="0" distL="114300" distR="114300" simplePos="0" relativeHeight="252548096" behindDoc="0" locked="0" layoutInCell="1" allowOverlap="1" wp14:anchorId="2083B356" wp14:editId="7783A056">
                <wp:simplePos x="0" y="0"/>
                <wp:positionH relativeFrom="column">
                  <wp:posOffset>-4892675</wp:posOffset>
                </wp:positionH>
                <wp:positionV relativeFrom="paragraph">
                  <wp:posOffset>562610</wp:posOffset>
                </wp:positionV>
                <wp:extent cx="307340" cy="116205"/>
                <wp:effectExtent l="22225" t="10160" r="23495" b="15875"/>
                <wp:wrapNone/>
                <wp:docPr id="1526" name="Flecha: a la derecha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7340" cy="116205"/>
                        </a:xfrm>
                        <a:prstGeom prst="rightArrow">
                          <a:avLst>
                            <a:gd name="adj1" fmla="val 50000"/>
                            <a:gd name="adj2" fmla="val 66120"/>
                          </a:avLst>
                        </a:prstGeom>
                        <a:solidFill>
                          <a:srgbClr val="EEECE1">
                            <a:lumMod val="10000"/>
                            <a:lumOff val="0"/>
                          </a:srgbClr>
                        </a:solidFill>
                        <a:ln w="9525">
                          <a:solidFill>
                            <a:srgbClr val="1F497D">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E309F" id="Flecha: a la derecha 1526" o:spid="_x0000_s1026" type="#_x0000_t13" style="position:absolute;margin-left:-385.25pt;margin-top:44.3pt;width:24.2pt;height:9.15pt;rotation:90;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" fillcolor="#1e1c11" strokecolor="#1f497d"/>
            </w:pict>
          </mc:Fallback>
        </mc:AlternateContent>
      </w:r>
      <w:r w:rsidRPr="005A0BE9">
        <w:rPr>
          <w:rFonts w:ascii="Century" w:hAnsi="Century"/>
          <w:noProof/>
          <w:lang w:val="es-CL" w:eastAsia="es-CL"/>
        </w:rPr>
        <mc:AlternateContent>
          <mc:Choice Requires="wps">
            <w:drawing>
              <wp:anchor distT="45720" distB="45720" distL="114300" distR="114300" simplePos="0" relativeHeight="252535808" behindDoc="0" locked="0" layoutInCell="1" allowOverlap="1" wp14:anchorId="0FAB08FE" wp14:editId="2F84B498">
                <wp:simplePos x="0" y="0"/>
                <wp:positionH relativeFrom="margin">
                  <wp:posOffset>-687705</wp:posOffset>
                </wp:positionH>
                <wp:positionV relativeFrom="paragraph">
                  <wp:posOffset>116840</wp:posOffset>
                </wp:positionV>
                <wp:extent cx="956310" cy="506730"/>
                <wp:effectExtent l="7620" t="12065" r="7620" b="5080"/>
                <wp:wrapSquare wrapText="bothSides"/>
                <wp:docPr id="1527" name="Cuadro de texto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506730"/>
                        </a:xfrm>
                        <a:prstGeom prst="rect">
                          <a:avLst/>
                        </a:prstGeom>
                        <a:solidFill>
                          <a:srgbClr val="FFFFFF"/>
                        </a:solidFill>
                        <a:ln w="9525">
                          <a:solidFill>
                            <a:srgbClr val="000000"/>
                          </a:solidFill>
                          <a:miter lim="800000"/>
                          <a:headEnd/>
                          <a:tailEnd/>
                        </a:ln>
                      </wps:spPr>
                      <wps:txbx>
                        <w:txbxContent>
                          <w:p w14:paraId="7C21BC4E" w14:textId="77777777" w:rsidR="00A35EB1" w:rsidRPr="0068264D" w:rsidRDefault="00A35EB1" w:rsidP="005C5CB1">
                            <w:pPr>
                              <w:spacing w:after="0"/>
                              <w:jc w:val="center"/>
                              <w:rPr>
                                <w:rFonts w:cstheme="minorHAnsi"/>
                                <w:b/>
                                <w:bCs/>
                                <w:lang w:val="es-ES"/>
                              </w:rPr>
                            </w:pPr>
                            <w:r>
                              <w:rPr>
                                <w:rFonts w:cstheme="minorHAnsi"/>
                                <w:b/>
                                <w:bCs/>
                                <w:lang w:val="es-ES"/>
                              </w:rPr>
                              <w:t>Evaluador</w:t>
                            </w:r>
                            <w:proofErr w:type="gramStart"/>
                            <w:r>
                              <w:rPr>
                                <w:rFonts w:cstheme="minorHAnsi"/>
                                <w:b/>
                                <w:bCs/>
                                <w:lang w:val="es-ES"/>
                              </w:rPr>
                              <w:t xml:space="preserve">/  </w:t>
                            </w:r>
                            <w:proofErr w:type="spellStart"/>
                            <w:r>
                              <w:rPr>
                                <w:rFonts w:cstheme="minorHAnsi"/>
                                <w:b/>
                                <w:bCs/>
                                <w:lang w:val="es-ES"/>
                              </w:rPr>
                              <w:t>Curriculista</w:t>
                            </w:r>
                            <w:proofErr w:type="spellEnd"/>
                            <w:proofErr w:type="gramEnd"/>
                            <w:r>
                              <w:rPr>
                                <w:rFonts w:cstheme="minorHAnsi"/>
                                <w:b/>
                                <w:bCs/>
                                <w:lang w:val="es-E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B08FE" id="Cuadro de texto 1527" o:spid="_x0000_s1103" type="#_x0000_t202" style="position:absolute;left:0;text-align:left;margin-left:-54.15pt;margin-top:9.2pt;width:75.3pt;height:39.9pt;z-index:25253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">
                <v:textbox>
                  <w:txbxContent>
                    <w:p w14:paraId="7C21BC4E" w14:textId="77777777" w:rsidR="00A35EB1" w:rsidRPr="0068264D" w:rsidRDefault="00A35EB1" w:rsidP="005C5CB1">
                      <w:pPr>
                        <w:spacing w:after="0"/>
                        <w:jc w:val="center"/>
                        <w:rPr>
                          <w:rFonts w:cstheme="minorHAnsi"/>
                          <w:b/>
                          <w:bCs/>
                          <w:lang w:val="es-ES"/>
                        </w:rPr>
                      </w:pPr>
                      <w:r>
                        <w:rPr>
                          <w:rFonts w:cstheme="minorHAnsi"/>
                          <w:b/>
                          <w:bCs/>
                          <w:lang w:val="es-ES"/>
                        </w:rPr>
                        <w:t>Evaluador</w:t>
                      </w:r>
                      <w:proofErr w:type="gramStart"/>
                      <w:r>
                        <w:rPr>
                          <w:rFonts w:cstheme="minorHAnsi"/>
                          <w:b/>
                          <w:bCs/>
                          <w:lang w:val="es-ES"/>
                        </w:rPr>
                        <w:t xml:space="preserve">/  </w:t>
                      </w:r>
                      <w:proofErr w:type="spellStart"/>
                      <w:r>
                        <w:rPr>
                          <w:rFonts w:cstheme="minorHAnsi"/>
                          <w:b/>
                          <w:bCs/>
                          <w:lang w:val="es-ES"/>
                        </w:rPr>
                        <w:t>Curriculista</w:t>
                      </w:r>
                      <w:proofErr w:type="spellEnd"/>
                      <w:proofErr w:type="gramEnd"/>
                      <w:r>
                        <w:rPr>
                          <w:rFonts w:cstheme="minorHAnsi"/>
                          <w:b/>
                          <w:bCs/>
                          <w:lang w:val="es-ES"/>
                        </w:rPr>
                        <w:t xml:space="preserve"> </w:t>
                      </w:r>
                    </w:p>
                  </w:txbxContent>
                </v:textbox>
                <w10:wrap type="square" anchorx="margin"/>
              </v:shape>
            </w:pict>
          </mc:Fallback>
        </mc:AlternateContent>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t xml:space="preserve"> </w:t>
      </w:r>
    </w:p>
    <w:p w14:paraId="1D0D8492" w14:textId="77777777" w:rsidR="005C5CB1" w:rsidRPr="005A0BE9" w:rsidRDefault="005C5CB1" w:rsidP="005C5CB1">
      <w:pPr>
        <w:jc w:val="both"/>
        <w:rPr>
          <w:rFonts w:ascii="Century" w:hAnsi="Century"/>
        </w:rPr>
      </w:pPr>
      <w:r w:rsidRPr="005A0BE9">
        <w:rPr>
          <w:rFonts w:ascii="Century" w:hAnsi="Century"/>
          <w:noProof/>
          <w:lang w:val="es-CL" w:eastAsia="es-CL"/>
        </w:rPr>
        <mc:AlternateContent>
          <mc:Choice Requires="wps">
            <w:drawing>
              <wp:anchor distT="45720" distB="45720" distL="114300" distR="114300" simplePos="0" relativeHeight="252555264" behindDoc="0" locked="0" layoutInCell="1" allowOverlap="1" wp14:anchorId="1110E72A" wp14:editId="5080F5B9">
                <wp:simplePos x="0" y="0"/>
                <wp:positionH relativeFrom="margin">
                  <wp:posOffset>4591050</wp:posOffset>
                </wp:positionH>
                <wp:positionV relativeFrom="paragraph">
                  <wp:posOffset>158750</wp:posOffset>
                </wp:positionV>
                <wp:extent cx="933450" cy="493395"/>
                <wp:effectExtent l="0" t="0" r="19050" b="21590"/>
                <wp:wrapSquare wrapText="bothSides"/>
                <wp:docPr id="1528" name="Cuadro de texto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93395"/>
                        </a:xfrm>
                        <a:prstGeom prst="rect">
                          <a:avLst/>
                        </a:prstGeom>
                        <a:solidFill>
                          <a:srgbClr val="FFFFFF"/>
                        </a:solidFill>
                        <a:ln w="9525">
                          <a:solidFill>
                            <a:srgbClr val="000000"/>
                          </a:solidFill>
                          <a:miter lim="800000"/>
                          <a:headEnd/>
                          <a:tailEnd/>
                        </a:ln>
                      </wps:spPr>
                      <wps:txbx>
                        <w:txbxContent>
                          <w:p w14:paraId="3541E71C" w14:textId="77777777" w:rsidR="00A35EB1" w:rsidRDefault="00A35EB1" w:rsidP="005C5CB1">
                            <w:pPr>
                              <w:spacing w:after="0"/>
                              <w:jc w:val="center"/>
                              <w:rPr>
                                <w:rFonts w:cstheme="minorHAnsi"/>
                                <w:b/>
                                <w:bCs/>
                                <w:lang w:val="es-ES"/>
                              </w:rPr>
                            </w:pPr>
                            <w:r>
                              <w:rPr>
                                <w:rFonts w:cstheme="minorHAnsi"/>
                                <w:b/>
                                <w:bCs/>
                                <w:lang w:val="es-ES"/>
                              </w:rPr>
                              <w:t>Seguimiento</w:t>
                            </w:r>
                          </w:p>
                          <w:p w14:paraId="3C4BF0DE" w14:textId="77777777" w:rsidR="00A35EB1" w:rsidRPr="0068264D" w:rsidRDefault="00A35EB1" w:rsidP="005C5CB1">
                            <w:pPr>
                              <w:spacing w:after="0"/>
                              <w:jc w:val="center"/>
                              <w:rPr>
                                <w:rFonts w:cstheme="minorHAnsi"/>
                                <w:b/>
                                <w:bCs/>
                                <w:lang w:val="es-ES"/>
                              </w:rPr>
                            </w:pPr>
                            <w:r>
                              <w:rPr>
                                <w:rFonts w:cstheme="minorHAnsi"/>
                                <w:b/>
                                <w:bCs/>
                                <w:lang w:val="es-ES"/>
                              </w:rPr>
                              <w:t>Del Caso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0E72A" id="Cuadro de texto 1528" o:spid="_x0000_s1104" type="#_x0000_t202" style="position:absolute;left:0;text-align:left;margin-left:361.5pt;margin-top:12.5pt;width:73.5pt;height:38.85pt;z-index:252555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">
                <v:textbox style="mso-fit-shape-to-text:t">
                  <w:txbxContent>
                    <w:p w14:paraId="3541E71C" w14:textId="77777777" w:rsidR="00A35EB1" w:rsidRDefault="00A35EB1" w:rsidP="005C5CB1">
                      <w:pPr>
                        <w:spacing w:after="0"/>
                        <w:jc w:val="center"/>
                        <w:rPr>
                          <w:rFonts w:cstheme="minorHAnsi"/>
                          <w:b/>
                          <w:bCs/>
                          <w:lang w:val="es-ES"/>
                        </w:rPr>
                      </w:pPr>
                      <w:r>
                        <w:rPr>
                          <w:rFonts w:cstheme="minorHAnsi"/>
                          <w:b/>
                          <w:bCs/>
                          <w:lang w:val="es-ES"/>
                        </w:rPr>
                        <w:t>Seguimiento</w:t>
                      </w:r>
                    </w:p>
                    <w:p w14:paraId="3C4BF0DE" w14:textId="77777777" w:rsidR="00A35EB1" w:rsidRPr="0068264D" w:rsidRDefault="00A35EB1" w:rsidP="005C5CB1">
                      <w:pPr>
                        <w:spacing w:after="0"/>
                        <w:jc w:val="center"/>
                        <w:rPr>
                          <w:rFonts w:cstheme="minorHAnsi"/>
                          <w:b/>
                          <w:bCs/>
                          <w:lang w:val="es-ES"/>
                        </w:rPr>
                      </w:pPr>
                      <w:r>
                        <w:rPr>
                          <w:rFonts w:cstheme="minorHAnsi"/>
                          <w:b/>
                          <w:bCs/>
                          <w:lang w:val="es-ES"/>
                        </w:rPr>
                        <w:t>Del Caso</w:t>
                      </w:r>
                    </w:p>
                  </w:txbxContent>
                </v:textbox>
                <w10:wrap type="square" anchorx="margin"/>
              </v:shape>
            </w:pict>
          </mc:Fallback>
        </mc:AlternateContent>
      </w:r>
      <w:r w:rsidRPr="005A0BE9">
        <w:rPr>
          <w:rFonts w:ascii="Century" w:hAnsi="Century"/>
          <w:noProof/>
          <w:lang w:val="es-CL" w:eastAsia="es-CL"/>
        </w:rPr>
        <mc:AlternateContent>
          <mc:Choice Requires="wps">
            <w:drawing>
              <wp:anchor distT="0" distB="0" distL="114300" distR="114300" simplePos="0" relativeHeight="252568576" behindDoc="0" locked="0" layoutInCell="1" allowOverlap="1" wp14:anchorId="7E5F8E46" wp14:editId="32E20BFE">
                <wp:simplePos x="0" y="0"/>
                <wp:positionH relativeFrom="margin">
                  <wp:posOffset>2453490</wp:posOffset>
                </wp:positionH>
                <wp:positionV relativeFrom="paragraph">
                  <wp:posOffset>60325</wp:posOffset>
                </wp:positionV>
                <wp:extent cx="615315" cy="142875"/>
                <wp:effectExtent l="7620" t="0" r="20955" b="40005"/>
                <wp:wrapNone/>
                <wp:docPr id="1529" name="Flecha: a la derecha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5315" cy="142875"/>
                        </a:xfrm>
                        <a:prstGeom prst="rightArrow">
                          <a:avLst>
                            <a:gd name="adj1" fmla="val 50000"/>
                            <a:gd name="adj2" fmla="val 107667"/>
                          </a:avLst>
                        </a:prstGeom>
                        <a:solidFill>
                          <a:srgbClr val="EEECE1">
                            <a:lumMod val="10000"/>
                            <a:lumOff val="0"/>
                          </a:srgbClr>
                        </a:solidFill>
                        <a:ln w="9525">
                          <a:solidFill>
                            <a:srgbClr val="1F497D">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B6867" id="Flecha: a la derecha 1529" o:spid="_x0000_s1026" type="#_x0000_t13" style="position:absolute;margin-left:193.2pt;margin-top:4.75pt;width:48.45pt;height:11.25pt;rotation:90;z-index:25256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" fillcolor="#1e1c11" strokecolor="#1f497d">
                <w10:wrap anchorx="margin"/>
              </v:shape>
            </w:pict>
          </mc:Fallback>
        </mc:AlternateContent>
      </w:r>
    </w:p>
    <w:p w14:paraId="2AA38418" w14:textId="77777777" w:rsidR="005C5CB1" w:rsidRPr="005A0BE9" w:rsidRDefault="005C5CB1" w:rsidP="005C5CB1">
      <w:pPr>
        <w:jc w:val="both"/>
        <w:rPr>
          <w:rFonts w:ascii="Century" w:hAnsi="Century"/>
        </w:rPr>
      </w:pPr>
      <w:r w:rsidRPr="005A0BE9">
        <w:rPr>
          <w:rFonts w:ascii="Century" w:hAnsi="Century"/>
          <w:noProof/>
          <w:lang w:val="es-CL" w:eastAsia="es-CL"/>
        </w:rPr>
        <mc:AlternateContent>
          <mc:Choice Requires="wps">
            <w:drawing>
              <wp:anchor distT="45720" distB="45720" distL="114300" distR="114300" simplePos="0" relativeHeight="252536832" behindDoc="0" locked="0" layoutInCell="1" allowOverlap="1" wp14:anchorId="24F2CCCB" wp14:editId="11A74018">
                <wp:simplePos x="0" y="0"/>
                <wp:positionH relativeFrom="margin">
                  <wp:posOffset>2030730</wp:posOffset>
                </wp:positionH>
                <wp:positionV relativeFrom="paragraph">
                  <wp:posOffset>273685</wp:posOffset>
                </wp:positionV>
                <wp:extent cx="1695450" cy="306070"/>
                <wp:effectExtent l="11430" t="12700" r="7620" b="5080"/>
                <wp:wrapSquare wrapText="bothSides"/>
                <wp:docPr id="1530" name="Cuadro de texto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6070"/>
                        </a:xfrm>
                        <a:prstGeom prst="rect">
                          <a:avLst/>
                        </a:prstGeom>
                        <a:solidFill>
                          <a:srgbClr val="FFFFFF"/>
                        </a:solidFill>
                        <a:ln w="9525">
                          <a:solidFill>
                            <a:srgbClr val="000000"/>
                          </a:solidFill>
                          <a:miter lim="800000"/>
                          <a:headEnd/>
                          <a:tailEnd/>
                        </a:ln>
                      </wps:spPr>
                      <wps:txbx>
                        <w:txbxContent>
                          <w:p w14:paraId="48644A5E" w14:textId="77777777" w:rsidR="00A35EB1" w:rsidRPr="0068264D" w:rsidRDefault="00A35EB1" w:rsidP="005C5CB1">
                            <w:pPr>
                              <w:spacing w:after="0"/>
                              <w:jc w:val="center"/>
                              <w:rPr>
                                <w:rFonts w:cstheme="minorHAnsi"/>
                                <w:b/>
                                <w:bCs/>
                                <w:lang w:val="es-ES"/>
                              </w:rPr>
                            </w:pPr>
                            <w:r>
                              <w:rPr>
                                <w:rFonts w:cstheme="minorHAnsi"/>
                                <w:b/>
                                <w:bCs/>
                                <w:lang w:val="es-ES"/>
                              </w:rPr>
                              <w:t>DIRECTORA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2CCCB" id="Cuadro de texto 1530" o:spid="_x0000_s1105" type="#_x0000_t202" style="position:absolute;left:0;text-align:left;margin-left:159.9pt;margin-top:21.55pt;width:133.5pt;height:24.1pt;z-index:25253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">
                <v:textbox>
                  <w:txbxContent>
                    <w:p w14:paraId="48644A5E" w14:textId="77777777" w:rsidR="00A35EB1" w:rsidRPr="0068264D" w:rsidRDefault="00A35EB1" w:rsidP="005C5CB1">
                      <w:pPr>
                        <w:spacing w:after="0"/>
                        <w:jc w:val="center"/>
                        <w:rPr>
                          <w:rFonts w:cstheme="minorHAnsi"/>
                          <w:b/>
                          <w:bCs/>
                          <w:lang w:val="es-ES"/>
                        </w:rPr>
                      </w:pPr>
                      <w:r>
                        <w:rPr>
                          <w:rFonts w:cstheme="minorHAnsi"/>
                          <w:b/>
                          <w:bCs/>
                          <w:lang w:val="es-ES"/>
                        </w:rPr>
                        <w:t>DIRECTORA</w:t>
                      </w:r>
                    </w:p>
                  </w:txbxContent>
                </v:textbox>
                <w10:wrap type="square" anchorx="margin"/>
              </v:shape>
            </w:pict>
          </mc:Fallback>
        </mc:AlternateContent>
      </w:r>
      <w:r w:rsidRPr="005A0BE9">
        <w:rPr>
          <w:rFonts w:ascii="Century" w:hAnsi="Century"/>
          <w:noProof/>
          <w:lang w:val="es-CL" w:eastAsia="es-CL"/>
        </w:rPr>
        <mc:AlternateContent>
          <mc:Choice Requires="wps">
            <w:drawing>
              <wp:anchor distT="0" distB="0" distL="114300" distR="114300" simplePos="0" relativeHeight="252560384" behindDoc="0" locked="0" layoutInCell="1" allowOverlap="1" wp14:anchorId="5852A2F9" wp14:editId="75430485">
                <wp:simplePos x="0" y="0"/>
                <wp:positionH relativeFrom="column">
                  <wp:posOffset>1292929</wp:posOffset>
                </wp:positionH>
                <wp:positionV relativeFrom="paragraph">
                  <wp:posOffset>100971</wp:posOffset>
                </wp:positionV>
                <wp:extent cx="654085" cy="169329"/>
                <wp:effectExtent l="0" t="152400" r="0" b="116840"/>
                <wp:wrapNone/>
                <wp:docPr id="1532" name="Flecha: a la derecha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3964">
                          <a:off x="0" y="0"/>
                          <a:ext cx="654085" cy="169329"/>
                        </a:xfrm>
                        <a:prstGeom prst="rightArrow">
                          <a:avLst>
                            <a:gd name="adj1" fmla="val 50000"/>
                            <a:gd name="adj2" fmla="val 86973"/>
                          </a:avLst>
                        </a:prstGeom>
                        <a:solidFill>
                          <a:srgbClr val="EEECE1">
                            <a:lumMod val="10000"/>
                            <a:lumOff val="0"/>
                          </a:srgbClr>
                        </a:solidFill>
                        <a:ln w="9525">
                          <a:solidFill>
                            <a:srgbClr val="1F497D">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7A5B7" id="Flecha: a la derecha 1532" o:spid="_x0000_s1026" type="#_x0000_t13" style="position:absolute;margin-left:101.8pt;margin-top:7.95pt;width:51.5pt;height:13.35pt;rotation:2199786fd;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" adj="16737" fillcolor="#1e1c11" strokecolor="#1f497d"/>
            </w:pict>
          </mc:Fallback>
        </mc:AlternateContent>
      </w:r>
      <w:r w:rsidRPr="005A0BE9">
        <w:rPr>
          <w:rFonts w:ascii="Century" w:hAnsi="Century"/>
          <w:noProof/>
          <w:lang w:val="es-CL" w:eastAsia="es-CL"/>
        </w:rPr>
        <mc:AlternateContent>
          <mc:Choice Requires="wps">
            <w:drawing>
              <wp:anchor distT="0" distB="0" distL="114300" distR="114300" simplePos="0" relativeHeight="252559360" behindDoc="0" locked="0" layoutInCell="1" allowOverlap="1" wp14:anchorId="271148E5" wp14:editId="5D26464B">
                <wp:simplePos x="0" y="0"/>
                <wp:positionH relativeFrom="column">
                  <wp:posOffset>3825041</wp:posOffset>
                </wp:positionH>
                <wp:positionV relativeFrom="paragraph">
                  <wp:posOffset>164417</wp:posOffset>
                </wp:positionV>
                <wp:extent cx="569471" cy="150627"/>
                <wp:effectExtent l="0" t="114300" r="2540" b="78105"/>
                <wp:wrapNone/>
                <wp:docPr id="1531" name="Flecha: a la derecha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5543">
                          <a:off x="0" y="0"/>
                          <a:ext cx="569471" cy="150627"/>
                        </a:xfrm>
                        <a:prstGeom prst="rightArrow">
                          <a:avLst>
                            <a:gd name="adj1" fmla="val 50000"/>
                            <a:gd name="adj2" fmla="val 87782"/>
                          </a:avLst>
                        </a:prstGeom>
                        <a:solidFill>
                          <a:srgbClr val="EEECE1">
                            <a:lumMod val="10000"/>
                            <a:lumOff val="0"/>
                          </a:srgbClr>
                        </a:solidFill>
                        <a:ln w="9525">
                          <a:solidFill>
                            <a:srgbClr val="1F497D">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FF63B" id="Flecha: a la derecha 1531" o:spid="_x0000_s1026" type="#_x0000_t13" style="position:absolute;margin-left:301.2pt;margin-top:12.95pt;width:44.85pt;height:11.85pt;rotation:9836454fd;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" adj="16585" fillcolor="#1e1c11" strokecolor="#1f497d"/>
            </w:pict>
          </mc:Fallback>
        </mc:AlternateContent>
      </w:r>
    </w:p>
    <w:p w14:paraId="5E0F6941" w14:textId="77777777" w:rsidR="005C5CB1" w:rsidRPr="005A0BE9" w:rsidRDefault="005C5CB1" w:rsidP="005C5CB1">
      <w:pPr>
        <w:jc w:val="both"/>
        <w:rPr>
          <w:rFonts w:ascii="Century" w:hAnsi="Century"/>
        </w:rPr>
      </w:pPr>
    </w:p>
    <w:p w14:paraId="1045C8F8" w14:textId="77777777" w:rsidR="005C5CB1" w:rsidRPr="005A0BE9" w:rsidRDefault="005C5CB1" w:rsidP="005C5CB1">
      <w:pPr>
        <w:jc w:val="both"/>
        <w:rPr>
          <w:rFonts w:ascii="Century" w:hAnsi="Century"/>
        </w:rPr>
      </w:pPr>
    </w:p>
    <w:p w14:paraId="603B8A37" w14:textId="77777777" w:rsidR="005C5CB1" w:rsidRPr="005A0BE9" w:rsidRDefault="005C5CB1" w:rsidP="00557AAE">
      <w:pPr>
        <w:pStyle w:val="Prrafodelista"/>
        <w:numPr>
          <w:ilvl w:val="0"/>
          <w:numId w:val="72"/>
        </w:numPr>
        <w:spacing w:after="160" w:line="259" w:lineRule="auto"/>
        <w:jc w:val="both"/>
        <w:rPr>
          <w:rFonts w:ascii="Century" w:hAnsi="Century"/>
        </w:rPr>
      </w:pPr>
      <w:r w:rsidRPr="005A0BE9">
        <w:rPr>
          <w:rFonts w:ascii="Century" w:hAnsi="Century"/>
        </w:rPr>
        <w:t xml:space="preserve">Una vez efectuada la derivación se hará seguimiento del caso del cual el profesional deberá entregar información referente al avance del proceso y ésta se dará a conocer a la persona que derivo el caso, al profesor/a jefe y a la dirección del establecimiento. </w:t>
      </w:r>
    </w:p>
    <w:p w14:paraId="67323BB1" w14:textId="77777777" w:rsidR="005C5CB1" w:rsidRDefault="005C5CB1" w:rsidP="005C5CB1">
      <w:pPr>
        <w:rPr>
          <w:rFonts w:ascii="Century" w:hAnsi="Century"/>
        </w:rPr>
      </w:pPr>
    </w:p>
    <w:p w14:paraId="0D28DBBB" w14:textId="77777777" w:rsidR="005C5CB1" w:rsidRPr="005A0BE9" w:rsidRDefault="005C5CB1" w:rsidP="005C5CB1">
      <w:pPr>
        <w:rPr>
          <w:rFonts w:ascii="Century" w:hAnsi="Century"/>
          <w:b/>
          <w:highlight w:val="yellow"/>
        </w:rPr>
      </w:pPr>
    </w:p>
    <w:p w14:paraId="78970C9F" w14:textId="7C140D1E" w:rsidR="005C5CB1" w:rsidRPr="005A0BE9" w:rsidRDefault="005C5CB1" w:rsidP="00561F65">
      <w:pPr>
        <w:shd w:val="clear" w:color="auto" w:fill="D99594" w:themeFill="accent2" w:themeFillTint="99"/>
        <w:spacing w:after="0"/>
        <w:jc w:val="center"/>
        <w:rPr>
          <w:rFonts w:ascii="Century" w:hAnsi="Century"/>
          <w:b/>
        </w:rPr>
      </w:pPr>
      <w:bookmarkStart w:id="51" w:name="_Hlk100826399"/>
      <w:r w:rsidRPr="005A0BE9">
        <w:rPr>
          <w:rFonts w:ascii="Century" w:hAnsi="Century"/>
          <w:b/>
        </w:rPr>
        <w:lastRenderedPageBreak/>
        <w:t xml:space="preserve">      PROTOCOLO </w:t>
      </w:r>
      <w:proofErr w:type="spellStart"/>
      <w:r w:rsidRPr="005A0BE9">
        <w:rPr>
          <w:rFonts w:ascii="Century" w:hAnsi="Century"/>
          <w:b/>
        </w:rPr>
        <w:t>Nº</w:t>
      </w:r>
      <w:proofErr w:type="spellEnd"/>
      <w:r w:rsidRPr="005A0BE9">
        <w:rPr>
          <w:rFonts w:ascii="Century" w:hAnsi="Century"/>
          <w:b/>
        </w:rPr>
        <w:t xml:space="preserve"> </w:t>
      </w:r>
      <w:r w:rsidR="00316048">
        <w:rPr>
          <w:rFonts w:ascii="Century" w:hAnsi="Century"/>
          <w:b/>
        </w:rPr>
        <w:t>2</w:t>
      </w:r>
    </w:p>
    <w:p w14:paraId="55CC3715" w14:textId="77777777" w:rsidR="005C5CB1" w:rsidRPr="005A0BE9" w:rsidRDefault="005C5CB1" w:rsidP="00561F65">
      <w:pPr>
        <w:shd w:val="clear" w:color="auto" w:fill="D99594" w:themeFill="accent2" w:themeFillTint="99"/>
        <w:spacing w:after="0"/>
        <w:jc w:val="center"/>
        <w:rPr>
          <w:rFonts w:ascii="Century" w:hAnsi="Century"/>
          <w:b/>
        </w:rPr>
      </w:pPr>
      <w:r w:rsidRPr="005A0BE9">
        <w:rPr>
          <w:rFonts w:ascii="Century" w:hAnsi="Century"/>
          <w:b/>
        </w:rPr>
        <w:t>ABUSO</w:t>
      </w:r>
      <w:r>
        <w:rPr>
          <w:rFonts w:ascii="Century" w:hAnsi="Century"/>
          <w:b/>
        </w:rPr>
        <w:t xml:space="preserve"> Y AGRESIÓN </w:t>
      </w:r>
      <w:r w:rsidRPr="005A0BE9">
        <w:rPr>
          <w:rFonts w:ascii="Century" w:hAnsi="Century"/>
          <w:b/>
        </w:rPr>
        <w:t>SEXUAL.</w:t>
      </w:r>
    </w:p>
    <w:p w14:paraId="1669FC45" w14:textId="77777777" w:rsidR="005C5CB1" w:rsidRPr="005A0BE9" w:rsidRDefault="005C5CB1" w:rsidP="005C5CB1">
      <w:pPr>
        <w:spacing w:after="0"/>
        <w:jc w:val="center"/>
        <w:rPr>
          <w:rFonts w:ascii="Century" w:hAnsi="Century"/>
          <w:b/>
        </w:rPr>
      </w:pPr>
    </w:p>
    <w:p w14:paraId="7AFF9C29" w14:textId="77777777" w:rsidR="005C5CB1" w:rsidRPr="005A0BE9" w:rsidRDefault="005C5CB1" w:rsidP="005C5CB1">
      <w:pPr>
        <w:tabs>
          <w:tab w:val="left" w:pos="660"/>
        </w:tabs>
        <w:spacing w:after="0"/>
        <w:rPr>
          <w:rFonts w:ascii="Century" w:hAnsi="Century"/>
          <w:b/>
        </w:rPr>
      </w:pPr>
      <w:r w:rsidRPr="005A0BE9">
        <w:rPr>
          <w:rFonts w:ascii="Century" w:hAnsi="Century"/>
          <w:b/>
        </w:rPr>
        <w:t xml:space="preserve">      Si el abusador/a es una persona externa del colegio:</w:t>
      </w:r>
    </w:p>
    <w:p w14:paraId="3B16BA78" w14:textId="77777777" w:rsidR="005C5CB1" w:rsidRPr="005A0BE9" w:rsidRDefault="005C5CB1" w:rsidP="005C5CB1">
      <w:pPr>
        <w:pStyle w:val="Prrafodelista"/>
        <w:numPr>
          <w:ilvl w:val="0"/>
          <w:numId w:val="14"/>
        </w:numPr>
        <w:spacing w:after="0" w:line="276" w:lineRule="auto"/>
        <w:jc w:val="both"/>
        <w:rPr>
          <w:rFonts w:ascii="Century" w:hAnsi="Century"/>
        </w:rPr>
      </w:pPr>
      <w:bookmarkStart w:id="52" w:name="_Hlk103065027"/>
      <w:r w:rsidRPr="005A0BE9">
        <w:rPr>
          <w:rFonts w:ascii="Century" w:hAnsi="Century"/>
        </w:rPr>
        <w:t xml:space="preserve">Todo trabajador del colegio tiene la obligación jurídica y moral de dar aviso de inmediato a </w:t>
      </w:r>
      <w:r w:rsidRPr="005A0BE9">
        <w:rPr>
          <w:rFonts w:ascii="Century" w:hAnsi="Century"/>
          <w:b/>
        </w:rPr>
        <w:t>la Dirección</w:t>
      </w:r>
      <w:r w:rsidRPr="005A0BE9">
        <w:rPr>
          <w:rFonts w:ascii="Century" w:hAnsi="Century"/>
        </w:rPr>
        <w:t xml:space="preserve"> del establecimiento en caso de enterarse de </w:t>
      </w:r>
      <w:r>
        <w:rPr>
          <w:rFonts w:ascii="Century" w:hAnsi="Century"/>
        </w:rPr>
        <w:t>un</w:t>
      </w:r>
      <w:r w:rsidRPr="005A0BE9">
        <w:rPr>
          <w:rFonts w:ascii="Century" w:hAnsi="Century"/>
        </w:rPr>
        <w:t xml:space="preserve"> caso de </w:t>
      </w:r>
      <w:r>
        <w:rPr>
          <w:rFonts w:ascii="Century" w:hAnsi="Century"/>
        </w:rPr>
        <w:t xml:space="preserve">sospecha </w:t>
      </w:r>
      <w:r w:rsidRPr="005A0BE9">
        <w:rPr>
          <w:rFonts w:ascii="Century" w:hAnsi="Century"/>
        </w:rPr>
        <w:t xml:space="preserve">abuso </w:t>
      </w:r>
      <w:r>
        <w:rPr>
          <w:rFonts w:ascii="Century" w:hAnsi="Century"/>
        </w:rPr>
        <w:t xml:space="preserve">o agresión sexual, </w:t>
      </w:r>
      <w:r w:rsidRPr="005A0BE9">
        <w:rPr>
          <w:rFonts w:ascii="Century" w:hAnsi="Century"/>
        </w:rPr>
        <w:t>sea que el delito hubiere sido cometido al interior de nuestro liceo o fuera de él. Esto incluye si el hecho hubiese ocurrido incluso entre menores</w:t>
      </w:r>
      <w:r>
        <w:rPr>
          <w:rFonts w:ascii="Century" w:hAnsi="Century"/>
        </w:rPr>
        <w:t xml:space="preserve"> de edad</w:t>
      </w:r>
      <w:r w:rsidRPr="005A0BE9">
        <w:rPr>
          <w:rFonts w:ascii="Century" w:hAnsi="Century"/>
        </w:rPr>
        <w:t>.</w:t>
      </w:r>
    </w:p>
    <w:p w14:paraId="71FC64E2" w14:textId="77777777" w:rsidR="005C5CB1" w:rsidRPr="005A0BE9" w:rsidRDefault="005C5CB1" w:rsidP="005C5CB1">
      <w:pPr>
        <w:pStyle w:val="Prrafodelista"/>
        <w:numPr>
          <w:ilvl w:val="0"/>
          <w:numId w:val="14"/>
        </w:numPr>
        <w:spacing w:after="0" w:line="276" w:lineRule="auto"/>
        <w:jc w:val="both"/>
        <w:rPr>
          <w:rFonts w:ascii="Century" w:hAnsi="Century"/>
        </w:rPr>
      </w:pPr>
      <w:r>
        <w:rPr>
          <w:rFonts w:ascii="Century" w:hAnsi="Century"/>
        </w:rPr>
        <w:t>E</w:t>
      </w:r>
      <w:r w:rsidRPr="005A0BE9">
        <w:rPr>
          <w:rFonts w:ascii="Century" w:hAnsi="Century"/>
        </w:rPr>
        <w:t>l funcionario (a)</w:t>
      </w:r>
      <w:r>
        <w:rPr>
          <w:rFonts w:ascii="Century" w:hAnsi="Century"/>
        </w:rPr>
        <w:t xml:space="preserve"> que recibe la información en primera instancia</w:t>
      </w:r>
      <w:r w:rsidRPr="005A0BE9">
        <w:rPr>
          <w:rFonts w:ascii="Century" w:hAnsi="Century"/>
        </w:rPr>
        <w:t xml:space="preserve"> tiene la obligación de realizar denuncia sin sobrepasar las 24 horas de haber tomado conocimiento del suceso.</w:t>
      </w:r>
      <w:r>
        <w:rPr>
          <w:rFonts w:ascii="Century" w:hAnsi="Century"/>
        </w:rPr>
        <w:t>(Ley 19.696 articulo 175 al 177 del Código Procesal Penal).</w:t>
      </w:r>
    </w:p>
    <w:bookmarkEnd w:id="52"/>
    <w:p w14:paraId="7AB72364" w14:textId="77777777" w:rsidR="005C5CB1" w:rsidRPr="005A0BE9" w:rsidRDefault="005C5CB1" w:rsidP="005C5CB1">
      <w:pPr>
        <w:pStyle w:val="Prrafodelista"/>
        <w:numPr>
          <w:ilvl w:val="0"/>
          <w:numId w:val="14"/>
        </w:numPr>
        <w:spacing w:after="0" w:line="276" w:lineRule="auto"/>
        <w:jc w:val="both"/>
        <w:rPr>
          <w:rFonts w:ascii="Century" w:hAnsi="Century"/>
        </w:rPr>
      </w:pPr>
      <w:r w:rsidRPr="005A0BE9">
        <w:rPr>
          <w:rFonts w:ascii="Century" w:hAnsi="Century"/>
        </w:rPr>
        <w:t xml:space="preserve">En caso </w:t>
      </w:r>
      <w:r>
        <w:rPr>
          <w:rFonts w:ascii="Century" w:hAnsi="Century"/>
        </w:rPr>
        <w:t>de</w:t>
      </w:r>
      <w:r w:rsidRPr="005A0BE9">
        <w:rPr>
          <w:rFonts w:ascii="Century" w:hAnsi="Century"/>
        </w:rPr>
        <w:t xml:space="preserve"> certeza de abuso</w:t>
      </w:r>
      <w:r>
        <w:rPr>
          <w:rFonts w:ascii="Century" w:hAnsi="Century"/>
        </w:rPr>
        <w:t xml:space="preserve"> o agresión sexual</w:t>
      </w:r>
      <w:r w:rsidRPr="005A0BE9">
        <w:rPr>
          <w:rFonts w:ascii="Century" w:hAnsi="Century"/>
        </w:rPr>
        <w:t>, las denuncias deben ser realizadas de forma inmediata al momento en que tom</w:t>
      </w:r>
      <w:r>
        <w:rPr>
          <w:rFonts w:ascii="Century" w:hAnsi="Century"/>
        </w:rPr>
        <w:t>e</w:t>
      </w:r>
      <w:r w:rsidRPr="005A0BE9">
        <w:rPr>
          <w:rFonts w:ascii="Century" w:hAnsi="Century"/>
        </w:rPr>
        <w:t xml:space="preserve"> conocimiento del hecho.</w:t>
      </w:r>
    </w:p>
    <w:p w14:paraId="5ED5A5BE" w14:textId="77777777" w:rsidR="005C5CB1" w:rsidRPr="005A0BE9" w:rsidRDefault="005C5CB1" w:rsidP="005C5CB1">
      <w:pPr>
        <w:pStyle w:val="Prrafodelista"/>
        <w:numPr>
          <w:ilvl w:val="0"/>
          <w:numId w:val="14"/>
        </w:numPr>
        <w:spacing w:after="0" w:line="276" w:lineRule="auto"/>
        <w:jc w:val="both"/>
        <w:rPr>
          <w:rFonts w:ascii="Century" w:hAnsi="Century"/>
        </w:rPr>
      </w:pPr>
      <w:bookmarkStart w:id="53" w:name="_Hlk103065511"/>
      <w:r w:rsidRPr="005A0BE9">
        <w:rPr>
          <w:rFonts w:ascii="Century" w:hAnsi="Century"/>
        </w:rPr>
        <w:t>Citar a los padres, apoderados o tutores, para comunicarle la situación de su hijo o hija, pupilo o pupila.</w:t>
      </w:r>
    </w:p>
    <w:bookmarkEnd w:id="53"/>
    <w:p w14:paraId="454451F3" w14:textId="77777777" w:rsidR="005C5CB1" w:rsidRPr="005A0BE9" w:rsidRDefault="005C5CB1" w:rsidP="005C5CB1">
      <w:pPr>
        <w:pStyle w:val="Prrafodelista"/>
        <w:numPr>
          <w:ilvl w:val="0"/>
          <w:numId w:val="14"/>
        </w:numPr>
        <w:spacing w:after="0" w:line="276" w:lineRule="auto"/>
        <w:jc w:val="both"/>
        <w:rPr>
          <w:rFonts w:ascii="Century" w:hAnsi="Century"/>
        </w:rPr>
      </w:pPr>
      <w:r w:rsidRPr="005A0BE9">
        <w:rPr>
          <w:rFonts w:ascii="Century" w:hAnsi="Century"/>
        </w:rPr>
        <w:t xml:space="preserve">Cuando los involucrados sean </w:t>
      </w:r>
      <w:r w:rsidRPr="005A0BE9">
        <w:rPr>
          <w:rFonts w:ascii="Century" w:hAnsi="Century"/>
          <w:b/>
        </w:rPr>
        <w:t>menores de 14 años</w:t>
      </w:r>
      <w:r w:rsidRPr="005A0BE9">
        <w:rPr>
          <w:rFonts w:ascii="Century" w:hAnsi="Century"/>
        </w:rPr>
        <w:t xml:space="preserve">. Se deberá hacer </w:t>
      </w:r>
      <w:r w:rsidRPr="005A0BE9">
        <w:rPr>
          <w:rFonts w:ascii="Century" w:hAnsi="Century"/>
          <w:b/>
        </w:rPr>
        <w:t>la denuncia</w:t>
      </w:r>
      <w:r w:rsidRPr="005A0BE9">
        <w:rPr>
          <w:rFonts w:ascii="Century" w:hAnsi="Century"/>
        </w:rPr>
        <w:t xml:space="preserve"> ante el </w:t>
      </w:r>
      <w:r w:rsidRPr="005A0BE9">
        <w:rPr>
          <w:rFonts w:ascii="Century" w:hAnsi="Century"/>
          <w:b/>
        </w:rPr>
        <w:t>Tribunal de familia</w:t>
      </w:r>
      <w:r w:rsidRPr="005A0BE9">
        <w:rPr>
          <w:rFonts w:ascii="Century" w:hAnsi="Century"/>
        </w:rPr>
        <w:t xml:space="preserve">. Cuando uno de los involucrados es </w:t>
      </w:r>
      <w:r w:rsidRPr="005A0BE9">
        <w:rPr>
          <w:rFonts w:ascii="Century" w:hAnsi="Century"/>
          <w:b/>
        </w:rPr>
        <w:t>mayor de 14 años, la denuncia se realizará en Fiscalía.</w:t>
      </w:r>
    </w:p>
    <w:p w14:paraId="6908AEA4" w14:textId="77777777" w:rsidR="005C5CB1" w:rsidRPr="005A0BE9" w:rsidRDefault="005C5CB1" w:rsidP="005C5CB1">
      <w:pPr>
        <w:spacing w:after="0"/>
        <w:ind w:left="360"/>
        <w:jc w:val="both"/>
        <w:rPr>
          <w:rFonts w:ascii="Century" w:hAnsi="Century"/>
        </w:rPr>
      </w:pPr>
    </w:p>
    <w:p w14:paraId="0D20C1D7" w14:textId="77777777" w:rsidR="005C5CB1" w:rsidRPr="005A0BE9" w:rsidRDefault="005C5CB1" w:rsidP="005C5CB1">
      <w:pPr>
        <w:spacing w:after="0"/>
        <w:ind w:left="360"/>
        <w:jc w:val="both"/>
        <w:rPr>
          <w:rFonts w:ascii="Century" w:hAnsi="Century"/>
          <w:b/>
        </w:rPr>
      </w:pPr>
      <w:r w:rsidRPr="005A0BE9">
        <w:rPr>
          <w:rFonts w:ascii="Century" w:hAnsi="Century"/>
          <w:b/>
        </w:rPr>
        <w:t>Si el Abusador/a</w:t>
      </w:r>
      <w:r>
        <w:rPr>
          <w:rFonts w:ascii="Century" w:hAnsi="Century"/>
          <w:b/>
        </w:rPr>
        <w:t xml:space="preserve"> o Agresor</w:t>
      </w:r>
      <w:r w:rsidRPr="005A0BE9">
        <w:rPr>
          <w:rFonts w:ascii="Century" w:hAnsi="Century"/>
          <w:b/>
        </w:rPr>
        <w:t xml:space="preserve"> es Funcionario/a del Colegio:  </w:t>
      </w:r>
    </w:p>
    <w:p w14:paraId="3CB91D0A" w14:textId="77777777" w:rsidR="005C5CB1" w:rsidRPr="005A0BE9" w:rsidRDefault="005C5CB1" w:rsidP="005C5CB1">
      <w:pPr>
        <w:spacing w:after="0"/>
        <w:ind w:left="360"/>
        <w:jc w:val="both"/>
        <w:rPr>
          <w:rFonts w:ascii="Century" w:hAnsi="Century"/>
          <w:b/>
        </w:rPr>
      </w:pPr>
    </w:p>
    <w:p w14:paraId="249BCA7F" w14:textId="77777777" w:rsidR="005C5CB1" w:rsidRPr="005A0BE9" w:rsidRDefault="005C5CB1" w:rsidP="00557AAE">
      <w:pPr>
        <w:numPr>
          <w:ilvl w:val="0"/>
          <w:numId w:val="37"/>
        </w:numPr>
        <w:spacing w:after="0"/>
        <w:jc w:val="both"/>
        <w:rPr>
          <w:rFonts w:ascii="Century" w:hAnsi="Century"/>
        </w:rPr>
      </w:pPr>
      <w:r w:rsidRPr="005A0BE9">
        <w:rPr>
          <w:rFonts w:ascii="Century" w:hAnsi="Century"/>
        </w:rPr>
        <w:t xml:space="preserve">Inmediatamente conocida una denuncia de Abuso </w:t>
      </w:r>
      <w:r>
        <w:rPr>
          <w:rFonts w:ascii="Century" w:hAnsi="Century"/>
        </w:rPr>
        <w:t xml:space="preserve">o Agresión </w:t>
      </w:r>
      <w:r w:rsidRPr="005A0BE9">
        <w:rPr>
          <w:rFonts w:ascii="Century" w:hAnsi="Century"/>
        </w:rPr>
        <w:t>Sexual que se tome conocimiento directo de los hechos, el funcionario/a deberá informar inmediatamente a la Directora o a la persona que este en ese momento a cargo del establecimiento, no más allá de 24 horas conocido el hecho.  En caso de enterarse un fin de semana o festivo</w:t>
      </w:r>
      <w:r>
        <w:rPr>
          <w:rFonts w:ascii="Century" w:hAnsi="Century"/>
        </w:rPr>
        <w:t>,</w:t>
      </w:r>
      <w:r w:rsidRPr="005A0BE9">
        <w:rPr>
          <w:rFonts w:ascii="Century" w:hAnsi="Century"/>
        </w:rPr>
        <w:t xml:space="preserve"> el funcionario tiene la responsabilidad legal de efectuar inmediatamente la denuncia en Tribunal o Fiscalía según corresponda e informar vía telefónica a la dirección. </w:t>
      </w:r>
    </w:p>
    <w:p w14:paraId="07B43704" w14:textId="630E4668" w:rsidR="005C5CB1" w:rsidRPr="005A0BE9" w:rsidRDefault="005C5CB1" w:rsidP="00557AAE">
      <w:pPr>
        <w:numPr>
          <w:ilvl w:val="0"/>
          <w:numId w:val="37"/>
        </w:numPr>
        <w:spacing w:after="0"/>
        <w:jc w:val="both"/>
        <w:rPr>
          <w:rFonts w:ascii="Century" w:hAnsi="Century"/>
        </w:rPr>
      </w:pPr>
      <w:r w:rsidRPr="005A0BE9">
        <w:rPr>
          <w:rFonts w:ascii="Century" w:hAnsi="Century"/>
        </w:rPr>
        <w:t xml:space="preserve">La Directora deberá adoptar la medida de denunciar formalmente el suceso ante </w:t>
      </w:r>
      <w:r w:rsidR="00FC6E68">
        <w:rPr>
          <w:rFonts w:ascii="Century" w:hAnsi="Century"/>
        </w:rPr>
        <w:t>F</w:t>
      </w:r>
      <w:r w:rsidRPr="005A0BE9">
        <w:rPr>
          <w:rFonts w:ascii="Century" w:hAnsi="Century"/>
        </w:rPr>
        <w:t xml:space="preserve">iscalía y/o </w:t>
      </w:r>
      <w:r w:rsidR="00FC6E68">
        <w:rPr>
          <w:rFonts w:ascii="Century" w:hAnsi="Century"/>
        </w:rPr>
        <w:t>T</w:t>
      </w:r>
      <w:r w:rsidRPr="005A0BE9">
        <w:rPr>
          <w:rFonts w:ascii="Century" w:hAnsi="Century"/>
        </w:rPr>
        <w:t>ribunal de familia según corresponda, para que se establezcan las eventuales responsabilidades, instruyendo de esa manera los procesos disciplinarios que correspondan. Paralelamente comunicar por escrito lo acontecido al DAEM.</w:t>
      </w:r>
    </w:p>
    <w:p w14:paraId="27AF55DE" w14:textId="39E3CB42" w:rsidR="005C5CB1" w:rsidRPr="005A0BE9" w:rsidRDefault="005C5CB1" w:rsidP="00557AAE">
      <w:pPr>
        <w:numPr>
          <w:ilvl w:val="0"/>
          <w:numId w:val="37"/>
        </w:numPr>
        <w:spacing w:after="0"/>
        <w:jc w:val="both"/>
        <w:rPr>
          <w:rFonts w:ascii="Century" w:hAnsi="Century"/>
        </w:rPr>
      </w:pPr>
      <w:r w:rsidRPr="005A0BE9">
        <w:rPr>
          <w:rFonts w:ascii="Century" w:hAnsi="Century"/>
        </w:rPr>
        <w:t xml:space="preserve">La Directora del colegio deberá disponer como una medida administrativa inmediata de prevención, la separación del eventual responsable de su función directa con los estudiantes, hasta que concluya la investigación de </w:t>
      </w:r>
      <w:r w:rsidR="00FC6E68">
        <w:rPr>
          <w:rFonts w:ascii="Century" w:hAnsi="Century"/>
        </w:rPr>
        <w:t>F</w:t>
      </w:r>
      <w:r w:rsidRPr="005A0BE9">
        <w:rPr>
          <w:rFonts w:ascii="Century" w:hAnsi="Century"/>
        </w:rPr>
        <w:t xml:space="preserve">iscalía. Esta medida tiende no sólo a proteger a los alumnos sino también al denunciado/a, en tanto no se clarifiquen los hechos. </w:t>
      </w:r>
    </w:p>
    <w:p w14:paraId="0C7DEF15" w14:textId="77777777" w:rsidR="005C5CB1" w:rsidRDefault="005C5CB1" w:rsidP="00557AAE">
      <w:pPr>
        <w:numPr>
          <w:ilvl w:val="0"/>
          <w:numId w:val="37"/>
        </w:numPr>
        <w:spacing w:after="0"/>
        <w:jc w:val="both"/>
        <w:rPr>
          <w:rFonts w:ascii="Century" w:hAnsi="Century"/>
        </w:rPr>
      </w:pPr>
      <w:r w:rsidRPr="005A0BE9">
        <w:rPr>
          <w:rFonts w:ascii="Century" w:hAnsi="Century"/>
        </w:rPr>
        <w:t xml:space="preserve">El estudiante implicado en el conflicto será derivado oportunamente para ser atendido el psicólogo SEP de nuestro establecimiento. </w:t>
      </w:r>
    </w:p>
    <w:p w14:paraId="5649AC67" w14:textId="77777777" w:rsidR="005C5CB1" w:rsidRPr="005A0BE9" w:rsidRDefault="005C5CB1" w:rsidP="005C5CB1">
      <w:pPr>
        <w:spacing w:after="0"/>
        <w:ind w:left="720"/>
        <w:jc w:val="both"/>
        <w:rPr>
          <w:rFonts w:ascii="Century" w:hAnsi="Century"/>
        </w:rPr>
      </w:pPr>
    </w:p>
    <w:p w14:paraId="6367D8F6" w14:textId="77777777" w:rsidR="005C5CB1" w:rsidRPr="005A0BE9" w:rsidRDefault="005C5CB1" w:rsidP="005C5CB1">
      <w:pPr>
        <w:spacing w:after="0"/>
        <w:ind w:left="360"/>
        <w:jc w:val="both"/>
        <w:rPr>
          <w:rFonts w:ascii="Century" w:hAnsi="Century"/>
          <w:b/>
        </w:rPr>
      </w:pPr>
    </w:p>
    <w:p w14:paraId="21FB44A3" w14:textId="77777777" w:rsidR="005C5CB1" w:rsidRPr="005A0BE9" w:rsidRDefault="005C5CB1" w:rsidP="005C5CB1">
      <w:pPr>
        <w:spacing w:after="0"/>
        <w:ind w:left="360"/>
        <w:jc w:val="both"/>
        <w:rPr>
          <w:rFonts w:ascii="Century" w:hAnsi="Century"/>
          <w:b/>
        </w:rPr>
      </w:pPr>
      <w:r w:rsidRPr="005A0BE9">
        <w:rPr>
          <w:rFonts w:ascii="Century" w:hAnsi="Century"/>
          <w:b/>
        </w:rPr>
        <w:t xml:space="preserve">Si un Funcionario/a del Colegio presenta una relación inadecuada con un estudiante:  </w:t>
      </w:r>
    </w:p>
    <w:p w14:paraId="3F84F0F0" w14:textId="77777777" w:rsidR="005C5CB1" w:rsidRPr="005A0BE9" w:rsidRDefault="005C5CB1" w:rsidP="005C5CB1">
      <w:pPr>
        <w:spacing w:after="0"/>
        <w:ind w:left="720"/>
        <w:jc w:val="both"/>
        <w:rPr>
          <w:rFonts w:ascii="Century" w:hAnsi="Century"/>
        </w:rPr>
      </w:pPr>
    </w:p>
    <w:p w14:paraId="6A1C0B37" w14:textId="77777777" w:rsidR="005C5CB1" w:rsidRPr="005A0BE9" w:rsidRDefault="005C5CB1" w:rsidP="00557AAE">
      <w:pPr>
        <w:numPr>
          <w:ilvl w:val="0"/>
          <w:numId w:val="38"/>
        </w:numPr>
        <w:spacing w:after="0"/>
        <w:jc w:val="both"/>
        <w:rPr>
          <w:rFonts w:ascii="Century" w:hAnsi="Century"/>
        </w:rPr>
      </w:pPr>
      <w:r w:rsidRPr="005A0BE9">
        <w:rPr>
          <w:rFonts w:ascii="Century" w:hAnsi="Century"/>
        </w:rPr>
        <w:t xml:space="preserve">Se entiende por </w:t>
      </w:r>
      <w:r w:rsidRPr="005A0BE9">
        <w:rPr>
          <w:rFonts w:ascii="Century" w:hAnsi="Century"/>
          <w:b/>
        </w:rPr>
        <w:t>trato inadecuado</w:t>
      </w:r>
      <w:r w:rsidRPr="005A0BE9">
        <w:rPr>
          <w:rFonts w:ascii="Century" w:hAnsi="Century"/>
        </w:rPr>
        <w:t xml:space="preserve"> a estar en contacto por medios tecnológico, sin un fin pedagógico, administrativo u otro, como por ejemplo: entrevistarse con el estudiante a solas considerando que el docente no tenga clases, ni pertenezca a su jefatura, reunirse fuera del colegio en actividades no pedagógicas, etc. Es por ello, que todo tipo de atención de apoderado(a) y/o estudiante se debe efectuar en una oficina administrativa.</w:t>
      </w:r>
    </w:p>
    <w:p w14:paraId="50E729A0" w14:textId="77777777" w:rsidR="005C5CB1" w:rsidRPr="005A0BE9" w:rsidRDefault="005C5CB1" w:rsidP="00557AAE">
      <w:pPr>
        <w:numPr>
          <w:ilvl w:val="0"/>
          <w:numId w:val="38"/>
        </w:numPr>
        <w:spacing w:after="0"/>
        <w:jc w:val="both"/>
        <w:rPr>
          <w:rFonts w:ascii="Century" w:hAnsi="Century"/>
        </w:rPr>
      </w:pPr>
      <w:r w:rsidRPr="005A0BE9">
        <w:rPr>
          <w:rFonts w:ascii="Century" w:hAnsi="Century"/>
        </w:rPr>
        <w:lastRenderedPageBreak/>
        <w:t xml:space="preserve">Inmediatamente conocida la denuncia por parte de la Dirección del colegio, se procederá a entrevistar al estudiante y testigos. </w:t>
      </w:r>
    </w:p>
    <w:p w14:paraId="4F34C780" w14:textId="72F973F9" w:rsidR="005C5CB1" w:rsidRPr="005A0BE9" w:rsidRDefault="005C5CB1" w:rsidP="00557AAE">
      <w:pPr>
        <w:numPr>
          <w:ilvl w:val="0"/>
          <w:numId w:val="38"/>
        </w:numPr>
        <w:spacing w:after="0"/>
        <w:jc w:val="both"/>
        <w:rPr>
          <w:rFonts w:ascii="Century" w:hAnsi="Century"/>
        </w:rPr>
      </w:pPr>
      <w:r w:rsidRPr="005A0BE9">
        <w:rPr>
          <w:rFonts w:ascii="Century" w:hAnsi="Century"/>
        </w:rPr>
        <w:t>Una vez desarrollada la investigación, si esta manifiesta un trato inadecuado la Directora e Inspector</w:t>
      </w:r>
      <w:r w:rsidR="00FC6E68">
        <w:rPr>
          <w:rFonts w:ascii="Century" w:hAnsi="Century"/>
        </w:rPr>
        <w:t>/</w:t>
      </w:r>
      <w:r w:rsidRPr="005A0BE9">
        <w:rPr>
          <w:rFonts w:ascii="Century" w:hAnsi="Century"/>
        </w:rPr>
        <w:t xml:space="preserve">a General procederá a amonestar por escrito al funcionario y se informará al tribunal. </w:t>
      </w:r>
    </w:p>
    <w:p w14:paraId="36D65450" w14:textId="209206A9" w:rsidR="005C5CB1" w:rsidRPr="005A0BE9" w:rsidRDefault="005C5CB1" w:rsidP="00557AAE">
      <w:pPr>
        <w:numPr>
          <w:ilvl w:val="0"/>
          <w:numId w:val="38"/>
        </w:numPr>
        <w:spacing w:after="0"/>
        <w:jc w:val="both"/>
        <w:rPr>
          <w:rFonts w:ascii="Century" w:hAnsi="Century"/>
        </w:rPr>
      </w:pPr>
      <w:r w:rsidRPr="005A0BE9">
        <w:rPr>
          <w:rFonts w:ascii="Century" w:hAnsi="Century"/>
        </w:rPr>
        <w:t xml:space="preserve">La directora en conjunto con </w:t>
      </w:r>
      <w:r w:rsidR="00FC6E68">
        <w:rPr>
          <w:rFonts w:ascii="Century" w:hAnsi="Century"/>
        </w:rPr>
        <w:t>Inspectoría</w:t>
      </w:r>
      <w:r w:rsidRPr="005A0BE9">
        <w:rPr>
          <w:rFonts w:ascii="Century" w:hAnsi="Century"/>
        </w:rPr>
        <w:t xml:space="preserve"> General procederá a informar esta situación al apoderado manifestando la sanción y monitoreo constante </w:t>
      </w:r>
      <w:r>
        <w:rPr>
          <w:rFonts w:ascii="Century" w:hAnsi="Century"/>
        </w:rPr>
        <w:t>del</w:t>
      </w:r>
      <w:r w:rsidRPr="005A0BE9">
        <w:rPr>
          <w:rFonts w:ascii="Century" w:hAnsi="Century"/>
        </w:rPr>
        <w:t xml:space="preserve"> </w:t>
      </w:r>
      <w:r>
        <w:rPr>
          <w:rFonts w:ascii="Century" w:hAnsi="Century"/>
        </w:rPr>
        <w:t xml:space="preserve">o la </w:t>
      </w:r>
      <w:r w:rsidRPr="005A0BE9">
        <w:rPr>
          <w:rFonts w:ascii="Century" w:hAnsi="Century"/>
        </w:rPr>
        <w:t>estudiante y funcionario</w:t>
      </w:r>
      <w:r>
        <w:rPr>
          <w:rFonts w:ascii="Century" w:hAnsi="Century"/>
        </w:rPr>
        <w:t>/a</w:t>
      </w:r>
      <w:r w:rsidRPr="005A0BE9">
        <w:rPr>
          <w:rFonts w:ascii="Century" w:hAnsi="Century"/>
        </w:rPr>
        <w:t xml:space="preserve">. </w:t>
      </w:r>
    </w:p>
    <w:p w14:paraId="576D6098" w14:textId="77777777" w:rsidR="005C5CB1" w:rsidRDefault="005C5CB1" w:rsidP="00557AAE">
      <w:pPr>
        <w:numPr>
          <w:ilvl w:val="0"/>
          <w:numId w:val="38"/>
        </w:numPr>
        <w:spacing w:after="0"/>
        <w:jc w:val="both"/>
        <w:rPr>
          <w:rFonts w:ascii="Century" w:hAnsi="Century"/>
        </w:rPr>
      </w:pPr>
      <w:r w:rsidRPr="005A0BE9">
        <w:rPr>
          <w:rFonts w:ascii="Century" w:hAnsi="Century"/>
        </w:rPr>
        <w:t>En caso de recurrencia el</w:t>
      </w:r>
      <w:r>
        <w:rPr>
          <w:rFonts w:ascii="Century" w:hAnsi="Century"/>
        </w:rPr>
        <w:t>/la</w:t>
      </w:r>
      <w:r w:rsidRPr="005A0BE9">
        <w:rPr>
          <w:rFonts w:ascii="Century" w:hAnsi="Century"/>
        </w:rPr>
        <w:t xml:space="preserve"> funcionario</w:t>
      </w:r>
      <w:r>
        <w:rPr>
          <w:rFonts w:ascii="Century" w:hAnsi="Century"/>
        </w:rPr>
        <w:t>/a</w:t>
      </w:r>
      <w:r w:rsidRPr="005A0BE9">
        <w:rPr>
          <w:rFonts w:ascii="Century" w:hAnsi="Century"/>
        </w:rPr>
        <w:t xml:space="preserve"> será desvinculado</w:t>
      </w:r>
      <w:r>
        <w:rPr>
          <w:rFonts w:ascii="Century" w:hAnsi="Century"/>
        </w:rPr>
        <w:t>/a</w:t>
      </w:r>
      <w:r w:rsidRPr="005A0BE9">
        <w:rPr>
          <w:rFonts w:ascii="Century" w:hAnsi="Century"/>
        </w:rPr>
        <w:t xml:space="preserve"> del colegio. </w:t>
      </w:r>
    </w:p>
    <w:p w14:paraId="1A1F97C4" w14:textId="77777777" w:rsidR="005C5CB1" w:rsidRDefault="005C5CB1" w:rsidP="005C5CB1">
      <w:pPr>
        <w:spacing w:after="0"/>
        <w:jc w:val="both"/>
        <w:rPr>
          <w:rFonts w:ascii="Century" w:hAnsi="Century"/>
        </w:rPr>
      </w:pPr>
    </w:p>
    <w:p w14:paraId="490DE6EF" w14:textId="77777777" w:rsidR="005C5CB1" w:rsidRPr="004F3FA9" w:rsidRDefault="005C5CB1" w:rsidP="005C5CB1">
      <w:pPr>
        <w:spacing w:after="0"/>
        <w:jc w:val="both"/>
        <w:rPr>
          <w:rFonts w:ascii="Century" w:hAnsi="Century"/>
          <w:b/>
          <w:bCs/>
        </w:rPr>
      </w:pPr>
      <w:r w:rsidRPr="004F3FA9">
        <w:rPr>
          <w:rFonts w:ascii="Century" w:hAnsi="Century"/>
          <w:b/>
          <w:bCs/>
        </w:rPr>
        <w:t xml:space="preserve">Si la agresión o abuso sexual se produce entre estudiantes: </w:t>
      </w:r>
    </w:p>
    <w:p w14:paraId="35614986" w14:textId="77777777" w:rsidR="005C5CB1" w:rsidRDefault="005C5CB1" w:rsidP="005C5CB1">
      <w:pPr>
        <w:spacing w:after="0"/>
        <w:jc w:val="both"/>
        <w:rPr>
          <w:rFonts w:ascii="Century" w:hAnsi="Century"/>
        </w:rPr>
      </w:pPr>
    </w:p>
    <w:p w14:paraId="704E6654" w14:textId="77777777" w:rsidR="005C5CB1" w:rsidRDefault="005C5CB1" w:rsidP="00557AAE">
      <w:pPr>
        <w:pStyle w:val="Prrafodelista"/>
        <w:numPr>
          <w:ilvl w:val="0"/>
          <w:numId w:val="89"/>
        </w:numPr>
        <w:spacing w:after="0"/>
        <w:jc w:val="both"/>
        <w:rPr>
          <w:rFonts w:ascii="Century" w:hAnsi="Century"/>
        </w:rPr>
      </w:pPr>
      <w:r>
        <w:rPr>
          <w:rFonts w:ascii="Century" w:hAnsi="Century"/>
        </w:rPr>
        <w:t xml:space="preserve">El o la estudiante que se sienta agredido o abusado sexualmente por otro estudiante al interior del establecimiento, deberá de informar al o la funcionaria/o </w:t>
      </w:r>
      <w:proofErr w:type="spellStart"/>
      <w:r>
        <w:rPr>
          <w:rFonts w:ascii="Century" w:hAnsi="Century"/>
        </w:rPr>
        <w:t>o</w:t>
      </w:r>
      <w:proofErr w:type="spellEnd"/>
      <w:r>
        <w:rPr>
          <w:rFonts w:ascii="Century" w:hAnsi="Century"/>
        </w:rPr>
        <w:t xml:space="preserve"> Directivos que esté más cerca o tenga mayor confianza.</w:t>
      </w:r>
    </w:p>
    <w:p w14:paraId="0AB89DC1" w14:textId="77777777" w:rsidR="005C5CB1" w:rsidRDefault="005C5CB1" w:rsidP="00557AAE">
      <w:pPr>
        <w:pStyle w:val="Prrafodelista"/>
        <w:numPr>
          <w:ilvl w:val="0"/>
          <w:numId w:val="89"/>
        </w:numPr>
        <w:spacing w:after="0"/>
        <w:jc w:val="both"/>
        <w:rPr>
          <w:rFonts w:ascii="Century" w:hAnsi="Century"/>
        </w:rPr>
      </w:pPr>
      <w:r>
        <w:rPr>
          <w:rFonts w:ascii="Century" w:hAnsi="Century"/>
        </w:rPr>
        <w:t>El funcionario/a del Liceo que se entere de un caso de sospecha de abuso o agresión sexual, tiene la obligación jurídica y moral de dar aviso de inmediato a la Dirección o Inspector General del establecimiento.</w:t>
      </w:r>
    </w:p>
    <w:p w14:paraId="6788A4B1" w14:textId="77777777" w:rsidR="005C5CB1" w:rsidRDefault="005C5CB1" w:rsidP="00557AAE">
      <w:pPr>
        <w:pStyle w:val="Prrafodelista"/>
        <w:numPr>
          <w:ilvl w:val="0"/>
          <w:numId w:val="89"/>
        </w:numPr>
        <w:spacing w:after="0"/>
        <w:jc w:val="both"/>
        <w:rPr>
          <w:rFonts w:ascii="Century" w:hAnsi="Century"/>
        </w:rPr>
      </w:pPr>
      <w:r>
        <w:rPr>
          <w:rFonts w:ascii="Century" w:hAnsi="Century"/>
        </w:rPr>
        <w:t>Lo/os o La/as estudiante (s) involucrado (s), serán entrevistados por separado y simultáneamente con el fin de obtener el testimonio de los propios afectados.</w:t>
      </w:r>
    </w:p>
    <w:p w14:paraId="00230142" w14:textId="77777777" w:rsidR="005C5CB1" w:rsidRPr="00BD5ECF" w:rsidRDefault="005C5CB1" w:rsidP="00557AAE">
      <w:pPr>
        <w:pStyle w:val="Prrafodelista"/>
        <w:numPr>
          <w:ilvl w:val="0"/>
          <w:numId w:val="89"/>
        </w:numPr>
        <w:rPr>
          <w:rFonts w:ascii="Century" w:hAnsi="Century"/>
        </w:rPr>
      </w:pPr>
      <w:r>
        <w:rPr>
          <w:rFonts w:ascii="Century" w:hAnsi="Century"/>
        </w:rPr>
        <w:t>El Inspector General c</w:t>
      </w:r>
      <w:r w:rsidRPr="00BD5ECF">
        <w:rPr>
          <w:rFonts w:ascii="Century" w:hAnsi="Century"/>
        </w:rPr>
        <w:t>itar</w:t>
      </w:r>
      <w:r>
        <w:rPr>
          <w:rFonts w:ascii="Century" w:hAnsi="Century"/>
        </w:rPr>
        <w:t>á</w:t>
      </w:r>
      <w:r w:rsidRPr="00BD5ECF">
        <w:rPr>
          <w:rFonts w:ascii="Century" w:hAnsi="Century"/>
        </w:rPr>
        <w:t xml:space="preserve"> a los padres, apoderados o tutores, para comunicar la situación de su hijo o hija, pupilo o pupila</w:t>
      </w:r>
      <w:r>
        <w:rPr>
          <w:rFonts w:ascii="Century" w:hAnsi="Century"/>
        </w:rPr>
        <w:t xml:space="preserve">, y medidas adoptadas por el establecimiento. </w:t>
      </w:r>
    </w:p>
    <w:p w14:paraId="59F3E41E" w14:textId="77777777" w:rsidR="005C5CB1" w:rsidRDefault="005C5CB1" w:rsidP="00557AAE">
      <w:pPr>
        <w:pStyle w:val="Prrafodelista"/>
        <w:numPr>
          <w:ilvl w:val="0"/>
          <w:numId w:val="89"/>
        </w:numPr>
        <w:spacing w:after="0"/>
        <w:jc w:val="both"/>
        <w:rPr>
          <w:rFonts w:ascii="Century" w:hAnsi="Century"/>
        </w:rPr>
      </w:pPr>
      <w:r>
        <w:rPr>
          <w:rFonts w:ascii="Century" w:hAnsi="Century"/>
        </w:rPr>
        <w:t xml:space="preserve">El funcionario en conjunto con el equipo psicosocial del establecimiento, procederá a realizar la denuncia en Fiscalía dentro de las 24 </w:t>
      </w:r>
      <w:proofErr w:type="spellStart"/>
      <w:r>
        <w:rPr>
          <w:rFonts w:ascii="Century" w:hAnsi="Century"/>
        </w:rPr>
        <w:t>Hrs</w:t>
      </w:r>
      <w:proofErr w:type="spellEnd"/>
      <w:r>
        <w:rPr>
          <w:rFonts w:ascii="Century" w:hAnsi="Century"/>
        </w:rPr>
        <w:t xml:space="preserve">. de recibir la denuncia y de forma paralela se solicitará recurso de protección en Tribunal de Familia para ambos estudiantes, con la finalidad de informar y gestionar medidas preventivas a la brevedad. </w:t>
      </w:r>
    </w:p>
    <w:p w14:paraId="7C833401" w14:textId="77777777" w:rsidR="005C5CB1" w:rsidRDefault="005C5CB1" w:rsidP="00557AAE">
      <w:pPr>
        <w:pStyle w:val="Prrafodelista"/>
        <w:numPr>
          <w:ilvl w:val="0"/>
          <w:numId w:val="89"/>
        </w:numPr>
        <w:spacing w:after="0"/>
        <w:jc w:val="both"/>
        <w:rPr>
          <w:rFonts w:ascii="Century" w:hAnsi="Century"/>
        </w:rPr>
      </w:pPr>
      <w:r>
        <w:rPr>
          <w:rFonts w:ascii="Century" w:hAnsi="Century"/>
        </w:rPr>
        <w:t>La encargada de Convivencia en conjunto con él o la profesor (a) Jefe, reforzaran los Protocolos relacionados con agresión o Abuso sexual, especialmente en los cursos de los estudiantes involucrados.</w:t>
      </w:r>
    </w:p>
    <w:p w14:paraId="506F022C" w14:textId="77777777" w:rsidR="005C5CB1" w:rsidRPr="007462B1" w:rsidRDefault="005C5CB1" w:rsidP="00557AAE">
      <w:pPr>
        <w:pStyle w:val="Prrafodelista"/>
        <w:numPr>
          <w:ilvl w:val="0"/>
          <w:numId w:val="89"/>
        </w:numPr>
        <w:spacing w:after="0"/>
        <w:jc w:val="both"/>
        <w:rPr>
          <w:rFonts w:ascii="Century" w:hAnsi="Century"/>
        </w:rPr>
      </w:pPr>
      <w:r>
        <w:rPr>
          <w:rFonts w:ascii="Century" w:hAnsi="Century"/>
        </w:rPr>
        <w:t xml:space="preserve">Se realizará acompañamiento y apoyo emocional a los/as estudiantes durante el proceso, hasta la posible derivación de los mismos a redes comunales externas por parte del Poder Judicial.  </w:t>
      </w:r>
    </w:p>
    <w:p w14:paraId="4DB33CE8" w14:textId="77777777" w:rsidR="005C5CB1" w:rsidRPr="005A0BE9" w:rsidRDefault="005C5CB1" w:rsidP="005C5CB1">
      <w:pPr>
        <w:spacing w:after="0"/>
        <w:jc w:val="both"/>
        <w:rPr>
          <w:rFonts w:ascii="Century" w:hAnsi="Century"/>
          <w:b/>
        </w:rPr>
      </w:pPr>
    </w:p>
    <w:p w14:paraId="703471D6" w14:textId="77777777" w:rsidR="005C5CB1" w:rsidRPr="005A0BE9" w:rsidRDefault="005C5CB1" w:rsidP="005C5CB1">
      <w:pPr>
        <w:spacing w:after="0"/>
        <w:jc w:val="both"/>
        <w:rPr>
          <w:rFonts w:ascii="Century" w:hAnsi="Century"/>
          <w:b/>
        </w:rPr>
      </w:pPr>
      <w:r w:rsidRPr="005A0BE9">
        <w:rPr>
          <w:rFonts w:ascii="Century" w:hAnsi="Century"/>
          <w:b/>
        </w:rPr>
        <w:t>Algunas consideraciones:</w:t>
      </w:r>
    </w:p>
    <w:p w14:paraId="27000B9D" w14:textId="77777777" w:rsidR="005C5CB1" w:rsidRPr="005A0BE9" w:rsidRDefault="005C5CB1" w:rsidP="005C5CB1">
      <w:pPr>
        <w:spacing w:after="0"/>
        <w:ind w:left="360"/>
        <w:jc w:val="both"/>
        <w:rPr>
          <w:rFonts w:ascii="Century" w:hAnsi="Century"/>
          <w:b/>
        </w:rPr>
      </w:pPr>
    </w:p>
    <w:p w14:paraId="47CA5D07" w14:textId="77777777" w:rsidR="005C5CB1" w:rsidRPr="005A0BE9" w:rsidRDefault="005C5CB1" w:rsidP="005C5CB1">
      <w:pPr>
        <w:pStyle w:val="Prrafodelista"/>
        <w:numPr>
          <w:ilvl w:val="0"/>
          <w:numId w:val="15"/>
        </w:numPr>
        <w:spacing w:after="0" w:line="276" w:lineRule="auto"/>
        <w:jc w:val="both"/>
        <w:rPr>
          <w:rFonts w:ascii="Century" w:hAnsi="Century"/>
        </w:rPr>
      </w:pPr>
      <w:r w:rsidRPr="005A0BE9">
        <w:rPr>
          <w:rFonts w:ascii="Century" w:hAnsi="Century"/>
        </w:rPr>
        <w:t>Procure resguardar la privacidad. Si un (a) alumno/a le entrega señales que desea comunicarle algo delicado que le está sucediendo y lo hace espontánea-mente en un lugar muy concurrido, invítelo a conversar en otro espacio.</w:t>
      </w:r>
    </w:p>
    <w:p w14:paraId="395FAAF6" w14:textId="77777777" w:rsidR="005C5CB1" w:rsidRPr="005A0BE9" w:rsidRDefault="005C5CB1" w:rsidP="005C5CB1">
      <w:pPr>
        <w:pStyle w:val="Prrafodelista"/>
        <w:numPr>
          <w:ilvl w:val="0"/>
          <w:numId w:val="15"/>
        </w:numPr>
        <w:spacing w:after="0" w:line="276" w:lineRule="auto"/>
        <w:jc w:val="both"/>
        <w:rPr>
          <w:rFonts w:ascii="Century" w:hAnsi="Century"/>
        </w:rPr>
      </w:pPr>
      <w:r w:rsidRPr="005A0BE9">
        <w:rPr>
          <w:rFonts w:ascii="Century" w:hAnsi="Century"/>
        </w:rPr>
        <w:t>Manténgase a la altura física del niño/a, por ejemplo, invítelo a tomar asiento para generar una sensación de empatía con el / la alumno/a.</w:t>
      </w:r>
    </w:p>
    <w:p w14:paraId="262E7BE8" w14:textId="77777777" w:rsidR="005C5CB1" w:rsidRPr="005A0BE9" w:rsidRDefault="005C5CB1" w:rsidP="005C5CB1">
      <w:pPr>
        <w:pStyle w:val="Prrafodelista"/>
        <w:numPr>
          <w:ilvl w:val="0"/>
          <w:numId w:val="15"/>
        </w:numPr>
        <w:spacing w:after="0" w:line="276" w:lineRule="auto"/>
        <w:jc w:val="both"/>
        <w:rPr>
          <w:rFonts w:ascii="Century" w:hAnsi="Century"/>
        </w:rPr>
      </w:pPr>
      <w:r w:rsidRPr="005A0BE9">
        <w:rPr>
          <w:rFonts w:ascii="Century" w:hAnsi="Century"/>
        </w:rPr>
        <w:t>Procure que el alumno/a se sienta escuchado, acogido, creído y respetado a medida que va relatando los hechos. Mientras más confianza se le entregue al niño/a, más información podrá revelar.</w:t>
      </w:r>
    </w:p>
    <w:p w14:paraId="60543345" w14:textId="77777777" w:rsidR="005C5CB1" w:rsidRPr="005A0BE9" w:rsidRDefault="005C5CB1" w:rsidP="005C5CB1">
      <w:pPr>
        <w:pStyle w:val="Prrafodelista"/>
        <w:numPr>
          <w:ilvl w:val="0"/>
          <w:numId w:val="15"/>
        </w:numPr>
        <w:spacing w:after="0" w:line="276" w:lineRule="auto"/>
        <w:jc w:val="both"/>
        <w:rPr>
          <w:rFonts w:ascii="Century" w:hAnsi="Century"/>
        </w:rPr>
      </w:pPr>
      <w:r w:rsidRPr="005A0BE9">
        <w:rPr>
          <w:rFonts w:ascii="Century" w:hAnsi="Century"/>
        </w:rPr>
        <w:t xml:space="preserve">No presione al alumno/a </w:t>
      </w:r>
      <w:proofErr w:type="spellStart"/>
      <w:r w:rsidRPr="005A0BE9">
        <w:rPr>
          <w:rFonts w:ascii="Century" w:hAnsi="Century"/>
        </w:rPr>
        <w:t>a</w:t>
      </w:r>
      <w:proofErr w:type="spellEnd"/>
      <w:r w:rsidRPr="005A0BE9">
        <w:rPr>
          <w:rFonts w:ascii="Century" w:hAnsi="Century"/>
        </w:rPr>
        <w:t xml:space="preserve"> hablar; espere que relate lo sucedido espontáneamente, sin preguntar detalles innecesarios.</w:t>
      </w:r>
    </w:p>
    <w:p w14:paraId="193FBC8E" w14:textId="77777777" w:rsidR="005C5CB1" w:rsidRPr="005A0BE9" w:rsidRDefault="005C5CB1" w:rsidP="005C5CB1">
      <w:pPr>
        <w:pStyle w:val="Prrafodelista"/>
        <w:numPr>
          <w:ilvl w:val="0"/>
          <w:numId w:val="15"/>
        </w:numPr>
        <w:spacing w:after="0" w:line="276" w:lineRule="auto"/>
        <w:jc w:val="both"/>
        <w:rPr>
          <w:rFonts w:ascii="Century" w:hAnsi="Century"/>
        </w:rPr>
      </w:pPr>
      <w:r w:rsidRPr="005A0BE9">
        <w:rPr>
          <w:rFonts w:ascii="Century" w:hAnsi="Century"/>
        </w:rPr>
        <w:t xml:space="preserve">  Considere el estado emocional del alumno/a pues es frecuente encontrar fenómenos como mutismo, negación u olvido.</w:t>
      </w:r>
    </w:p>
    <w:p w14:paraId="3D3148EF" w14:textId="77777777" w:rsidR="005C5CB1" w:rsidRPr="005A0BE9" w:rsidRDefault="005C5CB1" w:rsidP="005C5CB1">
      <w:pPr>
        <w:pStyle w:val="Prrafodelista"/>
        <w:numPr>
          <w:ilvl w:val="0"/>
          <w:numId w:val="15"/>
        </w:numPr>
        <w:spacing w:after="0" w:line="276" w:lineRule="auto"/>
        <w:jc w:val="both"/>
        <w:rPr>
          <w:rFonts w:ascii="Century" w:hAnsi="Century"/>
        </w:rPr>
      </w:pPr>
      <w:r w:rsidRPr="005A0BE9">
        <w:rPr>
          <w:rFonts w:ascii="Century" w:hAnsi="Century"/>
        </w:rPr>
        <w:t xml:space="preserve">  Tenga una actitud empática, tranquila, sin distanciarse excesivamente ni contagiarse emocionalmente.</w:t>
      </w:r>
    </w:p>
    <w:p w14:paraId="26C7DF41" w14:textId="77777777" w:rsidR="005C5CB1" w:rsidRPr="005A0BE9" w:rsidRDefault="005C5CB1" w:rsidP="005C5CB1">
      <w:pPr>
        <w:pStyle w:val="Prrafodelista"/>
        <w:numPr>
          <w:ilvl w:val="0"/>
          <w:numId w:val="15"/>
        </w:numPr>
        <w:spacing w:after="0" w:line="276" w:lineRule="auto"/>
        <w:jc w:val="both"/>
        <w:rPr>
          <w:rFonts w:ascii="Century" w:hAnsi="Century"/>
        </w:rPr>
      </w:pPr>
      <w:r w:rsidRPr="005A0BE9">
        <w:rPr>
          <w:rFonts w:ascii="Century" w:hAnsi="Century"/>
        </w:rPr>
        <w:t xml:space="preserve"> No cuestione el relato del alumno/a ni lo enjuicie o culpe.</w:t>
      </w:r>
    </w:p>
    <w:p w14:paraId="5CCC7FB4" w14:textId="77777777" w:rsidR="005C5CB1" w:rsidRPr="005A0BE9" w:rsidRDefault="005C5CB1" w:rsidP="005C5CB1">
      <w:pPr>
        <w:pStyle w:val="Prrafodelista"/>
        <w:numPr>
          <w:ilvl w:val="0"/>
          <w:numId w:val="15"/>
        </w:numPr>
        <w:spacing w:after="0" w:line="276" w:lineRule="auto"/>
        <w:jc w:val="both"/>
        <w:rPr>
          <w:rFonts w:ascii="Century" w:hAnsi="Century"/>
        </w:rPr>
      </w:pPr>
      <w:r w:rsidRPr="005A0BE9">
        <w:rPr>
          <w:rFonts w:ascii="Century" w:hAnsi="Century"/>
        </w:rPr>
        <w:t xml:space="preserve">  No trasmita prejuicios o experiencias personales en relación a este tipo de delitos. Cada experiencia de abuso es única.</w:t>
      </w:r>
    </w:p>
    <w:p w14:paraId="2C4BF3FC" w14:textId="77777777" w:rsidR="005C5CB1" w:rsidRPr="005A0BE9" w:rsidRDefault="005C5CB1" w:rsidP="005C5CB1">
      <w:pPr>
        <w:pStyle w:val="Prrafodelista"/>
        <w:numPr>
          <w:ilvl w:val="0"/>
          <w:numId w:val="15"/>
        </w:numPr>
        <w:spacing w:after="0" w:line="276" w:lineRule="auto"/>
        <w:jc w:val="both"/>
        <w:rPr>
          <w:rFonts w:ascii="Century" w:hAnsi="Century"/>
        </w:rPr>
      </w:pPr>
      <w:r w:rsidRPr="005A0BE9">
        <w:rPr>
          <w:rFonts w:ascii="Century" w:hAnsi="Century"/>
        </w:rPr>
        <w:lastRenderedPageBreak/>
        <w:t xml:space="preserve"> No induzca el relato del niño/a con preguntas que le sugieran quién es el abusador/a. </w:t>
      </w:r>
    </w:p>
    <w:p w14:paraId="78DBCAFB" w14:textId="77777777" w:rsidR="005C5CB1" w:rsidRDefault="005C5CB1" w:rsidP="005C5CB1">
      <w:pPr>
        <w:pStyle w:val="Prrafodelista"/>
        <w:numPr>
          <w:ilvl w:val="0"/>
          <w:numId w:val="15"/>
        </w:numPr>
        <w:spacing w:after="0" w:line="276" w:lineRule="auto"/>
        <w:jc w:val="both"/>
        <w:rPr>
          <w:rFonts w:ascii="Century" w:hAnsi="Century"/>
        </w:rPr>
      </w:pPr>
      <w:r w:rsidRPr="005A0BE9">
        <w:rPr>
          <w:rFonts w:ascii="Century" w:hAnsi="Century"/>
        </w:rPr>
        <w:t xml:space="preserve">Registre en forma textual lo que </w:t>
      </w:r>
      <w:proofErr w:type="spellStart"/>
      <w:r w:rsidRPr="005A0BE9">
        <w:rPr>
          <w:rFonts w:ascii="Century" w:hAnsi="Century"/>
        </w:rPr>
        <w:t>el</w:t>
      </w:r>
      <w:proofErr w:type="spellEnd"/>
      <w:r w:rsidRPr="005A0BE9">
        <w:rPr>
          <w:rFonts w:ascii="Century" w:hAnsi="Century"/>
        </w:rPr>
        <w:t xml:space="preserve"> o la alumno/a señala y no intente indagar más de lo necesario, pues eso podría llevar a contaminar e invalidar la única prueba que se pueda tener en casos de abuso sexual, sobre todo cuando no existen pruebas físicas. </w:t>
      </w:r>
    </w:p>
    <w:p w14:paraId="2307077B" w14:textId="77777777" w:rsidR="005C5CB1" w:rsidRPr="005A0BE9" w:rsidRDefault="005C5CB1" w:rsidP="005C5CB1">
      <w:pPr>
        <w:pStyle w:val="Prrafodelista"/>
        <w:spacing w:after="0" w:line="276" w:lineRule="auto"/>
        <w:jc w:val="both"/>
        <w:rPr>
          <w:rFonts w:ascii="Century" w:hAnsi="Century"/>
        </w:rPr>
      </w:pPr>
    </w:p>
    <w:p w14:paraId="5FB6BCBE" w14:textId="77777777" w:rsidR="005C5CB1" w:rsidRPr="005A0BE9" w:rsidRDefault="005C5CB1" w:rsidP="005C5CB1">
      <w:pPr>
        <w:jc w:val="both"/>
        <w:rPr>
          <w:rFonts w:ascii="Century" w:hAnsi="Century"/>
        </w:rPr>
      </w:pPr>
      <w:r w:rsidRPr="005A0BE9">
        <w:rPr>
          <w:rFonts w:ascii="Century" w:hAnsi="Century"/>
        </w:rPr>
        <w:sym w:font="Symbol" w:char="F0B7"/>
      </w:r>
      <w:r w:rsidRPr="005A0BE9">
        <w:rPr>
          <w:rFonts w:ascii="Century" w:hAnsi="Century"/>
        </w:rPr>
        <w:t xml:space="preserve"> Todo relato y/o entrevista debe registrarse por escrito, y cuando se trata de estudiantes con 14 años o más deberán firmar su relato.</w:t>
      </w:r>
    </w:p>
    <w:p w14:paraId="0073B4AC" w14:textId="77777777" w:rsidR="005C5CB1" w:rsidRPr="005A0BE9" w:rsidRDefault="005C5CB1" w:rsidP="005C5CB1">
      <w:pPr>
        <w:jc w:val="both"/>
        <w:rPr>
          <w:rFonts w:ascii="Century" w:hAnsi="Century"/>
        </w:rPr>
      </w:pPr>
      <w:r w:rsidRPr="005A0BE9">
        <w:rPr>
          <w:rFonts w:ascii="Century" w:hAnsi="Century"/>
        </w:rPr>
        <w:sym w:font="Symbol" w:char="F0B7"/>
      </w:r>
      <w:r w:rsidRPr="005A0BE9">
        <w:rPr>
          <w:rFonts w:ascii="Century" w:hAnsi="Century"/>
        </w:rPr>
        <w:t xml:space="preserve"> Los registros por escrito deberán incluir los nombres completos, la fecha y la hora de la entrevista. </w:t>
      </w:r>
    </w:p>
    <w:p w14:paraId="71E6D052" w14:textId="77777777" w:rsidR="005C5CB1" w:rsidRPr="005A0BE9" w:rsidRDefault="005C5CB1" w:rsidP="005C5CB1">
      <w:pPr>
        <w:jc w:val="both"/>
        <w:rPr>
          <w:rFonts w:ascii="Century" w:hAnsi="Century"/>
        </w:rPr>
      </w:pPr>
      <w:r w:rsidRPr="005A0BE9">
        <w:rPr>
          <w:rFonts w:ascii="Century" w:hAnsi="Century"/>
        </w:rPr>
        <w:sym w:font="Symbol" w:char="F0B7"/>
      </w:r>
      <w:r w:rsidRPr="005A0BE9">
        <w:rPr>
          <w:rFonts w:ascii="Century" w:hAnsi="Century"/>
        </w:rPr>
        <w:t xml:space="preserve"> Se resguardará el derecho a la intimidad, manejando estos protocolos de manera cuidadosa de la dignidad de los participantes.</w:t>
      </w:r>
    </w:p>
    <w:p w14:paraId="3ED2CF94" w14:textId="77777777" w:rsidR="005C5CB1" w:rsidRPr="005A0BE9" w:rsidRDefault="005C5CB1" w:rsidP="005C5CB1">
      <w:pPr>
        <w:spacing w:after="0"/>
        <w:jc w:val="both"/>
        <w:rPr>
          <w:rFonts w:ascii="Century" w:hAnsi="Century"/>
          <w:b/>
        </w:rPr>
      </w:pPr>
    </w:p>
    <w:p w14:paraId="38723476" w14:textId="77777777" w:rsidR="005C5CB1" w:rsidRDefault="005C5CB1" w:rsidP="005C5CB1">
      <w:pPr>
        <w:spacing w:after="0"/>
        <w:ind w:left="360"/>
        <w:jc w:val="both"/>
        <w:rPr>
          <w:rFonts w:ascii="Century" w:hAnsi="Century"/>
          <w:b/>
        </w:rPr>
      </w:pPr>
      <w:r w:rsidRPr="005A0BE9">
        <w:rPr>
          <w:rFonts w:ascii="Century" w:hAnsi="Century"/>
          <w:b/>
        </w:rPr>
        <w:t>No es el colegio el llamado a señalar si hubo o no delito, sino la autoridad competente en estas materias. Una vez que el caso esté ante los tribunales, serán los profesionales quienes se encargarán de indagar.</w:t>
      </w:r>
    </w:p>
    <w:p w14:paraId="10536897" w14:textId="77777777" w:rsidR="005C5CB1" w:rsidRDefault="005C5CB1" w:rsidP="005C5CB1">
      <w:pPr>
        <w:spacing w:after="0"/>
        <w:rPr>
          <w:rFonts w:ascii="Century" w:hAnsi="Century"/>
          <w:b/>
        </w:rPr>
      </w:pPr>
    </w:p>
    <w:p w14:paraId="6AE01489" w14:textId="77777777" w:rsidR="005C5CB1" w:rsidRPr="005A0BE9" w:rsidRDefault="005C5CB1" w:rsidP="005C5CB1">
      <w:pPr>
        <w:spacing w:after="0"/>
        <w:jc w:val="center"/>
        <w:rPr>
          <w:rFonts w:ascii="Century" w:hAnsi="Century"/>
          <w:b/>
        </w:rPr>
      </w:pPr>
      <w:r w:rsidRPr="005A0BE9">
        <w:rPr>
          <w:rFonts w:ascii="Century" w:hAnsi="Century"/>
          <w:b/>
        </w:rPr>
        <w:t>ESQUEMA DEL PROTOCOLO DE ACTUACIÓN</w:t>
      </w:r>
    </w:p>
    <w:p w14:paraId="3180C800" w14:textId="77777777" w:rsidR="005C5CB1" w:rsidRPr="005A0BE9" w:rsidRDefault="005C5CB1" w:rsidP="005C5CB1">
      <w:pPr>
        <w:spacing w:after="0"/>
        <w:jc w:val="center"/>
        <w:rPr>
          <w:rFonts w:ascii="Century" w:hAnsi="Century"/>
          <w:b/>
        </w:rPr>
      </w:pPr>
    </w:p>
    <w:p w14:paraId="34858822"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73696" behindDoc="0" locked="0" layoutInCell="1" allowOverlap="1" wp14:anchorId="23B30C54" wp14:editId="26ECAFF5">
                <wp:simplePos x="0" y="0"/>
                <wp:positionH relativeFrom="column">
                  <wp:posOffset>2232660</wp:posOffset>
                </wp:positionH>
                <wp:positionV relativeFrom="paragraph">
                  <wp:posOffset>20320</wp:posOffset>
                </wp:positionV>
                <wp:extent cx="3620770" cy="424180"/>
                <wp:effectExtent l="0" t="0" r="0" b="0"/>
                <wp:wrapNone/>
                <wp:docPr id="880" name="Cuadro de texto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424180"/>
                        </a:xfrm>
                        <a:prstGeom prst="rect">
                          <a:avLst/>
                        </a:prstGeom>
                        <a:solidFill>
                          <a:srgbClr val="FFFFFF"/>
                        </a:solidFill>
                        <a:ln w="9525">
                          <a:solidFill>
                            <a:srgbClr val="000000"/>
                          </a:solidFill>
                          <a:miter lim="800000"/>
                          <a:headEnd/>
                          <a:tailEnd/>
                        </a:ln>
                      </wps:spPr>
                      <wps:txbx>
                        <w:txbxContent>
                          <w:p w14:paraId="01C92CBC" w14:textId="77777777" w:rsidR="00A35EB1" w:rsidRPr="00E767BB" w:rsidRDefault="00A35EB1" w:rsidP="005C5CB1">
                            <w:pPr>
                              <w:jc w:val="center"/>
                              <w:rPr>
                                <w:b/>
                              </w:rPr>
                            </w:pPr>
                            <w:r w:rsidRPr="00E767BB">
                              <w:rPr>
                                <w:b/>
                              </w:rPr>
                              <w:t>Detección o Sospecha de una situación de Abuso Sexual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B30C54" id="Cuadro de texto 880" o:spid="_x0000_s1106" type="#_x0000_t202" style="position:absolute;left:0;text-align:left;margin-left:175.8pt;margin-top:1.6pt;width:285.1pt;height:33.4pt;z-index:25257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">
                <v:textbox style="mso-fit-shape-to-text:t">
                  <w:txbxContent>
                    <w:p w14:paraId="01C92CBC" w14:textId="77777777" w:rsidR="00A35EB1" w:rsidRPr="00E767BB" w:rsidRDefault="00A35EB1" w:rsidP="005C5CB1">
                      <w:pPr>
                        <w:jc w:val="center"/>
                        <w:rPr>
                          <w:b/>
                        </w:rPr>
                      </w:pPr>
                      <w:r w:rsidRPr="00E767BB">
                        <w:rPr>
                          <w:b/>
                        </w:rPr>
                        <w:t>Detección o Sospecha de una situación de Abuso Sexual</w:t>
                      </w:r>
                    </w:p>
                  </w:txbxContent>
                </v:textbox>
              </v:shape>
            </w:pict>
          </mc:Fallback>
        </mc:AlternateContent>
      </w:r>
    </w:p>
    <w:p w14:paraId="01C45BEB"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97248" behindDoc="0" locked="0" layoutInCell="1" allowOverlap="1" wp14:anchorId="612721BE" wp14:editId="35466AC3">
                <wp:simplePos x="0" y="0"/>
                <wp:positionH relativeFrom="column">
                  <wp:posOffset>3887470</wp:posOffset>
                </wp:positionH>
                <wp:positionV relativeFrom="paragraph">
                  <wp:posOffset>214630</wp:posOffset>
                </wp:positionV>
                <wp:extent cx="257810" cy="261620"/>
                <wp:effectExtent l="38100" t="0" r="27940" b="43180"/>
                <wp:wrapNone/>
                <wp:docPr id="881" name="Flecha: hacia abajo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61620"/>
                        </a:xfrm>
                        <a:prstGeom prst="downArrow">
                          <a:avLst>
                            <a:gd name="adj1" fmla="val 50000"/>
                            <a:gd name="adj2" fmla="val 25369"/>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D65A" id="Flecha: hacia abajo 881" o:spid="_x0000_s1026" type="#_x0000_t67" style="position:absolute;margin-left:306.1pt;margin-top:16.9pt;width:20.3pt;height:20.6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" fillcolor="#666" strokeweight="1pt">
                <v:fill color2="black" focus="50%" type="gradient"/>
                <v:shadow on="t" color="#7f7f7f" offset="1pt"/>
                <v:textbox style="layout-flow:vertical-ideographic"/>
              </v:shape>
            </w:pict>
          </mc:Fallback>
        </mc:AlternateContent>
      </w:r>
    </w:p>
    <w:p w14:paraId="6506F87F" w14:textId="77777777" w:rsidR="005C5CB1" w:rsidRPr="005A0BE9" w:rsidRDefault="005C5CB1" w:rsidP="005C5CB1">
      <w:pPr>
        <w:spacing w:after="0"/>
        <w:jc w:val="center"/>
        <w:rPr>
          <w:rFonts w:ascii="Century" w:hAnsi="Century"/>
          <w:b/>
        </w:rPr>
      </w:pPr>
    </w:p>
    <w:p w14:paraId="57780DD5"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82912" behindDoc="0" locked="0" layoutInCell="1" allowOverlap="1" wp14:anchorId="697A9487" wp14:editId="1EA0E925">
                <wp:simplePos x="0" y="0"/>
                <wp:positionH relativeFrom="column">
                  <wp:posOffset>-205105</wp:posOffset>
                </wp:positionH>
                <wp:positionV relativeFrom="paragraph">
                  <wp:posOffset>81915</wp:posOffset>
                </wp:positionV>
                <wp:extent cx="1971040" cy="1495425"/>
                <wp:effectExtent l="0" t="0" r="0" b="9525"/>
                <wp:wrapNone/>
                <wp:docPr id="882" name="Cuadro de texto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495425"/>
                        </a:xfrm>
                        <a:prstGeom prst="rect">
                          <a:avLst/>
                        </a:prstGeom>
                        <a:solidFill>
                          <a:srgbClr val="FFFFFF"/>
                        </a:solidFill>
                        <a:ln w="9525">
                          <a:solidFill>
                            <a:srgbClr val="000000"/>
                          </a:solidFill>
                          <a:miter lim="800000"/>
                          <a:headEnd/>
                          <a:tailEnd/>
                        </a:ln>
                      </wps:spPr>
                      <wps:txbx>
                        <w:txbxContent>
                          <w:p w14:paraId="1DC5D063" w14:textId="77777777" w:rsidR="00A35EB1" w:rsidRPr="004368F6" w:rsidRDefault="00A35EB1" w:rsidP="005C5CB1">
                            <w:pPr>
                              <w:spacing w:after="0" w:line="240" w:lineRule="auto"/>
                              <w:jc w:val="both"/>
                            </w:pPr>
                            <w:r>
                              <w:t>El inspector General</w:t>
                            </w:r>
                            <w:r w:rsidRPr="004368F6">
                              <w:t xml:space="preserve"> reúne antecedentes generales que permiten contextualizar la situación.</w:t>
                            </w:r>
                          </w:p>
                          <w:p w14:paraId="48D82043" w14:textId="77777777" w:rsidR="00A35EB1" w:rsidRPr="004368F6" w:rsidRDefault="00A35EB1" w:rsidP="005C5CB1">
                            <w:pPr>
                              <w:spacing w:after="0" w:line="240" w:lineRule="auto"/>
                              <w:jc w:val="both"/>
                            </w:pPr>
                            <w:r w:rsidRPr="004368F6">
                              <w:t>Consigna la información en un informe y actúa con reserva, protegiendo la privacidad de los involucrados.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7A9487" id="Cuadro de texto 882" o:spid="_x0000_s1107" type="#_x0000_t202" style="position:absolute;left:0;text-align:left;margin-left:-16.15pt;margin-top:6.45pt;width:155.2pt;height:117.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">
                <v:textbox>
                  <w:txbxContent>
                    <w:p w14:paraId="1DC5D063" w14:textId="77777777" w:rsidR="00A35EB1" w:rsidRPr="004368F6" w:rsidRDefault="00A35EB1" w:rsidP="005C5CB1">
                      <w:pPr>
                        <w:spacing w:after="0" w:line="240" w:lineRule="auto"/>
                        <w:jc w:val="both"/>
                      </w:pPr>
                      <w:r>
                        <w:t>El inspector General</w:t>
                      </w:r>
                      <w:r w:rsidRPr="004368F6">
                        <w:t xml:space="preserve"> reúne antecedentes generales que permiten contextualizar la situación.</w:t>
                      </w:r>
                    </w:p>
                    <w:p w14:paraId="48D82043" w14:textId="77777777" w:rsidR="00A35EB1" w:rsidRPr="004368F6" w:rsidRDefault="00A35EB1" w:rsidP="005C5CB1">
                      <w:pPr>
                        <w:spacing w:after="0" w:line="240" w:lineRule="auto"/>
                        <w:jc w:val="both"/>
                      </w:pPr>
                      <w:r w:rsidRPr="004368F6">
                        <w:t>Consigna la información en un informe y actúa con reserva, protegiendo la privacidad de los involucrados.</w:t>
                      </w:r>
                    </w:p>
                  </w:txbxContent>
                </v:textbox>
              </v:shape>
            </w:pict>
          </mc:Fallback>
        </mc:AlternateContent>
      </w:r>
      <w:r w:rsidRPr="005A0BE9">
        <w:rPr>
          <w:rFonts w:ascii="Century" w:hAnsi="Century"/>
          <w:b/>
          <w:noProof/>
          <w:lang w:val="es-CL" w:eastAsia="es-CL"/>
        </w:rPr>
        <mc:AlternateContent>
          <mc:Choice Requires="wps">
            <w:drawing>
              <wp:anchor distT="0" distB="0" distL="114300" distR="114300" simplePos="0" relativeHeight="252574720" behindDoc="0" locked="0" layoutInCell="1" allowOverlap="1" wp14:anchorId="1E1CEBB6" wp14:editId="568B7298">
                <wp:simplePos x="0" y="0"/>
                <wp:positionH relativeFrom="column">
                  <wp:posOffset>2237740</wp:posOffset>
                </wp:positionH>
                <wp:positionV relativeFrom="paragraph">
                  <wp:posOffset>81915</wp:posOffset>
                </wp:positionV>
                <wp:extent cx="3620770" cy="492125"/>
                <wp:effectExtent l="0" t="0" r="0" b="3175"/>
                <wp:wrapNone/>
                <wp:docPr id="883" name="Cuadro de texto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492125"/>
                        </a:xfrm>
                        <a:prstGeom prst="rect">
                          <a:avLst/>
                        </a:prstGeom>
                        <a:solidFill>
                          <a:srgbClr val="FFFFFF"/>
                        </a:solidFill>
                        <a:ln w="9525">
                          <a:solidFill>
                            <a:srgbClr val="000000"/>
                          </a:solidFill>
                          <a:miter lim="800000"/>
                          <a:headEnd/>
                          <a:tailEnd/>
                        </a:ln>
                      </wps:spPr>
                      <wps:txbx>
                        <w:txbxContent>
                          <w:p w14:paraId="265A80F5" w14:textId="77777777" w:rsidR="00A35EB1" w:rsidRDefault="00A35EB1" w:rsidP="005C5CB1">
                            <w:pPr>
                              <w:jc w:val="center"/>
                              <w:rPr>
                                <w:b/>
                              </w:rPr>
                            </w:pPr>
                            <w:r>
                              <w:rPr>
                                <w:b/>
                              </w:rPr>
                              <w:t>Se informa al encargado designado para abordar estas situaciones.</w:t>
                            </w:r>
                          </w:p>
                          <w:p w14:paraId="79120FF1" w14:textId="77777777" w:rsidR="00A35EB1" w:rsidRPr="00E767BB" w:rsidRDefault="00A35EB1" w:rsidP="005C5CB1">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1CEBB6" id="Cuadro de texto 883" o:spid="_x0000_s1108" type="#_x0000_t202" style="position:absolute;left:0;text-align:left;margin-left:176.2pt;margin-top:6.45pt;width:285.1pt;height:38.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">
                <v:textbox>
                  <w:txbxContent>
                    <w:p w14:paraId="265A80F5" w14:textId="77777777" w:rsidR="00A35EB1" w:rsidRDefault="00A35EB1" w:rsidP="005C5CB1">
                      <w:pPr>
                        <w:jc w:val="center"/>
                        <w:rPr>
                          <w:b/>
                        </w:rPr>
                      </w:pPr>
                      <w:r>
                        <w:rPr>
                          <w:b/>
                        </w:rPr>
                        <w:t>Se informa al encargado designado para abordar estas situaciones.</w:t>
                      </w:r>
                    </w:p>
                    <w:p w14:paraId="79120FF1" w14:textId="77777777" w:rsidR="00A35EB1" w:rsidRPr="00E767BB" w:rsidRDefault="00A35EB1" w:rsidP="005C5CB1">
                      <w:pPr>
                        <w:jc w:val="center"/>
                        <w:rPr>
                          <w:b/>
                        </w:rPr>
                      </w:pPr>
                    </w:p>
                  </w:txbxContent>
                </v:textbox>
              </v:shape>
            </w:pict>
          </mc:Fallback>
        </mc:AlternateContent>
      </w:r>
    </w:p>
    <w:p w14:paraId="33B7923A"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95200" behindDoc="0" locked="0" layoutInCell="1" allowOverlap="1" wp14:anchorId="3EB80404" wp14:editId="347EDC47">
                <wp:simplePos x="0" y="0"/>
                <wp:positionH relativeFrom="column">
                  <wp:posOffset>1918335</wp:posOffset>
                </wp:positionH>
                <wp:positionV relativeFrom="paragraph">
                  <wp:posOffset>-55245</wp:posOffset>
                </wp:positionV>
                <wp:extent cx="167005" cy="370840"/>
                <wp:effectExtent l="114300" t="0" r="61595" b="0"/>
                <wp:wrapNone/>
                <wp:docPr id="884" name="Flecha: arriba y abajo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7005" cy="370840"/>
                        </a:xfrm>
                        <a:prstGeom prst="upDownArrow">
                          <a:avLst>
                            <a:gd name="adj1" fmla="val 50000"/>
                            <a:gd name="adj2" fmla="val 44411"/>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FC8F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884" o:spid="_x0000_s1026" type="#_x0000_t70" style="position:absolute;margin-left:151.05pt;margin-top:-4.35pt;width:13.15pt;height:29.2pt;rotation:-90;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" fillcolor="#666" strokeweight="1pt">
                <v:fill color2="black" focus="50%" type="gradient"/>
                <v:shadow on="t" color="#7f7f7f" offset="1pt"/>
                <v:textbox style="layout-flow:vertical-ideographic"/>
              </v:shape>
            </w:pict>
          </mc:Fallback>
        </mc:AlternateContent>
      </w:r>
    </w:p>
    <w:p w14:paraId="2471797D"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94176" behindDoc="0" locked="0" layoutInCell="1" allowOverlap="1" wp14:anchorId="01D56CEF" wp14:editId="73C0B7D5">
                <wp:simplePos x="0" y="0"/>
                <wp:positionH relativeFrom="column">
                  <wp:posOffset>3887470</wp:posOffset>
                </wp:positionH>
                <wp:positionV relativeFrom="paragraph">
                  <wp:posOffset>104140</wp:posOffset>
                </wp:positionV>
                <wp:extent cx="257810" cy="261620"/>
                <wp:effectExtent l="38100" t="0" r="27940" b="43180"/>
                <wp:wrapNone/>
                <wp:docPr id="888" name="Flecha: hacia abajo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61620"/>
                        </a:xfrm>
                        <a:prstGeom prst="downArrow">
                          <a:avLst>
                            <a:gd name="adj1" fmla="val 50000"/>
                            <a:gd name="adj2" fmla="val 25369"/>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67A39" id="Flecha: hacia abajo 888" o:spid="_x0000_s1026" type="#_x0000_t67" style="position:absolute;margin-left:306.1pt;margin-top:8.2pt;width:20.3pt;height:20.6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" fillcolor="#666" strokeweight="1pt">
                <v:fill color2="black" focus="50%" type="gradient"/>
                <v:shadow on="t" color="#7f7f7f" offset="1pt"/>
                <v:textbox style="layout-flow:vertical-ideographic"/>
              </v:shape>
            </w:pict>
          </mc:Fallback>
        </mc:AlternateContent>
      </w:r>
    </w:p>
    <w:p w14:paraId="304E6FA7"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75744" behindDoc="0" locked="0" layoutInCell="1" allowOverlap="1" wp14:anchorId="43594A43" wp14:editId="5382BBB0">
                <wp:simplePos x="0" y="0"/>
                <wp:positionH relativeFrom="column">
                  <wp:posOffset>2270125</wp:posOffset>
                </wp:positionH>
                <wp:positionV relativeFrom="paragraph">
                  <wp:posOffset>207645</wp:posOffset>
                </wp:positionV>
                <wp:extent cx="3620770" cy="424180"/>
                <wp:effectExtent l="0" t="0" r="0" b="0"/>
                <wp:wrapNone/>
                <wp:docPr id="889" name="Cuadro de texto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424180"/>
                        </a:xfrm>
                        <a:prstGeom prst="rect">
                          <a:avLst/>
                        </a:prstGeom>
                        <a:solidFill>
                          <a:srgbClr val="FFFFFF"/>
                        </a:solidFill>
                        <a:ln w="9525">
                          <a:solidFill>
                            <a:srgbClr val="000000"/>
                          </a:solidFill>
                          <a:miter lim="800000"/>
                          <a:headEnd/>
                          <a:tailEnd/>
                        </a:ln>
                      </wps:spPr>
                      <wps:txbx>
                        <w:txbxContent>
                          <w:p w14:paraId="44FA81B1" w14:textId="77777777" w:rsidR="00A35EB1" w:rsidRPr="00E767BB" w:rsidRDefault="00A35EB1" w:rsidP="005C5CB1">
                            <w:pPr>
                              <w:jc w:val="center"/>
                              <w:rPr>
                                <w:b/>
                              </w:rPr>
                            </w:pPr>
                            <w:r>
                              <w:rPr>
                                <w:b/>
                              </w:rPr>
                              <w:t xml:space="preserve">El o la encargado (a), le informa a </w:t>
                            </w:r>
                            <w:proofErr w:type="gramStart"/>
                            <w:r>
                              <w:rPr>
                                <w:b/>
                              </w:rPr>
                              <w:t>la  Directora</w:t>
                            </w:r>
                            <w:proofErr w:type="gramEnd"/>
                            <w:r>
                              <w:rPr>
                                <w:b/>
                              </w:rPr>
                              <w:t xml:space="preserve"> del Liceo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594A43" id="Cuadro de texto 889" o:spid="_x0000_s1109" type="#_x0000_t202" style="position:absolute;left:0;text-align:left;margin-left:178.75pt;margin-top:16.35pt;width:285.1pt;height:33.4pt;z-index:252575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">
                <v:textbox style="mso-fit-shape-to-text:t">
                  <w:txbxContent>
                    <w:p w14:paraId="44FA81B1" w14:textId="77777777" w:rsidR="00A35EB1" w:rsidRPr="00E767BB" w:rsidRDefault="00A35EB1" w:rsidP="005C5CB1">
                      <w:pPr>
                        <w:jc w:val="center"/>
                        <w:rPr>
                          <w:b/>
                        </w:rPr>
                      </w:pPr>
                      <w:r>
                        <w:rPr>
                          <w:b/>
                        </w:rPr>
                        <w:t xml:space="preserve">El o la encargado (a), le informa a </w:t>
                      </w:r>
                      <w:proofErr w:type="gramStart"/>
                      <w:r>
                        <w:rPr>
                          <w:b/>
                        </w:rPr>
                        <w:t>la  Directora</w:t>
                      </w:r>
                      <w:proofErr w:type="gramEnd"/>
                      <w:r>
                        <w:rPr>
                          <w:b/>
                        </w:rPr>
                        <w:t xml:space="preserve"> del Liceo</w:t>
                      </w:r>
                    </w:p>
                  </w:txbxContent>
                </v:textbox>
              </v:shape>
            </w:pict>
          </mc:Fallback>
        </mc:AlternateContent>
      </w:r>
    </w:p>
    <w:p w14:paraId="4C1E18D5" w14:textId="77777777" w:rsidR="005C5CB1" w:rsidRPr="005A0BE9" w:rsidRDefault="005C5CB1" w:rsidP="005C5CB1">
      <w:pPr>
        <w:spacing w:after="0"/>
        <w:jc w:val="center"/>
        <w:rPr>
          <w:rFonts w:ascii="Century" w:hAnsi="Century"/>
          <w:b/>
        </w:rPr>
      </w:pPr>
    </w:p>
    <w:p w14:paraId="39AB81F0"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299" distR="114299" simplePos="0" relativeHeight="252587008" behindDoc="0" locked="0" layoutInCell="1" allowOverlap="1" wp14:anchorId="5967367D" wp14:editId="67A2344C">
                <wp:simplePos x="0" y="0"/>
                <wp:positionH relativeFrom="column">
                  <wp:posOffset>4039869</wp:posOffset>
                </wp:positionH>
                <wp:positionV relativeFrom="paragraph">
                  <wp:posOffset>167005</wp:posOffset>
                </wp:positionV>
                <wp:extent cx="0" cy="335280"/>
                <wp:effectExtent l="0" t="0" r="19050" b="7620"/>
                <wp:wrapNone/>
                <wp:docPr id="890" name="Conector recto de flecha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270EA" id="Conector recto de flecha 890" o:spid="_x0000_s1026" type="#_x0000_t32" style="position:absolute;margin-left:318.1pt;margin-top:13.15pt;width:0;height:26.4pt;z-index:25258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"/>
            </w:pict>
          </mc:Fallback>
        </mc:AlternateContent>
      </w:r>
    </w:p>
    <w:p w14:paraId="03A4B6DF" w14:textId="77777777" w:rsidR="005C5CB1" w:rsidRPr="005A0BE9" w:rsidRDefault="005C5CB1" w:rsidP="005C5CB1">
      <w:pPr>
        <w:spacing w:after="0"/>
        <w:jc w:val="center"/>
        <w:rPr>
          <w:rFonts w:ascii="Century" w:hAnsi="Century"/>
          <w:b/>
        </w:rPr>
      </w:pPr>
    </w:p>
    <w:p w14:paraId="610844F4"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85984" behindDoc="0" locked="0" layoutInCell="1" allowOverlap="1" wp14:anchorId="54BD2E1C" wp14:editId="789ED497">
                <wp:simplePos x="0" y="0"/>
                <wp:positionH relativeFrom="column">
                  <wp:posOffset>2955290</wp:posOffset>
                </wp:positionH>
                <wp:positionV relativeFrom="paragraph">
                  <wp:posOffset>31115</wp:posOffset>
                </wp:positionV>
                <wp:extent cx="2303780" cy="635"/>
                <wp:effectExtent l="0" t="0" r="1270" b="18415"/>
                <wp:wrapNone/>
                <wp:docPr id="891" name="Conector recto de flecha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37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7712F" id="Conector recto de flecha 891" o:spid="_x0000_s1026" type="#_x0000_t32" style="position:absolute;margin-left:232.7pt;margin-top:2.45pt;width:181.4pt;height:.0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"/>
            </w:pict>
          </mc:Fallback>
        </mc:AlternateContent>
      </w:r>
      <w:r w:rsidRPr="005A0BE9">
        <w:rPr>
          <w:rFonts w:ascii="Century" w:hAnsi="Century"/>
          <w:b/>
          <w:noProof/>
          <w:lang w:val="es-CL" w:eastAsia="es-CL"/>
        </w:rPr>
        <mc:AlternateContent>
          <mc:Choice Requires="wps">
            <w:drawing>
              <wp:anchor distT="0" distB="0" distL="114299" distR="114299" simplePos="0" relativeHeight="252589056" behindDoc="0" locked="0" layoutInCell="1" allowOverlap="1" wp14:anchorId="004E9EB1" wp14:editId="632AAD43">
                <wp:simplePos x="0" y="0"/>
                <wp:positionH relativeFrom="column">
                  <wp:posOffset>5259069</wp:posOffset>
                </wp:positionH>
                <wp:positionV relativeFrom="paragraph">
                  <wp:posOffset>31115</wp:posOffset>
                </wp:positionV>
                <wp:extent cx="0" cy="253365"/>
                <wp:effectExtent l="0" t="0" r="19050" b="13335"/>
                <wp:wrapNone/>
                <wp:docPr id="892" name="Conector recto de flecha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12C30" id="Conector recto de flecha 892" o:spid="_x0000_s1026" type="#_x0000_t32" style="position:absolute;margin-left:414.1pt;margin-top:2.45pt;width:0;height:19.95pt;z-index:25258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"/>
            </w:pict>
          </mc:Fallback>
        </mc:AlternateContent>
      </w:r>
      <w:r w:rsidRPr="005A0BE9">
        <w:rPr>
          <w:rFonts w:ascii="Century" w:hAnsi="Century"/>
          <w:b/>
          <w:noProof/>
          <w:lang w:val="es-CL" w:eastAsia="es-CL"/>
        </w:rPr>
        <mc:AlternateContent>
          <mc:Choice Requires="wps">
            <w:drawing>
              <wp:anchor distT="0" distB="0" distL="114299" distR="114299" simplePos="0" relativeHeight="252588032" behindDoc="0" locked="0" layoutInCell="1" allowOverlap="1" wp14:anchorId="7745CFAF" wp14:editId="4C3D6DD3">
                <wp:simplePos x="0" y="0"/>
                <wp:positionH relativeFrom="column">
                  <wp:posOffset>2955289</wp:posOffset>
                </wp:positionH>
                <wp:positionV relativeFrom="paragraph">
                  <wp:posOffset>31115</wp:posOffset>
                </wp:positionV>
                <wp:extent cx="0" cy="253365"/>
                <wp:effectExtent l="0" t="0" r="19050" b="13335"/>
                <wp:wrapNone/>
                <wp:docPr id="893" name="Conector recto de flecha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1B1C2" id="Conector recto de flecha 893" o:spid="_x0000_s1026" type="#_x0000_t32" style="position:absolute;margin-left:232.7pt;margin-top:2.45pt;width:0;height:19.95pt;z-index:25258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"/>
            </w:pict>
          </mc:Fallback>
        </mc:AlternateContent>
      </w:r>
    </w:p>
    <w:p w14:paraId="154A2A79"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96224" behindDoc="0" locked="0" layoutInCell="1" allowOverlap="1" wp14:anchorId="6BAB1E3A" wp14:editId="1EB38A76">
                <wp:simplePos x="0" y="0"/>
                <wp:positionH relativeFrom="column">
                  <wp:posOffset>1834515</wp:posOffset>
                </wp:positionH>
                <wp:positionV relativeFrom="paragraph">
                  <wp:posOffset>118110</wp:posOffset>
                </wp:positionV>
                <wp:extent cx="123190" cy="260350"/>
                <wp:effectExtent l="95250" t="0" r="67310" b="0"/>
                <wp:wrapNone/>
                <wp:docPr id="894" name="Flecha: arriba y abajo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3190" cy="260350"/>
                        </a:xfrm>
                        <a:prstGeom prst="upDownArrow">
                          <a:avLst>
                            <a:gd name="adj1" fmla="val 50000"/>
                            <a:gd name="adj2" fmla="val 42268"/>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10FB0" id="Flecha: arriba y abajo 894" o:spid="_x0000_s1026" type="#_x0000_t70" style="position:absolute;margin-left:144.45pt;margin-top:9.3pt;width:9.7pt;height:20.5pt;rotation:-90;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" fillcolor="#666" strokeweight="1pt">
                <v:fill color2="black" focus="50%" type="gradient"/>
                <v:shadow on="t" color="#7f7f7f" offset="1pt"/>
                <v:textbox style="layout-flow:vertical-ideographic"/>
              </v:shape>
            </w:pict>
          </mc:Fallback>
        </mc:AlternateContent>
      </w:r>
      <w:r w:rsidRPr="005A0BE9">
        <w:rPr>
          <w:rFonts w:ascii="Century" w:hAnsi="Century"/>
          <w:b/>
          <w:noProof/>
          <w:lang w:val="es-CL" w:eastAsia="es-CL"/>
        </w:rPr>
        <mc:AlternateContent>
          <mc:Choice Requires="wps">
            <w:drawing>
              <wp:anchor distT="0" distB="0" distL="114300" distR="114300" simplePos="0" relativeHeight="252583936" behindDoc="0" locked="0" layoutInCell="1" allowOverlap="1" wp14:anchorId="68D3A037" wp14:editId="19B64589">
                <wp:simplePos x="0" y="0"/>
                <wp:positionH relativeFrom="column">
                  <wp:posOffset>-205105</wp:posOffset>
                </wp:positionH>
                <wp:positionV relativeFrom="paragraph">
                  <wp:posOffset>49530</wp:posOffset>
                </wp:positionV>
                <wp:extent cx="1971040" cy="603885"/>
                <wp:effectExtent l="0" t="0" r="0" b="5715"/>
                <wp:wrapNone/>
                <wp:docPr id="895" name="Cuadro de texto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603885"/>
                        </a:xfrm>
                        <a:prstGeom prst="rect">
                          <a:avLst/>
                        </a:prstGeom>
                        <a:solidFill>
                          <a:srgbClr val="FFFFFF"/>
                        </a:solidFill>
                        <a:ln w="9525">
                          <a:solidFill>
                            <a:srgbClr val="000000"/>
                          </a:solidFill>
                          <a:miter lim="800000"/>
                          <a:headEnd/>
                          <a:tailEnd/>
                        </a:ln>
                      </wps:spPr>
                      <wps:txbx>
                        <w:txbxContent>
                          <w:p w14:paraId="594E47EE" w14:textId="77777777" w:rsidR="00A35EB1" w:rsidRPr="004368F6" w:rsidRDefault="00A35EB1" w:rsidP="005C5CB1">
                            <w:pPr>
                              <w:spacing w:after="0" w:line="240" w:lineRule="auto"/>
                              <w:jc w:val="both"/>
                            </w:pPr>
                            <w:r w:rsidRPr="004368F6">
                              <w:t>Si existen lesiones, se debe informar a la familia y trasladar al Centro de Salud.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3A037" id="Cuadro de texto 895" o:spid="_x0000_s1110" type="#_x0000_t202" style="position:absolute;left:0;text-align:left;margin-left:-16.15pt;margin-top:3.9pt;width:155.2pt;height:47.5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">
                <v:textbox>
                  <w:txbxContent>
                    <w:p w14:paraId="594E47EE" w14:textId="77777777" w:rsidR="00A35EB1" w:rsidRPr="004368F6" w:rsidRDefault="00A35EB1" w:rsidP="005C5CB1">
                      <w:pPr>
                        <w:spacing w:after="0" w:line="240" w:lineRule="auto"/>
                        <w:jc w:val="both"/>
                      </w:pPr>
                      <w:r w:rsidRPr="004368F6">
                        <w:t>Si existen lesiones, se debe informar a la familia y trasladar al Centro de Salud.</w:t>
                      </w:r>
                    </w:p>
                  </w:txbxContent>
                </v:textbox>
              </v:shape>
            </w:pict>
          </mc:Fallback>
        </mc:AlternateContent>
      </w:r>
      <w:r w:rsidRPr="005A0BE9">
        <w:rPr>
          <w:rFonts w:ascii="Century" w:hAnsi="Century"/>
          <w:b/>
          <w:noProof/>
          <w:lang w:val="es-CL" w:eastAsia="es-CL"/>
        </w:rPr>
        <mc:AlternateContent>
          <mc:Choice Requires="wps">
            <w:drawing>
              <wp:anchor distT="0" distB="0" distL="114300" distR="114300" simplePos="0" relativeHeight="252576768" behindDoc="0" locked="0" layoutInCell="1" allowOverlap="1" wp14:anchorId="00964D4C" wp14:editId="21201CC0">
                <wp:simplePos x="0" y="0"/>
                <wp:positionH relativeFrom="column">
                  <wp:posOffset>2038985</wp:posOffset>
                </wp:positionH>
                <wp:positionV relativeFrom="paragraph">
                  <wp:posOffset>49530</wp:posOffset>
                </wp:positionV>
                <wp:extent cx="1848485" cy="381000"/>
                <wp:effectExtent l="0" t="0" r="0" b="0"/>
                <wp:wrapNone/>
                <wp:docPr id="1536" name="Cuadro de texto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381000"/>
                        </a:xfrm>
                        <a:prstGeom prst="rect">
                          <a:avLst/>
                        </a:prstGeom>
                        <a:solidFill>
                          <a:srgbClr val="FFFFFF"/>
                        </a:solidFill>
                        <a:ln w="9525">
                          <a:solidFill>
                            <a:srgbClr val="000000"/>
                          </a:solidFill>
                          <a:miter lim="800000"/>
                          <a:headEnd/>
                          <a:tailEnd/>
                        </a:ln>
                      </wps:spPr>
                      <wps:txbx>
                        <w:txbxContent>
                          <w:p w14:paraId="2B2A4D21" w14:textId="77777777" w:rsidR="00A35EB1" w:rsidRPr="0093395F" w:rsidRDefault="00A35EB1" w:rsidP="005C5CB1">
                            <w:pPr>
                              <w:rPr>
                                <w:b/>
                              </w:rPr>
                            </w:pPr>
                            <w:r w:rsidRPr="0093395F">
                              <w:rPr>
                                <w:b/>
                              </w:rPr>
                              <w:t>Si se trata de una Certeza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64D4C" id="Cuadro de texto 1536" o:spid="_x0000_s1111" type="#_x0000_t202" style="position:absolute;left:0;text-align:left;margin-left:160.55pt;margin-top:3.9pt;width:145.55pt;height:30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">
                <v:textbox>
                  <w:txbxContent>
                    <w:p w14:paraId="2B2A4D21" w14:textId="77777777" w:rsidR="00A35EB1" w:rsidRPr="0093395F" w:rsidRDefault="00A35EB1" w:rsidP="005C5CB1">
                      <w:pPr>
                        <w:rPr>
                          <w:b/>
                        </w:rPr>
                      </w:pPr>
                      <w:r w:rsidRPr="0093395F">
                        <w:rPr>
                          <w:b/>
                        </w:rPr>
                        <w:t>Si se trata de una Certeza</w:t>
                      </w:r>
                    </w:p>
                  </w:txbxContent>
                </v:textbox>
              </v:shape>
            </w:pict>
          </mc:Fallback>
        </mc:AlternateContent>
      </w:r>
      <w:r w:rsidRPr="005A0BE9">
        <w:rPr>
          <w:rFonts w:ascii="Century" w:hAnsi="Century"/>
          <w:b/>
          <w:noProof/>
          <w:lang w:val="es-CL" w:eastAsia="es-CL"/>
        </w:rPr>
        <mc:AlternateContent>
          <mc:Choice Requires="wps">
            <w:drawing>
              <wp:anchor distT="0" distB="0" distL="114300" distR="114300" simplePos="0" relativeHeight="252581888" behindDoc="0" locked="0" layoutInCell="1" allowOverlap="1" wp14:anchorId="67FBB7CF" wp14:editId="3EC75F2C">
                <wp:simplePos x="0" y="0"/>
                <wp:positionH relativeFrom="column">
                  <wp:posOffset>4342130</wp:posOffset>
                </wp:positionH>
                <wp:positionV relativeFrom="paragraph">
                  <wp:posOffset>49530</wp:posOffset>
                </wp:positionV>
                <wp:extent cx="1802130" cy="381000"/>
                <wp:effectExtent l="0" t="0" r="7620" b="0"/>
                <wp:wrapNone/>
                <wp:docPr id="1537" name="Cuadro de texto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381000"/>
                        </a:xfrm>
                        <a:prstGeom prst="rect">
                          <a:avLst/>
                        </a:prstGeom>
                        <a:solidFill>
                          <a:srgbClr val="FFFFFF"/>
                        </a:solidFill>
                        <a:ln w="9525">
                          <a:solidFill>
                            <a:srgbClr val="000000"/>
                          </a:solidFill>
                          <a:miter lim="800000"/>
                          <a:headEnd/>
                          <a:tailEnd/>
                        </a:ln>
                      </wps:spPr>
                      <wps:txbx>
                        <w:txbxContent>
                          <w:p w14:paraId="10DDB266" w14:textId="77777777" w:rsidR="00A35EB1" w:rsidRPr="0093395F" w:rsidRDefault="00A35EB1" w:rsidP="005C5CB1">
                            <w:pPr>
                              <w:rPr>
                                <w:b/>
                              </w:rPr>
                            </w:pPr>
                            <w:r>
                              <w:rPr>
                                <w:b/>
                              </w:rPr>
                              <w:t>S</w:t>
                            </w:r>
                            <w:r w:rsidRPr="0093395F">
                              <w:rPr>
                                <w:b/>
                              </w:rPr>
                              <w:t>i se trata de una sospecha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BB7CF" id="Cuadro de texto 1537" o:spid="_x0000_s1112" type="#_x0000_t202" style="position:absolute;left:0;text-align:left;margin-left:341.9pt;margin-top:3.9pt;width:141.9pt;height:30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">
                <v:textbox>
                  <w:txbxContent>
                    <w:p w14:paraId="10DDB266" w14:textId="77777777" w:rsidR="00A35EB1" w:rsidRPr="0093395F" w:rsidRDefault="00A35EB1" w:rsidP="005C5CB1">
                      <w:pPr>
                        <w:rPr>
                          <w:b/>
                        </w:rPr>
                      </w:pPr>
                      <w:r>
                        <w:rPr>
                          <w:b/>
                        </w:rPr>
                        <w:t>S</w:t>
                      </w:r>
                      <w:r w:rsidRPr="0093395F">
                        <w:rPr>
                          <w:b/>
                        </w:rPr>
                        <w:t>i se trata de una sospecha</w:t>
                      </w:r>
                    </w:p>
                  </w:txbxContent>
                </v:textbox>
              </v:shape>
            </w:pict>
          </mc:Fallback>
        </mc:AlternateContent>
      </w:r>
    </w:p>
    <w:p w14:paraId="594C11A9"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93152" behindDoc="0" locked="0" layoutInCell="1" allowOverlap="1" wp14:anchorId="019AEA6A" wp14:editId="2F1F864D">
                <wp:simplePos x="0" y="0"/>
                <wp:positionH relativeFrom="column">
                  <wp:posOffset>2789555</wp:posOffset>
                </wp:positionH>
                <wp:positionV relativeFrom="paragraph">
                  <wp:posOffset>195580</wp:posOffset>
                </wp:positionV>
                <wp:extent cx="257810" cy="261620"/>
                <wp:effectExtent l="38100" t="0" r="27940" b="43180"/>
                <wp:wrapNone/>
                <wp:docPr id="1538" name="Flecha: hacia abajo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61620"/>
                        </a:xfrm>
                        <a:prstGeom prst="downArrow">
                          <a:avLst>
                            <a:gd name="adj1" fmla="val 50000"/>
                            <a:gd name="adj2" fmla="val 25369"/>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A0211" id="Flecha: hacia abajo 1538" o:spid="_x0000_s1026" type="#_x0000_t67" style="position:absolute;margin-left:219.65pt;margin-top:15.4pt;width:20.3pt;height:20.6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" fillcolor="#666" strokeweight="1pt">
                <v:fill color2="black" focus="50%" type="gradient"/>
                <v:shadow on="t" color="#7f7f7f" offset="1pt"/>
                <v:textbox style="layout-flow:vertical-ideographic"/>
              </v:shape>
            </w:pict>
          </mc:Fallback>
        </mc:AlternateContent>
      </w:r>
      <w:r w:rsidRPr="005A0BE9">
        <w:rPr>
          <w:rFonts w:ascii="Century" w:hAnsi="Century"/>
          <w:b/>
          <w:noProof/>
          <w:lang w:val="es-CL" w:eastAsia="es-CL"/>
        </w:rPr>
        <mc:AlternateContent>
          <mc:Choice Requires="wps">
            <w:drawing>
              <wp:anchor distT="0" distB="0" distL="114300" distR="114300" simplePos="0" relativeHeight="252584960" behindDoc="0" locked="0" layoutInCell="1" allowOverlap="1" wp14:anchorId="67700EBD" wp14:editId="50F25B0A">
                <wp:simplePos x="0" y="0"/>
                <wp:positionH relativeFrom="column">
                  <wp:posOffset>5130165</wp:posOffset>
                </wp:positionH>
                <wp:positionV relativeFrom="paragraph">
                  <wp:posOffset>195580</wp:posOffset>
                </wp:positionV>
                <wp:extent cx="257810" cy="261620"/>
                <wp:effectExtent l="38100" t="0" r="27940" b="43180"/>
                <wp:wrapNone/>
                <wp:docPr id="1539" name="Flecha: hacia abajo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61620"/>
                        </a:xfrm>
                        <a:prstGeom prst="downArrow">
                          <a:avLst>
                            <a:gd name="adj1" fmla="val 50000"/>
                            <a:gd name="adj2" fmla="val 25369"/>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4DEC4" id="Flecha: hacia abajo 1539" o:spid="_x0000_s1026" type="#_x0000_t67" style="position:absolute;margin-left:403.95pt;margin-top:15.4pt;width:20.3pt;height:20.6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" fillcolor="#666" strokeweight="1pt">
                <v:fill color2="black" focus="50%" type="gradient"/>
                <v:shadow on="t" color="#7f7f7f" offset="1pt"/>
                <v:textbox style="layout-flow:vertical-ideographic"/>
              </v:shape>
            </w:pict>
          </mc:Fallback>
        </mc:AlternateContent>
      </w:r>
    </w:p>
    <w:p w14:paraId="564E78F4" w14:textId="77777777" w:rsidR="005C5CB1" w:rsidRPr="005A0BE9" w:rsidRDefault="005C5CB1" w:rsidP="005C5CB1">
      <w:pPr>
        <w:spacing w:after="0"/>
        <w:jc w:val="center"/>
        <w:rPr>
          <w:rFonts w:ascii="Century" w:hAnsi="Century"/>
          <w:b/>
        </w:rPr>
      </w:pPr>
    </w:p>
    <w:p w14:paraId="1B830C73"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78816" behindDoc="0" locked="0" layoutInCell="1" allowOverlap="1" wp14:anchorId="7C9B5FDA" wp14:editId="6FB92A80">
                <wp:simplePos x="0" y="0"/>
                <wp:positionH relativeFrom="column">
                  <wp:posOffset>2134235</wp:posOffset>
                </wp:positionH>
                <wp:positionV relativeFrom="paragraph">
                  <wp:posOffset>155575</wp:posOffset>
                </wp:positionV>
                <wp:extent cx="1753235" cy="561975"/>
                <wp:effectExtent l="0" t="0" r="0" b="9525"/>
                <wp:wrapNone/>
                <wp:docPr id="1540" name="Cuadro de texto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561975"/>
                        </a:xfrm>
                        <a:prstGeom prst="rect">
                          <a:avLst/>
                        </a:prstGeom>
                        <a:solidFill>
                          <a:srgbClr val="FFFFFF"/>
                        </a:solidFill>
                        <a:ln w="9525">
                          <a:solidFill>
                            <a:srgbClr val="000000"/>
                          </a:solidFill>
                          <a:miter lim="800000"/>
                          <a:headEnd/>
                          <a:tailEnd/>
                        </a:ln>
                      </wps:spPr>
                      <wps:txbx>
                        <w:txbxContent>
                          <w:p w14:paraId="2411AA81" w14:textId="77777777" w:rsidR="00A35EB1" w:rsidRPr="0093395F" w:rsidRDefault="00A35EB1" w:rsidP="005C5CB1">
                            <w:pPr>
                              <w:jc w:val="center"/>
                              <w:rPr>
                                <w:b/>
                              </w:rPr>
                            </w:pPr>
                            <w:r w:rsidRPr="0093395F">
                              <w:rPr>
                                <w:b/>
                              </w:rPr>
                              <w:t>Poner los Antecedentes a disposición de la JUSTICIA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B5FDA" id="Cuadro de texto 1540" o:spid="_x0000_s1113" type="#_x0000_t202" style="position:absolute;left:0;text-align:left;margin-left:168.05pt;margin-top:12.25pt;width:138.05pt;height:44.2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">
                <v:textbox>
                  <w:txbxContent>
                    <w:p w14:paraId="2411AA81" w14:textId="77777777" w:rsidR="00A35EB1" w:rsidRPr="0093395F" w:rsidRDefault="00A35EB1" w:rsidP="005C5CB1">
                      <w:pPr>
                        <w:jc w:val="center"/>
                        <w:rPr>
                          <w:b/>
                        </w:rPr>
                      </w:pPr>
                      <w:r w:rsidRPr="0093395F">
                        <w:rPr>
                          <w:b/>
                        </w:rPr>
                        <w:t>Poner los Antecedentes a disposición de la JUSTICIA</w:t>
                      </w:r>
                    </w:p>
                  </w:txbxContent>
                </v:textbox>
              </v:shape>
            </w:pict>
          </mc:Fallback>
        </mc:AlternateContent>
      </w:r>
      <w:r w:rsidRPr="005A0BE9">
        <w:rPr>
          <w:rFonts w:ascii="Century" w:hAnsi="Century"/>
          <w:b/>
          <w:noProof/>
          <w:lang w:val="es-CL" w:eastAsia="es-CL"/>
        </w:rPr>
        <mc:AlternateContent>
          <mc:Choice Requires="wps">
            <w:drawing>
              <wp:anchor distT="0" distB="0" distL="114300" distR="114300" simplePos="0" relativeHeight="252579840" behindDoc="0" locked="0" layoutInCell="1" allowOverlap="1" wp14:anchorId="2DA05787" wp14:editId="7B4AA696">
                <wp:simplePos x="0" y="0"/>
                <wp:positionH relativeFrom="column">
                  <wp:posOffset>4558030</wp:posOffset>
                </wp:positionH>
                <wp:positionV relativeFrom="paragraph">
                  <wp:posOffset>155575</wp:posOffset>
                </wp:positionV>
                <wp:extent cx="1403985" cy="561975"/>
                <wp:effectExtent l="0" t="0" r="5715" b="9525"/>
                <wp:wrapNone/>
                <wp:docPr id="1541" name="Cuadro de texto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561975"/>
                        </a:xfrm>
                        <a:prstGeom prst="rect">
                          <a:avLst/>
                        </a:prstGeom>
                        <a:solidFill>
                          <a:srgbClr val="FFFFFF"/>
                        </a:solidFill>
                        <a:ln w="9525">
                          <a:solidFill>
                            <a:srgbClr val="000000"/>
                          </a:solidFill>
                          <a:miter lim="800000"/>
                          <a:headEnd/>
                          <a:tailEnd/>
                        </a:ln>
                      </wps:spPr>
                      <wps:txbx>
                        <w:txbxContent>
                          <w:p w14:paraId="54C6DA39" w14:textId="77777777" w:rsidR="00A35EB1" w:rsidRPr="0093395F" w:rsidRDefault="00A35EB1" w:rsidP="005C5CB1">
                            <w:pPr>
                              <w:jc w:val="center"/>
                              <w:rPr>
                                <w:b/>
                              </w:rPr>
                            </w:pPr>
                            <w:r w:rsidRPr="0093395F">
                              <w:rPr>
                                <w:b/>
                              </w:rPr>
                              <w:t>Vinculación con Redes de Apoyo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A05787" id="Cuadro de texto 1541" o:spid="_x0000_s1114" type="#_x0000_t202" style="position:absolute;left:0;text-align:left;margin-left:358.9pt;margin-top:12.25pt;width:110.55pt;height:44.2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">
                <v:textbox>
                  <w:txbxContent>
                    <w:p w14:paraId="54C6DA39" w14:textId="77777777" w:rsidR="00A35EB1" w:rsidRPr="0093395F" w:rsidRDefault="00A35EB1" w:rsidP="005C5CB1">
                      <w:pPr>
                        <w:jc w:val="center"/>
                        <w:rPr>
                          <w:b/>
                        </w:rPr>
                      </w:pPr>
                      <w:r w:rsidRPr="0093395F">
                        <w:rPr>
                          <w:b/>
                        </w:rPr>
                        <w:t>Vinculación con Redes de Apoyo</w:t>
                      </w:r>
                    </w:p>
                  </w:txbxContent>
                </v:textbox>
              </v:shape>
            </w:pict>
          </mc:Fallback>
        </mc:AlternateContent>
      </w:r>
    </w:p>
    <w:p w14:paraId="0D814929" w14:textId="77777777" w:rsidR="005C5CB1" w:rsidRPr="005A0BE9" w:rsidRDefault="005C5CB1" w:rsidP="005C5CB1">
      <w:pPr>
        <w:spacing w:after="0"/>
        <w:jc w:val="center"/>
        <w:rPr>
          <w:rFonts w:ascii="Century" w:hAnsi="Century"/>
          <w:b/>
        </w:rPr>
      </w:pPr>
    </w:p>
    <w:p w14:paraId="33E051E8" w14:textId="77777777" w:rsidR="005C5CB1" w:rsidRPr="005A0BE9" w:rsidRDefault="005C5CB1" w:rsidP="005C5CB1">
      <w:pPr>
        <w:spacing w:after="0"/>
        <w:jc w:val="center"/>
        <w:rPr>
          <w:rFonts w:ascii="Century" w:hAnsi="Century"/>
          <w:b/>
        </w:rPr>
      </w:pPr>
    </w:p>
    <w:p w14:paraId="3FB30AF9"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90080" behindDoc="0" locked="0" layoutInCell="1" allowOverlap="1" wp14:anchorId="79E5D2CE" wp14:editId="00D53508">
                <wp:simplePos x="0" y="0"/>
                <wp:positionH relativeFrom="column">
                  <wp:posOffset>5035550</wp:posOffset>
                </wp:positionH>
                <wp:positionV relativeFrom="paragraph">
                  <wp:posOffset>12700</wp:posOffset>
                </wp:positionV>
                <wp:extent cx="308610" cy="261620"/>
                <wp:effectExtent l="38100" t="0" r="34290" b="43180"/>
                <wp:wrapNone/>
                <wp:docPr id="1542" name="Flecha: hacia abajo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61620"/>
                        </a:xfrm>
                        <a:prstGeom prst="downArrow">
                          <a:avLst>
                            <a:gd name="adj1" fmla="val 50000"/>
                            <a:gd name="adj2" fmla="val 25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0C905" id="Flecha: hacia abajo 1542" o:spid="_x0000_s1026" type="#_x0000_t67" style="position:absolute;margin-left:396.5pt;margin-top:1pt;width:24.3pt;height:20.6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" fillcolor="#666" strokeweight="1pt">
                <v:fill color2="black" focus="50%" type="gradient"/>
                <v:shadow on="t" color="#7f7f7f" offset="1pt"/>
                <v:textbox style="layout-flow:vertical-ideographic"/>
              </v:shape>
            </w:pict>
          </mc:Fallback>
        </mc:AlternateContent>
      </w:r>
      <w:r w:rsidRPr="005A0BE9">
        <w:rPr>
          <w:rFonts w:ascii="Century" w:hAnsi="Century"/>
          <w:b/>
          <w:noProof/>
          <w:lang w:val="es-CL" w:eastAsia="es-CL"/>
        </w:rPr>
        <mc:AlternateContent>
          <mc:Choice Requires="wps">
            <w:drawing>
              <wp:anchor distT="0" distB="0" distL="114300" distR="114300" simplePos="0" relativeHeight="252591104" behindDoc="0" locked="0" layoutInCell="1" allowOverlap="1" wp14:anchorId="0E6021B1" wp14:editId="18F9361B">
                <wp:simplePos x="0" y="0"/>
                <wp:positionH relativeFrom="column">
                  <wp:posOffset>2990850</wp:posOffset>
                </wp:positionH>
                <wp:positionV relativeFrom="paragraph">
                  <wp:posOffset>12700</wp:posOffset>
                </wp:positionV>
                <wp:extent cx="308610" cy="261620"/>
                <wp:effectExtent l="38100" t="0" r="34290" b="43180"/>
                <wp:wrapNone/>
                <wp:docPr id="1543" name="Flecha: hacia abajo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61620"/>
                        </a:xfrm>
                        <a:prstGeom prst="downArrow">
                          <a:avLst>
                            <a:gd name="adj1" fmla="val 50000"/>
                            <a:gd name="adj2" fmla="val 25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63882" id="Flecha: hacia abajo 1543" o:spid="_x0000_s1026" type="#_x0000_t67" style="position:absolute;margin-left:235.5pt;margin-top:1pt;width:24.3pt;height:20.6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" fillcolor="#666" strokeweight="1pt">
                <v:fill color2="black" focus="50%" type="gradient"/>
                <v:shadow on="t" color="#7f7f7f" offset="1pt"/>
                <v:textbox style="layout-flow:vertical-ideographic"/>
              </v:shape>
            </w:pict>
          </mc:Fallback>
        </mc:AlternateContent>
      </w:r>
    </w:p>
    <w:p w14:paraId="52B8B631" w14:textId="77777777" w:rsidR="005C5CB1" w:rsidRPr="005A0BE9" w:rsidRDefault="005C5CB1" w:rsidP="005C5CB1">
      <w:pPr>
        <w:spacing w:after="0"/>
        <w:jc w:val="center"/>
        <w:rPr>
          <w:rFonts w:ascii="Century" w:hAnsi="Century"/>
          <w:b/>
        </w:rPr>
      </w:pPr>
    </w:p>
    <w:p w14:paraId="1332576F"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80864" behindDoc="0" locked="0" layoutInCell="1" allowOverlap="1" wp14:anchorId="2B9D6EA2" wp14:editId="51A9FD40">
                <wp:simplePos x="0" y="0"/>
                <wp:positionH relativeFrom="column">
                  <wp:posOffset>2990850</wp:posOffset>
                </wp:positionH>
                <wp:positionV relativeFrom="paragraph">
                  <wp:posOffset>-1270</wp:posOffset>
                </wp:positionV>
                <wp:extent cx="2447925" cy="336550"/>
                <wp:effectExtent l="0" t="0" r="9525" b="6350"/>
                <wp:wrapNone/>
                <wp:docPr id="1544" name="Cuadro de texto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36550"/>
                        </a:xfrm>
                        <a:prstGeom prst="rect">
                          <a:avLst/>
                        </a:prstGeom>
                        <a:solidFill>
                          <a:srgbClr val="FFFFFF"/>
                        </a:solidFill>
                        <a:ln w="9525">
                          <a:solidFill>
                            <a:srgbClr val="000000"/>
                          </a:solidFill>
                          <a:miter lim="800000"/>
                          <a:headEnd/>
                          <a:tailEnd/>
                        </a:ln>
                      </wps:spPr>
                      <wps:txbx>
                        <w:txbxContent>
                          <w:p w14:paraId="6BAEA1DC" w14:textId="77777777" w:rsidR="00A35EB1" w:rsidRPr="0093395F" w:rsidRDefault="00A35EB1" w:rsidP="005C5CB1">
                            <w:pPr>
                              <w:jc w:val="center"/>
                              <w:rPr>
                                <w:b/>
                              </w:rPr>
                            </w:pPr>
                            <w:r w:rsidRPr="0093395F">
                              <w:rPr>
                                <w:b/>
                              </w:rPr>
                              <w:t>DISPONER MEDIDAS PEDAGÓGICAS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D6EA2" id="Cuadro de texto 1544" o:spid="_x0000_s1115" type="#_x0000_t202" style="position:absolute;left:0;text-align:left;margin-left:235.5pt;margin-top:-.1pt;width:192.75pt;height:26.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">
                <v:textbox>
                  <w:txbxContent>
                    <w:p w14:paraId="6BAEA1DC" w14:textId="77777777" w:rsidR="00A35EB1" w:rsidRPr="0093395F" w:rsidRDefault="00A35EB1" w:rsidP="005C5CB1">
                      <w:pPr>
                        <w:jc w:val="center"/>
                        <w:rPr>
                          <w:b/>
                        </w:rPr>
                      </w:pPr>
                      <w:r w:rsidRPr="0093395F">
                        <w:rPr>
                          <w:b/>
                        </w:rPr>
                        <w:t>DISPONER MEDIDAS PEDAGÓGICAS</w:t>
                      </w:r>
                    </w:p>
                  </w:txbxContent>
                </v:textbox>
              </v:shape>
            </w:pict>
          </mc:Fallback>
        </mc:AlternateContent>
      </w:r>
    </w:p>
    <w:p w14:paraId="0D510ACE"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92128" behindDoc="0" locked="0" layoutInCell="1" allowOverlap="1" wp14:anchorId="016571E2" wp14:editId="2BCE9D01">
                <wp:simplePos x="0" y="0"/>
                <wp:positionH relativeFrom="column">
                  <wp:posOffset>4069080</wp:posOffset>
                </wp:positionH>
                <wp:positionV relativeFrom="paragraph">
                  <wp:posOffset>143510</wp:posOffset>
                </wp:positionV>
                <wp:extent cx="215265" cy="370840"/>
                <wp:effectExtent l="38100" t="19050" r="32385" b="29210"/>
                <wp:wrapNone/>
                <wp:docPr id="1545" name="Flecha: arriba y abajo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370840"/>
                        </a:xfrm>
                        <a:prstGeom prst="upDownArrow">
                          <a:avLst>
                            <a:gd name="adj1" fmla="val 50000"/>
                            <a:gd name="adj2" fmla="val 34454"/>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0182B" id="Flecha: arriba y abajo 1545" o:spid="_x0000_s1026" type="#_x0000_t70" style="position:absolute;margin-left:320.4pt;margin-top:11.3pt;width:16.95pt;height:29.2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" fillcolor="#666" strokeweight="1pt">
                <v:fill color2="black" focus="50%" type="gradient"/>
                <v:shadow on="t" color="#7f7f7f" offset="1pt"/>
                <v:textbox style="layout-flow:vertical-ideographic"/>
              </v:shape>
            </w:pict>
          </mc:Fallback>
        </mc:AlternateContent>
      </w:r>
    </w:p>
    <w:p w14:paraId="79182D44" w14:textId="77777777" w:rsidR="005C5CB1" w:rsidRDefault="005C5CB1" w:rsidP="005C5CB1">
      <w:pPr>
        <w:spacing w:after="0"/>
        <w:jc w:val="center"/>
        <w:rPr>
          <w:rFonts w:ascii="Century" w:hAnsi="Century"/>
          <w:b/>
        </w:rPr>
      </w:pPr>
    </w:p>
    <w:p w14:paraId="2F8D7EE4" w14:textId="77777777" w:rsidR="005C5CB1" w:rsidRDefault="005C5CB1" w:rsidP="005C5CB1">
      <w:pPr>
        <w:spacing w:after="0"/>
        <w:jc w:val="center"/>
        <w:rPr>
          <w:rFonts w:ascii="Century" w:hAnsi="Century"/>
          <w:b/>
        </w:rPr>
      </w:pPr>
    </w:p>
    <w:p w14:paraId="6249CDF6" w14:textId="77777777" w:rsidR="005C5CB1"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77792" behindDoc="0" locked="0" layoutInCell="1" allowOverlap="1" wp14:anchorId="306A0828" wp14:editId="6EC7AEDF">
                <wp:simplePos x="0" y="0"/>
                <wp:positionH relativeFrom="column">
                  <wp:posOffset>3391535</wp:posOffset>
                </wp:positionH>
                <wp:positionV relativeFrom="paragraph">
                  <wp:posOffset>129540</wp:posOffset>
                </wp:positionV>
                <wp:extent cx="1645920" cy="342900"/>
                <wp:effectExtent l="0" t="0" r="0" b="0"/>
                <wp:wrapNone/>
                <wp:docPr id="1546" name="Cuadro de texto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42900"/>
                        </a:xfrm>
                        <a:prstGeom prst="rect">
                          <a:avLst/>
                        </a:prstGeom>
                        <a:solidFill>
                          <a:srgbClr val="FFFFFF"/>
                        </a:solidFill>
                        <a:ln w="9525">
                          <a:solidFill>
                            <a:srgbClr val="000000"/>
                          </a:solidFill>
                          <a:miter lim="800000"/>
                          <a:headEnd/>
                          <a:tailEnd/>
                        </a:ln>
                      </wps:spPr>
                      <wps:txbx>
                        <w:txbxContent>
                          <w:p w14:paraId="25845701" w14:textId="77777777" w:rsidR="00A35EB1" w:rsidRPr="0093395F" w:rsidRDefault="00A35EB1" w:rsidP="005C5CB1">
                            <w:pPr>
                              <w:jc w:val="center"/>
                              <w:rPr>
                                <w:b/>
                                <w:sz w:val="24"/>
                                <w:szCs w:val="24"/>
                              </w:rPr>
                            </w:pPr>
                            <w:r w:rsidRPr="0093395F">
                              <w:rPr>
                                <w:b/>
                                <w:sz w:val="24"/>
                                <w:szCs w:val="24"/>
                              </w:rPr>
                              <w:t>SEGUIMIENTO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A0828" id="Cuadro de texto 1546" o:spid="_x0000_s1116" type="#_x0000_t202" style="position:absolute;left:0;text-align:left;margin-left:267.05pt;margin-top:10.2pt;width:129.6pt;height:27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">
                <v:textbox>
                  <w:txbxContent>
                    <w:p w14:paraId="25845701" w14:textId="77777777" w:rsidR="00A35EB1" w:rsidRPr="0093395F" w:rsidRDefault="00A35EB1" w:rsidP="005C5CB1">
                      <w:pPr>
                        <w:jc w:val="center"/>
                        <w:rPr>
                          <w:b/>
                          <w:sz w:val="24"/>
                          <w:szCs w:val="24"/>
                        </w:rPr>
                      </w:pPr>
                      <w:r w:rsidRPr="0093395F">
                        <w:rPr>
                          <w:b/>
                          <w:sz w:val="24"/>
                          <w:szCs w:val="24"/>
                        </w:rPr>
                        <w:t>SEGUIMIENTO</w:t>
                      </w:r>
                    </w:p>
                  </w:txbxContent>
                </v:textbox>
              </v:shape>
            </w:pict>
          </mc:Fallback>
        </mc:AlternateContent>
      </w:r>
    </w:p>
    <w:p w14:paraId="446F4E1A" w14:textId="77777777" w:rsidR="005C5CB1" w:rsidRDefault="005C5CB1" w:rsidP="005C5CB1">
      <w:pPr>
        <w:spacing w:after="0"/>
        <w:jc w:val="center"/>
        <w:rPr>
          <w:rFonts w:ascii="Century" w:hAnsi="Century"/>
          <w:b/>
        </w:rPr>
      </w:pPr>
    </w:p>
    <w:bookmarkEnd w:id="51"/>
    <w:p w14:paraId="7D141F52" w14:textId="77777777" w:rsidR="005C5CB1" w:rsidRDefault="005C5CB1" w:rsidP="005C5CB1">
      <w:pPr>
        <w:spacing w:after="0"/>
        <w:rPr>
          <w:rFonts w:ascii="Century" w:hAnsi="Century"/>
          <w:b/>
        </w:rPr>
      </w:pPr>
    </w:p>
    <w:p w14:paraId="080291DE" w14:textId="77777777" w:rsidR="005C5CB1" w:rsidRDefault="005C5CB1" w:rsidP="005C5CB1">
      <w:pPr>
        <w:spacing w:after="0"/>
        <w:rPr>
          <w:rFonts w:ascii="Century" w:hAnsi="Century"/>
          <w:b/>
        </w:rPr>
      </w:pPr>
    </w:p>
    <w:p w14:paraId="65A2958A" w14:textId="77777777" w:rsidR="005C5CB1" w:rsidRDefault="005C5CB1" w:rsidP="005C5CB1">
      <w:pPr>
        <w:spacing w:after="0"/>
        <w:rPr>
          <w:rFonts w:ascii="Century" w:hAnsi="Century"/>
          <w:b/>
        </w:rPr>
      </w:pPr>
    </w:p>
    <w:p w14:paraId="294FA933" w14:textId="04E2A733" w:rsidR="005C5CB1" w:rsidRDefault="005C5CB1" w:rsidP="005C5CB1">
      <w:pPr>
        <w:spacing w:after="0"/>
        <w:rPr>
          <w:rFonts w:ascii="Century" w:hAnsi="Century"/>
          <w:b/>
        </w:rPr>
      </w:pPr>
    </w:p>
    <w:p w14:paraId="06350D7F" w14:textId="77777777" w:rsidR="00745A5C" w:rsidRDefault="00745A5C" w:rsidP="005C5CB1">
      <w:pPr>
        <w:spacing w:after="0"/>
        <w:rPr>
          <w:rFonts w:ascii="Century" w:hAnsi="Century"/>
          <w:b/>
        </w:rPr>
      </w:pPr>
    </w:p>
    <w:p w14:paraId="701AC9BD" w14:textId="76B9A276" w:rsidR="005C5CB1" w:rsidRPr="005A0BE9" w:rsidRDefault="005C5CB1" w:rsidP="00561F65">
      <w:pPr>
        <w:shd w:val="clear" w:color="auto" w:fill="E5B8B7" w:themeFill="accent2" w:themeFillTint="66"/>
        <w:spacing w:after="0"/>
        <w:jc w:val="center"/>
        <w:rPr>
          <w:rFonts w:ascii="Century" w:hAnsi="Century"/>
          <w:b/>
        </w:rPr>
      </w:pPr>
      <w:r w:rsidRPr="005A0BE9">
        <w:rPr>
          <w:rFonts w:ascii="Century" w:hAnsi="Century"/>
          <w:b/>
        </w:rPr>
        <w:lastRenderedPageBreak/>
        <w:t xml:space="preserve">PROTOCOLO </w:t>
      </w:r>
      <w:proofErr w:type="spellStart"/>
      <w:r w:rsidRPr="005A0BE9">
        <w:rPr>
          <w:rFonts w:ascii="Century" w:hAnsi="Century"/>
          <w:b/>
        </w:rPr>
        <w:t>Nº</w:t>
      </w:r>
      <w:proofErr w:type="spellEnd"/>
      <w:r w:rsidRPr="005A0BE9">
        <w:rPr>
          <w:rFonts w:ascii="Century" w:hAnsi="Century"/>
          <w:b/>
        </w:rPr>
        <w:t xml:space="preserve"> </w:t>
      </w:r>
      <w:r w:rsidR="00316048">
        <w:rPr>
          <w:rFonts w:ascii="Century" w:hAnsi="Century"/>
          <w:b/>
        </w:rPr>
        <w:t>3</w:t>
      </w:r>
    </w:p>
    <w:p w14:paraId="4EBA4B0D" w14:textId="77777777" w:rsidR="005C5CB1" w:rsidRPr="005A0BE9" w:rsidRDefault="005C5CB1" w:rsidP="00561F65">
      <w:pPr>
        <w:shd w:val="clear" w:color="auto" w:fill="E5B8B7" w:themeFill="accent2" w:themeFillTint="66"/>
        <w:spacing w:after="0"/>
        <w:jc w:val="center"/>
        <w:rPr>
          <w:rFonts w:ascii="Century" w:hAnsi="Century"/>
          <w:b/>
        </w:rPr>
      </w:pPr>
      <w:r w:rsidRPr="005A0BE9">
        <w:rPr>
          <w:rFonts w:ascii="Century" w:hAnsi="Century"/>
          <w:b/>
        </w:rPr>
        <w:t>ACCIDENTES ESCOLARES.</w:t>
      </w:r>
    </w:p>
    <w:p w14:paraId="5BDE0112" w14:textId="77777777" w:rsidR="005C5CB1" w:rsidRPr="005A0BE9" w:rsidRDefault="005C5CB1" w:rsidP="005C5CB1">
      <w:pPr>
        <w:spacing w:after="0"/>
        <w:jc w:val="both"/>
        <w:rPr>
          <w:rFonts w:ascii="Century" w:hAnsi="Century"/>
        </w:rPr>
      </w:pPr>
    </w:p>
    <w:p w14:paraId="6EDBF716" w14:textId="77777777" w:rsidR="005C5CB1" w:rsidRPr="005A0BE9" w:rsidRDefault="005C5CB1" w:rsidP="005C5CB1">
      <w:pPr>
        <w:spacing w:after="0"/>
        <w:jc w:val="both"/>
        <w:rPr>
          <w:rFonts w:ascii="Century" w:hAnsi="Century"/>
        </w:rPr>
      </w:pPr>
      <w:r w:rsidRPr="005A0BE9">
        <w:rPr>
          <w:rFonts w:ascii="Century" w:hAnsi="Century"/>
        </w:rPr>
        <w:t xml:space="preserve">Accidente escolar, es toda lesión que un estudiante sufra a causa o con ocasión de sus estudios, o de la realización de su práctica profesional y que le produzca incapacidad o muerte; también se considera los accidentes de trayecto directo de ida o regreso, entre su casa y el establecimiento educacional. </w:t>
      </w:r>
    </w:p>
    <w:p w14:paraId="07A3083F" w14:textId="77777777" w:rsidR="005C5CB1" w:rsidRPr="005A0BE9" w:rsidRDefault="005C5CB1" w:rsidP="005C5CB1">
      <w:pPr>
        <w:spacing w:after="0"/>
        <w:jc w:val="both"/>
        <w:rPr>
          <w:rFonts w:ascii="Century" w:hAnsi="Century"/>
          <w:b/>
        </w:rPr>
      </w:pPr>
      <w:r w:rsidRPr="005A0BE9">
        <w:rPr>
          <w:rFonts w:ascii="Century" w:hAnsi="Century"/>
        </w:rPr>
        <w:t xml:space="preserve">Se exceptúan los accidentes producidos intencionalmente por la víctima y los ocurridos por fuerza mayor extraña, que no tengan relación alguna con los estudios o práctica profesional. </w:t>
      </w:r>
      <w:r w:rsidRPr="005A0BE9">
        <w:rPr>
          <w:rFonts w:ascii="Century" w:hAnsi="Century"/>
          <w:b/>
        </w:rPr>
        <w:t>(D.S n°313 del 12/05 de 1972)</w:t>
      </w:r>
    </w:p>
    <w:p w14:paraId="1480191A" w14:textId="77777777" w:rsidR="005C5CB1" w:rsidRDefault="005C5CB1" w:rsidP="005C5CB1">
      <w:pPr>
        <w:spacing w:after="0"/>
        <w:rPr>
          <w:rFonts w:ascii="Century" w:hAnsi="Century"/>
          <w:b/>
        </w:rPr>
      </w:pPr>
    </w:p>
    <w:p w14:paraId="114FC77A" w14:textId="77777777" w:rsidR="005C5CB1" w:rsidRPr="005A0BE9" w:rsidRDefault="005C5CB1" w:rsidP="005C5CB1">
      <w:pPr>
        <w:spacing w:after="0"/>
        <w:rPr>
          <w:rFonts w:ascii="Century" w:hAnsi="Century"/>
          <w:b/>
        </w:rPr>
      </w:pPr>
      <w:r w:rsidRPr="005A0BE9">
        <w:rPr>
          <w:rFonts w:ascii="Century" w:hAnsi="Century"/>
          <w:b/>
        </w:rPr>
        <w:t>Accidente del estudiante al interior del establecimiento</w:t>
      </w:r>
    </w:p>
    <w:p w14:paraId="3CA43C4E" w14:textId="77777777" w:rsidR="005C5CB1" w:rsidRPr="005A0BE9" w:rsidRDefault="005C5CB1" w:rsidP="005C5CB1">
      <w:pPr>
        <w:pStyle w:val="Prrafodelista"/>
        <w:numPr>
          <w:ilvl w:val="0"/>
          <w:numId w:val="16"/>
        </w:numPr>
        <w:spacing w:after="0" w:line="276" w:lineRule="auto"/>
        <w:jc w:val="both"/>
        <w:rPr>
          <w:rFonts w:ascii="Century" w:hAnsi="Century"/>
          <w:b/>
        </w:rPr>
      </w:pPr>
      <w:r w:rsidRPr="005A0BE9">
        <w:rPr>
          <w:rFonts w:ascii="Century" w:hAnsi="Century"/>
        </w:rPr>
        <w:t xml:space="preserve">Al sufrir un accidente un alumno (a), cualquiera sea su gravedad, el o la profesor (a), Inspector (a), auxiliar u otro funcionario, que este cerca o en presencia del hecho comunicará de inmediato a la </w:t>
      </w:r>
      <w:r w:rsidRPr="005A0BE9">
        <w:rPr>
          <w:rFonts w:ascii="Century" w:hAnsi="Century"/>
          <w:b/>
        </w:rPr>
        <w:t>Inspectora General</w:t>
      </w:r>
      <w:r w:rsidRPr="005A0BE9">
        <w:rPr>
          <w:rFonts w:ascii="Century" w:hAnsi="Century"/>
        </w:rPr>
        <w:t xml:space="preserve">. La Secretaria y/o la Inspectora General, serán quienes elaborarán el </w:t>
      </w:r>
      <w:r w:rsidRPr="005A0BE9">
        <w:rPr>
          <w:rFonts w:ascii="Century" w:hAnsi="Century"/>
          <w:b/>
        </w:rPr>
        <w:t>Reporte de Accidente Escolar.</w:t>
      </w:r>
    </w:p>
    <w:p w14:paraId="03AA63E4" w14:textId="77777777" w:rsidR="005C5CB1" w:rsidRPr="005A0BE9" w:rsidRDefault="005C5CB1" w:rsidP="005C5CB1">
      <w:pPr>
        <w:pStyle w:val="Prrafodelista"/>
        <w:numPr>
          <w:ilvl w:val="0"/>
          <w:numId w:val="16"/>
        </w:numPr>
        <w:spacing w:after="0" w:line="276" w:lineRule="auto"/>
        <w:jc w:val="both"/>
        <w:rPr>
          <w:rFonts w:ascii="Century" w:hAnsi="Century"/>
        </w:rPr>
      </w:pPr>
      <w:r w:rsidRPr="005A0BE9">
        <w:rPr>
          <w:rFonts w:ascii="Century" w:hAnsi="Century"/>
        </w:rPr>
        <w:t>Dependiendo de la gravedad del accidente se procederá a ser atendido de manera inmediata el alumno(a) será trasladado a la SALA DE PRIMEROS AUXILIOS y será atendido (a) por la Inspectora a cargo de la sala.</w:t>
      </w:r>
    </w:p>
    <w:p w14:paraId="3AC6D65A" w14:textId="77777777" w:rsidR="005C5CB1" w:rsidRPr="005A0BE9" w:rsidRDefault="005C5CB1" w:rsidP="005C5CB1">
      <w:pPr>
        <w:pStyle w:val="Prrafodelista"/>
        <w:numPr>
          <w:ilvl w:val="0"/>
          <w:numId w:val="16"/>
        </w:numPr>
        <w:spacing w:after="0" w:line="276" w:lineRule="auto"/>
        <w:jc w:val="both"/>
        <w:rPr>
          <w:rFonts w:ascii="Century" w:hAnsi="Century"/>
          <w:b/>
        </w:rPr>
      </w:pPr>
      <w:r w:rsidRPr="005A0BE9">
        <w:rPr>
          <w:rFonts w:ascii="Century" w:hAnsi="Century"/>
          <w:b/>
        </w:rPr>
        <w:t>La Inspectora General o un Asistente de la Educación</w:t>
      </w:r>
      <w:r w:rsidRPr="005A0BE9">
        <w:rPr>
          <w:rFonts w:ascii="Century" w:hAnsi="Century"/>
        </w:rPr>
        <w:t xml:space="preserve">, se comunicará con el apoderado titular o suplente del alumno (a), para que concurra al establecimiento, para que retire a su pupilo (a) y lo lleve al hospital para su evaluación, junto con el </w:t>
      </w:r>
      <w:r w:rsidRPr="005A0BE9">
        <w:rPr>
          <w:rFonts w:ascii="Century" w:hAnsi="Century"/>
          <w:b/>
        </w:rPr>
        <w:t>Reporte de Accidente Escolar.</w:t>
      </w:r>
    </w:p>
    <w:p w14:paraId="791A2132" w14:textId="77777777" w:rsidR="005C5CB1" w:rsidRPr="005A0BE9" w:rsidRDefault="005C5CB1" w:rsidP="005C5CB1">
      <w:pPr>
        <w:pStyle w:val="Prrafodelista"/>
        <w:numPr>
          <w:ilvl w:val="0"/>
          <w:numId w:val="16"/>
        </w:numPr>
        <w:spacing w:after="0" w:line="276" w:lineRule="auto"/>
        <w:jc w:val="both"/>
        <w:rPr>
          <w:rFonts w:ascii="Century" w:hAnsi="Century"/>
        </w:rPr>
      </w:pPr>
      <w:r w:rsidRPr="005A0BE9">
        <w:rPr>
          <w:rFonts w:ascii="Century" w:hAnsi="Century"/>
        </w:rPr>
        <w:t>En ausencia de la Inspectora General, se le informará del accidente a la Directora o algún Docente Directivo.</w:t>
      </w:r>
    </w:p>
    <w:p w14:paraId="7A786795" w14:textId="77777777" w:rsidR="005C5CB1" w:rsidRPr="005A0BE9" w:rsidRDefault="005C5CB1" w:rsidP="005C5CB1">
      <w:pPr>
        <w:pStyle w:val="Prrafodelista"/>
        <w:numPr>
          <w:ilvl w:val="0"/>
          <w:numId w:val="16"/>
        </w:numPr>
        <w:spacing w:after="0" w:line="276" w:lineRule="auto"/>
        <w:jc w:val="both"/>
        <w:rPr>
          <w:rFonts w:ascii="Century" w:hAnsi="Century"/>
        </w:rPr>
      </w:pPr>
      <w:r w:rsidRPr="005A0BE9">
        <w:rPr>
          <w:rFonts w:ascii="Century" w:hAnsi="Century"/>
        </w:rPr>
        <w:t>En caso de necesidad de que concurran los paramédicos, la secretaria será la encargada de llamar la ambulancia al 131.</w:t>
      </w:r>
    </w:p>
    <w:p w14:paraId="782AB909" w14:textId="77777777" w:rsidR="005C5CB1" w:rsidRPr="005A0BE9" w:rsidRDefault="005C5CB1" w:rsidP="005C5CB1">
      <w:pPr>
        <w:pStyle w:val="Prrafodelista"/>
        <w:numPr>
          <w:ilvl w:val="0"/>
          <w:numId w:val="16"/>
        </w:numPr>
        <w:spacing w:after="0" w:line="276" w:lineRule="auto"/>
        <w:jc w:val="both"/>
        <w:rPr>
          <w:rFonts w:ascii="Century" w:hAnsi="Century"/>
        </w:rPr>
      </w:pPr>
      <w:r w:rsidRPr="005A0BE9">
        <w:rPr>
          <w:rFonts w:ascii="Century" w:hAnsi="Century"/>
        </w:rPr>
        <w:t xml:space="preserve">En </w:t>
      </w:r>
      <w:r w:rsidRPr="005A0BE9">
        <w:rPr>
          <w:rFonts w:ascii="Century" w:hAnsi="Century"/>
          <w:b/>
        </w:rPr>
        <w:t>un accidente de carácter grave</w:t>
      </w:r>
      <w:r w:rsidRPr="005A0BE9">
        <w:rPr>
          <w:rFonts w:ascii="Century" w:hAnsi="Century"/>
        </w:rPr>
        <w:t xml:space="preserve"> que amerite el traslado inmediato del estudiante, para su atención médica, concurrirá al hospital </w:t>
      </w:r>
      <w:r w:rsidRPr="005A0BE9">
        <w:rPr>
          <w:rFonts w:ascii="Century" w:hAnsi="Century"/>
          <w:b/>
        </w:rPr>
        <w:t>acompañado (a) de un funcionario (a) del Liceo</w:t>
      </w:r>
      <w:r w:rsidRPr="005A0BE9">
        <w:rPr>
          <w:rFonts w:ascii="Century" w:hAnsi="Century"/>
        </w:rPr>
        <w:t>, comunicándonos posteriormente en forma telefónica con el apoderado (a) para informarle de la situación y para que se constituya en el hospital; retornando el funcionario (a) al establecimiento.</w:t>
      </w:r>
    </w:p>
    <w:p w14:paraId="1A097C7E" w14:textId="77777777" w:rsidR="005C5CB1" w:rsidRPr="005A0BE9" w:rsidRDefault="005C5CB1" w:rsidP="005C5CB1">
      <w:pPr>
        <w:pStyle w:val="Prrafodelista"/>
        <w:numPr>
          <w:ilvl w:val="0"/>
          <w:numId w:val="16"/>
        </w:numPr>
        <w:spacing w:after="0" w:line="276" w:lineRule="auto"/>
        <w:jc w:val="both"/>
        <w:rPr>
          <w:rFonts w:ascii="Century" w:hAnsi="Century"/>
        </w:rPr>
      </w:pPr>
      <w:r w:rsidRPr="005A0BE9">
        <w:rPr>
          <w:rFonts w:ascii="Century" w:hAnsi="Century"/>
        </w:rPr>
        <w:t>En caso de accidente en una salida a terreno de los alumnos, el profesor o profesora u otro funcionario que acompañe a los (las) alumnos (as), se comunicará inmediatamente al liceo, para informar la situación, para que acuda otro funcionario hacerse cargo, para no dejar solos al resto de los alumnos.</w:t>
      </w:r>
    </w:p>
    <w:p w14:paraId="78F9A8BD" w14:textId="77777777" w:rsidR="005C5CB1" w:rsidRPr="005A0BE9" w:rsidRDefault="005C5CB1" w:rsidP="005C5CB1">
      <w:pPr>
        <w:spacing w:after="0"/>
        <w:jc w:val="both"/>
        <w:rPr>
          <w:rFonts w:ascii="Century" w:hAnsi="Century"/>
        </w:rPr>
      </w:pPr>
    </w:p>
    <w:p w14:paraId="1CCB58FE" w14:textId="77777777" w:rsidR="005C5CB1" w:rsidRPr="005A0BE9" w:rsidRDefault="005C5CB1" w:rsidP="005C5CB1">
      <w:pPr>
        <w:spacing w:after="0"/>
        <w:jc w:val="both"/>
        <w:rPr>
          <w:rFonts w:ascii="Century" w:hAnsi="Century"/>
        </w:rPr>
      </w:pPr>
      <w:r w:rsidRPr="005A0BE9">
        <w:rPr>
          <w:rFonts w:ascii="Century" w:hAnsi="Century"/>
        </w:rPr>
        <w:t>En caso de que la situación sea de gravedad y fuera del establecimiento, el funcionario que acompaña a los alumnos (as), tomará la decisión más acertada, comunicando inmediatamente   al establecimiento.</w:t>
      </w:r>
    </w:p>
    <w:p w14:paraId="4021C557" w14:textId="77777777" w:rsidR="005C5CB1" w:rsidRPr="005A0BE9" w:rsidRDefault="005C5CB1" w:rsidP="005C5CB1">
      <w:pPr>
        <w:tabs>
          <w:tab w:val="left" w:pos="815"/>
        </w:tabs>
        <w:spacing w:after="0"/>
        <w:jc w:val="both"/>
        <w:rPr>
          <w:rFonts w:ascii="Century" w:hAnsi="Century"/>
          <w:b/>
        </w:rPr>
      </w:pPr>
    </w:p>
    <w:p w14:paraId="6A9C75DE" w14:textId="77777777" w:rsidR="005C5CB1" w:rsidRPr="00855A51" w:rsidRDefault="005C5CB1" w:rsidP="005C5CB1">
      <w:pPr>
        <w:tabs>
          <w:tab w:val="left" w:pos="815"/>
        </w:tabs>
        <w:spacing w:after="0"/>
        <w:jc w:val="both"/>
        <w:rPr>
          <w:rFonts w:ascii="Century" w:hAnsi="Century"/>
        </w:rPr>
      </w:pPr>
      <w:r w:rsidRPr="005A0BE9">
        <w:rPr>
          <w:rFonts w:ascii="Century" w:hAnsi="Century"/>
        </w:rPr>
        <w:t>El seguro escolar cubre al alumno(a) regular en caso de tener un accidente en su trayecto (establecimiento - hogar y viceversa). Éste seguro escolar se activará sólo en caso de ser atendido en servicio público y /o haber sido derivado por parte del sector público al sector privado.</w:t>
      </w:r>
    </w:p>
    <w:p w14:paraId="0F62A8A2" w14:textId="77777777" w:rsidR="005C5CB1" w:rsidRDefault="005C5CB1" w:rsidP="005C5CB1">
      <w:pPr>
        <w:spacing w:after="0"/>
        <w:jc w:val="center"/>
        <w:rPr>
          <w:rFonts w:ascii="Century" w:hAnsi="Century"/>
          <w:b/>
        </w:rPr>
      </w:pPr>
    </w:p>
    <w:p w14:paraId="56EC004E" w14:textId="77777777" w:rsidR="005C5CB1" w:rsidRDefault="005C5CB1" w:rsidP="005C5CB1">
      <w:pPr>
        <w:spacing w:after="0"/>
        <w:jc w:val="center"/>
        <w:rPr>
          <w:rFonts w:ascii="Century" w:hAnsi="Century"/>
          <w:b/>
        </w:rPr>
      </w:pPr>
    </w:p>
    <w:p w14:paraId="36D485AE" w14:textId="77777777" w:rsidR="005C5CB1" w:rsidRDefault="005C5CB1" w:rsidP="005C5CB1">
      <w:pPr>
        <w:spacing w:after="0"/>
        <w:jc w:val="center"/>
        <w:rPr>
          <w:rFonts w:ascii="Century" w:hAnsi="Century"/>
          <w:b/>
        </w:rPr>
      </w:pPr>
    </w:p>
    <w:p w14:paraId="121939C8" w14:textId="77777777" w:rsidR="005C5CB1" w:rsidRDefault="005C5CB1" w:rsidP="005C5CB1">
      <w:pPr>
        <w:spacing w:after="0"/>
        <w:jc w:val="center"/>
        <w:rPr>
          <w:rFonts w:ascii="Century" w:hAnsi="Century"/>
          <w:b/>
        </w:rPr>
      </w:pPr>
    </w:p>
    <w:p w14:paraId="6CCA71C3" w14:textId="77777777" w:rsidR="005C5CB1" w:rsidRDefault="005C5CB1" w:rsidP="005C5CB1">
      <w:pPr>
        <w:spacing w:after="0"/>
        <w:jc w:val="center"/>
        <w:rPr>
          <w:rFonts w:ascii="Century" w:hAnsi="Century"/>
          <w:b/>
        </w:rPr>
      </w:pPr>
    </w:p>
    <w:p w14:paraId="2D7B4A51" w14:textId="77777777" w:rsidR="005C5CB1" w:rsidRDefault="005C5CB1" w:rsidP="005C5CB1">
      <w:pPr>
        <w:spacing w:after="0"/>
        <w:jc w:val="center"/>
        <w:rPr>
          <w:rFonts w:ascii="Century" w:hAnsi="Century"/>
          <w:b/>
        </w:rPr>
      </w:pPr>
    </w:p>
    <w:p w14:paraId="6DDEBE4B" w14:textId="77777777" w:rsidR="005C5CB1" w:rsidRDefault="005C5CB1" w:rsidP="005C5CB1">
      <w:pPr>
        <w:spacing w:after="0"/>
        <w:jc w:val="center"/>
        <w:rPr>
          <w:rFonts w:ascii="Century" w:hAnsi="Century"/>
          <w:b/>
        </w:rPr>
      </w:pPr>
    </w:p>
    <w:p w14:paraId="15373E48" w14:textId="77777777" w:rsidR="005C5CB1" w:rsidRPr="005A0BE9" w:rsidRDefault="005C5CB1" w:rsidP="005C5CB1">
      <w:pPr>
        <w:spacing w:after="0"/>
        <w:jc w:val="center"/>
        <w:rPr>
          <w:rFonts w:ascii="Century" w:hAnsi="Century"/>
          <w:b/>
        </w:rPr>
      </w:pPr>
      <w:r w:rsidRPr="005A0BE9">
        <w:rPr>
          <w:rFonts w:ascii="Century" w:hAnsi="Century"/>
          <w:b/>
        </w:rPr>
        <w:lastRenderedPageBreak/>
        <w:t>ESQUEMA DEL PROTOCOLO DE ACTUACIÓN</w:t>
      </w:r>
    </w:p>
    <w:p w14:paraId="035D0D87" w14:textId="77777777" w:rsidR="005C5CB1" w:rsidRPr="005A0BE9" w:rsidRDefault="005C5CB1" w:rsidP="005C5CB1">
      <w:pPr>
        <w:spacing w:after="0"/>
        <w:jc w:val="center"/>
        <w:rPr>
          <w:rFonts w:ascii="Century" w:hAnsi="Century"/>
          <w:b/>
        </w:rPr>
      </w:pPr>
    </w:p>
    <w:p w14:paraId="23DC9E74"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483584" behindDoc="0" locked="0" layoutInCell="1" allowOverlap="1" wp14:anchorId="7D8C9C61" wp14:editId="1658251C">
                <wp:simplePos x="0" y="0"/>
                <wp:positionH relativeFrom="column">
                  <wp:posOffset>2094230</wp:posOffset>
                </wp:positionH>
                <wp:positionV relativeFrom="paragraph">
                  <wp:posOffset>-3175</wp:posOffset>
                </wp:positionV>
                <wp:extent cx="1223645" cy="320675"/>
                <wp:effectExtent l="0" t="0" r="0" b="3175"/>
                <wp:wrapNone/>
                <wp:docPr id="1547" name="Cuadro de texto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320675"/>
                        </a:xfrm>
                        <a:prstGeom prst="rect">
                          <a:avLst/>
                        </a:prstGeom>
                        <a:solidFill>
                          <a:srgbClr val="FFFFFF"/>
                        </a:solidFill>
                        <a:ln w="9525">
                          <a:solidFill>
                            <a:srgbClr val="000000"/>
                          </a:solidFill>
                          <a:miter lim="800000"/>
                          <a:headEnd/>
                          <a:tailEnd/>
                        </a:ln>
                      </wps:spPr>
                      <wps:txbx>
                        <w:txbxContent>
                          <w:p w14:paraId="610A925C" w14:textId="77777777" w:rsidR="00A35EB1" w:rsidRPr="0093395F" w:rsidRDefault="00A35EB1" w:rsidP="005C5CB1">
                            <w:pPr>
                              <w:rPr>
                                <w:b/>
                              </w:rPr>
                            </w:pPr>
                            <w:r>
                              <w:rPr>
                                <w:b/>
                              </w:rPr>
                              <w:t>Guardar la calma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C9C61" id="Cuadro de texto 1547" o:spid="_x0000_s1117" type="#_x0000_t202" style="position:absolute;left:0;text-align:left;margin-left:164.9pt;margin-top:-.25pt;width:96.35pt;height:25.2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">
                <v:textbox>
                  <w:txbxContent>
                    <w:p w14:paraId="610A925C" w14:textId="77777777" w:rsidR="00A35EB1" w:rsidRPr="0093395F" w:rsidRDefault="00A35EB1" w:rsidP="005C5CB1">
                      <w:pPr>
                        <w:rPr>
                          <w:b/>
                        </w:rPr>
                      </w:pPr>
                      <w:r>
                        <w:rPr>
                          <w:b/>
                        </w:rPr>
                        <w:t>Guardar la calma</w:t>
                      </w:r>
                    </w:p>
                  </w:txbxContent>
                </v:textbox>
              </v:shape>
            </w:pict>
          </mc:Fallback>
        </mc:AlternateContent>
      </w:r>
      <w:r w:rsidRPr="005A0BE9">
        <w:rPr>
          <w:rFonts w:ascii="Century" w:hAnsi="Century"/>
          <w:b/>
          <w:noProof/>
          <w:lang w:val="es-CL" w:eastAsia="es-CL"/>
        </w:rPr>
        <mc:AlternateContent>
          <mc:Choice Requires="wps">
            <w:drawing>
              <wp:anchor distT="0" distB="0" distL="114300" distR="114300" simplePos="0" relativeHeight="252482560" behindDoc="0" locked="0" layoutInCell="1" allowOverlap="1" wp14:anchorId="4E945DFD" wp14:editId="2CE6A34E">
                <wp:simplePos x="0" y="0"/>
                <wp:positionH relativeFrom="column">
                  <wp:posOffset>224790</wp:posOffset>
                </wp:positionH>
                <wp:positionV relativeFrom="paragraph">
                  <wp:posOffset>-3175</wp:posOffset>
                </wp:positionV>
                <wp:extent cx="1324610" cy="320675"/>
                <wp:effectExtent l="0" t="0" r="8890" b="3175"/>
                <wp:wrapNone/>
                <wp:docPr id="1548" name="Cuadro de texto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320675"/>
                        </a:xfrm>
                        <a:prstGeom prst="rect">
                          <a:avLst/>
                        </a:prstGeom>
                        <a:solidFill>
                          <a:srgbClr val="FFFFFF"/>
                        </a:solidFill>
                        <a:ln w="9525">
                          <a:solidFill>
                            <a:srgbClr val="000000"/>
                          </a:solidFill>
                          <a:miter lim="800000"/>
                          <a:headEnd/>
                          <a:tailEnd/>
                        </a:ln>
                      </wps:spPr>
                      <wps:txbx>
                        <w:txbxContent>
                          <w:p w14:paraId="6D9DBAD2" w14:textId="77777777" w:rsidR="00A35EB1" w:rsidRPr="0093395F" w:rsidRDefault="00A35EB1" w:rsidP="005C5CB1">
                            <w:pPr>
                              <w:jc w:val="center"/>
                              <w:rPr>
                                <w:b/>
                              </w:rPr>
                            </w:pPr>
                            <w:r>
                              <w:rPr>
                                <w:b/>
                              </w:rPr>
                              <w:t xml:space="preserve">Accidente o Lesión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45DFD" id="Cuadro de texto 1548" o:spid="_x0000_s1118" type="#_x0000_t202" style="position:absolute;left:0;text-align:left;margin-left:17.7pt;margin-top:-.25pt;width:104.3pt;height:25.2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">
                <v:textbox>
                  <w:txbxContent>
                    <w:p w14:paraId="6D9DBAD2" w14:textId="77777777" w:rsidR="00A35EB1" w:rsidRPr="0093395F" w:rsidRDefault="00A35EB1" w:rsidP="005C5CB1">
                      <w:pPr>
                        <w:jc w:val="center"/>
                        <w:rPr>
                          <w:b/>
                        </w:rPr>
                      </w:pPr>
                      <w:r>
                        <w:rPr>
                          <w:b/>
                        </w:rPr>
                        <w:t xml:space="preserve">Accidente o Lesión </w:t>
                      </w:r>
                    </w:p>
                  </w:txbxContent>
                </v:textbox>
              </v:shape>
            </w:pict>
          </mc:Fallback>
        </mc:AlternateContent>
      </w:r>
    </w:p>
    <w:p w14:paraId="61B79AA3"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498944" behindDoc="0" locked="0" layoutInCell="1" allowOverlap="1" wp14:anchorId="2713AC7F" wp14:editId="38CD50B7">
                <wp:simplePos x="0" y="0"/>
                <wp:positionH relativeFrom="column">
                  <wp:posOffset>2628900</wp:posOffset>
                </wp:positionH>
                <wp:positionV relativeFrom="paragraph">
                  <wp:posOffset>82550</wp:posOffset>
                </wp:positionV>
                <wp:extent cx="218440" cy="261620"/>
                <wp:effectExtent l="38100" t="0" r="10160" b="43180"/>
                <wp:wrapNone/>
                <wp:docPr id="1549" name="Flecha: hacia abajo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261620"/>
                        </a:xfrm>
                        <a:prstGeom prst="downArrow">
                          <a:avLst>
                            <a:gd name="adj1" fmla="val 50000"/>
                            <a:gd name="adj2" fmla="val 29942"/>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24B43" id="Flecha: hacia abajo 1549" o:spid="_x0000_s1026" type="#_x0000_t67" style="position:absolute;margin-left:207pt;margin-top:6.5pt;width:17.2pt;height:20.6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" fillcolor="#666" strokeweight="1pt">
                <v:fill color2="black" focus="50%" type="gradient"/>
                <v:shadow on="t" color="#7f7f7f" offset="1pt"/>
                <v:textbox style="layout-flow:vertical-ideographic"/>
              </v:shape>
            </w:pict>
          </mc:Fallback>
        </mc:AlternateContent>
      </w:r>
    </w:p>
    <w:p w14:paraId="5BB43887"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484608" behindDoc="0" locked="0" layoutInCell="1" allowOverlap="1" wp14:anchorId="379E4862" wp14:editId="4E4BB184">
                <wp:simplePos x="0" y="0"/>
                <wp:positionH relativeFrom="column">
                  <wp:posOffset>2214880</wp:posOffset>
                </wp:positionH>
                <wp:positionV relativeFrom="paragraph">
                  <wp:posOffset>151765</wp:posOffset>
                </wp:positionV>
                <wp:extent cx="1227455" cy="491490"/>
                <wp:effectExtent l="0" t="0" r="0" b="3810"/>
                <wp:wrapNone/>
                <wp:docPr id="1550" name="Cuadro de texto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91490"/>
                        </a:xfrm>
                        <a:prstGeom prst="rect">
                          <a:avLst/>
                        </a:prstGeom>
                        <a:solidFill>
                          <a:srgbClr val="FFFFFF"/>
                        </a:solidFill>
                        <a:ln w="9525">
                          <a:solidFill>
                            <a:srgbClr val="000000"/>
                          </a:solidFill>
                          <a:miter lim="800000"/>
                          <a:headEnd/>
                          <a:tailEnd/>
                        </a:ln>
                      </wps:spPr>
                      <wps:txbx>
                        <w:txbxContent>
                          <w:p w14:paraId="5714FD9A" w14:textId="77777777" w:rsidR="00A35EB1" w:rsidRPr="0093395F" w:rsidRDefault="00A35EB1" w:rsidP="005C5CB1">
                            <w:pPr>
                              <w:rPr>
                                <w:b/>
                              </w:rPr>
                            </w:pPr>
                            <w:r>
                              <w:rPr>
                                <w:b/>
                              </w:rPr>
                              <w:t xml:space="preserve">Se da aviso a la Inspectora </w:t>
                            </w:r>
                            <w:proofErr w:type="spellStart"/>
                            <w:r>
                              <w:rPr>
                                <w:b/>
                              </w:rPr>
                              <w:t>Gral</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E4862" id="Cuadro de texto 1550" o:spid="_x0000_s1119" type="#_x0000_t202" style="position:absolute;left:0;text-align:left;margin-left:174.4pt;margin-top:11.95pt;width:96.65pt;height:38.7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">
                <v:textbox>
                  <w:txbxContent>
                    <w:p w14:paraId="5714FD9A" w14:textId="77777777" w:rsidR="00A35EB1" w:rsidRPr="0093395F" w:rsidRDefault="00A35EB1" w:rsidP="005C5CB1">
                      <w:pPr>
                        <w:rPr>
                          <w:b/>
                        </w:rPr>
                      </w:pPr>
                      <w:r>
                        <w:rPr>
                          <w:b/>
                        </w:rPr>
                        <w:t xml:space="preserve">Se da aviso a la Inspectora </w:t>
                      </w:r>
                      <w:proofErr w:type="spellStart"/>
                      <w:r>
                        <w:rPr>
                          <w:b/>
                        </w:rPr>
                        <w:t>Gral</w:t>
                      </w:r>
                      <w:proofErr w:type="spellEnd"/>
                    </w:p>
                  </w:txbxContent>
                </v:textbox>
              </v:shape>
            </w:pict>
          </mc:Fallback>
        </mc:AlternateContent>
      </w:r>
    </w:p>
    <w:p w14:paraId="2BE980AA" w14:textId="77777777" w:rsidR="005C5CB1" w:rsidRPr="005A0BE9" w:rsidRDefault="005C5CB1" w:rsidP="005C5CB1">
      <w:pPr>
        <w:spacing w:after="0"/>
        <w:jc w:val="center"/>
        <w:rPr>
          <w:rFonts w:ascii="Century" w:hAnsi="Century"/>
          <w:b/>
        </w:rPr>
      </w:pPr>
    </w:p>
    <w:p w14:paraId="37F9C9A2"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499968" behindDoc="0" locked="0" layoutInCell="1" allowOverlap="1" wp14:anchorId="48E5ED98" wp14:editId="37D8B57D">
                <wp:simplePos x="0" y="0"/>
                <wp:positionH relativeFrom="column">
                  <wp:posOffset>2628900</wp:posOffset>
                </wp:positionH>
                <wp:positionV relativeFrom="paragraph">
                  <wp:posOffset>172720</wp:posOffset>
                </wp:positionV>
                <wp:extent cx="218440" cy="209550"/>
                <wp:effectExtent l="38100" t="0" r="29210" b="38100"/>
                <wp:wrapNone/>
                <wp:docPr id="1551" name="Flecha: hacia abajo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209550"/>
                        </a:xfrm>
                        <a:prstGeom prst="downArrow">
                          <a:avLst>
                            <a:gd name="adj1" fmla="val 50000"/>
                            <a:gd name="adj2" fmla="val 250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1F3EE" id="Flecha: hacia abajo 1551" o:spid="_x0000_s1026" type="#_x0000_t67" style="position:absolute;margin-left:207pt;margin-top:13.6pt;width:17.2pt;height:16.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" fillcolor="#666" strokeweight="1pt">
                <v:fill color2="black" focus="50%" type="gradient"/>
                <v:shadow on="t" color="#7f7f7f" offset="1pt"/>
                <v:textbox style="layout-flow:vertical-ideographic"/>
              </v:shape>
            </w:pict>
          </mc:Fallback>
        </mc:AlternateContent>
      </w:r>
    </w:p>
    <w:p w14:paraId="04B91775"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485632" behindDoc="0" locked="0" layoutInCell="1" allowOverlap="1" wp14:anchorId="0FB74B03" wp14:editId="05C57A53">
                <wp:simplePos x="0" y="0"/>
                <wp:positionH relativeFrom="column">
                  <wp:posOffset>1807845</wp:posOffset>
                </wp:positionH>
                <wp:positionV relativeFrom="paragraph">
                  <wp:posOffset>196850</wp:posOffset>
                </wp:positionV>
                <wp:extent cx="1979930" cy="320675"/>
                <wp:effectExtent l="0" t="0" r="1270" b="3175"/>
                <wp:wrapNone/>
                <wp:docPr id="1552" name="Cuadro de texto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20675"/>
                        </a:xfrm>
                        <a:prstGeom prst="rect">
                          <a:avLst/>
                        </a:prstGeom>
                        <a:solidFill>
                          <a:srgbClr val="FFFFFF"/>
                        </a:solidFill>
                        <a:ln w="9525">
                          <a:solidFill>
                            <a:srgbClr val="000000"/>
                          </a:solidFill>
                          <a:miter lim="800000"/>
                          <a:headEnd/>
                          <a:tailEnd/>
                        </a:ln>
                      </wps:spPr>
                      <wps:txbx>
                        <w:txbxContent>
                          <w:p w14:paraId="5B51EBC3" w14:textId="77777777" w:rsidR="00A35EB1" w:rsidRPr="0093395F" w:rsidRDefault="00A35EB1" w:rsidP="005C5CB1">
                            <w:pPr>
                              <w:rPr>
                                <w:b/>
                              </w:rPr>
                            </w:pPr>
                            <w:r>
                              <w:rPr>
                                <w:b/>
                              </w:rPr>
                              <w:t>Evaluación y Toma de Decisión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74B03" id="Cuadro de texto 1552" o:spid="_x0000_s1120" type="#_x0000_t202" style="position:absolute;left:0;text-align:left;margin-left:142.35pt;margin-top:15.5pt;width:155.9pt;height:25.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">
                <v:textbox>
                  <w:txbxContent>
                    <w:p w14:paraId="5B51EBC3" w14:textId="77777777" w:rsidR="00A35EB1" w:rsidRPr="0093395F" w:rsidRDefault="00A35EB1" w:rsidP="005C5CB1">
                      <w:pPr>
                        <w:rPr>
                          <w:b/>
                        </w:rPr>
                      </w:pPr>
                      <w:r>
                        <w:rPr>
                          <w:b/>
                        </w:rPr>
                        <w:t>Evaluación y Toma de Decisión</w:t>
                      </w:r>
                    </w:p>
                  </w:txbxContent>
                </v:textbox>
              </v:shape>
            </w:pict>
          </mc:Fallback>
        </mc:AlternateContent>
      </w:r>
    </w:p>
    <w:p w14:paraId="4BC5A18B" w14:textId="77777777" w:rsidR="005C5CB1" w:rsidRPr="005A0BE9" w:rsidRDefault="005C5CB1" w:rsidP="005C5CB1">
      <w:pPr>
        <w:spacing w:after="0"/>
        <w:jc w:val="center"/>
        <w:rPr>
          <w:rFonts w:ascii="Century" w:hAnsi="Century"/>
          <w:b/>
        </w:rPr>
      </w:pPr>
    </w:p>
    <w:p w14:paraId="77D33A9E"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02016" behindDoc="0" locked="0" layoutInCell="1" allowOverlap="1" wp14:anchorId="03F27987" wp14:editId="082CEC70">
                <wp:simplePos x="0" y="0"/>
                <wp:positionH relativeFrom="column">
                  <wp:posOffset>2680335</wp:posOffset>
                </wp:positionH>
                <wp:positionV relativeFrom="paragraph">
                  <wp:posOffset>46990</wp:posOffset>
                </wp:positionV>
                <wp:extent cx="167005" cy="327660"/>
                <wp:effectExtent l="19050" t="0" r="42545" b="34290"/>
                <wp:wrapNone/>
                <wp:docPr id="1553" name="Flecha: hacia abajo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327660"/>
                        </a:xfrm>
                        <a:prstGeom prst="downArrow">
                          <a:avLst>
                            <a:gd name="adj1" fmla="val 50000"/>
                            <a:gd name="adj2" fmla="val 49049"/>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3F445" id="Flecha: hacia abajo 1553" o:spid="_x0000_s1026" type="#_x0000_t67" style="position:absolute;margin-left:211.05pt;margin-top:3.7pt;width:13.15pt;height:25.8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" fillcolor="#666" strokeweight="1pt">
                <v:fill color2="black" focus="50%" type="gradient"/>
                <v:shadow on="t" color="#7f7f7f" offset="1pt"/>
                <v:textbox style="layout-flow:vertical-ideographic"/>
              </v:shape>
            </w:pict>
          </mc:Fallback>
        </mc:AlternateContent>
      </w:r>
    </w:p>
    <w:p w14:paraId="7D7CB987"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488704" behindDoc="0" locked="0" layoutInCell="1" allowOverlap="1" wp14:anchorId="3E774799" wp14:editId="01029A4B">
                <wp:simplePos x="0" y="0"/>
                <wp:positionH relativeFrom="column">
                  <wp:posOffset>4003675</wp:posOffset>
                </wp:positionH>
                <wp:positionV relativeFrom="paragraph">
                  <wp:posOffset>181610</wp:posOffset>
                </wp:positionV>
                <wp:extent cx="1096645" cy="327660"/>
                <wp:effectExtent l="0" t="0" r="8255" b="0"/>
                <wp:wrapNone/>
                <wp:docPr id="1554" name="Cuadro de texto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327660"/>
                        </a:xfrm>
                        <a:prstGeom prst="rect">
                          <a:avLst/>
                        </a:prstGeom>
                        <a:solidFill>
                          <a:srgbClr val="FFFFFF"/>
                        </a:solidFill>
                        <a:ln w="9525">
                          <a:solidFill>
                            <a:srgbClr val="000000"/>
                          </a:solidFill>
                          <a:miter lim="800000"/>
                          <a:headEnd/>
                          <a:tailEnd/>
                        </a:ln>
                      </wps:spPr>
                      <wps:txbx>
                        <w:txbxContent>
                          <w:p w14:paraId="70CE8A7A" w14:textId="77777777" w:rsidR="00A35EB1" w:rsidRPr="0093395F" w:rsidRDefault="00A35EB1" w:rsidP="005C5CB1">
                            <w:pPr>
                              <w:rPr>
                                <w:b/>
                              </w:rPr>
                            </w:pPr>
                            <w:r>
                              <w:rPr>
                                <w:b/>
                              </w:rPr>
                              <w:t>LESIÓN GRAVE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74799" id="Cuadro de texto 1554" o:spid="_x0000_s1121" type="#_x0000_t202" style="position:absolute;left:0;text-align:left;margin-left:315.25pt;margin-top:14.3pt;width:86.35pt;height:25.8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">
                <v:textbox>
                  <w:txbxContent>
                    <w:p w14:paraId="70CE8A7A" w14:textId="77777777" w:rsidR="00A35EB1" w:rsidRPr="0093395F" w:rsidRDefault="00A35EB1" w:rsidP="005C5CB1">
                      <w:pPr>
                        <w:rPr>
                          <w:b/>
                        </w:rPr>
                      </w:pPr>
                      <w:r>
                        <w:rPr>
                          <w:b/>
                        </w:rPr>
                        <w:t>LESIÓN GRAVE</w:t>
                      </w:r>
                    </w:p>
                  </w:txbxContent>
                </v:textbox>
              </v:shape>
            </w:pict>
          </mc:Fallback>
        </mc:AlternateContent>
      </w:r>
      <w:r w:rsidRPr="005A0BE9">
        <w:rPr>
          <w:rFonts w:ascii="Century" w:hAnsi="Century"/>
          <w:b/>
          <w:noProof/>
          <w:lang w:val="es-CL" w:eastAsia="es-CL"/>
        </w:rPr>
        <mc:AlternateContent>
          <mc:Choice Requires="wps">
            <w:drawing>
              <wp:anchor distT="0" distB="0" distL="114300" distR="114300" simplePos="0" relativeHeight="252489728" behindDoc="0" locked="0" layoutInCell="1" allowOverlap="1" wp14:anchorId="5BE5DD53" wp14:editId="1C68AE32">
                <wp:simplePos x="0" y="0"/>
                <wp:positionH relativeFrom="column">
                  <wp:posOffset>2154555</wp:posOffset>
                </wp:positionH>
                <wp:positionV relativeFrom="paragraph">
                  <wp:posOffset>181610</wp:posOffset>
                </wp:positionV>
                <wp:extent cx="1163320" cy="327660"/>
                <wp:effectExtent l="0" t="0" r="0" b="0"/>
                <wp:wrapNone/>
                <wp:docPr id="1555" name="Cuadro de texto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327660"/>
                        </a:xfrm>
                        <a:prstGeom prst="rect">
                          <a:avLst/>
                        </a:prstGeom>
                        <a:solidFill>
                          <a:srgbClr val="FFFFFF"/>
                        </a:solidFill>
                        <a:ln w="9525">
                          <a:solidFill>
                            <a:srgbClr val="000000"/>
                          </a:solidFill>
                          <a:miter lim="800000"/>
                          <a:headEnd/>
                          <a:tailEnd/>
                        </a:ln>
                      </wps:spPr>
                      <wps:txbx>
                        <w:txbxContent>
                          <w:p w14:paraId="3EA36714" w14:textId="77777777" w:rsidR="00A35EB1" w:rsidRPr="0093395F" w:rsidRDefault="00A35EB1" w:rsidP="005C5CB1">
                            <w:pPr>
                              <w:rPr>
                                <w:b/>
                              </w:rPr>
                            </w:pPr>
                            <w:r>
                              <w:rPr>
                                <w:b/>
                              </w:rPr>
                              <w:t>MÉNOS GRAVE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5DD53" id="Cuadro de texto 1555" o:spid="_x0000_s1122" type="#_x0000_t202" style="position:absolute;left:0;text-align:left;margin-left:169.65pt;margin-top:14.3pt;width:91.6pt;height:25.8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">
                <v:textbox>
                  <w:txbxContent>
                    <w:p w14:paraId="3EA36714" w14:textId="77777777" w:rsidR="00A35EB1" w:rsidRPr="0093395F" w:rsidRDefault="00A35EB1" w:rsidP="005C5CB1">
                      <w:pPr>
                        <w:rPr>
                          <w:b/>
                        </w:rPr>
                      </w:pPr>
                      <w:r>
                        <w:rPr>
                          <w:b/>
                        </w:rPr>
                        <w:t>MÉNOS GRAVE</w:t>
                      </w:r>
                    </w:p>
                  </w:txbxContent>
                </v:textbox>
              </v:shape>
            </w:pict>
          </mc:Fallback>
        </mc:AlternateContent>
      </w:r>
      <w:r w:rsidRPr="005A0BE9">
        <w:rPr>
          <w:rFonts w:ascii="Century" w:hAnsi="Century"/>
          <w:b/>
          <w:noProof/>
          <w:lang w:val="es-CL" w:eastAsia="es-CL"/>
        </w:rPr>
        <mc:AlternateContent>
          <mc:Choice Requires="wps">
            <w:drawing>
              <wp:anchor distT="0" distB="0" distL="114300" distR="114300" simplePos="0" relativeHeight="252486656" behindDoc="0" locked="0" layoutInCell="1" allowOverlap="1" wp14:anchorId="76EF6876" wp14:editId="59876ED3">
                <wp:simplePos x="0" y="0"/>
                <wp:positionH relativeFrom="column">
                  <wp:posOffset>224790</wp:posOffset>
                </wp:positionH>
                <wp:positionV relativeFrom="paragraph">
                  <wp:posOffset>181610</wp:posOffset>
                </wp:positionV>
                <wp:extent cx="1042035" cy="327660"/>
                <wp:effectExtent l="0" t="0" r="5715" b="0"/>
                <wp:wrapNone/>
                <wp:docPr id="1556" name="Cuadro de texto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327660"/>
                        </a:xfrm>
                        <a:prstGeom prst="rect">
                          <a:avLst/>
                        </a:prstGeom>
                        <a:solidFill>
                          <a:srgbClr val="FFFFFF"/>
                        </a:solidFill>
                        <a:ln w="9525">
                          <a:solidFill>
                            <a:srgbClr val="000000"/>
                          </a:solidFill>
                          <a:miter lim="800000"/>
                          <a:headEnd/>
                          <a:tailEnd/>
                        </a:ln>
                      </wps:spPr>
                      <wps:txbx>
                        <w:txbxContent>
                          <w:p w14:paraId="1DB62E61" w14:textId="77777777" w:rsidR="00A35EB1" w:rsidRPr="0093395F" w:rsidRDefault="00A35EB1" w:rsidP="005C5CB1">
                            <w:pPr>
                              <w:rPr>
                                <w:b/>
                              </w:rPr>
                            </w:pPr>
                            <w:r>
                              <w:rPr>
                                <w:b/>
                              </w:rPr>
                              <w:t xml:space="preserve">LESIÓN LEVE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F6876" id="Cuadro de texto 1556" o:spid="_x0000_s1123" type="#_x0000_t202" style="position:absolute;left:0;text-align:left;margin-left:17.7pt;margin-top:14.3pt;width:82.05pt;height:25.8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">
                <v:textbox>
                  <w:txbxContent>
                    <w:p w14:paraId="1DB62E61" w14:textId="77777777" w:rsidR="00A35EB1" w:rsidRPr="0093395F" w:rsidRDefault="00A35EB1" w:rsidP="005C5CB1">
                      <w:pPr>
                        <w:rPr>
                          <w:b/>
                        </w:rPr>
                      </w:pPr>
                      <w:r>
                        <w:rPr>
                          <w:b/>
                        </w:rPr>
                        <w:t xml:space="preserve">LESIÓN LEVE </w:t>
                      </w:r>
                    </w:p>
                  </w:txbxContent>
                </v:textbox>
              </v:shape>
            </w:pict>
          </mc:Fallback>
        </mc:AlternateContent>
      </w:r>
    </w:p>
    <w:p w14:paraId="34E6733E" w14:textId="77777777" w:rsidR="005C5CB1" w:rsidRPr="005A0BE9" w:rsidRDefault="005C5CB1" w:rsidP="005C5CB1">
      <w:pPr>
        <w:spacing w:after="0"/>
        <w:jc w:val="center"/>
        <w:rPr>
          <w:rFonts w:ascii="Century" w:hAnsi="Century"/>
          <w:b/>
        </w:rPr>
      </w:pPr>
    </w:p>
    <w:p w14:paraId="07DFED77"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10208" behindDoc="0" locked="0" layoutInCell="1" allowOverlap="1" wp14:anchorId="3BB38D83" wp14:editId="7248B3E7">
                <wp:simplePos x="0" y="0"/>
                <wp:positionH relativeFrom="column">
                  <wp:posOffset>4933315</wp:posOffset>
                </wp:positionH>
                <wp:positionV relativeFrom="paragraph">
                  <wp:posOffset>67945</wp:posOffset>
                </wp:positionV>
                <wp:extent cx="167005" cy="436880"/>
                <wp:effectExtent l="19050" t="0" r="42545" b="39370"/>
                <wp:wrapNone/>
                <wp:docPr id="1557" name="Flecha: hacia abajo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436880"/>
                        </a:xfrm>
                        <a:prstGeom prst="downArrow">
                          <a:avLst>
                            <a:gd name="adj1" fmla="val 50000"/>
                            <a:gd name="adj2" fmla="val 65399"/>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4D22" id="Flecha: hacia abajo 1557" o:spid="_x0000_s1026" type="#_x0000_t67" style="position:absolute;margin-left:388.45pt;margin-top:5.35pt;width:13.15pt;height:34.4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" fillcolor="#666" strokeweight="1pt">
                <v:fill color2="black" focus="50%" type="gradient"/>
                <v:shadow on="t" color="#7f7f7f" offset="1pt"/>
                <v:textbox style="layout-flow:vertical-ideographic"/>
              </v:shape>
            </w:pict>
          </mc:Fallback>
        </mc:AlternateContent>
      </w:r>
      <w:r w:rsidRPr="005A0BE9">
        <w:rPr>
          <w:rFonts w:ascii="Century" w:hAnsi="Century"/>
          <w:b/>
          <w:noProof/>
          <w:lang w:val="es-CL" w:eastAsia="es-CL"/>
        </w:rPr>
        <mc:AlternateContent>
          <mc:Choice Requires="wps">
            <w:drawing>
              <wp:anchor distT="0" distB="0" distL="114300" distR="114300" simplePos="0" relativeHeight="252509184" behindDoc="0" locked="0" layoutInCell="1" allowOverlap="1" wp14:anchorId="6A2A9289" wp14:editId="7E448814">
                <wp:simplePos x="0" y="0"/>
                <wp:positionH relativeFrom="column">
                  <wp:posOffset>4170680</wp:posOffset>
                </wp:positionH>
                <wp:positionV relativeFrom="paragraph">
                  <wp:posOffset>67945</wp:posOffset>
                </wp:positionV>
                <wp:extent cx="167005" cy="436880"/>
                <wp:effectExtent l="19050" t="0" r="42545" b="39370"/>
                <wp:wrapNone/>
                <wp:docPr id="1558" name="Flecha: hacia abajo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436880"/>
                        </a:xfrm>
                        <a:prstGeom prst="downArrow">
                          <a:avLst>
                            <a:gd name="adj1" fmla="val 50000"/>
                            <a:gd name="adj2" fmla="val 65399"/>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E67E4" id="Flecha: hacia abajo 1558" o:spid="_x0000_s1026" type="#_x0000_t67" style="position:absolute;margin-left:328.4pt;margin-top:5.35pt;width:13.15pt;height:34.4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" fillcolor="#666" strokeweight="1pt">
                <v:fill color2="black" focus="50%" type="gradient"/>
                <v:shadow on="t" color="#7f7f7f" offset="1pt"/>
                <v:textbox style="layout-flow:vertical-ideographic"/>
              </v:shape>
            </w:pict>
          </mc:Fallback>
        </mc:AlternateContent>
      </w:r>
      <w:r w:rsidRPr="005A0BE9">
        <w:rPr>
          <w:rFonts w:ascii="Century" w:hAnsi="Century"/>
          <w:b/>
          <w:noProof/>
          <w:lang w:val="es-CL" w:eastAsia="es-CL"/>
        </w:rPr>
        <mc:AlternateContent>
          <mc:Choice Requires="wps">
            <w:drawing>
              <wp:anchor distT="0" distB="0" distL="114300" distR="114300" simplePos="0" relativeHeight="252504064" behindDoc="0" locked="0" layoutInCell="1" allowOverlap="1" wp14:anchorId="26256034" wp14:editId="02E864F7">
                <wp:simplePos x="0" y="0"/>
                <wp:positionH relativeFrom="column">
                  <wp:posOffset>2628900</wp:posOffset>
                </wp:positionH>
                <wp:positionV relativeFrom="paragraph">
                  <wp:posOffset>39370</wp:posOffset>
                </wp:positionV>
                <wp:extent cx="167005" cy="436880"/>
                <wp:effectExtent l="19050" t="0" r="42545" b="39370"/>
                <wp:wrapNone/>
                <wp:docPr id="1559" name="Flecha: hacia abajo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436880"/>
                        </a:xfrm>
                        <a:prstGeom prst="downArrow">
                          <a:avLst>
                            <a:gd name="adj1" fmla="val 50000"/>
                            <a:gd name="adj2" fmla="val 65399"/>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60289" id="Flecha: hacia abajo 1559" o:spid="_x0000_s1026" type="#_x0000_t67" style="position:absolute;margin-left:207pt;margin-top:3.1pt;width:13.15pt;height:34.4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" fillcolor="#666" strokeweight="1pt">
                <v:fill color2="black" focus="50%" type="gradient"/>
                <v:shadow on="t" color="#7f7f7f" offset="1pt"/>
                <v:textbox style="layout-flow:vertical-ideographic"/>
              </v:shape>
            </w:pict>
          </mc:Fallback>
        </mc:AlternateContent>
      </w:r>
      <w:r w:rsidRPr="005A0BE9">
        <w:rPr>
          <w:rFonts w:ascii="Century" w:hAnsi="Century"/>
          <w:b/>
          <w:noProof/>
          <w:lang w:val="es-CL" w:eastAsia="es-CL"/>
        </w:rPr>
        <mc:AlternateContent>
          <mc:Choice Requires="wps">
            <w:drawing>
              <wp:anchor distT="0" distB="0" distL="114300" distR="114300" simplePos="0" relativeHeight="252500992" behindDoc="0" locked="0" layoutInCell="1" allowOverlap="1" wp14:anchorId="28760271" wp14:editId="5248710F">
                <wp:simplePos x="0" y="0"/>
                <wp:positionH relativeFrom="column">
                  <wp:posOffset>646430</wp:posOffset>
                </wp:positionH>
                <wp:positionV relativeFrom="paragraph">
                  <wp:posOffset>39370</wp:posOffset>
                </wp:positionV>
                <wp:extent cx="218440" cy="261620"/>
                <wp:effectExtent l="38100" t="0" r="10160" b="43180"/>
                <wp:wrapNone/>
                <wp:docPr id="1560" name="Flecha: hacia abajo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261620"/>
                        </a:xfrm>
                        <a:prstGeom prst="downArrow">
                          <a:avLst>
                            <a:gd name="adj1" fmla="val 50000"/>
                            <a:gd name="adj2" fmla="val 29942"/>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B7CA7" id="Flecha: hacia abajo 1560" o:spid="_x0000_s1026" type="#_x0000_t67" style="position:absolute;margin-left:50.9pt;margin-top:3.1pt;width:17.2pt;height:20.6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" fillcolor="#666" strokeweight="1pt">
                <v:fill color2="black" focus="50%" type="gradient"/>
                <v:shadow on="t" color="#7f7f7f" offset="1pt"/>
                <v:textbox style="layout-flow:vertical-ideographic"/>
              </v:shape>
            </w:pict>
          </mc:Fallback>
        </mc:AlternateContent>
      </w:r>
    </w:p>
    <w:p w14:paraId="34A59CD6"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487680" behindDoc="0" locked="0" layoutInCell="1" allowOverlap="1" wp14:anchorId="40262C48" wp14:editId="137DAC36">
                <wp:simplePos x="0" y="0"/>
                <wp:positionH relativeFrom="column">
                  <wp:posOffset>91440</wp:posOffset>
                </wp:positionH>
                <wp:positionV relativeFrom="paragraph">
                  <wp:posOffset>191770</wp:posOffset>
                </wp:positionV>
                <wp:extent cx="1457960" cy="543560"/>
                <wp:effectExtent l="0" t="0" r="8890" b="8890"/>
                <wp:wrapNone/>
                <wp:docPr id="1561" name="Cuadro de texto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543560"/>
                        </a:xfrm>
                        <a:prstGeom prst="rect">
                          <a:avLst/>
                        </a:prstGeom>
                        <a:solidFill>
                          <a:srgbClr val="FFFFFF"/>
                        </a:solidFill>
                        <a:ln w="9525">
                          <a:solidFill>
                            <a:srgbClr val="000000"/>
                          </a:solidFill>
                          <a:miter lim="800000"/>
                          <a:headEnd/>
                          <a:tailEnd/>
                        </a:ln>
                      </wps:spPr>
                      <wps:txbx>
                        <w:txbxContent>
                          <w:p w14:paraId="711DF6FB" w14:textId="77777777" w:rsidR="00A35EB1" w:rsidRPr="0093395F" w:rsidRDefault="00A35EB1" w:rsidP="005C5CB1">
                            <w:pPr>
                              <w:jc w:val="center"/>
                              <w:rPr>
                                <w:b/>
                              </w:rPr>
                            </w:pPr>
                            <w:r>
                              <w:rPr>
                                <w:b/>
                              </w:rPr>
                              <w:t xml:space="preserve"> Sala de   PRIMEROS AUXILIOS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62C48" id="Cuadro de texto 1561" o:spid="_x0000_s1124" type="#_x0000_t202" style="position:absolute;left:0;text-align:left;margin-left:7.2pt;margin-top:15.1pt;width:114.8pt;height:42.8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">
                <v:textbox>
                  <w:txbxContent>
                    <w:p w14:paraId="711DF6FB" w14:textId="77777777" w:rsidR="00A35EB1" w:rsidRPr="0093395F" w:rsidRDefault="00A35EB1" w:rsidP="005C5CB1">
                      <w:pPr>
                        <w:jc w:val="center"/>
                        <w:rPr>
                          <w:b/>
                        </w:rPr>
                      </w:pPr>
                      <w:r>
                        <w:rPr>
                          <w:b/>
                        </w:rPr>
                        <w:t xml:space="preserve"> Sala de   PRIMEROS AUXILIOS</w:t>
                      </w:r>
                    </w:p>
                  </w:txbxContent>
                </v:textbox>
              </v:shape>
            </w:pict>
          </mc:Fallback>
        </mc:AlternateContent>
      </w:r>
    </w:p>
    <w:p w14:paraId="507E96D5"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493824" behindDoc="0" locked="0" layoutInCell="1" allowOverlap="1" wp14:anchorId="5744563A" wp14:editId="73ACDB44">
                <wp:simplePos x="0" y="0"/>
                <wp:positionH relativeFrom="column">
                  <wp:posOffset>4770755</wp:posOffset>
                </wp:positionH>
                <wp:positionV relativeFrom="paragraph">
                  <wp:posOffset>5715</wp:posOffset>
                </wp:positionV>
                <wp:extent cx="944880" cy="750570"/>
                <wp:effectExtent l="0" t="0" r="7620" b="0"/>
                <wp:wrapNone/>
                <wp:docPr id="1562" name="Cuadro de texto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750570"/>
                        </a:xfrm>
                        <a:prstGeom prst="rect">
                          <a:avLst/>
                        </a:prstGeom>
                        <a:solidFill>
                          <a:srgbClr val="FFFFFF"/>
                        </a:solidFill>
                        <a:ln w="9525">
                          <a:solidFill>
                            <a:srgbClr val="000000"/>
                          </a:solidFill>
                          <a:miter lim="800000"/>
                          <a:headEnd/>
                          <a:tailEnd/>
                        </a:ln>
                      </wps:spPr>
                      <wps:txbx>
                        <w:txbxContent>
                          <w:p w14:paraId="259900C8" w14:textId="77777777" w:rsidR="00A35EB1" w:rsidRDefault="00A35EB1" w:rsidP="005C5CB1">
                            <w:pPr>
                              <w:spacing w:after="0" w:line="240" w:lineRule="auto"/>
                              <w:jc w:val="center"/>
                              <w:rPr>
                                <w:b/>
                              </w:rPr>
                            </w:pPr>
                            <w:r>
                              <w:rPr>
                                <w:b/>
                              </w:rPr>
                              <w:t xml:space="preserve"> Aviso al sistema de emergencia </w:t>
                            </w:r>
                          </w:p>
                          <w:p w14:paraId="79BFCD66" w14:textId="77777777" w:rsidR="00A35EB1" w:rsidRPr="0093395F" w:rsidRDefault="00A35EB1" w:rsidP="005C5CB1">
                            <w:pPr>
                              <w:spacing w:after="0" w:line="240" w:lineRule="auto"/>
                              <w:jc w:val="center"/>
                              <w:rPr>
                                <w:b/>
                              </w:rPr>
                            </w:pPr>
                            <w:r>
                              <w:rPr>
                                <w:b/>
                              </w:rPr>
                              <w:t>A-B-C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4563A" id="Cuadro de texto 1562" o:spid="_x0000_s1125" type="#_x0000_t202" style="position:absolute;left:0;text-align:left;margin-left:375.65pt;margin-top:.45pt;width:74.4pt;height:59.1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">
                <v:textbox>
                  <w:txbxContent>
                    <w:p w14:paraId="259900C8" w14:textId="77777777" w:rsidR="00A35EB1" w:rsidRDefault="00A35EB1" w:rsidP="005C5CB1">
                      <w:pPr>
                        <w:spacing w:after="0" w:line="240" w:lineRule="auto"/>
                        <w:jc w:val="center"/>
                        <w:rPr>
                          <w:b/>
                        </w:rPr>
                      </w:pPr>
                      <w:r>
                        <w:rPr>
                          <w:b/>
                        </w:rPr>
                        <w:t xml:space="preserve"> Aviso al sistema de emergencia </w:t>
                      </w:r>
                    </w:p>
                    <w:p w14:paraId="79BFCD66" w14:textId="77777777" w:rsidR="00A35EB1" w:rsidRPr="0093395F" w:rsidRDefault="00A35EB1" w:rsidP="005C5CB1">
                      <w:pPr>
                        <w:spacing w:after="0" w:line="240" w:lineRule="auto"/>
                        <w:jc w:val="center"/>
                        <w:rPr>
                          <w:b/>
                        </w:rPr>
                      </w:pPr>
                      <w:r>
                        <w:rPr>
                          <w:b/>
                        </w:rPr>
                        <w:t>A-B-C</w:t>
                      </w:r>
                    </w:p>
                  </w:txbxContent>
                </v:textbox>
              </v:shape>
            </w:pict>
          </mc:Fallback>
        </mc:AlternateContent>
      </w:r>
      <w:r w:rsidRPr="005A0BE9">
        <w:rPr>
          <w:rFonts w:ascii="Century" w:hAnsi="Century"/>
          <w:b/>
          <w:noProof/>
          <w:lang w:val="es-CL" w:eastAsia="es-CL"/>
        </w:rPr>
        <mc:AlternateContent>
          <mc:Choice Requires="wps">
            <w:drawing>
              <wp:anchor distT="0" distB="0" distL="114300" distR="114300" simplePos="0" relativeHeight="252494848" behindDoc="0" locked="0" layoutInCell="1" allowOverlap="1" wp14:anchorId="4964A4A2" wp14:editId="350CA81B">
                <wp:simplePos x="0" y="0"/>
                <wp:positionH relativeFrom="column">
                  <wp:posOffset>3681095</wp:posOffset>
                </wp:positionH>
                <wp:positionV relativeFrom="paragraph">
                  <wp:posOffset>34290</wp:posOffset>
                </wp:positionV>
                <wp:extent cx="944880" cy="598170"/>
                <wp:effectExtent l="0" t="0" r="7620" b="0"/>
                <wp:wrapNone/>
                <wp:docPr id="1563" name="Cuadro de texto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598170"/>
                        </a:xfrm>
                        <a:prstGeom prst="rect">
                          <a:avLst/>
                        </a:prstGeom>
                        <a:solidFill>
                          <a:srgbClr val="FFFFFF"/>
                        </a:solidFill>
                        <a:ln w="9525">
                          <a:solidFill>
                            <a:srgbClr val="000000"/>
                          </a:solidFill>
                          <a:miter lim="800000"/>
                          <a:headEnd/>
                          <a:tailEnd/>
                        </a:ln>
                      </wps:spPr>
                      <wps:txbx>
                        <w:txbxContent>
                          <w:p w14:paraId="4E37AC9A" w14:textId="77777777" w:rsidR="00A35EB1" w:rsidRPr="0093395F" w:rsidRDefault="00A35EB1" w:rsidP="005C5CB1">
                            <w:pPr>
                              <w:spacing w:line="240" w:lineRule="auto"/>
                              <w:jc w:val="center"/>
                              <w:rPr>
                                <w:b/>
                              </w:rPr>
                            </w:pPr>
                            <w:r>
                              <w:rPr>
                                <w:b/>
                              </w:rPr>
                              <w:t xml:space="preserve"> Sala de   PRIMEROS AUXILIOS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4A4A2" id="Cuadro de texto 1563" o:spid="_x0000_s1126" type="#_x0000_t202" style="position:absolute;left:0;text-align:left;margin-left:289.85pt;margin-top:2.7pt;width:74.4pt;height:47.1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">
                <v:textbox>
                  <w:txbxContent>
                    <w:p w14:paraId="4E37AC9A" w14:textId="77777777" w:rsidR="00A35EB1" w:rsidRPr="0093395F" w:rsidRDefault="00A35EB1" w:rsidP="005C5CB1">
                      <w:pPr>
                        <w:spacing w:line="240" w:lineRule="auto"/>
                        <w:jc w:val="center"/>
                        <w:rPr>
                          <w:b/>
                        </w:rPr>
                      </w:pPr>
                      <w:r>
                        <w:rPr>
                          <w:b/>
                        </w:rPr>
                        <w:t xml:space="preserve"> Sala de   PRIMEROS AUXILIOS</w:t>
                      </w:r>
                    </w:p>
                  </w:txbxContent>
                </v:textbox>
              </v:shape>
            </w:pict>
          </mc:Fallback>
        </mc:AlternateContent>
      </w:r>
      <w:r w:rsidRPr="005A0BE9">
        <w:rPr>
          <w:rFonts w:ascii="Century" w:hAnsi="Century"/>
          <w:b/>
          <w:noProof/>
          <w:lang w:val="es-CL" w:eastAsia="es-CL"/>
        </w:rPr>
        <mc:AlternateContent>
          <mc:Choice Requires="wps">
            <w:drawing>
              <wp:anchor distT="0" distB="0" distL="114300" distR="114300" simplePos="0" relativeHeight="252491776" behindDoc="0" locked="0" layoutInCell="1" allowOverlap="1" wp14:anchorId="4199D1B3" wp14:editId="450E9B37">
                <wp:simplePos x="0" y="0"/>
                <wp:positionH relativeFrom="column">
                  <wp:posOffset>2214880</wp:posOffset>
                </wp:positionH>
                <wp:positionV relativeFrom="paragraph">
                  <wp:posOffset>34290</wp:posOffset>
                </wp:positionV>
                <wp:extent cx="1042035" cy="673100"/>
                <wp:effectExtent l="0" t="0" r="5715" b="0"/>
                <wp:wrapNone/>
                <wp:docPr id="1564" name="Cuadro de texto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673100"/>
                        </a:xfrm>
                        <a:prstGeom prst="rect">
                          <a:avLst/>
                        </a:prstGeom>
                        <a:solidFill>
                          <a:srgbClr val="FFFFFF"/>
                        </a:solidFill>
                        <a:ln w="9525">
                          <a:solidFill>
                            <a:srgbClr val="000000"/>
                          </a:solidFill>
                          <a:miter lim="800000"/>
                          <a:headEnd/>
                          <a:tailEnd/>
                        </a:ln>
                      </wps:spPr>
                      <wps:txbx>
                        <w:txbxContent>
                          <w:p w14:paraId="48E5752C" w14:textId="77777777" w:rsidR="00A35EB1" w:rsidRPr="0093395F" w:rsidRDefault="00A35EB1" w:rsidP="005C5CB1">
                            <w:pPr>
                              <w:jc w:val="center"/>
                              <w:rPr>
                                <w:b/>
                              </w:rPr>
                            </w:pPr>
                            <w:r>
                              <w:rPr>
                                <w:b/>
                              </w:rPr>
                              <w:t>Aviso a los padres o Apoderado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9D1B3" id="Cuadro de texto 1564" o:spid="_x0000_s1127" type="#_x0000_t202" style="position:absolute;left:0;text-align:left;margin-left:174.4pt;margin-top:2.7pt;width:82.05pt;height:5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">
                <v:textbox>
                  <w:txbxContent>
                    <w:p w14:paraId="48E5752C" w14:textId="77777777" w:rsidR="00A35EB1" w:rsidRPr="0093395F" w:rsidRDefault="00A35EB1" w:rsidP="005C5CB1">
                      <w:pPr>
                        <w:jc w:val="center"/>
                        <w:rPr>
                          <w:b/>
                        </w:rPr>
                      </w:pPr>
                      <w:r>
                        <w:rPr>
                          <w:b/>
                        </w:rPr>
                        <w:t>Aviso a los padres o Apoderado</w:t>
                      </w:r>
                    </w:p>
                  </w:txbxContent>
                </v:textbox>
              </v:shape>
            </w:pict>
          </mc:Fallback>
        </mc:AlternateContent>
      </w:r>
    </w:p>
    <w:p w14:paraId="236D4219" w14:textId="77777777" w:rsidR="005C5CB1" w:rsidRPr="005A0BE9" w:rsidRDefault="005C5CB1" w:rsidP="005C5CB1">
      <w:pPr>
        <w:spacing w:after="0"/>
        <w:jc w:val="center"/>
        <w:rPr>
          <w:rFonts w:ascii="Century" w:hAnsi="Century"/>
          <w:b/>
        </w:rPr>
      </w:pPr>
    </w:p>
    <w:p w14:paraId="318D6EF5"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03040" behindDoc="0" locked="0" layoutInCell="1" allowOverlap="1" wp14:anchorId="5C6568FE" wp14:editId="3979B436">
                <wp:simplePos x="0" y="0"/>
                <wp:positionH relativeFrom="column">
                  <wp:posOffset>646430</wp:posOffset>
                </wp:positionH>
                <wp:positionV relativeFrom="paragraph">
                  <wp:posOffset>30480</wp:posOffset>
                </wp:positionV>
                <wp:extent cx="218440" cy="336550"/>
                <wp:effectExtent l="19050" t="0" r="29210" b="44450"/>
                <wp:wrapNone/>
                <wp:docPr id="1565" name="Flecha: hacia abajo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336550"/>
                        </a:xfrm>
                        <a:prstGeom prst="downArrow">
                          <a:avLst>
                            <a:gd name="adj1" fmla="val 50000"/>
                            <a:gd name="adj2" fmla="val 38517"/>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3ECC9" id="Flecha: hacia abajo 1565" o:spid="_x0000_s1026" type="#_x0000_t67" style="position:absolute;margin-left:50.9pt;margin-top:2.4pt;width:17.2pt;height:26.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" fillcolor="#666" strokeweight="1pt">
                <v:fill color2="black" focus="50%" type="gradient"/>
                <v:shadow on="t" color="#7f7f7f" offset="1pt"/>
                <v:textbox style="layout-flow:vertical-ideographic"/>
              </v:shape>
            </w:pict>
          </mc:Fallback>
        </mc:AlternateContent>
      </w:r>
    </w:p>
    <w:p w14:paraId="19E6777C"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05088" behindDoc="0" locked="0" layoutInCell="1" allowOverlap="1" wp14:anchorId="0D035097" wp14:editId="53376395">
                <wp:simplePos x="0" y="0"/>
                <wp:positionH relativeFrom="column">
                  <wp:posOffset>4051300</wp:posOffset>
                </wp:positionH>
                <wp:positionV relativeFrom="paragraph">
                  <wp:posOffset>67310</wp:posOffset>
                </wp:positionV>
                <wp:extent cx="167005" cy="292735"/>
                <wp:effectExtent l="19050" t="0" r="42545" b="31115"/>
                <wp:wrapNone/>
                <wp:docPr id="1566" name="Flecha: hacia abajo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292735"/>
                        </a:xfrm>
                        <a:prstGeom prst="downArrow">
                          <a:avLst>
                            <a:gd name="adj1" fmla="val 50000"/>
                            <a:gd name="adj2" fmla="val 577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3B304" id="Flecha: hacia abajo 1566" o:spid="_x0000_s1026" type="#_x0000_t67" style="position:absolute;margin-left:319pt;margin-top:5.3pt;width:13.15pt;height:23.0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" adj="14490" fillcolor="#666" strokeweight="1pt">
                <v:fill color2="black" focus="50%" type="gradient"/>
                <v:shadow on="t" color="#7f7f7f" offset="1pt"/>
                <v:textbox style="layout-flow:vertical-ideographic"/>
              </v:shape>
            </w:pict>
          </mc:Fallback>
        </mc:AlternateContent>
      </w:r>
      <w:r w:rsidRPr="005A0BE9">
        <w:rPr>
          <w:rFonts w:ascii="Century" w:hAnsi="Century"/>
          <w:b/>
          <w:noProof/>
          <w:lang w:val="es-CL" w:eastAsia="es-CL"/>
        </w:rPr>
        <mc:AlternateContent>
          <mc:Choice Requires="wps">
            <w:drawing>
              <wp:anchor distT="0" distB="0" distL="114300" distR="114300" simplePos="0" relativeHeight="252490752" behindDoc="0" locked="0" layoutInCell="1" allowOverlap="1" wp14:anchorId="0EF423D9" wp14:editId="470FF1B5">
                <wp:simplePos x="0" y="0"/>
                <wp:positionH relativeFrom="column">
                  <wp:posOffset>224790</wp:posOffset>
                </wp:positionH>
                <wp:positionV relativeFrom="paragraph">
                  <wp:posOffset>217805</wp:posOffset>
                </wp:positionV>
                <wp:extent cx="1172845" cy="327660"/>
                <wp:effectExtent l="0" t="0" r="8255" b="0"/>
                <wp:wrapNone/>
                <wp:docPr id="1567" name="Cuadro de texto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327660"/>
                        </a:xfrm>
                        <a:prstGeom prst="rect">
                          <a:avLst/>
                        </a:prstGeom>
                        <a:solidFill>
                          <a:srgbClr val="FFFFFF"/>
                        </a:solidFill>
                        <a:ln w="9525">
                          <a:solidFill>
                            <a:srgbClr val="000000"/>
                          </a:solidFill>
                          <a:miter lim="800000"/>
                          <a:headEnd/>
                          <a:tailEnd/>
                        </a:ln>
                      </wps:spPr>
                      <wps:txbx>
                        <w:txbxContent>
                          <w:p w14:paraId="25CD0209" w14:textId="77777777" w:rsidR="00A35EB1" w:rsidRPr="0093395F" w:rsidRDefault="00A35EB1" w:rsidP="005C5CB1">
                            <w:pPr>
                              <w:rPr>
                                <w:b/>
                              </w:rPr>
                            </w:pPr>
                            <w:r>
                              <w:rPr>
                                <w:b/>
                              </w:rPr>
                              <w:t>Regreso a clases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423D9" id="Cuadro de texto 1567" o:spid="_x0000_s1128" type="#_x0000_t202" style="position:absolute;left:0;text-align:left;margin-left:17.7pt;margin-top:17.15pt;width:92.35pt;height:25.8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">
                <v:textbox>
                  <w:txbxContent>
                    <w:p w14:paraId="25CD0209" w14:textId="77777777" w:rsidR="00A35EB1" w:rsidRPr="0093395F" w:rsidRDefault="00A35EB1" w:rsidP="005C5CB1">
                      <w:pPr>
                        <w:rPr>
                          <w:b/>
                        </w:rPr>
                      </w:pPr>
                      <w:r>
                        <w:rPr>
                          <w:b/>
                        </w:rPr>
                        <w:t>Regreso a clases</w:t>
                      </w:r>
                    </w:p>
                  </w:txbxContent>
                </v:textbox>
              </v:shape>
            </w:pict>
          </mc:Fallback>
        </mc:AlternateContent>
      </w:r>
    </w:p>
    <w:p w14:paraId="398298A7"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492800" behindDoc="0" locked="0" layoutInCell="1" allowOverlap="1" wp14:anchorId="49B8773B" wp14:editId="44C30167">
                <wp:simplePos x="0" y="0"/>
                <wp:positionH relativeFrom="column">
                  <wp:posOffset>3731895</wp:posOffset>
                </wp:positionH>
                <wp:positionV relativeFrom="paragraph">
                  <wp:posOffset>120650</wp:posOffset>
                </wp:positionV>
                <wp:extent cx="838200" cy="638175"/>
                <wp:effectExtent l="0" t="0" r="0" b="9525"/>
                <wp:wrapNone/>
                <wp:docPr id="1568" name="Cuadro de texto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38175"/>
                        </a:xfrm>
                        <a:prstGeom prst="rect">
                          <a:avLst/>
                        </a:prstGeom>
                        <a:solidFill>
                          <a:srgbClr val="FFFFFF"/>
                        </a:solidFill>
                        <a:ln w="9525">
                          <a:solidFill>
                            <a:srgbClr val="000000"/>
                          </a:solidFill>
                          <a:miter lim="800000"/>
                          <a:headEnd/>
                          <a:tailEnd/>
                        </a:ln>
                      </wps:spPr>
                      <wps:txbx>
                        <w:txbxContent>
                          <w:p w14:paraId="44D3E012" w14:textId="77777777" w:rsidR="00A35EB1" w:rsidRPr="0093395F" w:rsidRDefault="00A35EB1" w:rsidP="005C5CB1">
                            <w:pPr>
                              <w:spacing w:line="240" w:lineRule="auto"/>
                              <w:jc w:val="center"/>
                              <w:rPr>
                                <w:b/>
                              </w:rPr>
                            </w:pPr>
                            <w:r>
                              <w:rPr>
                                <w:b/>
                              </w:rPr>
                              <w:t>Traslado a Centro de Salud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8773B" id="Cuadro de texto 1568" o:spid="_x0000_s1129" type="#_x0000_t202" style="position:absolute;left:0;text-align:left;margin-left:293.85pt;margin-top:9.5pt;width:66pt;height:50.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">
                <v:textbox>
                  <w:txbxContent>
                    <w:p w14:paraId="44D3E012" w14:textId="77777777" w:rsidR="00A35EB1" w:rsidRPr="0093395F" w:rsidRDefault="00A35EB1" w:rsidP="005C5CB1">
                      <w:pPr>
                        <w:spacing w:line="240" w:lineRule="auto"/>
                        <w:jc w:val="center"/>
                        <w:rPr>
                          <w:b/>
                        </w:rPr>
                      </w:pPr>
                      <w:r>
                        <w:rPr>
                          <w:b/>
                        </w:rPr>
                        <w:t>Traslado a Centro de Salud</w:t>
                      </w:r>
                    </w:p>
                  </w:txbxContent>
                </v:textbox>
              </v:shape>
            </w:pict>
          </mc:Fallback>
        </mc:AlternateContent>
      </w:r>
    </w:p>
    <w:p w14:paraId="622718E1" w14:textId="77777777" w:rsidR="005C5CB1" w:rsidRPr="005A0BE9" w:rsidRDefault="005C5CB1" w:rsidP="005C5CB1">
      <w:pPr>
        <w:spacing w:after="0"/>
        <w:jc w:val="center"/>
        <w:rPr>
          <w:rFonts w:ascii="Century" w:hAnsi="Century"/>
          <w:b/>
        </w:rPr>
      </w:pPr>
    </w:p>
    <w:p w14:paraId="10F26441" w14:textId="77777777" w:rsidR="005C5CB1" w:rsidRPr="005A0BE9" w:rsidRDefault="005C5CB1" w:rsidP="005C5CB1">
      <w:pPr>
        <w:spacing w:after="0"/>
        <w:jc w:val="center"/>
        <w:rPr>
          <w:rFonts w:ascii="Century" w:hAnsi="Century"/>
          <w:b/>
        </w:rPr>
      </w:pPr>
    </w:p>
    <w:p w14:paraId="3DFCD666"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06112" behindDoc="0" locked="0" layoutInCell="1" allowOverlap="1" wp14:anchorId="0819A6A3" wp14:editId="5B1A6300">
                <wp:simplePos x="0" y="0"/>
                <wp:positionH relativeFrom="column">
                  <wp:posOffset>4003675</wp:posOffset>
                </wp:positionH>
                <wp:positionV relativeFrom="paragraph">
                  <wp:posOffset>97790</wp:posOffset>
                </wp:positionV>
                <wp:extent cx="167005" cy="340995"/>
                <wp:effectExtent l="19050" t="0" r="42545" b="40005"/>
                <wp:wrapNone/>
                <wp:docPr id="1569" name="Flecha: hacia abajo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340995"/>
                        </a:xfrm>
                        <a:prstGeom prst="downArrow">
                          <a:avLst>
                            <a:gd name="adj1" fmla="val 50000"/>
                            <a:gd name="adj2" fmla="val 577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3A58F" id="Flecha: hacia abajo 1569" o:spid="_x0000_s1026" type="#_x0000_t67" style="position:absolute;margin-left:315.25pt;margin-top:7.7pt;width:13.15pt;height:26.8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" adj="15496" fillcolor="#666" strokeweight="1pt">
                <v:fill color2="black" focus="50%" type="gradient"/>
                <v:shadow on="t" color="#7f7f7f" offset="1pt"/>
                <v:textbox style="layout-flow:vertical-ideographic"/>
              </v:shape>
            </w:pict>
          </mc:Fallback>
        </mc:AlternateContent>
      </w:r>
    </w:p>
    <w:p w14:paraId="27B9D728" w14:textId="77777777" w:rsidR="005C5CB1" w:rsidRPr="005A0BE9" w:rsidRDefault="005C5CB1" w:rsidP="005C5CB1">
      <w:pPr>
        <w:spacing w:after="0"/>
        <w:jc w:val="center"/>
        <w:rPr>
          <w:rFonts w:ascii="Century" w:hAnsi="Century"/>
          <w:b/>
        </w:rPr>
      </w:pPr>
    </w:p>
    <w:p w14:paraId="1F7FD3AE"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497920" behindDoc="0" locked="0" layoutInCell="1" allowOverlap="1" wp14:anchorId="1E54E226" wp14:editId="39749BE7">
                <wp:simplePos x="0" y="0"/>
                <wp:positionH relativeFrom="column">
                  <wp:posOffset>3612515</wp:posOffset>
                </wp:positionH>
                <wp:positionV relativeFrom="paragraph">
                  <wp:posOffset>58420</wp:posOffset>
                </wp:positionV>
                <wp:extent cx="957580" cy="345440"/>
                <wp:effectExtent l="0" t="0" r="0" b="0"/>
                <wp:wrapNone/>
                <wp:docPr id="1570" name="Cuadro de texto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45440"/>
                        </a:xfrm>
                        <a:prstGeom prst="rect">
                          <a:avLst/>
                        </a:prstGeom>
                        <a:solidFill>
                          <a:srgbClr val="FFFFFF"/>
                        </a:solidFill>
                        <a:ln w="9525">
                          <a:solidFill>
                            <a:srgbClr val="000000"/>
                          </a:solidFill>
                          <a:miter lim="800000"/>
                          <a:headEnd/>
                          <a:tailEnd/>
                        </a:ln>
                      </wps:spPr>
                      <wps:txbx>
                        <w:txbxContent>
                          <w:p w14:paraId="0F47F35A" w14:textId="77777777" w:rsidR="00A35EB1" w:rsidRPr="0093395F" w:rsidRDefault="00A35EB1" w:rsidP="005C5CB1">
                            <w:pPr>
                              <w:spacing w:line="240" w:lineRule="auto"/>
                              <w:jc w:val="center"/>
                              <w:rPr>
                                <w:b/>
                              </w:rPr>
                            </w:pPr>
                            <w:r>
                              <w:rPr>
                                <w:b/>
                              </w:rPr>
                              <w:t>Tratamiento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4E226" id="Cuadro de texto 1570" o:spid="_x0000_s1130" type="#_x0000_t202" style="position:absolute;left:0;text-align:left;margin-left:284.45pt;margin-top:4.6pt;width:75.4pt;height:27.2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">
                <v:textbox>
                  <w:txbxContent>
                    <w:p w14:paraId="0F47F35A" w14:textId="77777777" w:rsidR="00A35EB1" w:rsidRPr="0093395F" w:rsidRDefault="00A35EB1" w:rsidP="005C5CB1">
                      <w:pPr>
                        <w:spacing w:line="240" w:lineRule="auto"/>
                        <w:jc w:val="center"/>
                        <w:rPr>
                          <w:b/>
                        </w:rPr>
                      </w:pPr>
                      <w:r>
                        <w:rPr>
                          <w:b/>
                        </w:rPr>
                        <w:t>Tratamiento</w:t>
                      </w:r>
                    </w:p>
                  </w:txbxContent>
                </v:textbox>
              </v:shape>
            </w:pict>
          </mc:Fallback>
        </mc:AlternateContent>
      </w:r>
    </w:p>
    <w:p w14:paraId="05E86BE4"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07136" behindDoc="0" locked="0" layoutInCell="1" allowOverlap="1" wp14:anchorId="498DCD6D" wp14:editId="600EA6A3">
                <wp:simplePos x="0" y="0"/>
                <wp:positionH relativeFrom="column">
                  <wp:posOffset>4003675</wp:posOffset>
                </wp:positionH>
                <wp:positionV relativeFrom="paragraph">
                  <wp:posOffset>168275</wp:posOffset>
                </wp:positionV>
                <wp:extent cx="167005" cy="385445"/>
                <wp:effectExtent l="19050" t="0" r="42545" b="33655"/>
                <wp:wrapNone/>
                <wp:docPr id="1571" name="Flecha: hacia abajo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385445"/>
                        </a:xfrm>
                        <a:prstGeom prst="downArrow">
                          <a:avLst>
                            <a:gd name="adj1" fmla="val 50000"/>
                            <a:gd name="adj2" fmla="val 577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9E87D" id="Flecha: hacia abajo 1571" o:spid="_x0000_s1026" type="#_x0000_t67" style="position:absolute;margin-left:315.25pt;margin-top:13.25pt;width:13.15pt;height:30.3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" fillcolor="#666" strokeweight="1pt">
                <v:fill color2="black" focus="50%" type="gradient"/>
                <v:shadow on="t" color="#7f7f7f" offset="1pt"/>
                <v:textbox style="layout-flow:vertical-ideographic"/>
              </v:shape>
            </w:pict>
          </mc:Fallback>
        </mc:AlternateContent>
      </w:r>
    </w:p>
    <w:p w14:paraId="407FCDB7" w14:textId="77777777" w:rsidR="005C5CB1" w:rsidRPr="005A0BE9" w:rsidRDefault="005C5CB1" w:rsidP="005C5CB1">
      <w:pPr>
        <w:spacing w:after="0"/>
        <w:jc w:val="center"/>
        <w:rPr>
          <w:rFonts w:ascii="Century" w:hAnsi="Century"/>
          <w:b/>
        </w:rPr>
      </w:pPr>
    </w:p>
    <w:p w14:paraId="0203AEB1"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496896" behindDoc="0" locked="0" layoutInCell="1" allowOverlap="1" wp14:anchorId="2D1BA577" wp14:editId="18A78F70">
                <wp:simplePos x="0" y="0"/>
                <wp:positionH relativeFrom="column">
                  <wp:posOffset>3612515</wp:posOffset>
                </wp:positionH>
                <wp:positionV relativeFrom="paragraph">
                  <wp:posOffset>83820</wp:posOffset>
                </wp:positionV>
                <wp:extent cx="838200" cy="525780"/>
                <wp:effectExtent l="0" t="0" r="0" b="7620"/>
                <wp:wrapNone/>
                <wp:docPr id="1572" name="Cuadro de texto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25780"/>
                        </a:xfrm>
                        <a:prstGeom prst="rect">
                          <a:avLst/>
                        </a:prstGeom>
                        <a:solidFill>
                          <a:srgbClr val="FFFFFF"/>
                        </a:solidFill>
                        <a:ln w="9525">
                          <a:solidFill>
                            <a:srgbClr val="000000"/>
                          </a:solidFill>
                          <a:miter lim="800000"/>
                          <a:headEnd/>
                          <a:tailEnd/>
                        </a:ln>
                      </wps:spPr>
                      <wps:txbx>
                        <w:txbxContent>
                          <w:p w14:paraId="564F6AE2" w14:textId="77777777" w:rsidR="00A35EB1" w:rsidRPr="0093395F" w:rsidRDefault="00A35EB1" w:rsidP="005C5CB1">
                            <w:pPr>
                              <w:spacing w:line="240" w:lineRule="auto"/>
                              <w:jc w:val="center"/>
                              <w:rPr>
                                <w:b/>
                              </w:rPr>
                            </w:pPr>
                            <w:r>
                              <w:rPr>
                                <w:b/>
                              </w:rPr>
                              <w:t>Traslado al Domicilio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BA577" id="Cuadro de texto 1572" o:spid="_x0000_s1131" type="#_x0000_t202" style="position:absolute;left:0;text-align:left;margin-left:284.45pt;margin-top:6.6pt;width:66pt;height:41.4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">
                <v:textbox>
                  <w:txbxContent>
                    <w:p w14:paraId="564F6AE2" w14:textId="77777777" w:rsidR="00A35EB1" w:rsidRPr="0093395F" w:rsidRDefault="00A35EB1" w:rsidP="005C5CB1">
                      <w:pPr>
                        <w:spacing w:line="240" w:lineRule="auto"/>
                        <w:jc w:val="center"/>
                        <w:rPr>
                          <w:b/>
                        </w:rPr>
                      </w:pPr>
                      <w:r>
                        <w:rPr>
                          <w:b/>
                        </w:rPr>
                        <w:t>Traslado al Domicilio</w:t>
                      </w:r>
                    </w:p>
                  </w:txbxContent>
                </v:textbox>
              </v:shape>
            </w:pict>
          </mc:Fallback>
        </mc:AlternateContent>
      </w:r>
    </w:p>
    <w:p w14:paraId="62515B2B" w14:textId="77777777" w:rsidR="005C5CB1" w:rsidRPr="005A0BE9" w:rsidRDefault="005C5CB1" w:rsidP="005C5CB1">
      <w:pPr>
        <w:spacing w:after="0"/>
        <w:jc w:val="center"/>
        <w:rPr>
          <w:rFonts w:ascii="Century" w:hAnsi="Century"/>
          <w:b/>
        </w:rPr>
      </w:pPr>
    </w:p>
    <w:p w14:paraId="66237A88" w14:textId="77777777" w:rsidR="005C5CB1" w:rsidRPr="005A0BE9"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508160" behindDoc="0" locked="0" layoutInCell="1" allowOverlap="1" wp14:anchorId="6F3680EB" wp14:editId="18FCB148">
                <wp:simplePos x="0" y="0"/>
                <wp:positionH relativeFrom="column">
                  <wp:posOffset>3953510</wp:posOffset>
                </wp:positionH>
                <wp:positionV relativeFrom="paragraph">
                  <wp:posOffset>139065</wp:posOffset>
                </wp:positionV>
                <wp:extent cx="167005" cy="385445"/>
                <wp:effectExtent l="19050" t="0" r="42545" b="33655"/>
                <wp:wrapNone/>
                <wp:docPr id="1573" name="Flecha: hacia abajo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385445"/>
                        </a:xfrm>
                        <a:prstGeom prst="downArrow">
                          <a:avLst>
                            <a:gd name="adj1" fmla="val 50000"/>
                            <a:gd name="adj2" fmla="val 577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4FD4D" id="Flecha: hacia abajo 1573" o:spid="_x0000_s1026" type="#_x0000_t67" style="position:absolute;margin-left:311.3pt;margin-top:10.95pt;width:13.15pt;height:30.3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" fillcolor="#666" strokeweight="1pt">
                <v:fill color2="black" focus="50%" type="gradient"/>
                <v:shadow on="t" color="#7f7f7f" offset="1pt"/>
                <v:textbox style="layout-flow:vertical-ideographic"/>
              </v:shape>
            </w:pict>
          </mc:Fallback>
        </mc:AlternateContent>
      </w:r>
    </w:p>
    <w:p w14:paraId="7A209230" w14:textId="77777777" w:rsidR="005C5CB1" w:rsidRPr="005A0BE9" w:rsidRDefault="005C5CB1" w:rsidP="005C5CB1">
      <w:pPr>
        <w:spacing w:after="0"/>
        <w:jc w:val="center"/>
        <w:rPr>
          <w:rFonts w:ascii="Century" w:hAnsi="Century"/>
          <w:b/>
        </w:rPr>
      </w:pPr>
    </w:p>
    <w:p w14:paraId="4E953306" w14:textId="77777777" w:rsidR="005C5CB1" w:rsidRDefault="005C5CB1" w:rsidP="005C5CB1">
      <w:pPr>
        <w:spacing w:after="0"/>
        <w:jc w:val="center"/>
        <w:rPr>
          <w:rFonts w:ascii="Century" w:hAnsi="Century"/>
          <w:b/>
        </w:rPr>
      </w:pPr>
      <w:r w:rsidRPr="005A0BE9">
        <w:rPr>
          <w:rFonts w:ascii="Century" w:hAnsi="Century"/>
          <w:b/>
          <w:noProof/>
          <w:lang w:val="es-CL" w:eastAsia="es-CL"/>
        </w:rPr>
        <mc:AlternateContent>
          <mc:Choice Requires="wps">
            <w:drawing>
              <wp:anchor distT="0" distB="0" distL="114300" distR="114300" simplePos="0" relativeHeight="252495872" behindDoc="0" locked="0" layoutInCell="1" allowOverlap="1" wp14:anchorId="3129DF04" wp14:editId="2E5D5759">
                <wp:simplePos x="0" y="0"/>
                <wp:positionH relativeFrom="column">
                  <wp:posOffset>3460115</wp:posOffset>
                </wp:positionH>
                <wp:positionV relativeFrom="paragraph">
                  <wp:posOffset>51435</wp:posOffset>
                </wp:positionV>
                <wp:extent cx="1109980" cy="345440"/>
                <wp:effectExtent l="0" t="0" r="0" b="0"/>
                <wp:wrapNone/>
                <wp:docPr id="1574" name="Cuadro de texto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345440"/>
                        </a:xfrm>
                        <a:prstGeom prst="rect">
                          <a:avLst/>
                        </a:prstGeom>
                        <a:solidFill>
                          <a:srgbClr val="FFFFFF"/>
                        </a:solidFill>
                        <a:ln w="9525">
                          <a:solidFill>
                            <a:srgbClr val="000000"/>
                          </a:solidFill>
                          <a:miter lim="800000"/>
                          <a:headEnd/>
                          <a:tailEnd/>
                        </a:ln>
                      </wps:spPr>
                      <wps:txbx>
                        <w:txbxContent>
                          <w:p w14:paraId="3FC439DE" w14:textId="77777777" w:rsidR="00A35EB1" w:rsidRPr="0093395F" w:rsidRDefault="00A35EB1" w:rsidP="005C5CB1">
                            <w:pPr>
                              <w:spacing w:line="240" w:lineRule="auto"/>
                              <w:jc w:val="center"/>
                              <w:rPr>
                                <w:b/>
                              </w:rPr>
                            </w:pPr>
                            <w:r>
                              <w:rPr>
                                <w:b/>
                              </w:rPr>
                              <w:t>SEGUIMIENTO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9DF04" id="Cuadro de texto 1574" o:spid="_x0000_s1132" type="#_x0000_t202" style="position:absolute;left:0;text-align:left;margin-left:272.45pt;margin-top:4.05pt;width:87.4pt;height:27.2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">
                <v:textbox>
                  <w:txbxContent>
                    <w:p w14:paraId="3FC439DE" w14:textId="77777777" w:rsidR="00A35EB1" w:rsidRPr="0093395F" w:rsidRDefault="00A35EB1" w:rsidP="005C5CB1">
                      <w:pPr>
                        <w:spacing w:line="240" w:lineRule="auto"/>
                        <w:jc w:val="center"/>
                        <w:rPr>
                          <w:b/>
                        </w:rPr>
                      </w:pPr>
                      <w:r>
                        <w:rPr>
                          <w:b/>
                        </w:rPr>
                        <w:t>SEGUIMIENTO</w:t>
                      </w:r>
                    </w:p>
                  </w:txbxContent>
                </v:textbox>
              </v:shape>
            </w:pict>
          </mc:Fallback>
        </mc:AlternateContent>
      </w:r>
    </w:p>
    <w:p w14:paraId="4CD3431F" w14:textId="77777777" w:rsidR="005C5CB1" w:rsidRDefault="005C5CB1" w:rsidP="005C5CB1">
      <w:pPr>
        <w:spacing w:after="0"/>
        <w:jc w:val="center"/>
        <w:rPr>
          <w:rFonts w:ascii="Century" w:hAnsi="Century"/>
          <w:b/>
        </w:rPr>
      </w:pPr>
    </w:p>
    <w:p w14:paraId="5FC2E336" w14:textId="77777777" w:rsidR="005C5CB1" w:rsidRDefault="005C5CB1" w:rsidP="005C5CB1">
      <w:pPr>
        <w:spacing w:after="0"/>
        <w:jc w:val="center"/>
        <w:rPr>
          <w:rFonts w:ascii="Century" w:hAnsi="Century"/>
          <w:b/>
        </w:rPr>
      </w:pPr>
    </w:p>
    <w:p w14:paraId="52937E7C" w14:textId="2114E912" w:rsidR="005C5CB1" w:rsidRDefault="005C5CB1" w:rsidP="005C5CB1">
      <w:pPr>
        <w:spacing w:after="0"/>
        <w:jc w:val="center"/>
        <w:rPr>
          <w:rFonts w:ascii="Century" w:hAnsi="Century"/>
          <w:b/>
        </w:rPr>
      </w:pPr>
    </w:p>
    <w:p w14:paraId="3A3E2038" w14:textId="7C66E586" w:rsidR="00BC5458" w:rsidRDefault="00BC5458" w:rsidP="005C5CB1">
      <w:pPr>
        <w:spacing w:after="0"/>
        <w:jc w:val="center"/>
        <w:rPr>
          <w:rFonts w:ascii="Century" w:hAnsi="Century"/>
          <w:b/>
        </w:rPr>
      </w:pPr>
    </w:p>
    <w:p w14:paraId="391B202C" w14:textId="77777777" w:rsidR="00BC5458" w:rsidRPr="005A0BE9" w:rsidRDefault="00BC5458" w:rsidP="00BC5458">
      <w:pPr>
        <w:spacing w:after="0"/>
        <w:rPr>
          <w:rFonts w:ascii="Century" w:eastAsia="Calibri" w:hAnsi="Century" w:cs="Times New Roman"/>
          <w:b/>
          <w:lang w:val="es-ES"/>
        </w:rPr>
      </w:pPr>
    </w:p>
    <w:p w14:paraId="60AE0037" w14:textId="28EE3B9B" w:rsidR="00BC5458" w:rsidRPr="005A0BE9" w:rsidRDefault="00BC5458" w:rsidP="00561F65">
      <w:pPr>
        <w:shd w:val="clear" w:color="auto" w:fill="E5B8B7" w:themeFill="accent2" w:themeFillTint="66"/>
        <w:spacing w:after="0"/>
        <w:jc w:val="center"/>
        <w:rPr>
          <w:rFonts w:ascii="Century" w:eastAsia="Calibri" w:hAnsi="Century" w:cs="Times New Roman"/>
          <w:b/>
          <w:lang w:val="es-ES"/>
        </w:rPr>
      </w:pPr>
      <w:bookmarkStart w:id="54" w:name="_Hlk100826621"/>
      <w:bookmarkStart w:id="55" w:name="_Hlk99621288"/>
      <w:r w:rsidRPr="005A0BE9">
        <w:rPr>
          <w:rFonts w:ascii="Century" w:eastAsia="Calibri" w:hAnsi="Century" w:cs="Times New Roman"/>
          <w:b/>
          <w:lang w:val="es-ES"/>
        </w:rPr>
        <w:t xml:space="preserve">PROTOCOLO </w:t>
      </w:r>
      <w:proofErr w:type="spellStart"/>
      <w:r w:rsidRPr="005A0BE9">
        <w:rPr>
          <w:rFonts w:ascii="Century" w:eastAsia="Calibri" w:hAnsi="Century" w:cs="Times New Roman"/>
          <w:b/>
          <w:lang w:val="es-ES"/>
        </w:rPr>
        <w:t>Nº</w:t>
      </w:r>
      <w:proofErr w:type="spellEnd"/>
      <w:r w:rsidRPr="005A0BE9">
        <w:rPr>
          <w:rFonts w:ascii="Century" w:eastAsia="Calibri" w:hAnsi="Century" w:cs="Times New Roman"/>
          <w:b/>
          <w:lang w:val="es-ES"/>
        </w:rPr>
        <w:t xml:space="preserve"> </w:t>
      </w:r>
      <w:r w:rsidR="00316048">
        <w:rPr>
          <w:rFonts w:ascii="Century" w:eastAsia="Calibri" w:hAnsi="Century" w:cs="Times New Roman"/>
          <w:b/>
          <w:lang w:val="es-ES"/>
        </w:rPr>
        <w:t>4</w:t>
      </w:r>
    </w:p>
    <w:p w14:paraId="0E4B1BB8" w14:textId="77777777" w:rsidR="00BC5458" w:rsidRPr="005A0BE9" w:rsidRDefault="00BC5458" w:rsidP="00561F65">
      <w:pPr>
        <w:shd w:val="clear" w:color="auto" w:fill="E5B8B7" w:themeFill="accent2" w:themeFillTint="66"/>
        <w:spacing w:after="0" w:line="240" w:lineRule="auto"/>
        <w:jc w:val="center"/>
        <w:rPr>
          <w:rFonts w:ascii="Century" w:eastAsia="Calibri" w:hAnsi="Century" w:cs="Times New Roman"/>
          <w:b/>
          <w:lang w:val="es-ES"/>
        </w:rPr>
      </w:pPr>
      <w:r w:rsidRPr="005A0BE9">
        <w:rPr>
          <w:rFonts w:ascii="Century" w:eastAsia="Calibri" w:hAnsi="Century" w:cs="Times New Roman"/>
          <w:b/>
          <w:lang w:val="es-ES"/>
        </w:rPr>
        <w:t>EN CASO DE AGRESIÓN A DIRECTIVOS, PROFESORES (AS) Y ASISTENTES DE LA EDUCACIÓN Y ESTUDIANTES.</w:t>
      </w:r>
    </w:p>
    <w:p w14:paraId="72731E3C" w14:textId="77777777" w:rsidR="00BC5458" w:rsidRPr="005A0BE9" w:rsidRDefault="00BC5458" w:rsidP="00BC5458">
      <w:pPr>
        <w:spacing w:after="0"/>
        <w:jc w:val="both"/>
        <w:rPr>
          <w:rFonts w:ascii="Century" w:eastAsia="Calibri" w:hAnsi="Century" w:cs="Times New Roman"/>
          <w:b/>
          <w:lang w:val="es-ES"/>
        </w:rPr>
      </w:pPr>
    </w:p>
    <w:p w14:paraId="455BCD12" w14:textId="77777777" w:rsidR="00BC5458" w:rsidRPr="005A0BE9" w:rsidRDefault="00BC5458" w:rsidP="00BC5458">
      <w:p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lang w:val="es-ES"/>
        </w:rPr>
        <w:t>Este protocolo se aplicará cuando un miembro de la comunidad educativa sea objeto de alguna agresión física o verbal realizada por alumnos, apoderados y/o familiares de este estudiante, en el interior de la escuela, o bien esta conducta se produzca fuera de la escuela como consecuencia del desarrollo de su actividad educacional y/o profesional.</w:t>
      </w:r>
    </w:p>
    <w:p w14:paraId="6DD70D51" w14:textId="77777777" w:rsidR="00BC5458" w:rsidRPr="005A0BE9" w:rsidRDefault="00BC5458" w:rsidP="00BC5458">
      <w:pPr>
        <w:autoSpaceDE w:val="0"/>
        <w:autoSpaceDN w:val="0"/>
        <w:adjustRightInd w:val="0"/>
        <w:spacing w:after="0"/>
        <w:jc w:val="both"/>
        <w:rPr>
          <w:rFonts w:ascii="Century" w:eastAsia="Calibri" w:hAnsi="Century" w:cs="Times New Roman"/>
          <w:b/>
          <w:lang w:val="es-ES"/>
        </w:rPr>
      </w:pPr>
      <w:r w:rsidRPr="005A0BE9">
        <w:rPr>
          <w:rFonts w:ascii="Century" w:eastAsia="Calibri" w:hAnsi="Century" w:cs="Times New Roman"/>
          <w:b/>
          <w:lang w:val="es-ES"/>
        </w:rPr>
        <w:t>Cabe señalar que la directora tiene la facultad de aplicar la Ley 21.119 (Ley aula segura) según corresponda.</w:t>
      </w:r>
    </w:p>
    <w:p w14:paraId="6E26DE33" w14:textId="77777777" w:rsidR="00BC5458" w:rsidRDefault="00BC5458" w:rsidP="00BC5458">
      <w:pPr>
        <w:autoSpaceDE w:val="0"/>
        <w:autoSpaceDN w:val="0"/>
        <w:adjustRightInd w:val="0"/>
        <w:spacing w:after="0"/>
        <w:jc w:val="both"/>
        <w:rPr>
          <w:rFonts w:ascii="Century" w:eastAsia="Calibri" w:hAnsi="Century" w:cs="Times New Roman"/>
          <w:b/>
          <w:bCs/>
          <w:lang w:val="es-ES"/>
        </w:rPr>
      </w:pPr>
    </w:p>
    <w:p w14:paraId="64273B71" w14:textId="77777777" w:rsidR="00BC5458" w:rsidRPr="005A0BE9" w:rsidRDefault="00BC5458" w:rsidP="00BC5458">
      <w:pPr>
        <w:autoSpaceDE w:val="0"/>
        <w:autoSpaceDN w:val="0"/>
        <w:adjustRightInd w:val="0"/>
        <w:spacing w:after="0"/>
        <w:jc w:val="both"/>
        <w:rPr>
          <w:rFonts w:ascii="Century" w:eastAsia="Calibri" w:hAnsi="Century" w:cs="Times New Roman"/>
          <w:b/>
          <w:bCs/>
          <w:lang w:val="es-ES"/>
        </w:rPr>
      </w:pPr>
      <w:r w:rsidRPr="005A0BE9">
        <w:rPr>
          <w:rFonts w:ascii="Century" w:eastAsia="Calibri" w:hAnsi="Century" w:cs="Times New Roman"/>
          <w:b/>
          <w:bCs/>
          <w:lang w:val="es-ES"/>
        </w:rPr>
        <w:t>Procedimientos:</w:t>
      </w:r>
    </w:p>
    <w:p w14:paraId="50205410" w14:textId="77777777" w:rsidR="00BC5458" w:rsidRPr="005A0BE9" w:rsidRDefault="00BC5458" w:rsidP="00BC5458">
      <w:pPr>
        <w:numPr>
          <w:ilvl w:val="0"/>
          <w:numId w:val="26"/>
        </w:numPr>
        <w:autoSpaceDE w:val="0"/>
        <w:autoSpaceDN w:val="0"/>
        <w:adjustRightInd w:val="0"/>
        <w:spacing w:after="0"/>
        <w:ind w:left="142" w:firstLine="0"/>
        <w:contextualSpacing/>
        <w:jc w:val="both"/>
        <w:rPr>
          <w:rFonts w:ascii="Century" w:eastAsia="Calibri" w:hAnsi="Century" w:cs="Times New Roman"/>
          <w:b/>
          <w:bCs/>
          <w:u w:val="single"/>
          <w:lang w:val="es-ES"/>
        </w:rPr>
      </w:pPr>
      <w:r w:rsidRPr="005A0BE9">
        <w:rPr>
          <w:rFonts w:ascii="Century" w:eastAsia="Calibri" w:hAnsi="Century" w:cs="Times New Roman"/>
          <w:b/>
          <w:bCs/>
          <w:u w:val="single"/>
          <w:lang w:val="es-ES"/>
        </w:rPr>
        <w:t>Agresión verbal de parte de un (a) alumno (a) a un funcionario del establecimiento:</w:t>
      </w:r>
    </w:p>
    <w:p w14:paraId="0345C6E1" w14:textId="77777777" w:rsidR="00BC5458" w:rsidRPr="0067416C" w:rsidRDefault="00BC5458" w:rsidP="00BC5458">
      <w:pPr>
        <w:autoSpaceDE w:val="0"/>
        <w:autoSpaceDN w:val="0"/>
        <w:adjustRightInd w:val="0"/>
        <w:spacing w:after="0"/>
        <w:jc w:val="both"/>
        <w:rPr>
          <w:rFonts w:ascii="Century" w:eastAsia="Calibri" w:hAnsi="Century" w:cs="Times New Roman"/>
          <w:bCs/>
        </w:rPr>
      </w:pPr>
      <w:r>
        <w:rPr>
          <w:rFonts w:ascii="Century" w:eastAsia="Calibri" w:hAnsi="Century" w:cs="Times New Roman"/>
          <w:bCs/>
        </w:rPr>
        <w:t>1-</w:t>
      </w:r>
      <w:r w:rsidRPr="0067416C">
        <w:rPr>
          <w:rFonts w:ascii="Century" w:eastAsia="Calibri" w:hAnsi="Century" w:cs="Times New Roman"/>
          <w:bCs/>
        </w:rPr>
        <w:t>Llamado de atención verbal y la observación en la hoja de vida del o la alumno (a).</w:t>
      </w:r>
    </w:p>
    <w:p w14:paraId="26EB49C8" w14:textId="77777777" w:rsidR="00BC5458" w:rsidRPr="00F904B8" w:rsidRDefault="00BC5458" w:rsidP="00BC5458">
      <w:pPr>
        <w:autoSpaceDE w:val="0"/>
        <w:autoSpaceDN w:val="0"/>
        <w:adjustRightInd w:val="0"/>
        <w:spacing w:after="0"/>
        <w:contextualSpacing/>
        <w:jc w:val="both"/>
        <w:rPr>
          <w:rFonts w:ascii="Century" w:eastAsia="Calibri" w:hAnsi="Century" w:cs="Times New Roman"/>
          <w:bCs/>
          <w:lang w:val="es-ES"/>
        </w:rPr>
      </w:pPr>
      <w:r>
        <w:rPr>
          <w:rFonts w:ascii="Century" w:eastAsia="Calibri" w:hAnsi="Century" w:cs="Times New Roman"/>
          <w:bCs/>
          <w:lang w:val="es-ES"/>
        </w:rPr>
        <w:t>2-E</w:t>
      </w:r>
      <w:r w:rsidRPr="003E0E5F">
        <w:rPr>
          <w:rFonts w:ascii="Century" w:eastAsia="Calibri" w:hAnsi="Century" w:cs="Times New Roman"/>
          <w:bCs/>
          <w:lang w:val="es-ES"/>
        </w:rPr>
        <w:t>l o la alumno (a), será llevado a Inspectoría general donde se le citará al apoderado(a) y se le aplicará la sanción de acuerdo al Manual de convivencia.</w:t>
      </w:r>
    </w:p>
    <w:p w14:paraId="2B7A3F4C" w14:textId="77777777" w:rsidR="00BC5458" w:rsidRDefault="00BC5458" w:rsidP="00BC5458">
      <w:pPr>
        <w:autoSpaceDE w:val="0"/>
        <w:autoSpaceDN w:val="0"/>
        <w:adjustRightInd w:val="0"/>
        <w:spacing w:after="0"/>
        <w:contextualSpacing/>
        <w:jc w:val="both"/>
        <w:rPr>
          <w:rFonts w:ascii="Century" w:eastAsia="Calibri" w:hAnsi="Century" w:cs="Times New Roman"/>
          <w:bCs/>
          <w:lang w:val="es-ES"/>
        </w:rPr>
      </w:pPr>
      <w:r>
        <w:rPr>
          <w:rFonts w:ascii="Century" w:eastAsia="Calibri" w:hAnsi="Century" w:cs="Times New Roman"/>
          <w:bCs/>
          <w:lang w:val="es-ES"/>
        </w:rPr>
        <w:lastRenderedPageBreak/>
        <w:t>3-</w:t>
      </w:r>
      <w:r w:rsidRPr="005A0BE9">
        <w:rPr>
          <w:rFonts w:ascii="Century" w:eastAsia="Calibri" w:hAnsi="Century" w:cs="Times New Roman"/>
          <w:bCs/>
          <w:lang w:val="es-ES"/>
        </w:rPr>
        <w:t xml:space="preserve">El o la agredido(a), tiene la libertad de </w:t>
      </w:r>
      <w:r w:rsidRPr="005A0BE9">
        <w:rPr>
          <w:rFonts w:ascii="Century" w:eastAsia="Calibri" w:hAnsi="Century" w:cs="Times New Roman"/>
          <w:b/>
          <w:bCs/>
          <w:lang w:val="es-ES"/>
        </w:rPr>
        <w:t>DENUNCIAR</w:t>
      </w:r>
      <w:r w:rsidRPr="005A0BE9">
        <w:rPr>
          <w:rFonts w:ascii="Century" w:eastAsia="Calibri" w:hAnsi="Century" w:cs="Times New Roman"/>
          <w:bCs/>
          <w:lang w:val="es-ES"/>
        </w:rPr>
        <w:t xml:space="preserve"> el caso a Fiscalía o Carabineros</w:t>
      </w:r>
      <w:r>
        <w:rPr>
          <w:rFonts w:ascii="Century" w:eastAsia="Calibri" w:hAnsi="Century" w:cs="Times New Roman"/>
          <w:bCs/>
          <w:lang w:val="es-ES"/>
        </w:rPr>
        <w:t xml:space="preserve">. El funcionario/a podrá solicitar asesoría jurídica al abogado del DAEM. </w:t>
      </w:r>
    </w:p>
    <w:p w14:paraId="0BDB1596" w14:textId="77777777" w:rsidR="00BC5458" w:rsidRDefault="00BC5458" w:rsidP="00BC5458">
      <w:pPr>
        <w:autoSpaceDE w:val="0"/>
        <w:autoSpaceDN w:val="0"/>
        <w:adjustRightInd w:val="0"/>
        <w:spacing w:after="0"/>
        <w:contextualSpacing/>
        <w:jc w:val="both"/>
        <w:rPr>
          <w:rFonts w:ascii="Century" w:eastAsia="Calibri" w:hAnsi="Century" w:cs="Times New Roman"/>
          <w:bCs/>
          <w:lang w:val="es-ES"/>
        </w:rPr>
      </w:pPr>
      <w:r>
        <w:rPr>
          <w:rFonts w:ascii="Century" w:eastAsia="Calibri" w:hAnsi="Century" w:cs="Times New Roman"/>
          <w:bCs/>
          <w:lang w:val="es-ES"/>
        </w:rPr>
        <w:t>4-El afectado será acompañado por algún funcionario/a dentro del horario de clase a efectuar denuncia correspondiente, según la circunstancia lo amerite.</w:t>
      </w:r>
    </w:p>
    <w:p w14:paraId="6ED7E033" w14:textId="77777777" w:rsidR="00BC5458" w:rsidRDefault="00BC5458" w:rsidP="00BC5458">
      <w:pPr>
        <w:autoSpaceDE w:val="0"/>
        <w:autoSpaceDN w:val="0"/>
        <w:adjustRightInd w:val="0"/>
        <w:spacing w:after="0"/>
        <w:contextualSpacing/>
        <w:jc w:val="both"/>
        <w:rPr>
          <w:rFonts w:ascii="Century" w:eastAsia="Calibri" w:hAnsi="Century" w:cs="Times New Roman"/>
          <w:bCs/>
          <w:lang w:val="es-ES"/>
        </w:rPr>
      </w:pPr>
      <w:r>
        <w:rPr>
          <w:rFonts w:ascii="Century" w:eastAsia="Calibri" w:hAnsi="Century" w:cs="Times New Roman"/>
          <w:bCs/>
          <w:lang w:val="es-ES"/>
        </w:rPr>
        <w:t xml:space="preserve">5-En caso de ser agredido verbalmente fuera del establecimiento se aplicarán medidas correspondientes. </w:t>
      </w:r>
    </w:p>
    <w:p w14:paraId="6AC0F405" w14:textId="77777777" w:rsidR="00BC5458" w:rsidRPr="005A0BE9" w:rsidRDefault="00BC5458" w:rsidP="00BC5458">
      <w:pPr>
        <w:autoSpaceDE w:val="0"/>
        <w:autoSpaceDN w:val="0"/>
        <w:adjustRightInd w:val="0"/>
        <w:spacing w:after="0"/>
        <w:contextualSpacing/>
        <w:jc w:val="both"/>
        <w:rPr>
          <w:rFonts w:ascii="Century" w:eastAsia="Calibri" w:hAnsi="Century" w:cs="Times New Roman"/>
          <w:bCs/>
          <w:lang w:val="es-ES"/>
        </w:rPr>
      </w:pPr>
    </w:p>
    <w:p w14:paraId="075E4873" w14:textId="77777777" w:rsidR="00BC5458" w:rsidRPr="005A0BE9" w:rsidRDefault="00BC5458" w:rsidP="00BC5458">
      <w:pPr>
        <w:numPr>
          <w:ilvl w:val="0"/>
          <w:numId w:val="26"/>
        </w:numPr>
        <w:autoSpaceDE w:val="0"/>
        <w:autoSpaceDN w:val="0"/>
        <w:adjustRightInd w:val="0"/>
        <w:spacing w:after="0"/>
        <w:ind w:left="142" w:firstLine="0"/>
        <w:contextualSpacing/>
        <w:jc w:val="both"/>
        <w:rPr>
          <w:rFonts w:ascii="Century" w:eastAsia="Calibri" w:hAnsi="Century" w:cs="Times New Roman"/>
          <w:b/>
          <w:bCs/>
          <w:u w:val="single"/>
          <w:lang w:val="es-ES"/>
        </w:rPr>
      </w:pPr>
      <w:r w:rsidRPr="005A0BE9">
        <w:rPr>
          <w:rFonts w:ascii="Century" w:eastAsia="Calibri" w:hAnsi="Century" w:cs="Times New Roman"/>
          <w:b/>
          <w:bCs/>
          <w:u w:val="single"/>
          <w:lang w:val="es-ES"/>
        </w:rPr>
        <w:t>Agresión verbal de parte de un Padre, Madre o apoderado (a) a un funcionario del establecimiento:</w:t>
      </w:r>
    </w:p>
    <w:p w14:paraId="470E1514" w14:textId="77777777" w:rsidR="00BC5458" w:rsidRPr="005A0BE9" w:rsidRDefault="00BC5458" w:rsidP="00BC5458">
      <w:pPr>
        <w:autoSpaceDE w:val="0"/>
        <w:autoSpaceDN w:val="0"/>
        <w:adjustRightInd w:val="0"/>
        <w:spacing w:after="0"/>
        <w:contextualSpacing/>
        <w:jc w:val="both"/>
        <w:rPr>
          <w:rFonts w:ascii="Century" w:eastAsia="Calibri" w:hAnsi="Century" w:cs="Times New Roman"/>
          <w:b/>
          <w:bCs/>
          <w:lang w:val="es-ES"/>
        </w:rPr>
      </w:pPr>
      <w:bookmarkStart w:id="56" w:name="_Hlk106095429"/>
      <w:r>
        <w:rPr>
          <w:rFonts w:ascii="Century" w:eastAsia="Calibri" w:hAnsi="Century" w:cs="Times New Roman"/>
          <w:bCs/>
          <w:lang w:val="es-ES"/>
        </w:rPr>
        <w:t>1-</w:t>
      </w:r>
      <w:r w:rsidRPr="005A0BE9">
        <w:rPr>
          <w:rFonts w:ascii="Century" w:eastAsia="Calibri" w:hAnsi="Century" w:cs="Times New Roman"/>
          <w:bCs/>
          <w:lang w:val="es-ES"/>
        </w:rPr>
        <w:t xml:space="preserve">Se informará en forma verbal y escrita a la directora del Liceo </w:t>
      </w:r>
      <w:r>
        <w:rPr>
          <w:rFonts w:ascii="Century" w:eastAsia="Calibri" w:hAnsi="Century" w:cs="Times New Roman"/>
          <w:bCs/>
          <w:lang w:val="es-ES"/>
        </w:rPr>
        <w:t>y/o a Inspector General</w:t>
      </w:r>
      <w:r w:rsidRPr="005A0BE9">
        <w:rPr>
          <w:rFonts w:ascii="Century" w:eastAsia="Calibri" w:hAnsi="Century" w:cs="Times New Roman"/>
          <w:bCs/>
          <w:lang w:val="es-ES"/>
        </w:rPr>
        <w:t>, en ese momento a cargo del establecimiento.</w:t>
      </w:r>
    </w:p>
    <w:p w14:paraId="024B8E0A" w14:textId="77777777" w:rsidR="00BC5458" w:rsidRPr="005A0BE9" w:rsidRDefault="00BC5458" w:rsidP="00BC5458">
      <w:pPr>
        <w:autoSpaceDE w:val="0"/>
        <w:autoSpaceDN w:val="0"/>
        <w:adjustRightInd w:val="0"/>
        <w:spacing w:after="0"/>
        <w:contextualSpacing/>
        <w:jc w:val="both"/>
        <w:rPr>
          <w:rFonts w:ascii="Century" w:eastAsia="Calibri" w:hAnsi="Century" w:cs="Times New Roman"/>
          <w:b/>
          <w:bCs/>
          <w:lang w:val="es-ES"/>
        </w:rPr>
      </w:pPr>
      <w:r>
        <w:rPr>
          <w:rFonts w:ascii="Century" w:eastAsia="Calibri" w:hAnsi="Century" w:cs="Times New Roman"/>
          <w:bCs/>
          <w:lang w:val="es-ES"/>
        </w:rPr>
        <w:t>2-</w:t>
      </w:r>
      <w:r w:rsidRPr="005A0BE9">
        <w:rPr>
          <w:rFonts w:ascii="Century" w:eastAsia="Calibri" w:hAnsi="Century" w:cs="Times New Roman"/>
          <w:bCs/>
          <w:lang w:val="es-ES"/>
        </w:rPr>
        <w:t>La dirección</w:t>
      </w:r>
      <w:r>
        <w:rPr>
          <w:rFonts w:ascii="Century" w:eastAsia="Calibri" w:hAnsi="Century" w:cs="Times New Roman"/>
          <w:bCs/>
          <w:lang w:val="es-ES"/>
        </w:rPr>
        <w:t>, Inspectoría general, Encargada de convivencia escolar y/o dupla psicosocial</w:t>
      </w:r>
      <w:r w:rsidRPr="005A0BE9">
        <w:rPr>
          <w:rFonts w:ascii="Century" w:eastAsia="Calibri" w:hAnsi="Century" w:cs="Times New Roman"/>
          <w:bCs/>
          <w:lang w:val="es-ES"/>
        </w:rPr>
        <w:t xml:space="preserve"> citará al o la</w:t>
      </w:r>
      <w:r>
        <w:rPr>
          <w:rFonts w:ascii="Century" w:eastAsia="Calibri" w:hAnsi="Century" w:cs="Times New Roman"/>
          <w:bCs/>
          <w:lang w:val="es-ES"/>
        </w:rPr>
        <w:t xml:space="preserve"> </w:t>
      </w:r>
      <w:r w:rsidRPr="005A0BE9">
        <w:rPr>
          <w:rFonts w:ascii="Century" w:eastAsia="Calibri" w:hAnsi="Century" w:cs="Times New Roman"/>
          <w:bCs/>
          <w:lang w:val="es-ES"/>
        </w:rPr>
        <w:t>agresor (a) a conversar sobre la problemática</w:t>
      </w:r>
      <w:r>
        <w:rPr>
          <w:rFonts w:ascii="Century" w:eastAsia="Calibri" w:hAnsi="Century" w:cs="Times New Roman"/>
          <w:bCs/>
          <w:lang w:val="es-ES"/>
        </w:rPr>
        <w:t xml:space="preserve"> siendo esta falta de carácter leve</w:t>
      </w:r>
      <w:r w:rsidRPr="005A0BE9">
        <w:rPr>
          <w:rFonts w:ascii="Century" w:eastAsia="Calibri" w:hAnsi="Century" w:cs="Times New Roman"/>
          <w:bCs/>
          <w:lang w:val="es-ES"/>
        </w:rPr>
        <w:t>, tratando de llegar a un acuerdo y pueda enmendar su conducta, pidiendo las disculpas respectivas al o la agredido (a).</w:t>
      </w:r>
      <w:r>
        <w:rPr>
          <w:rFonts w:ascii="Century" w:eastAsia="Calibri" w:hAnsi="Century" w:cs="Times New Roman"/>
          <w:bCs/>
          <w:lang w:val="es-ES"/>
        </w:rPr>
        <w:t xml:space="preserve"> Si la funcionaria agredida es la directora el caso lo abordará otro profesional Inspectoría general, Encargada de Convivencia Escolar y/o dupla psicosocial según corresponda.</w:t>
      </w:r>
    </w:p>
    <w:p w14:paraId="2794CD15" w14:textId="77777777" w:rsidR="00BC5458" w:rsidRPr="00907DFD" w:rsidRDefault="00BC5458" w:rsidP="00BC5458">
      <w:pPr>
        <w:autoSpaceDE w:val="0"/>
        <w:autoSpaceDN w:val="0"/>
        <w:adjustRightInd w:val="0"/>
        <w:spacing w:after="0"/>
        <w:contextualSpacing/>
        <w:jc w:val="both"/>
        <w:rPr>
          <w:rFonts w:ascii="Century" w:eastAsia="Calibri" w:hAnsi="Century" w:cs="Times New Roman"/>
          <w:b/>
          <w:bCs/>
          <w:lang w:val="es-ES"/>
        </w:rPr>
      </w:pPr>
      <w:r>
        <w:rPr>
          <w:rFonts w:ascii="Century" w:eastAsia="Calibri" w:hAnsi="Century" w:cs="Times New Roman"/>
          <w:bCs/>
          <w:lang w:val="es-ES"/>
        </w:rPr>
        <w:t>3-</w:t>
      </w:r>
      <w:r w:rsidRPr="005A0BE9">
        <w:rPr>
          <w:rFonts w:ascii="Century" w:eastAsia="Calibri" w:hAnsi="Century" w:cs="Times New Roman"/>
          <w:bCs/>
          <w:lang w:val="es-ES"/>
        </w:rPr>
        <w:t xml:space="preserve">Si la conducta del agresor es reiterativa, se le </w:t>
      </w:r>
      <w:r>
        <w:rPr>
          <w:rFonts w:ascii="Century" w:eastAsia="Calibri" w:hAnsi="Century" w:cs="Times New Roman"/>
          <w:bCs/>
          <w:lang w:val="es-ES"/>
        </w:rPr>
        <w:t xml:space="preserve">notificara de forma presencial </w:t>
      </w:r>
      <w:r w:rsidRPr="005A0BE9">
        <w:rPr>
          <w:rFonts w:ascii="Century" w:eastAsia="Calibri" w:hAnsi="Century" w:cs="Times New Roman"/>
          <w:bCs/>
          <w:lang w:val="es-ES"/>
        </w:rPr>
        <w:t>la sanción de acuerdo al manual de Convivencia.</w:t>
      </w:r>
      <w:r w:rsidRPr="003E0E5F">
        <w:rPr>
          <w:rFonts w:ascii="Century" w:eastAsia="Calibri" w:hAnsi="Century" w:cs="Times New Roman"/>
          <w:bCs/>
          <w:lang w:val="es-ES"/>
        </w:rPr>
        <w:t xml:space="preserve"> </w:t>
      </w:r>
      <w:r w:rsidRPr="00AE74AB">
        <w:rPr>
          <w:rFonts w:ascii="Century" w:eastAsia="Calibri" w:hAnsi="Century" w:cs="Times New Roman"/>
          <w:bCs/>
          <w:lang w:val="es-ES"/>
        </w:rPr>
        <w:t>El agresor dejar</w:t>
      </w:r>
      <w:r>
        <w:rPr>
          <w:rFonts w:ascii="Century" w:eastAsia="Calibri" w:hAnsi="Century" w:cs="Times New Roman"/>
          <w:bCs/>
          <w:lang w:val="es-ES"/>
        </w:rPr>
        <w:t>á</w:t>
      </w:r>
      <w:r w:rsidRPr="00AE74AB">
        <w:rPr>
          <w:rFonts w:ascii="Century" w:eastAsia="Calibri" w:hAnsi="Century" w:cs="Times New Roman"/>
          <w:bCs/>
          <w:lang w:val="es-ES"/>
        </w:rPr>
        <w:t xml:space="preserve"> de ser apoderado del establecimiento</w:t>
      </w:r>
      <w:r>
        <w:rPr>
          <w:rFonts w:ascii="Century" w:eastAsia="Calibri" w:hAnsi="Century" w:cs="Times New Roman"/>
          <w:bCs/>
          <w:lang w:val="es-ES"/>
        </w:rPr>
        <w:t>, debiendo registrar un reemplazo para que represente a su hijo/a.</w:t>
      </w:r>
    </w:p>
    <w:p w14:paraId="128C61FF" w14:textId="77777777" w:rsidR="00BC5458" w:rsidRPr="00907DFD" w:rsidRDefault="00BC5458" w:rsidP="00BC5458">
      <w:pPr>
        <w:autoSpaceDE w:val="0"/>
        <w:autoSpaceDN w:val="0"/>
        <w:adjustRightInd w:val="0"/>
        <w:spacing w:after="0"/>
        <w:contextualSpacing/>
        <w:jc w:val="both"/>
        <w:rPr>
          <w:rFonts w:ascii="Century" w:eastAsia="Calibri" w:hAnsi="Century" w:cs="Times New Roman"/>
          <w:b/>
          <w:bCs/>
          <w:lang w:val="es-ES"/>
        </w:rPr>
      </w:pPr>
      <w:r>
        <w:rPr>
          <w:rFonts w:ascii="Century" w:eastAsia="Calibri" w:hAnsi="Century" w:cs="Times New Roman"/>
          <w:bCs/>
          <w:lang w:val="es-ES"/>
        </w:rPr>
        <w:t>4-Cuando la falta sea muy grave y tenga repercusiones físicas, psicológicas y/o sociales en más de un funcionario/a, el apoderado/a será desvinculado perdiendo el derecho de ser representante de la estudiante en el establecimiento,</w:t>
      </w:r>
      <w:r w:rsidRPr="0067416C">
        <w:rPr>
          <w:rFonts w:ascii="Century" w:eastAsia="Calibri" w:hAnsi="Century" w:cs="Times New Roman"/>
          <w:bCs/>
          <w:lang w:val="es-ES"/>
        </w:rPr>
        <w:t xml:space="preserve"> </w:t>
      </w:r>
      <w:r>
        <w:rPr>
          <w:rFonts w:ascii="Century" w:eastAsia="Calibri" w:hAnsi="Century" w:cs="Times New Roman"/>
          <w:bCs/>
          <w:lang w:val="es-ES"/>
        </w:rPr>
        <w:t>debiendo registrar un reemplazo para que represente a su hijo/a.</w:t>
      </w:r>
    </w:p>
    <w:p w14:paraId="2E982311" w14:textId="77777777" w:rsidR="00BC5458" w:rsidRPr="00AE74AB" w:rsidRDefault="00BC5458" w:rsidP="00BC5458">
      <w:pPr>
        <w:autoSpaceDE w:val="0"/>
        <w:autoSpaceDN w:val="0"/>
        <w:adjustRightInd w:val="0"/>
        <w:spacing w:after="0"/>
        <w:contextualSpacing/>
        <w:jc w:val="both"/>
        <w:rPr>
          <w:rFonts w:ascii="Century" w:eastAsia="Calibri" w:hAnsi="Century" w:cs="Times New Roman"/>
          <w:b/>
          <w:bCs/>
          <w:lang w:val="es-ES"/>
        </w:rPr>
      </w:pPr>
      <w:r>
        <w:rPr>
          <w:rFonts w:ascii="Century" w:eastAsia="Calibri" w:hAnsi="Century" w:cs="Times New Roman"/>
          <w:bCs/>
          <w:lang w:val="es-ES"/>
        </w:rPr>
        <w:t xml:space="preserve">5-Esta situación será comunicada al Departamento de Educación Municipal (DAEM) para realizar la notificación correspondiente. </w:t>
      </w:r>
    </w:p>
    <w:p w14:paraId="1D861C31" w14:textId="77777777" w:rsidR="00BC5458" w:rsidRDefault="00BC5458" w:rsidP="00BC5458">
      <w:pPr>
        <w:autoSpaceDE w:val="0"/>
        <w:autoSpaceDN w:val="0"/>
        <w:adjustRightInd w:val="0"/>
        <w:spacing w:after="0"/>
        <w:contextualSpacing/>
        <w:jc w:val="both"/>
        <w:rPr>
          <w:rFonts w:ascii="Century" w:eastAsia="Calibri" w:hAnsi="Century" w:cs="Times New Roman"/>
          <w:bCs/>
          <w:lang w:val="es-ES"/>
        </w:rPr>
      </w:pPr>
      <w:r>
        <w:rPr>
          <w:rFonts w:ascii="Century" w:eastAsia="Calibri" w:hAnsi="Century" w:cs="Times New Roman"/>
          <w:bCs/>
          <w:lang w:val="es-ES"/>
        </w:rPr>
        <w:t>6-</w:t>
      </w:r>
      <w:r w:rsidRPr="005A0BE9">
        <w:rPr>
          <w:rFonts w:ascii="Century" w:eastAsia="Calibri" w:hAnsi="Century" w:cs="Times New Roman"/>
          <w:bCs/>
          <w:lang w:val="es-ES"/>
        </w:rPr>
        <w:t xml:space="preserve">El o la agredido(a), tiene la libertad de </w:t>
      </w:r>
      <w:r w:rsidRPr="005A0BE9">
        <w:rPr>
          <w:rFonts w:ascii="Century" w:eastAsia="Calibri" w:hAnsi="Century" w:cs="Times New Roman"/>
          <w:b/>
          <w:bCs/>
          <w:lang w:val="es-ES"/>
        </w:rPr>
        <w:t>DENUNCIAR</w:t>
      </w:r>
      <w:r w:rsidRPr="005A0BE9">
        <w:rPr>
          <w:rFonts w:ascii="Century" w:eastAsia="Calibri" w:hAnsi="Century" w:cs="Times New Roman"/>
          <w:bCs/>
          <w:lang w:val="es-ES"/>
        </w:rPr>
        <w:t xml:space="preserve"> el caso a Fiscalía o Carabineros</w:t>
      </w:r>
      <w:r>
        <w:rPr>
          <w:rFonts w:ascii="Century" w:eastAsia="Calibri" w:hAnsi="Century" w:cs="Times New Roman"/>
          <w:bCs/>
          <w:lang w:val="es-ES"/>
        </w:rPr>
        <w:t xml:space="preserve">. El funcionario/a podrá solicitar asesoría jurídica al abogado del DAEM. </w:t>
      </w:r>
    </w:p>
    <w:p w14:paraId="3CF4558C" w14:textId="77777777" w:rsidR="00BC5458" w:rsidRDefault="00BC5458" w:rsidP="00BC5458">
      <w:pPr>
        <w:autoSpaceDE w:val="0"/>
        <w:autoSpaceDN w:val="0"/>
        <w:adjustRightInd w:val="0"/>
        <w:spacing w:after="0"/>
        <w:contextualSpacing/>
        <w:jc w:val="both"/>
        <w:rPr>
          <w:rFonts w:ascii="Century" w:eastAsia="Calibri" w:hAnsi="Century" w:cs="Times New Roman"/>
          <w:bCs/>
          <w:lang w:val="es-ES"/>
        </w:rPr>
      </w:pPr>
      <w:r>
        <w:rPr>
          <w:rFonts w:ascii="Century" w:eastAsia="Calibri" w:hAnsi="Century" w:cs="Times New Roman"/>
          <w:bCs/>
          <w:lang w:val="es-ES"/>
        </w:rPr>
        <w:t>7-El afectado será acompañado por algún funcionario/a dentro del horario de clase a efectuar denuncia correspondiente, según la circunstancia lo amerite.</w:t>
      </w:r>
      <w:bookmarkEnd w:id="56"/>
    </w:p>
    <w:p w14:paraId="0482BC39" w14:textId="77777777" w:rsidR="00BC5458" w:rsidRDefault="00BC5458" w:rsidP="00BC5458">
      <w:pPr>
        <w:autoSpaceDE w:val="0"/>
        <w:autoSpaceDN w:val="0"/>
        <w:adjustRightInd w:val="0"/>
        <w:spacing w:after="0"/>
        <w:contextualSpacing/>
        <w:jc w:val="both"/>
        <w:rPr>
          <w:rFonts w:ascii="Century" w:eastAsia="Calibri" w:hAnsi="Century" w:cs="Times New Roman"/>
          <w:bCs/>
          <w:lang w:val="es-ES"/>
        </w:rPr>
      </w:pPr>
      <w:r>
        <w:rPr>
          <w:rFonts w:ascii="Century" w:eastAsia="Calibri" w:hAnsi="Century" w:cs="Times New Roman"/>
          <w:bCs/>
          <w:lang w:val="es-ES"/>
        </w:rPr>
        <w:t xml:space="preserve">8-En caso de ser agredido fuera del establecimiento se aplicarán medidas correspondientes. </w:t>
      </w:r>
    </w:p>
    <w:p w14:paraId="267B7A73" w14:textId="77777777" w:rsidR="00BC5458" w:rsidRPr="00F904B8" w:rsidRDefault="00BC5458" w:rsidP="00BC5458">
      <w:pPr>
        <w:autoSpaceDE w:val="0"/>
        <w:autoSpaceDN w:val="0"/>
        <w:adjustRightInd w:val="0"/>
        <w:spacing w:after="0"/>
        <w:contextualSpacing/>
        <w:jc w:val="both"/>
        <w:rPr>
          <w:rFonts w:ascii="Century" w:eastAsia="Calibri" w:hAnsi="Century" w:cs="Times New Roman"/>
          <w:bCs/>
          <w:lang w:val="es-ES"/>
        </w:rPr>
      </w:pPr>
    </w:p>
    <w:p w14:paraId="6A1559E7" w14:textId="77777777" w:rsidR="00BC5458" w:rsidRPr="005A0BE9" w:rsidRDefault="00BC5458" w:rsidP="00BC5458">
      <w:pPr>
        <w:numPr>
          <w:ilvl w:val="0"/>
          <w:numId w:val="26"/>
        </w:numPr>
        <w:autoSpaceDE w:val="0"/>
        <w:autoSpaceDN w:val="0"/>
        <w:adjustRightInd w:val="0"/>
        <w:spacing w:after="0"/>
        <w:ind w:left="142" w:firstLine="0"/>
        <w:contextualSpacing/>
        <w:jc w:val="both"/>
        <w:rPr>
          <w:rFonts w:ascii="Century" w:eastAsia="Calibri" w:hAnsi="Century" w:cs="Times New Roman"/>
          <w:b/>
          <w:bCs/>
          <w:u w:val="single"/>
          <w:lang w:val="es-ES"/>
        </w:rPr>
      </w:pPr>
      <w:r>
        <w:rPr>
          <w:rFonts w:ascii="Century" w:eastAsia="Calibri" w:hAnsi="Century" w:cs="Times New Roman"/>
          <w:b/>
          <w:bCs/>
          <w:u w:val="single"/>
          <w:lang w:val="es-ES"/>
        </w:rPr>
        <w:t xml:space="preserve"> </w:t>
      </w:r>
      <w:r w:rsidRPr="005A0BE9">
        <w:rPr>
          <w:rFonts w:ascii="Century" w:eastAsia="Calibri" w:hAnsi="Century" w:cs="Times New Roman"/>
          <w:b/>
          <w:bCs/>
          <w:u w:val="single"/>
          <w:lang w:val="es-ES"/>
        </w:rPr>
        <w:t xml:space="preserve">Agresión Física de parte de un (a) alumno (a), Padre, Madre o apoderado (a) a un funcionario del establecimiento:  </w:t>
      </w:r>
    </w:p>
    <w:p w14:paraId="5026E1BC" w14:textId="77777777" w:rsidR="00BC5458" w:rsidRPr="005A0BE9" w:rsidRDefault="00BC5458" w:rsidP="00BC5458">
      <w:p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lang w:val="es-ES"/>
        </w:rPr>
        <w:t xml:space="preserve">1) </w:t>
      </w:r>
      <w:r w:rsidRPr="005A0BE9">
        <w:rPr>
          <w:rFonts w:ascii="Century" w:eastAsia="Calibri" w:hAnsi="Century" w:cs="Times New Roman"/>
          <w:b/>
          <w:lang w:val="es-ES"/>
        </w:rPr>
        <w:t>El agredido o el testigo presencial</w:t>
      </w:r>
      <w:r w:rsidRPr="005A0BE9">
        <w:rPr>
          <w:rFonts w:ascii="Century" w:eastAsia="Calibri" w:hAnsi="Century" w:cs="Times New Roman"/>
          <w:lang w:val="es-ES"/>
        </w:rPr>
        <w:t xml:space="preserve"> deberá informar </w:t>
      </w:r>
      <w:r w:rsidRPr="005A0BE9">
        <w:rPr>
          <w:rFonts w:ascii="Century" w:eastAsia="Calibri" w:hAnsi="Century" w:cs="Times New Roman"/>
          <w:b/>
          <w:lang w:val="es-ES"/>
        </w:rPr>
        <w:t>a Dirección</w:t>
      </w:r>
      <w:r w:rsidRPr="005A0BE9">
        <w:rPr>
          <w:rFonts w:ascii="Century" w:eastAsia="Calibri" w:hAnsi="Century" w:cs="Times New Roman"/>
          <w:lang w:val="es-ES"/>
        </w:rPr>
        <w:t xml:space="preserve"> o</w:t>
      </w:r>
      <w:r>
        <w:rPr>
          <w:rFonts w:ascii="Century" w:eastAsia="Calibri" w:hAnsi="Century" w:cs="Times New Roman"/>
          <w:lang w:val="es-ES"/>
        </w:rPr>
        <w:t xml:space="preserve"> Inspector general</w:t>
      </w:r>
      <w:r w:rsidRPr="005A0BE9">
        <w:rPr>
          <w:rFonts w:ascii="Century" w:eastAsia="Calibri" w:hAnsi="Century" w:cs="Times New Roman"/>
          <w:lang w:val="es-ES"/>
        </w:rPr>
        <w:t xml:space="preserve"> lo antes posible.</w:t>
      </w:r>
    </w:p>
    <w:p w14:paraId="7EAEDBEF" w14:textId="77777777" w:rsidR="00BC5458" w:rsidRPr="005A0BE9" w:rsidRDefault="00BC5458" w:rsidP="00BC5458">
      <w:pPr>
        <w:autoSpaceDE w:val="0"/>
        <w:autoSpaceDN w:val="0"/>
        <w:adjustRightInd w:val="0"/>
        <w:spacing w:after="0"/>
        <w:jc w:val="both"/>
        <w:rPr>
          <w:rFonts w:ascii="Century" w:eastAsia="Calibri" w:hAnsi="Century" w:cs="Times New Roman"/>
          <w:b/>
          <w:lang w:val="es-ES"/>
        </w:rPr>
      </w:pPr>
      <w:r w:rsidRPr="005A0BE9">
        <w:rPr>
          <w:rFonts w:ascii="Century" w:eastAsia="Calibri" w:hAnsi="Century" w:cs="Times New Roman"/>
          <w:lang w:val="es-ES"/>
        </w:rPr>
        <w:t>2)</w:t>
      </w:r>
      <w:r w:rsidRPr="005A0BE9">
        <w:rPr>
          <w:rFonts w:ascii="Century" w:eastAsia="Calibri" w:hAnsi="Century" w:cs="Times New Roman"/>
          <w:b/>
          <w:lang w:val="es-ES"/>
        </w:rPr>
        <w:t xml:space="preserve"> La Dirección</w:t>
      </w:r>
      <w:r>
        <w:rPr>
          <w:rFonts w:ascii="Century" w:eastAsia="Calibri" w:hAnsi="Century" w:cs="Times New Roman"/>
          <w:b/>
          <w:lang w:val="es-ES"/>
        </w:rPr>
        <w:t xml:space="preserve"> o</w:t>
      </w:r>
      <w:r w:rsidRPr="005A0BE9">
        <w:rPr>
          <w:rFonts w:ascii="Century" w:eastAsia="Calibri" w:hAnsi="Century" w:cs="Times New Roman"/>
          <w:b/>
          <w:lang w:val="es-ES"/>
        </w:rPr>
        <w:t xml:space="preserve"> Inspectora General, </w:t>
      </w:r>
      <w:r w:rsidRPr="005A0BE9">
        <w:rPr>
          <w:rFonts w:ascii="Century" w:eastAsia="Calibri" w:hAnsi="Century" w:cs="Times New Roman"/>
          <w:lang w:val="es-ES"/>
        </w:rPr>
        <w:t xml:space="preserve">deberá llamar </w:t>
      </w:r>
      <w:r w:rsidRPr="005A0BE9">
        <w:rPr>
          <w:rFonts w:ascii="Century" w:eastAsia="Calibri" w:hAnsi="Century" w:cs="Times New Roman"/>
          <w:b/>
          <w:lang w:val="es-ES"/>
        </w:rPr>
        <w:t>a Carabineros</w:t>
      </w:r>
      <w:r w:rsidRPr="005A0BE9">
        <w:rPr>
          <w:rFonts w:ascii="Century" w:eastAsia="Calibri" w:hAnsi="Century" w:cs="Times New Roman"/>
          <w:lang w:val="es-ES"/>
        </w:rPr>
        <w:t xml:space="preserve"> de Chile o Policía de Investigaciones para que se presente en el establecimiento, con el fin de dejar constancia de la agresión. Además, deberá </w:t>
      </w:r>
      <w:r w:rsidRPr="005A0BE9">
        <w:rPr>
          <w:rFonts w:ascii="Century" w:eastAsia="Calibri" w:hAnsi="Century" w:cs="Times New Roman"/>
          <w:b/>
          <w:lang w:val="es-ES"/>
        </w:rPr>
        <w:t>comunicarse con algún familiar de la o el agredido (a)</w:t>
      </w:r>
    </w:p>
    <w:p w14:paraId="15385C95" w14:textId="77777777" w:rsidR="00BC5458" w:rsidRPr="005A0BE9" w:rsidRDefault="00BC5458" w:rsidP="00BC5458">
      <w:p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lang w:val="es-ES"/>
        </w:rPr>
        <w:t xml:space="preserve">3)En el caso que </w:t>
      </w:r>
      <w:r w:rsidRPr="005A0BE9">
        <w:rPr>
          <w:rFonts w:ascii="Century" w:eastAsia="Calibri" w:hAnsi="Century" w:cs="Times New Roman"/>
          <w:b/>
          <w:lang w:val="es-ES"/>
        </w:rPr>
        <w:t>el agresor sea un alumno (a),</w:t>
      </w:r>
      <w:r w:rsidRPr="005A0BE9">
        <w:rPr>
          <w:rFonts w:ascii="Century" w:eastAsia="Calibri" w:hAnsi="Century" w:cs="Times New Roman"/>
          <w:lang w:val="es-ES"/>
        </w:rPr>
        <w:t xml:space="preserve"> el establecimiento llamará al o la apoderado (a) del estudiante para que concurra al establecimiento y se informe de la situación.</w:t>
      </w:r>
    </w:p>
    <w:p w14:paraId="2E44843D" w14:textId="77777777" w:rsidR="00BC5458" w:rsidRDefault="00BC5458" w:rsidP="00BC5458">
      <w:p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lang w:val="es-ES"/>
        </w:rPr>
        <w:t>4)</w:t>
      </w:r>
      <w:r w:rsidRPr="005A0BE9">
        <w:rPr>
          <w:rFonts w:ascii="Century" w:eastAsia="Calibri" w:hAnsi="Century" w:cs="Times New Roman"/>
          <w:b/>
          <w:lang w:val="es-ES"/>
        </w:rPr>
        <w:t xml:space="preserve"> La Dirección, Inspector</w:t>
      </w:r>
      <w:r>
        <w:rPr>
          <w:rFonts w:ascii="Century" w:eastAsia="Calibri" w:hAnsi="Century" w:cs="Times New Roman"/>
          <w:b/>
          <w:lang w:val="es-ES"/>
        </w:rPr>
        <w:t>/a</w:t>
      </w:r>
      <w:r w:rsidRPr="005A0BE9">
        <w:rPr>
          <w:rFonts w:ascii="Century" w:eastAsia="Calibri" w:hAnsi="Century" w:cs="Times New Roman"/>
          <w:b/>
          <w:lang w:val="es-ES"/>
        </w:rPr>
        <w:t xml:space="preserve"> General, alguien del equipo directivo o la secretaria</w:t>
      </w:r>
      <w:r w:rsidRPr="005A0BE9">
        <w:rPr>
          <w:rFonts w:ascii="Century" w:eastAsia="Calibri" w:hAnsi="Century" w:cs="Times New Roman"/>
          <w:lang w:val="es-ES"/>
        </w:rPr>
        <w:t xml:space="preserve">, llamará a la ambulancia si las </w:t>
      </w:r>
      <w:r w:rsidRPr="005A0BE9">
        <w:rPr>
          <w:rFonts w:ascii="Century" w:eastAsia="Calibri" w:hAnsi="Century" w:cs="Times New Roman"/>
          <w:b/>
          <w:lang w:val="es-ES"/>
        </w:rPr>
        <w:t>lesiones fuesen de carácter grave</w:t>
      </w:r>
      <w:r w:rsidRPr="005A0BE9">
        <w:rPr>
          <w:rFonts w:ascii="Century" w:eastAsia="Calibri" w:hAnsi="Century" w:cs="Times New Roman"/>
          <w:lang w:val="es-ES"/>
        </w:rPr>
        <w:t xml:space="preserve">, de lo contrario él o la agredido(a) deberá acudir en forma particular acompañado (a) de un familiar o de un profesional que la dirección designe, a un servicio de </w:t>
      </w:r>
      <w:r>
        <w:rPr>
          <w:rFonts w:ascii="Century" w:eastAsia="Calibri" w:hAnsi="Century" w:cs="Times New Roman"/>
          <w:lang w:val="es-ES"/>
        </w:rPr>
        <w:t>u</w:t>
      </w:r>
      <w:r w:rsidRPr="005A0BE9">
        <w:rPr>
          <w:rFonts w:ascii="Century" w:eastAsia="Calibri" w:hAnsi="Century" w:cs="Times New Roman"/>
          <w:lang w:val="es-ES"/>
        </w:rPr>
        <w:t>rgencias para constatar lesiones y recibir la atención medica pertinente.</w:t>
      </w:r>
    </w:p>
    <w:p w14:paraId="1591F646" w14:textId="77777777" w:rsidR="00BC5458" w:rsidRPr="00907DFD" w:rsidRDefault="00BC5458" w:rsidP="00BC5458">
      <w:pPr>
        <w:autoSpaceDE w:val="0"/>
        <w:autoSpaceDN w:val="0"/>
        <w:adjustRightInd w:val="0"/>
        <w:spacing w:after="0"/>
        <w:contextualSpacing/>
        <w:jc w:val="both"/>
        <w:rPr>
          <w:rFonts w:ascii="Century" w:eastAsia="Calibri" w:hAnsi="Century" w:cs="Times New Roman"/>
          <w:b/>
          <w:bCs/>
          <w:lang w:val="es-ES"/>
        </w:rPr>
      </w:pPr>
      <w:r>
        <w:rPr>
          <w:rFonts w:ascii="Century" w:eastAsia="Calibri" w:hAnsi="Century" w:cs="Times New Roman"/>
          <w:lang w:val="es-ES"/>
        </w:rPr>
        <w:t xml:space="preserve">5) </w:t>
      </w:r>
      <w:r>
        <w:rPr>
          <w:rFonts w:ascii="Century" w:eastAsia="Calibri" w:hAnsi="Century" w:cs="Times New Roman"/>
          <w:bCs/>
          <w:lang w:val="es-ES"/>
        </w:rPr>
        <w:t>Cuando la falta sea muy grave y tenga repercusiones físicas, psicológicas y/o sociales en más de un funcionario/a, el apoderado/a será desvinculado perdiendo el derecho de ser representante de la estudiante en el establecimiento,</w:t>
      </w:r>
      <w:r w:rsidRPr="0067416C">
        <w:rPr>
          <w:rFonts w:ascii="Century" w:eastAsia="Calibri" w:hAnsi="Century" w:cs="Times New Roman"/>
          <w:bCs/>
          <w:lang w:val="es-ES"/>
        </w:rPr>
        <w:t xml:space="preserve"> </w:t>
      </w:r>
      <w:r>
        <w:rPr>
          <w:rFonts w:ascii="Century" w:eastAsia="Calibri" w:hAnsi="Century" w:cs="Times New Roman"/>
          <w:bCs/>
          <w:lang w:val="es-ES"/>
        </w:rPr>
        <w:t>debiendo registrar un reemplazo para que represente a su hijo/a.</w:t>
      </w:r>
    </w:p>
    <w:p w14:paraId="1BA1944E" w14:textId="77777777" w:rsidR="00BC5458" w:rsidRPr="00AE74AB" w:rsidRDefault="00BC5458" w:rsidP="00BC5458">
      <w:pPr>
        <w:autoSpaceDE w:val="0"/>
        <w:autoSpaceDN w:val="0"/>
        <w:adjustRightInd w:val="0"/>
        <w:spacing w:after="0"/>
        <w:contextualSpacing/>
        <w:jc w:val="both"/>
        <w:rPr>
          <w:rFonts w:ascii="Century" w:eastAsia="Calibri" w:hAnsi="Century" w:cs="Times New Roman"/>
          <w:b/>
          <w:bCs/>
          <w:lang w:val="es-ES"/>
        </w:rPr>
      </w:pPr>
      <w:r>
        <w:rPr>
          <w:rFonts w:ascii="Century" w:eastAsia="Calibri" w:hAnsi="Century" w:cs="Times New Roman"/>
          <w:bCs/>
          <w:lang w:val="es-ES"/>
        </w:rPr>
        <w:lastRenderedPageBreak/>
        <w:t xml:space="preserve">6-Esta situación será comunicada al Departamento de Educación Municipal (DAEM) para realizar la notificación correspondiente. </w:t>
      </w:r>
    </w:p>
    <w:p w14:paraId="20C322A5" w14:textId="77777777" w:rsidR="00BC5458" w:rsidRDefault="00BC5458" w:rsidP="00BC5458">
      <w:pPr>
        <w:autoSpaceDE w:val="0"/>
        <w:autoSpaceDN w:val="0"/>
        <w:adjustRightInd w:val="0"/>
        <w:spacing w:after="0"/>
        <w:contextualSpacing/>
        <w:jc w:val="both"/>
        <w:rPr>
          <w:rFonts w:ascii="Century" w:eastAsia="Calibri" w:hAnsi="Century" w:cs="Times New Roman"/>
          <w:bCs/>
          <w:lang w:val="es-ES"/>
        </w:rPr>
      </w:pPr>
      <w:r>
        <w:rPr>
          <w:rFonts w:ascii="Century" w:eastAsia="Calibri" w:hAnsi="Century" w:cs="Times New Roman"/>
          <w:bCs/>
          <w:lang w:val="es-ES"/>
        </w:rPr>
        <w:t>7-</w:t>
      </w:r>
      <w:r w:rsidRPr="005A0BE9">
        <w:rPr>
          <w:rFonts w:ascii="Century" w:eastAsia="Calibri" w:hAnsi="Century" w:cs="Times New Roman"/>
          <w:bCs/>
          <w:lang w:val="es-ES"/>
        </w:rPr>
        <w:t xml:space="preserve">El o la agredido(a), tiene la libertad de </w:t>
      </w:r>
      <w:r w:rsidRPr="005A0BE9">
        <w:rPr>
          <w:rFonts w:ascii="Century" w:eastAsia="Calibri" w:hAnsi="Century" w:cs="Times New Roman"/>
          <w:b/>
          <w:bCs/>
          <w:lang w:val="es-ES"/>
        </w:rPr>
        <w:t>DENUNCIAR</w:t>
      </w:r>
      <w:r w:rsidRPr="005A0BE9">
        <w:rPr>
          <w:rFonts w:ascii="Century" w:eastAsia="Calibri" w:hAnsi="Century" w:cs="Times New Roman"/>
          <w:bCs/>
          <w:lang w:val="es-ES"/>
        </w:rPr>
        <w:t xml:space="preserve"> el caso a Fiscalía o Carabineros</w:t>
      </w:r>
      <w:r>
        <w:rPr>
          <w:rFonts w:ascii="Century" w:eastAsia="Calibri" w:hAnsi="Century" w:cs="Times New Roman"/>
          <w:bCs/>
          <w:lang w:val="es-ES"/>
        </w:rPr>
        <w:t xml:space="preserve">. </w:t>
      </w:r>
    </w:p>
    <w:p w14:paraId="7914D128" w14:textId="77777777" w:rsidR="00BC5458" w:rsidRDefault="00BC5458" w:rsidP="00BC5458">
      <w:pPr>
        <w:autoSpaceDE w:val="0"/>
        <w:autoSpaceDN w:val="0"/>
        <w:adjustRightInd w:val="0"/>
        <w:spacing w:after="0"/>
        <w:contextualSpacing/>
        <w:jc w:val="both"/>
        <w:rPr>
          <w:rFonts w:ascii="Century" w:eastAsia="Calibri" w:hAnsi="Century" w:cs="Times New Roman"/>
          <w:bCs/>
          <w:lang w:val="es-ES"/>
        </w:rPr>
      </w:pPr>
      <w:r>
        <w:rPr>
          <w:rFonts w:ascii="Century" w:eastAsia="Calibri" w:hAnsi="Century" w:cs="Times New Roman"/>
          <w:bCs/>
          <w:lang w:val="es-ES"/>
        </w:rPr>
        <w:t>8-El afectado será acompañado por algún funcionario/a dentro del horario de clase a efectuar denuncia correspondiente, según la circunstancia lo amerite.</w:t>
      </w:r>
    </w:p>
    <w:p w14:paraId="2EA8D4BB" w14:textId="77777777" w:rsidR="00BC5458" w:rsidRPr="002E312F" w:rsidRDefault="00BC5458" w:rsidP="00BC5458">
      <w:pPr>
        <w:autoSpaceDE w:val="0"/>
        <w:autoSpaceDN w:val="0"/>
        <w:adjustRightInd w:val="0"/>
        <w:spacing w:after="0"/>
        <w:contextualSpacing/>
        <w:jc w:val="both"/>
        <w:rPr>
          <w:rFonts w:ascii="Century" w:eastAsia="Calibri" w:hAnsi="Century" w:cs="Times New Roman"/>
          <w:bCs/>
          <w:lang w:val="es-ES"/>
        </w:rPr>
      </w:pPr>
      <w:r>
        <w:rPr>
          <w:rFonts w:ascii="Century" w:eastAsia="Calibri" w:hAnsi="Century" w:cs="Times New Roman"/>
          <w:bCs/>
          <w:lang w:val="es-ES"/>
        </w:rPr>
        <w:t xml:space="preserve">9-En caso de ser agredido fuera del establecimiento se aplicarán medidas correspondientes. </w:t>
      </w:r>
    </w:p>
    <w:p w14:paraId="1DF5E4AD" w14:textId="77777777" w:rsidR="00BC5458" w:rsidRDefault="00BC5458" w:rsidP="00BC5458">
      <w:pPr>
        <w:spacing w:after="0"/>
        <w:rPr>
          <w:rFonts w:ascii="Century" w:eastAsia="Calibri" w:hAnsi="Century" w:cs="Times New Roman"/>
          <w:b/>
          <w:lang w:val="es-ES"/>
        </w:rPr>
      </w:pPr>
      <w:r>
        <w:rPr>
          <w:rFonts w:ascii="Century" w:eastAsia="Calibri" w:hAnsi="Century" w:cs="Times New Roman"/>
          <w:lang w:val="es-ES"/>
        </w:rPr>
        <w:t>10</w:t>
      </w:r>
      <w:r w:rsidRPr="005A0BE9">
        <w:rPr>
          <w:rFonts w:ascii="Century" w:eastAsia="Calibri" w:hAnsi="Century" w:cs="Times New Roman"/>
          <w:lang w:val="es-ES"/>
        </w:rPr>
        <w:t xml:space="preserve">) La Dirección del establecimiento </w:t>
      </w:r>
      <w:r w:rsidRPr="005A0BE9">
        <w:rPr>
          <w:rFonts w:ascii="Century" w:eastAsia="Calibri" w:hAnsi="Century" w:cs="Times New Roman"/>
          <w:b/>
          <w:lang w:val="es-ES"/>
        </w:rPr>
        <w:t>informará al DAEM.</w:t>
      </w:r>
      <w:r w:rsidRPr="002E312F">
        <w:rPr>
          <w:rFonts w:ascii="Century" w:eastAsia="Calibri" w:hAnsi="Century" w:cs="Times New Roman"/>
          <w:bCs/>
          <w:lang w:val="es-ES"/>
        </w:rPr>
        <w:t xml:space="preserve"> </w:t>
      </w:r>
      <w:r>
        <w:rPr>
          <w:rFonts w:ascii="Century" w:eastAsia="Calibri" w:hAnsi="Century" w:cs="Times New Roman"/>
          <w:bCs/>
          <w:lang w:val="es-ES"/>
        </w:rPr>
        <w:t>El funcionario/a podrá solicitar asesoría jurídica al abogado del DAEM.</w:t>
      </w:r>
    </w:p>
    <w:p w14:paraId="7D52730C" w14:textId="77777777" w:rsidR="00BC5458" w:rsidRDefault="00BC5458" w:rsidP="00BC5458">
      <w:pPr>
        <w:spacing w:after="0"/>
        <w:rPr>
          <w:rFonts w:ascii="Century" w:eastAsia="Calibri" w:hAnsi="Century" w:cs="Times New Roman"/>
          <w:lang w:val="es-ES"/>
        </w:rPr>
      </w:pPr>
      <w:r>
        <w:rPr>
          <w:rFonts w:ascii="Century" w:eastAsia="Calibri" w:hAnsi="Century" w:cs="Times New Roman"/>
          <w:lang w:val="es-ES"/>
        </w:rPr>
        <w:t>11</w:t>
      </w:r>
      <w:r w:rsidRPr="005A0BE9">
        <w:rPr>
          <w:rFonts w:ascii="Century" w:eastAsia="Calibri" w:hAnsi="Century" w:cs="Times New Roman"/>
          <w:lang w:val="es-ES"/>
        </w:rPr>
        <w:t xml:space="preserve">) Se aplicará la </w:t>
      </w:r>
      <w:r>
        <w:rPr>
          <w:rFonts w:ascii="Century" w:eastAsia="Calibri" w:hAnsi="Century" w:cs="Times New Roman"/>
          <w:lang w:val="es-ES"/>
        </w:rPr>
        <w:t>L</w:t>
      </w:r>
      <w:r w:rsidRPr="005A0BE9">
        <w:rPr>
          <w:rFonts w:ascii="Century" w:eastAsia="Calibri" w:hAnsi="Century" w:cs="Times New Roman"/>
          <w:lang w:val="es-ES"/>
        </w:rPr>
        <w:t xml:space="preserve">ey de aula segura. </w:t>
      </w:r>
    </w:p>
    <w:p w14:paraId="5F148805" w14:textId="77777777" w:rsidR="00BC5458" w:rsidRPr="005A0BE9" w:rsidRDefault="00BC5458" w:rsidP="00BC5458">
      <w:pPr>
        <w:spacing w:after="0"/>
        <w:rPr>
          <w:rFonts w:ascii="Century" w:eastAsia="Calibri" w:hAnsi="Century" w:cs="Times New Roman"/>
          <w:b/>
          <w:u w:val="single"/>
          <w:lang w:val="es-ES"/>
        </w:rPr>
      </w:pPr>
    </w:p>
    <w:p w14:paraId="31B320FA" w14:textId="77777777" w:rsidR="00BC5458" w:rsidRPr="005A0BE9" w:rsidRDefault="00BC5458" w:rsidP="00BC5458">
      <w:pPr>
        <w:numPr>
          <w:ilvl w:val="0"/>
          <w:numId w:val="26"/>
        </w:numPr>
        <w:spacing w:after="0"/>
        <w:jc w:val="both"/>
        <w:rPr>
          <w:rFonts w:ascii="Century" w:eastAsia="Calibri" w:hAnsi="Century" w:cs="Times New Roman"/>
          <w:b/>
          <w:u w:val="single"/>
          <w:lang w:val="es-ES"/>
        </w:rPr>
      </w:pPr>
      <w:r w:rsidRPr="005A0BE9">
        <w:rPr>
          <w:rFonts w:ascii="Century" w:eastAsia="Calibri" w:hAnsi="Century" w:cs="Times New Roman"/>
          <w:b/>
          <w:u w:val="single"/>
          <w:lang w:val="es-ES"/>
        </w:rPr>
        <w:t xml:space="preserve">Agresión por parte de un apoderado a un estudiante </w:t>
      </w:r>
    </w:p>
    <w:p w14:paraId="4004E5A5" w14:textId="77777777" w:rsidR="00BC5458" w:rsidRPr="005A0BE9" w:rsidRDefault="00BC5458" w:rsidP="00BC5458">
      <w:pPr>
        <w:autoSpaceDE w:val="0"/>
        <w:autoSpaceDN w:val="0"/>
        <w:adjustRightInd w:val="0"/>
        <w:spacing w:after="0"/>
        <w:jc w:val="both"/>
        <w:rPr>
          <w:rFonts w:ascii="Century" w:eastAsia="Calibri" w:hAnsi="Century" w:cs="Times New Roman"/>
          <w:b/>
          <w:lang w:val="es-ES"/>
        </w:rPr>
      </w:pPr>
    </w:p>
    <w:p w14:paraId="16EAC815" w14:textId="77777777" w:rsidR="00BC5458" w:rsidRPr="005A0BE9" w:rsidRDefault="00BC5458" w:rsidP="00557AAE">
      <w:pPr>
        <w:numPr>
          <w:ilvl w:val="0"/>
          <w:numId w:val="43"/>
        </w:num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b/>
          <w:lang w:val="es-ES"/>
        </w:rPr>
        <w:t>El agredido o el testigo presencial</w:t>
      </w:r>
      <w:r w:rsidRPr="005A0BE9">
        <w:rPr>
          <w:rFonts w:ascii="Century" w:eastAsia="Calibri" w:hAnsi="Century" w:cs="Times New Roman"/>
          <w:lang w:val="es-ES"/>
        </w:rPr>
        <w:t xml:space="preserve"> deberá informar </w:t>
      </w:r>
      <w:r w:rsidRPr="005A0BE9">
        <w:rPr>
          <w:rFonts w:ascii="Century" w:eastAsia="Calibri" w:hAnsi="Century" w:cs="Times New Roman"/>
          <w:b/>
          <w:lang w:val="es-ES"/>
        </w:rPr>
        <w:t xml:space="preserve">a inspectoría </w:t>
      </w:r>
      <w:r w:rsidRPr="005A0BE9">
        <w:rPr>
          <w:rFonts w:ascii="Century" w:eastAsia="Calibri" w:hAnsi="Century" w:cs="Times New Roman"/>
          <w:lang w:val="es-ES"/>
        </w:rPr>
        <w:t>o a algún miembro del equipo directivo lo antes posible.</w:t>
      </w:r>
    </w:p>
    <w:p w14:paraId="480A78A3" w14:textId="77777777" w:rsidR="00BC5458" w:rsidRPr="005A0BE9" w:rsidRDefault="00BC5458" w:rsidP="00557AAE">
      <w:pPr>
        <w:numPr>
          <w:ilvl w:val="0"/>
          <w:numId w:val="43"/>
        </w:numPr>
        <w:autoSpaceDE w:val="0"/>
        <w:autoSpaceDN w:val="0"/>
        <w:adjustRightInd w:val="0"/>
        <w:spacing w:after="0"/>
        <w:jc w:val="both"/>
        <w:rPr>
          <w:rFonts w:ascii="Century" w:eastAsia="Calibri" w:hAnsi="Century" w:cs="Times New Roman"/>
          <w:lang w:val="es-ES"/>
        </w:rPr>
      </w:pPr>
      <w:r>
        <w:rPr>
          <w:rFonts w:ascii="Century" w:eastAsia="Calibri" w:hAnsi="Century" w:cs="Times New Roman"/>
          <w:lang w:val="es-ES"/>
        </w:rPr>
        <w:t>Inspectoría</w:t>
      </w:r>
      <w:r w:rsidRPr="005A0BE9">
        <w:rPr>
          <w:rFonts w:ascii="Century" w:eastAsia="Calibri" w:hAnsi="Century" w:cs="Times New Roman"/>
          <w:lang w:val="es-ES"/>
        </w:rPr>
        <w:t xml:space="preserve"> general informar</w:t>
      </w:r>
      <w:r>
        <w:rPr>
          <w:rFonts w:ascii="Century" w:eastAsia="Calibri" w:hAnsi="Century" w:cs="Times New Roman"/>
          <w:lang w:val="es-ES"/>
        </w:rPr>
        <w:t>á</w:t>
      </w:r>
      <w:r w:rsidRPr="005A0BE9">
        <w:rPr>
          <w:rFonts w:ascii="Century" w:eastAsia="Calibri" w:hAnsi="Century" w:cs="Times New Roman"/>
          <w:lang w:val="es-ES"/>
        </w:rPr>
        <w:t xml:space="preserve"> a la directora del establecimiento. </w:t>
      </w:r>
    </w:p>
    <w:p w14:paraId="54C2E918" w14:textId="77777777" w:rsidR="00BC5458" w:rsidRPr="005A0BE9" w:rsidRDefault="00BC5458" w:rsidP="00BC5458">
      <w:pPr>
        <w:autoSpaceDE w:val="0"/>
        <w:autoSpaceDN w:val="0"/>
        <w:adjustRightInd w:val="0"/>
        <w:spacing w:after="0"/>
        <w:jc w:val="both"/>
        <w:rPr>
          <w:rFonts w:ascii="Century" w:eastAsia="Calibri" w:hAnsi="Century" w:cs="Times New Roman"/>
          <w:lang w:val="es-ES"/>
        </w:rPr>
      </w:pPr>
    </w:p>
    <w:p w14:paraId="54751C6D" w14:textId="77777777" w:rsidR="00BC5458" w:rsidRPr="005A0BE9" w:rsidRDefault="00BC5458" w:rsidP="00BC5458">
      <w:pPr>
        <w:autoSpaceDE w:val="0"/>
        <w:autoSpaceDN w:val="0"/>
        <w:adjustRightInd w:val="0"/>
        <w:spacing w:after="0"/>
        <w:ind w:firstLine="360"/>
        <w:jc w:val="both"/>
        <w:rPr>
          <w:rFonts w:ascii="Century" w:eastAsia="Calibri" w:hAnsi="Century" w:cs="Times New Roman"/>
          <w:b/>
          <w:lang w:val="es-ES"/>
        </w:rPr>
      </w:pPr>
      <w:r w:rsidRPr="005A0BE9">
        <w:rPr>
          <w:rFonts w:ascii="Century" w:eastAsia="Calibri" w:hAnsi="Century" w:cs="Times New Roman"/>
          <w:lang w:val="es-ES"/>
        </w:rPr>
        <w:t>3)</w:t>
      </w:r>
      <w:r w:rsidRPr="005A0BE9">
        <w:rPr>
          <w:rFonts w:ascii="Century" w:eastAsia="Calibri" w:hAnsi="Century" w:cs="Times New Roman"/>
          <w:b/>
          <w:lang w:val="es-ES"/>
        </w:rPr>
        <w:t xml:space="preserve"> Inspector</w:t>
      </w:r>
      <w:r>
        <w:rPr>
          <w:rFonts w:ascii="Century" w:eastAsia="Calibri" w:hAnsi="Century" w:cs="Times New Roman"/>
          <w:b/>
          <w:lang w:val="es-ES"/>
        </w:rPr>
        <w:t>í</w:t>
      </w:r>
      <w:r w:rsidRPr="005A0BE9">
        <w:rPr>
          <w:rFonts w:ascii="Century" w:eastAsia="Calibri" w:hAnsi="Century" w:cs="Times New Roman"/>
          <w:b/>
          <w:lang w:val="es-ES"/>
        </w:rPr>
        <w:t xml:space="preserve">a General </w:t>
      </w:r>
      <w:r w:rsidRPr="005A0BE9">
        <w:rPr>
          <w:rFonts w:ascii="Century" w:eastAsia="Calibri" w:hAnsi="Century" w:cs="Times New Roman"/>
          <w:lang w:val="es-ES"/>
        </w:rPr>
        <w:t>le comunicar</w:t>
      </w:r>
      <w:r>
        <w:rPr>
          <w:rFonts w:ascii="Century" w:eastAsia="Calibri" w:hAnsi="Century" w:cs="Times New Roman"/>
          <w:lang w:val="es-ES"/>
        </w:rPr>
        <w:t>á</w:t>
      </w:r>
      <w:r w:rsidRPr="005A0BE9">
        <w:rPr>
          <w:rFonts w:ascii="Century" w:eastAsia="Calibri" w:hAnsi="Century" w:cs="Times New Roman"/>
          <w:lang w:val="es-ES"/>
        </w:rPr>
        <w:t xml:space="preserve"> a algún funcionario</w:t>
      </w:r>
      <w:r w:rsidRPr="005A0BE9">
        <w:rPr>
          <w:rFonts w:ascii="Century" w:eastAsia="Calibri" w:hAnsi="Century" w:cs="Times New Roman"/>
          <w:b/>
          <w:lang w:val="es-ES"/>
        </w:rPr>
        <w:t xml:space="preserve"> que llame a Carabineros</w:t>
      </w:r>
      <w:r w:rsidRPr="005A0BE9">
        <w:rPr>
          <w:rFonts w:ascii="Century" w:eastAsia="Calibri" w:hAnsi="Century" w:cs="Times New Roman"/>
          <w:lang w:val="es-ES"/>
        </w:rPr>
        <w:t xml:space="preserve"> para que se presente en el establecimiento, con el fin de dejar constancia de la agresión. Además, deberá comunicarse con el apoderado titular o suplente de la o el agredido (a).</w:t>
      </w:r>
    </w:p>
    <w:p w14:paraId="2BD07237" w14:textId="77777777" w:rsidR="00BC5458" w:rsidRPr="005A0BE9" w:rsidRDefault="00BC5458" w:rsidP="00BC5458">
      <w:pPr>
        <w:autoSpaceDE w:val="0"/>
        <w:autoSpaceDN w:val="0"/>
        <w:adjustRightInd w:val="0"/>
        <w:spacing w:after="0"/>
        <w:jc w:val="both"/>
        <w:rPr>
          <w:rFonts w:ascii="Century" w:eastAsia="Calibri" w:hAnsi="Century" w:cs="Times New Roman"/>
          <w:b/>
          <w:lang w:val="es-ES"/>
        </w:rPr>
      </w:pPr>
    </w:p>
    <w:p w14:paraId="76BA820B" w14:textId="77777777" w:rsidR="00BC5458" w:rsidRPr="002E312F" w:rsidRDefault="00BC5458" w:rsidP="00557AAE">
      <w:pPr>
        <w:numPr>
          <w:ilvl w:val="0"/>
          <w:numId w:val="43"/>
        </w:num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lang w:val="es-ES"/>
        </w:rPr>
        <w:t xml:space="preserve">El establecimiento llamará a la ambulancia si las </w:t>
      </w:r>
      <w:r w:rsidRPr="005A0BE9">
        <w:rPr>
          <w:rFonts w:ascii="Century" w:eastAsia="Calibri" w:hAnsi="Century" w:cs="Times New Roman"/>
          <w:b/>
          <w:lang w:val="es-ES"/>
        </w:rPr>
        <w:t>lesiones fuesen de carácter grave</w:t>
      </w:r>
      <w:r w:rsidRPr="005A0BE9">
        <w:rPr>
          <w:rFonts w:ascii="Century" w:eastAsia="Calibri" w:hAnsi="Century" w:cs="Times New Roman"/>
          <w:lang w:val="es-ES"/>
        </w:rPr>
        <w:t>, de lo contrario él o la agredida deberá acudir en forma particular acompañado (a) de un familiar o de un profesional que la dirección designe, a un servicio de Urgencias para constatar lesiones y recibir la atención medica pertinente.</w:t>
      </w:r>
      <w:r>
        <w:rPr>
          <w:rFonts w:ascii="Century" w:eastAsia="Calibri" w:hAnsi="Century" w:cs="Times New Roman"/>
          <w:lang w:val="es-ES"/>
        </w:rPr>
        <w:t xml:space="preserve"> </w:t>
      </w:r>
      <w:r w:rsidRPr="002E312F">
        <w:rPr>
          <w:rFonts w:ascii="Century" w:eastAsia="Calibri" w:hAnsi="Century" w:cs="Times New Roman"/>
          <w:lang w:val="es-ES"/>
        </w:rPr>
        <w:t xml:space="preserve">El agresor dejará de ser apoderado/a del establecimiento </w:t>
      </w:r>
      <w:r w:rsidRPr="002E312F">
        <w:rPr>
          <w:rFonts w:ascii="Century" w:eastAsia="Calibri" w:hAnsi="Century" w:cs="Times New Roman"/>
          <w:bCs/>
          <w:lang w:val="es-ES"/>
        </w:rPr>
        <w:t>debiendo registrar un reemplazo para que represente a su hijo/a.</w:t>
      </w:r>
    </w:p>
    <w:p w14:paraId="6C1BC692" w14:textId="77777777" w:rsidR="00BC5458" w:rsidRDefault="00BC5458" w:rsidP="00557AAE">
      <w:pPr>
        <w:numPr>
          <w:ilvl w:val="0"/>
          <w:numId w:val="43"/>
        </w:numPr>
        <w:autoSpaceDE w:val="0"/>
        <w:autoSpaceDN w:val="0"/>
        <w:adjustRightInd w:val="0"/>
        <w:spacing w:after="0"/>
        <w:jc w:val="both"/>
        <w:rPr>
          <w:rFonts w:ascii="Century" w:eastAsia="Calibri" w:hAnsi="Century" w:cs="Times New Roman"/>
          <w:lang w:val="es-ES"/>
        </w:rPr>
      </w:pPr>
      <w:r w:rsidRPr="002E312F">
        <w:rPr>
          <w:rFonts w:ascii="Century" w:eastAsia="Calibri" w:hAnsi="Century" w:cs="Times New Roman"/>
          <w:lang w:val="es-ES"/>
        </w:rPr>
        <w:t>El o la agredido(a) queda en libertad de realizar la denuncia al organismo competente.</w:t>
      </w:r>
    </w:p>
    <w:p w14:paraId="009DC282" w14:textId="77777777" w:rsidR="00BC5458" w:rsidRDefault="00BC5458" w:rsidP="00557AAE">
      <w:pPr>
        <w:numPr>
          <w:ilvl w:val="0"/>
          <w:numId w:val="43"/>
        </w:numPr>
        <w:autoSpaceDE w:val="0"/>
        <w:autoSpaceDN w:val="0"/>
        <w:adjustRightInd w:val="0"/>
        <w:spacing w:after="0"/>
        <w:jc w:val="both"/>
        <w:rPr>
          <w:rFonts w:ascii="Century" w:eastAsia="Calibri" w:hAnsi="Century" w:cs="Times New Roman"/>
          <w:lang w:val="es-ES"/>
        </w:rPr>
      </w:pPr>
      <w:r w:rsidRPr="002E312F">
        <w:rPr>
          <w:rFonts w:ascii="Century" w:eastAsia="Calibri" w:hAnsi="Century" w:cs="Times New Roman"/>
          <w:lang w:val="es-ES"/>
        </w:rPr>
        <w:t xml:space="preserve">El establecimiento educativo realizará una investigación para esclarecer los hechos tomando declaración a todos los implicados y testigos. </w:t>
      </w:r>
    </w:p>
    <w:p w14:paraId="3F3BA542" w14:textId="77777777" w:rsidR="00BC5458" w:rsidRDefault="00BC5458" w:rsidP="00557AAE">
      <w:pPr>
        <w:numPr>
          <w:ilvl w:val="0"/>
          <w:numId w:val="43"/>
        </w:numPr>
        <w:autoSpaceDE w:val="0"/>
        <w:autoSpaceDN w:val="0"/>
        <w:adjustRightInd w:val="0"/>
        <w:spacing w:after="0"/>
        <w:jc w:val="both"/>
        <w:rPr>
          <w:rFonts w:ascii="Century" w:eastAsia="Calibri" w:hAnsi="Century" w:cs="Times New Roman"/>
          <w:lang w:val="es-ES"/>
        </w:rPr>
      </w:pPr>
      <w:r w:rsidRPr="002E312F">
        <w:rPr>
          <w:rFonts w:ascii="Century" w:eastAsia="Calibri" w:hAnsi="Century" w:cs="Times New Roman"/>
          <w:lang w:val="es-ES"/>
        </w:rPr>
        <w:t>La Dirección ofrecerá todo el apoyo y las facilidades al o la agredida para la realización de trámites u otra actividad relacionada con el caso.</w:t>
      </w:r>
    </w:p>
    <w:p w14:paraId="6E3F9903" w14:textId="77777777" w:rsidR="00BC5458" w:rsidRPr="002E312F" w:rsidRDefault="00BC5458" w:rsidP="00557AAE">
      <w:pPr>
        <w:numPr>
          <w:ilvl w:val="0"/>
          <w:numId w:val="43"/>
        </w:numPr>
        <w:autoSpaceDE w:val="0"/>
        <w:autoSpaceDN w:val="0"/>
        <w:adjustRightInd w:val="0"/>
        <w:spacing w:after="0"/>
        <w:jc w:val="both"/>
        <w:rPr>
          <w:rFonts w:ascii="Century" w:eastAsia="Calibri" w:hAnsi="Century" w:cs="Times New Roman"/>
          <w:lang w:val="es-ES"/>
        </w:rPr>
      </w:pPr>
      <w:r w:rsidRPr="002E312F">
        <w:rPr>
          <w:rFonts w:ascii="Century" w:eastAsia="Calibri" w:hAnsi="Century" w:cs="Times New Roman"/>
          <w:lang w:val="es-ES"/>
        </w:rPr>
        <w:t xml:space="preserve">La Dirección del establecimiento </w:t>
      </w:r>
      <w:r w:rsidRPr="002E312F">
        <w:rPr>
          <w:rFonts w:ascii="Century" w:eastAsia="Calibri" w:hAnsi="Century" w:cs="Times New Roman"/>
          <w:b/>
          <w:lang w:val="es-ES"/>
        </w:rPr>
        <w:t>informará al DAEM.</w:t>
      </w:r>
    </w:p>
    <w:p w14:paraId="18DDEAB3" w14:textId="77777777" w:rsidR="00BC5458" w:rsidRPr="005A0BE9" w:rsidRDefault="00BC5458" w:rsidP="00BC5458">
      <w:pPr>
        <w:pStyle w:val="Sinespaciado"/>
        <w:jc w:val="both"/>
        <w:rPr>
          <w:rFonts w:ascii="Century" w:hAnsi="Century"/>
        </w:rPr>
      </w:pPr>
    </w:p>
    <w:p w14:paraId="14818A01" w14:textId="77777777" w:rsidR="00BC5458" w:rsidRPr="005A0BE9" w:rsidRDefault="00BC5458" w:rsidP="00BC5458">
      <w:pPr>
        <w:pStyle w:val="Sinespaciado"/>
        <w:jc w:val="both"/>
        <w:rPr>
          <w:rFonts w:ascii="Century" w:hAnsi="Century"/>
        </w:rPr>
      </w:pPr>
      <w:r w:rsidRPr="005A0BE9">
        <w:rPr>
          <w:rFonts w:ascii="Century" w:hAnsi="Century"/>
        </w:rPr>
        <w:t>En caso de agresión a directivos, profesores(as), asistentes de la educación, y estudiantes</w:t>
      </w:r>
      <w:r>
        <w:rPr>
          <w:rFonts w:ascii="Century" w:hAnsi="Century"/>
        </w:rPr>
        <w:t xml:space="preserve"> s</w:t>
      </w:r>
      <w:r w:rsidRPr="00720C74">
        <w:rPr>
          <w:rFonts w:ascii="Century" w:hAnsi="Century"/>
          <w:i/>
          <w:iCs/>
        </w:rPr>
        <w:t>e incorpora apartado en caso de agresión verbal y/o física entre apoderados al interior o exterior (frontis y su alrededor) del establecimiento educacional</w:t>
      </w:r>
      <w:r w:rsidRPr="005A0BE9">
        <w:rPr>
          <w:rFonts w:ascii="Century" w:hAnsi="Century"/>
        </w:rPr>
        <w:t xml:space="preserve">. </w:t>
      </w:r>
    </w:p>
    <w:p w14:paraId="48980BF3" w14:textId="77777777" w:rsidR="00BC5458" w:rsidRPr="005A0BE9" w:rsidRDefault="00BC5458" w:rsidP="00BC5458">
      <w:pPr>
        <w:pStyle w:val="Sinespaciado"/>
        <w:jc w:val="both"/>
        <w:rPr>
          <w:rFonts w:ascii="Century" w:hAnsi="Century"/>
        </w:rPr>
      </w:pPr>
    </w:p>
    <w:p w14:paraId="0C0F3CFA" w14:textId="77777777" w:rsidR="00BC5458" w:rsidRPr="005A0BE9" w:rsidRDefault="00BC5458" w:rsidP="00BC5458">
      <w:pPr>
        <w:pStyle w:val="Sinespaciado"/>
        <w:jc w:val="both"/>
        <w:rPr>
          <w:rFonts w:ascii="Century" w:hAnsi="Century"/>
        </w:rPr>
      </w:pPr>
      <w:r w:rsidRPr="005A0BE9">
        <w:rPr>
          <w:rFonts w:ascii="Century" w:hAnsi="Century"/>
        </w:rPr>
        <w:t>V</w:t>
      </w:r>
      <w:r w:rsidRPr="005A0BE9">
        <w:rPr>
          <w:rFonts w:ascii="Century" w:hAnsi="Century"/>
          <w:b/>
          <w:bCs/>
          <w:u w:val="single"/>
        </w:rPr>
        <w:t>. Agresión verbal y/o física entre apoderados del establecimiento.</w:t>
      </w:r>
    </w:p>
    <w:p w14:paraId="3FA2F22D" w14:textId="77777777" w:rsidR="00BC5458" w:rsidRPr="005A0BE9" w:rsidRDefault="00BC5458" w:rsidP="00BC5458">
      <w:pPr>
        <w:pStyle w:val="Sinespaciado"/>
        <w:jc w:val="both"/>
        <w:rPr>
          <w:rFonts w:ascii="Century" w:hAnsi="Century"/>
          <w:i/>
          <w:iCs/>
        </w:rPr>
      </w:pPr>
    </w:p>
    <w:p w14:paraId="69317A64" w14:textId="77777777" w:rsidR="00BC5458" w:rsidRPr="005A0BE9" w:rsidRDefault="00BC5458" w:rsidP="00BC5458">
      <w:pPr>
        <w:pStyle w:val="Sinespaciado"/>
        <w:jc w:val="both"/>
        <w:rPr>
          <w:rFonts w:ascii="Century" w:hAnsi="Century"/>
        </w:rPr>
      </w:pPr>
      <w:r w:rsidRPr="005A0BE9">
        <w:rPr>
          <w:rFonts w:ascii="Century" w:hAnsi="Century"/>
        </w:rPr>
        <w:t xml:space="preserve">- El agredido(a) o el testigo presencial deberá informar a Dirección. </w:t>
      </w:r>
    </w:p>
    <w:p w14:paraId="2A314A90" w14:textId="77777777" w:rsidR="00BC5458" w:rsidRPr="005A0BE9" w:rsidRDefault="00BC5458" w:rsidP="00BC5458">
      <w:pPr>
        <w:pStyle w:val="Sinespaciado"/>
        <w:jc w:val="both"/>
        <w:rPr>
          <w:rFonts w:ascii="Century" w:hAnsi="Century"/>
        </w:rPr>
      </w:pPr>
      <w:r w:rsidRPr="005A0BE9">
        <w:rPr>
          <w:rFonts w:ascii="Century" w:hAnsi="Century"/>
        </w:rPr>
        <w:t>- Se llevará a cabo una recopilación de información o investigación para esclarecer los hechos, según corresponda por la Inspectoría General del establecimiento.</w:t>
      </w:r>
    </w:p>
    <w:p w14:paraId="40062FEF" w14:textId="77777777" w:rsidR="00BC5458" w:rsidRPr="005A0BE9" w:rsidRDefault="00BC5458" w:rsidP="00BC5458">
      <w:pPr>
        <w:pStyle w:val="Sinespaciado"/>
        <w:jc w:val="both"/>
        <w:rPr>
          <w:rFonts w:ascii="Century" w:hAnsi="Century"/>
        </w:rPr>
      </w:pPr>
      <w:r w:rsidRPr="005A0BE9">
        <w:rPr>
          <w:rFonts w:ascii="Century" w:hAnsi="Century"/>
        </w:rPr>
        <w:t xml:space="preserve">Debido a que nuestros apoderados(as) deben tener un comportamiento adecuado y acorde al respeto hacia la institución y a su pupilo, es que la Inspectoría General citará por separado a las partes involucradas para indicar que no podrá seguir siendo apoderado(a) de su alumno(a) teniendo que nombrar a otra persona. </w:t>
      </w:r>
    </w:p>
    <w:p w14:paraId="4869B173" w14:textId="77777777" w:rsidR="00BC5458" w:rsidRPr="005A0BE9" w:rsidRDefault="00BC5458" w:rsidP="00BC5458">
      <w:pPr>
        <w:pStyle w:val="Sinespaciado"/>
        <w:jc w:val="both"/>
        <w:rPr>
          <w:rFonts w:ascii="Century" w:hAnsi="Century"/>
        </w:rPr>
      </w:pPr>
      <w:r w:rsidRPr="005A0BE9">
        <w:rPr>
          <w:rFonts w:ascii="Century" w:hAnsi="Century"/>
        </w:rPr>
        <w:t xml:space="preserve">- </w:t>
      </w:r>
      <w:r>
        <w:rPr>
          <w:rFonts w:ascii="Century" w:hAnsi="Century"/>
        </w:rPr>
        <w:t>S</w:t>
      </w:r>
      <w:r w:rsidRPr="005A0BE9">
        <w:rPr>
          <w:rFonts w:ascii="Century" w:hAnsi="Century"/>
        </w:rPr>
        <w:t xml:space="preserve">e procederá a llamar a Carabineros. </w:t>
      </w:r>
    </w:p>
    <w:p w14:paraId="19C96983" w14:textId="2FC83DD1" w:rsidR="00BC5458" w:rsidRDefault="00BC5458" w:rsidP="00BC5458">
      <w:pPr>
        <w:spacing w:after="0"/>
        <w:jc w:val="both"/>
        <w:rPr>
          <w:rFonts w:ascii="Century" w:hAnsi="Century"/>
        </w:rPr>
      </w:pPr>
      <w:r w:rsidRPr="005A0BE9">
        <w:rPr>
          <w:rFonts w:ascii="Century" w:hAnsi="Century"/>
        </w:rPr>
        <w:t>- El o la agredida(o), tiene la libertad de denunciar el caso a Fiscalía o Carabineros, según corresponda</w:t>
      </w:r>
      <w:r>
        <w:rPr>
          <w:rFonts w:ascii="Century" w:hAnsi="Century"/>
        </w:rPr>
        <w:t>.</w:t>
      </w:r>
    </w:p>
    <w:p w14:paraId="2FF84269" w14:textId="77777777" w:rsidR="00BC5458" w:rsidRDefault="00BC5458" w:rsidP="00BC5458">
      <w:pPr>
        <w:spacing w:after="0"/>
        <w:jc w:val="both"/>
        <w:rPr>
          <w:rFonts w:ascii="Century" w:eastAsia="Calibri" w:hAnsi="Century" w:cs="Times New Roman"/>
          <w:b/>
          <w:lang w:val="es-ES"/>
        </w:rPr>
      </w:pPr>
    </w:p>
    <w:p w14:paraId="5EE18D2C" w14:textId="3C537CEE" w:rsidR="00BC5458" w:rsidRDefault="00BC5458" w:rsidP="00BC5458">
      <w:pPr>
        <w:spacing w:after="0"/>
        <w:rPr>
          <w:rFonts w:ascii="Century" w:eastAsia="Calibri" w:hAnsi="Century" w:cs="Times New Roman"/>
          <w:b/>
          <w:lang w:val="es-ES"/>
        </w:rPr>
      </w:pPr>
    </w:p>
    <w:p w14:paraId="69EC8E59" w14:textId="77777777" w:rsidR="00745A5C" w:rsidRPr="002E37D7" w:rsidRDefault="00745A5C" w:rsidP="00BC5458">
      <w:pPr>
        <w:spacing w:after="0"/>
        <w:rPr>
          <w:rFonts w:ascii="Century" w:eastAsia="Calibri" w:hAnsi="Century" w:cs="Times New Roman"/>
          <w:b/>
          <w:lang w:val="es-ES"/>
        </w:rPr>
      </w:pPr>
    </w:p>
    <w:p w14:paraId="0DF1AEDF" w14:textId="77777777" w:rsidR="00BC5458" w:rsidRPr="002E37D7" w:rsidRDefault="00BC5458" w:rsidP="00BC5458">
      <w:pPr>
        <w:spacing w:after="0"/>
        <w:rPr>
          <w:rFonts w:ascii="Century" w:eastAsia="Calibri" w:hAnsi="Century" w:cs="Times New Roman"/>
          <w:b/>
          <w:lang w:val="es-ES"/>
        </w:rPr>
      </w:pPr>
      <w:r w:rsidRPr="002E37D7">
        <w:rPr>
          <w:rFonts w:ascii="Century" w:eastAsia="Calibri" w:hAnsi="Century" w:cs="Times New Roman"/>
          <w:b/>
          <w:lang w:val="es-ES"/>
        </w:rPr>
        <w:lastRenderedPageBreak/>
        <w:t xml:space="preserve">VI. </w:t>
      </w:r>
      <w:r w:rsidRPr="002E37D7">
        <w:rPr>
          <w:rFonts w:ascii="Century" w:hAnsi="Century"/>
          <w:b/>
          <w:bCs/>
          <w:u w:val="single"/>
        </w:rPr>
        <w:t xml:space="preserve"> Agresión verbal y/o física entre estudiantes fuera del establecimiento.</w:t>
      </w:r>
    </w:p>
    <w:p w14:paraId="0BCE6B58" w14:textId="5E9AC655" w:rsidR="00BC5458" w:rsidRPr="002E37D7" w:rsidRDefault="00BC5458" w:rsidP="00BC5458">
      <w:pPr>
        <w:jc w:val="both"/>
        <w:rPr>
          <w:rFonts w:ascii="Century" w:eastAsia="Calibri" w:hAnsi="Century" w:cs="Times New Roman"/>
          <w:b/>
          <w:lang w:val="es-MX"/>
        </w:rPr>
      </w:pPr>
      <w:r w:rsidRPr="002E37D7">
        <w:rPr>
          <w:rFonts w:ascii="Century" w:hAnsi="Century"/>
          <w:lang w:val="es-MX"/>
        </w:rPr>
        <w:t>Todo estudiante que participe en alguna situación de violencia escolar y/o agresión física fuera del establecimiento estando con el uniforme del colegio; ya sea el uniforme oficial</w:t>
      </w:r>
      <w:r>
        <w:rPr>
          <w:rFonts w:ascii="Century" w:hAnsi="Century"/>
          <w:lang w:val="es-MX"/>
        </w:rPr>
        <w:t>,</w:t>
      </w:r>
      <w:r w:rsidRPr="002E37D7">
        <w:rPr>
          <w:rFonts w:ascii="Century" w:hAnsi="Century"/>
          <w:lang w:val="es-MX"/>
        </w:rPr>
        <w:t xml:space="preserve"> el buzo, o </w:t>
      </w:r>
      <w:r>
        <w:rPr>
          <w:rFonts w:ascii="Century" w:hAnsi="Century"/>
          <w:lang w:val="es-MX"/>
        </w:rPr>
        <w:t xml:space="preserve">jeans </w:t>
      </w:r>
      <w:proofErr w:type="spellStart"/>
      <w:r>
        <w:rPr>
          <w:rFonts w:ascii="Century" w:hAnsi="Century"/>
          <w:lang w:val="es-MX"/>
        </w:rPr>
        <w:t>day</w:t>
      </w:r>
      <w:proofErr w:type="spellEnd"/>
      <w:r w:rsidRPr="002E37D7">
        <w:rPr>
          <w:rFonts w:ascii="Century" w:hAnsi="Century"/>
          <w:lang w:val="es-MX"/>
        </w:rPr>
        <w:t xml:space="preserve">, </w:t>
      </w:r>
      <w:r>
        <w:rPr>
          <w:rFonts w:ascii="Century" w:hAnsi="Century"/>
          <w:lang w:val="es-MX"/>
        </w:rPr>
        <w:t>reconocido como alumno</w:t>
      </w:r>
      <w:r w:rsidR="002C4C04">
        <w:rPr>
          <w:rFonts w:ascii="Century" w:hAnsi="Century"/>
          <w:lang w:val="es-MX"/>
        </w:rPr>
        <w:t>/</w:t>
      </w:r>
      <w:r>
        <w:rPr>
          <w:rFonts w:ascii="Century" w:hAnsi="Century"/>
          <w:lang w:val="es-MX"/>
        </w:rPr>
        <w:t xml:space="preserve">a regular de </w:t>
      </w:r>
      <w:r w:rsidRPr="002E37D7">
        <w:rPr>
          <w:rFonts w:ascii="Century" w:hAnsi="Century"/>
          <w:lang w:val="es-MX"/>
        </w:rPr>
        <w:t xml:space="preserve">este/a será sancionado/a según lo estipula nuestro Reglamento Interno, como falta muy grave, en el punto </w:t>
      </w:r>
      <w:r>
        <w:rPr>
          <w:rFonts w:ascii="Century" w:hAnsi="Century"/>
          <w:lang w:val="es-MX"/>
        </w:rPr>
        <w:t>7</w:t>
      </w:r>
      <w:r w:rsidRPr="002E37D7">
        <w:rPr>
          <w:rFonts w:ascii="Century" w:hAnsi="Century"/>
          <w:lang w:val="es-MX"/>
        </w:rPr>
        <w:t xml:space="preserve">, articulo 23. </w:t>
      </w:r>
    </w:p>
    <w:p w14:paraId="08F8C9A4" w14:textId="77777777" w:rsidR="00BC5458" w:rsidRPr="002E37D7" w:rsidRDefault="00BC5458" w:rsidP="00BC5458">
      <w:pPr>
        <w:pStyle w:val="Sinespaciado"/>
        <w:jc w:val="both"/>
        <w:rPr>
          <w:rFonts w:ascii="Century" w:hAnsi="Century"/>
        </w:rPr>
      </w:pPr>
      <w:r w:rsidRPr="002E37D7">
        <w:rPr>
          <w:rFonts w:ascii="Century" w:hAnsi="Century"/>
        </w:rPr>
        <w:t>-El agredido(a) o el testigo presencial deberá informar a Inspector General, Dirección o superior jerárquico que se encuentre.</w:t>
      </w:r>
    </w:p>
    <w:p w14:paraId="4B5C54AC" w14:textId="77777777" w:rsidR="00BC5458" w:rsidRPr="002E37D7" w:rsidRDefault="00BC5458" w:rsidP="00BC5458">
      <w:pPr>
        <w:spacing w:after="0"/>
        <w:jc w:val="both"/>
        <w:rPr>
          <w:rFonts w:ascii="Century" w:hAnsi="Century"/>
        </w:rPr>
      </w:pPr>
      <w:r w:rsidRPr="002E37D7">
        <w:rPr>
          <w:rFonts w:ascii="Century" w:hAnsi="Century"/>
        </w:rPr>
        <w:t>- Se llevará a cabo una recopilación de información o investigación para esclarecer los hechos, según corresponda por la Inspectoría General del establecimiento.</w:t>
      </w:r>
    </w:p>
    <w:p w14:paraId="302917E3" w14:textId="77777777" w:rsidR="00BC5458" w:rsidRPr="002E37D7" w:rsidRDefault="00BC5458" w:rsidP="00BC5458">
      <w:pPr>
        <w:spacing w:after="0"/>
        <w:jc w:val="both"/>
        <w:rPr>
          <w:rFonts w:ascii="Century" w:hAnsi="Century"/>
        </w:rPr>
      </w:pPr>
      <w:r w:rsidRPr="002E37D7">
        <w:rPr>
          <w:rFonts w:ascii="Century" w:hAnsi="Century"/>
        </w:rPr>
        <w:t>- Se llamará a los/as estudiantes implicados/as en el suceso.</w:t>
      </w:r>
    </w:p>
    <w:p w14:paraId="33862B4B" w14:textId="77777777" w:rsidR="00BC5458" w:rsidRPr="002E37D7" w:rsidRDefault="00BC5458" w:rsidP="00BC5458">
      <w:pPr>
        <w:spacing w:after="0"/>
        <w:jc w:val="both"/>
        <w:rPr>
          <w:rFonts w:ascii="Century" w:hAnsi="Century"/>
        </w:rPr>
      </w:pPr>
      <w:r w:rsidRPr="002E37D7">
        <w:rPr>
          <w:rFonts w:ascii="Century" w:hAnsi="Century"/>
        </w:rPr>
        <w:t xml:space="preserve">- Se citará a los/as apoderados/as de estudiantes implicados con la finalidad de informar de sucesos acontecidos y medias adoptadas por el establecimiento. </w:t>
      </w:r>
    </w:p>
    <w:p w14:paraId="3D37AF31" w14:textId="77777777" w:rsidR="00BC5458" w:rsidRPr="002E37D7" w:rsidRDefault="00BC5458" w:rsidP="00BC5458">
      <w:pPr>
        <w:spacing w:after="0"/>
        <w:jc w:val="both"/>
        <w:rPr>
          <w:rFonts w:ascii="Century" w:hAnsi="Century"/>
        </w:rPr>
      </w:pPr>
      <w:r w:rsidRPr="002E37D7">
        <w:rPr>
          <w:rFonts w:ascii="Century" w:hAnsi="Century"/>
        </w:rPr>
        <w:t>- Se registrará anotación en libro de clases.</w:t>
      </w:r>
    </w:p>
    <w:p w14:paraId="1C48C791" w14:textId="77777777" w:rsidR="00BC5458" w:rsidRPr="002E37D7" w:rsidRDefault="00BC5458" w:rsidP="00BC5458">
      <w:pPr>
        <w:spacing w:after="0"/>
        <w:jc w:val="both"/>
        <w:rPr>
          <w:rFonts w:ascii="Century" w:hAnsi="Century"/>
        </w:rPr>
      </w:pPr>
      <w:r w:rsidRPr="002E37D7">
        <w:rPr>
          <w:rFonts w:ascii="Century" w:hAnsi="Century"/>
        </w:rPr>
        <w:t>- Se derivará caso a asistente social y/o psicólogo según corresponda a la necesidad o a redes de apoyo externo.</w:t>
      </w:r>
    </w:p>
    <w:p w14:paraId="2F1CB435" w14:textId="77777777" w:rsidR="00BC5458" w:rsidRDefault="00BC5458" w:rsidP="00BC5458">
      <w:pPr>
        <w:spacing w:after="0"/>
        <w:jc w:val="both"/>
        <w:rPr>
          <w:rFonts w:ascii="Century" w:hAnsi="Century"/>
        </w:rPr>
      </w:pPr>
      <w:r w:rsidRPr="002E37D7">
        <w:rPr>
          <w:rFonts w:ascii="Century" w:hAnsi="Century"/>
        </w:rPr>
        <w:t>- Se aplicará sanción según Manual de Convivencia Escolar, categorizada como falta muy grave, en punto 9.</w:t>
      </w:r>
      <w:r>
        <w:rPr>
          <w:rFonts w:ascii="Century" w:hAnsi="Century"/>
        </w:rPr>
        <w:t xml:space="preserve"> </w:t>
      </w:r>
    </w:p>
    <w:p w14:paraId="7B3A275F" w14:textId="77777777" w:rsidR="00BC5458" w:rsidRDefault="00BC5458" w:rsidP="00BC5458">
      <w:pPr>
        <w:spacing w:after="0"/>
        <w:jc w:val="both"/>
        <w:rPr>
          <w:rFonts w:ascii="Century" w:hAnsi="Century"/>
        </w:rPr>
      </w:pPr>
      <w:r>
        <w:rPr>
          <w:rFonts w:ascii="Century" w:hAnsi="Century"/>
        </w:rPr>
        <w:t>- El estudiante que manifieste sentirse mal físicamente por agresión o que esta agresión sea visible, se procederá a enviar y/o acompañar al estudiante por un funcionario/a al Hospital a constatar lesiones.</w:t>
      </w:r>
    </w:p>
    <w:p w14:paraId="01056AB7" w14:textId="77777777" w:rsidR="00BC5458" w:rsidRDefault="00BC5458" w:rsidP="00BC5458">
      <w:pPr>
        <w:spacing w:after="0"/>
        <w:jc w:val="both"/>
        <w:rPr>
          <w:rFonts w:ascii="Century" w:hAnsi="Century"/>
        </w:rPr>
      </w:pPr>
      <w:r>
        <w:rPr>
          <w:rFonts w:ascii="Century" w:hAnsi="Century"/>
        </w:rPr>
        <w:t>- La apoderada/o podrá de manera voluntaria llevar a su hijo/a al Hospital a constatar lesione</w:t>
      </w:r>
      <w:bookmarkEnd w:id="54"/>
      <w:r>
        <w:rPr>
          <w:rFonts w:ascii="Century" w:hAnsi="Century"/>
        </w:rPr>
        <w:t xml:space="preserve">s. </w:t>
      </w:r>
    </w:p>
    <w:p w14:paraId="2AFE5F47" w14:textId="6218748F" w:rsidR="00BC5458" w:rsidRDefault="00BC5458" w:rsidP="00BC5458">
      <w:pPr>
        <w:spacing w:after="0"/>
        <w:jc w:val="both"/>
        <w:rPr>
          <w:rFonts w:ascii="Century" w:hAnsi="Century"/>
        </w:rPr>
      </w:pPr>
      <w:r>
        <w:rPr>
          <w:rFonts w:ascii="Century" w:hAnsi="Century"/>
        </w:rPr>
        <w:t xml:space="preserve"> </w:t>
      </w:r>
    </w:p>
    <w:p w14:paraId="5BF21139" w14:textId="578E1E3E" w:rsidR="00BC5458" w:rsidRPr="004812AB" w:rsidRDefault="00BC5458" w:rsidP="00561F65">
      <w:pPr>
        <w:shd w:val="clear" w:color="auto" w:fill="E5B8B7" w:themeFill="accent2" w:themeFillTint="66"/>
        <w:spacing w:after="0"/>
        <w:jc w:val="center"/>
        <w:rPr>
          <w:rFonts w:ascii="Century" w:eastAsia="Calibri" w:hAnsi="Century" w:cs="Times New Roman"/>
          <w:b/>
          <w:lang w:val="es-ES"/>
        </w:rPr>
      </w:pPr>
      <w:bookmarkStart w:id="57" w:name="_Hlk91671871"/>
      <w:bookmarkStart w:id="58" w:name="_Hlk100826691"/>
      <w:r w:rsidRPr="004812AB">
        <w:rPr>
          <w:rFonts w:ascii="Century" w:eastAsia="Calibri" w:hAnsi="Century" w:cs="Times New Roman"/>
          <w:b/>
          <w:lang w:val="es-ES"/>
        </w:rPr>
        <w:t xml:space="preserve">PROTOCOLO </w:t>
      </w:r>
      <w:proofErr w:type="spellStart"/>
      <w:r w:rsidRPr="004812AB">
        <w:rPr>
          <w:rFonts w:ascii="Century" w:eastAsia="Calibri" w:hAnsi="Century" w:cs="Times New Roman"/>
          <w:b/>
          <w:lang w:val="es-ES"/>
        </w:rPr>
        <w:t>Nº</w:t>
      </w:r>
      <w:proofErr w:type="spellEnd"/>
      <w:r w:rsidRPr="004812AB">
        <w:rPr>
          <w:rFonts w:ascii="Century" w:eastAsia="Calibri" w:hAnsi="Century" w:cs="Times New Roman"/>
          <w:b/>
          <w:lang w:val="es-ES"/>
        </w:rPr>
        <w:t xml:space="preserve"> </w:t>
      </w:r>
      <w:r w:rsidR="00323A38">
        <w:rPr>
          <w:rFonts w:ascii="Century" w:eastAsia="Calibri" w:hAnsi="Century" w:cs="Times New Roman"/>
          <w:b/>
          <w:lang w:val="es-ES"/>
        </w:rPr>
        <w:t>5</w:t>
      </w:r>
    </w:p>
    <w:p w14:paraId="708BA506" w14:textId="77777777" w:rsidR="00BC5458" w:rsidRPr="005A0BE9" w:rsidRDefault="00BC5458" w:rsidP="00561F65">
      <w:pPr>
        <w:shd w:val="clear" w:color="auto" w:fill="E5B8B7" w:themeFill="accent2" w:themeFillTint="66"/>
        <w:spacing w:after="0"/>
        <w:jc w:val="center"/>
        <w:rPr>
          <w:rFonts w:ascii="Century" w:eastAsia="Calibri" w:hAnsi="Century" w:cs="Times New Roman"/>
          <w:b/>
          <w:lang w:val="es-ES"/>
        </w:rPr>
      </w:pPr>
      <w:r w:rsidRPr="004812AB">
        <w:rPr>
          <w:rFonts w:ascii="Century" w:eastAsia="Calibri" w:hAnsi="Century" w:cs="Times New Roman"/>
          <w:b/>
          <w:lang w:val="es-ES"/>
        </w:rPr>
        <w:t>INSTANCIAS DE RESOLUCIÓN DE CONFLICTOS.</w:t>
      </w:r>
    </w:p>
    <w:p w14:paraId="3846D7E8" w14:textId="77777777" w:rsidR="00BC5458" w:rsidRPr="005A0BE9" w:rsidRDefault="00BC5458" w:rsidP="00BC5458">
      <w:pPr>
        <w:spacing w:after="0"/>
        <w:jc w:val="center"/>
        <w:rPr>
          <w:rFonts w:ascii="Century" w:eastAsia="Calibri" w:hAnsi="Century" w:cs="Times New Roman"/>
          <w:b/>
          <w:lang w:val="es-ES"/>
        </w:rPr>
      </w:pPr>
    </w:p>
    <w:p w14:paraId="10D5BB85" w14:textId="77777777" w:rsidR="00BC5458" w:rsidRPr="005A0BE9" w:rsidRDefault="00BC5458" w:rsidP="00BC5458">
      <w:pPr>
        <w:spacing w:after="0"/>
        <w:rPr>
          <w:rFonts w:ascii="Century" w:eastAsia="Calibri" w:hAnsi="Century" w:cs="Times New Roman"/>
          <w:b/>
          <w:lang w:val="es-ES"/>
        </w:rPr>
      </w:pPr>
      <w:r w:rsidRPr="005A0BE9">
        <w:rPr>
          <w:rFonts w:ascii="Century" w:eastAsia="Calibri" w:hAnsi="Century" w:cs="Times New Roman"/>
          <w:b/>
          <w:lang w:val="es-ES"/>
        </w:rPr>
        <w:t xml:space="preserve">Conflicto entre estudiantes: </w:t>
      </w:r>
    </w:p>
    <w:p w14:paraId="7287A7CB" w14:textId="77777777" w:rsidR="00BC5458" w:rsidRPr="005A0BE9" w:rsidRDefault="00BC5458" w:rsidP="00BC5458">
      <w:pPr>
        <w:numPr>
          <w:ilvl w:val="0"/>
          <w:numId w:val="18"/>
        </w:numPr>
        <w:spacing w:after="0"/>
        <w:contextualSpacing/>
        <w:jc w:val="both"/>
        <w:rPr>
          <w:rFonts w:ascii="Century" w:eastAsia="Calibri" w:hAnsi="Century" w:cs="Times New Roman"/>
          <w:lang w:val="es-ES"/>
        </w:rPr>
      </w:pPr>
      <w:r w:rsidRPr="005A0BE9">
        <w:rPr>
          <w:rFonts w:ascii="Century" w:eastAsia="Calibri" w:hAnsi="Century" w:cs="Times New Roman"/>
          <w:b/>
          <w:lang w:val="es-ES"/>
        </w:rPr>
        <w:t>Todo conflicto de carácter leve</w:t>
      </w:r>
      <w:r w:rsidRPr="005A0BE9">
        <w:rPr>
          <w:rFonts w:ascii="Century" w:eastAsia="Calibri" w:hAnsi="Century" w:cs="Times New Roman"/>
          <w:lang w:val="es-ES"/>
        </w:rPr>
        <w:t xml:space="preserve"> (según el Manual de Convivencia) ocurrido en la sala de clases y en presencia de un/a profesor/a, será resuelto por este o esta, de acuerdo a su criterio, informando de la situación al o la profesor(a) jefe. Si el conflicto es durante el recreo u horas libres, el funcionario que presencie el hecho, lo comunicará a la Inspectora General, en caso que no esté, a la Directora del liceo, o a un Directivo del establecimiento.</w:t>
      </w:r>
    </w:p>
    <w:p w14:paraId="593D05B7" w14:textId="77777777" w:rsidR="00BC5458" w:rsidRPr="005A0BE9" w:rsidRDefault="00BC5458" w:rsidP="00BC5458">
      <w:pPr>
        <w:spacing w:after="0"/>
        <w:ind w:left="720"/>
        <w:contextualSpacing/>
        <w:jc w:val="both"/>
        <w:rPr>
          <w:rFonts w:ascii="Century" w:eastAsia="Calibri" w:hAnsi="Century" w:cs="Times New Roman"/>
          <w:lang w:val="es-ES"/>
        </w:rPr>
      </w:pPr>
    </w:p>
    <w:p w14:paraId="151117C6" w14:textId="77777777" w:rsidR="00BC5458" w:rsidRDefault="00BC5458" w:rsidP="00BC5458">
      <w:pPr>
        <w:numPr>
          <w:ilvl w:val="0"/>
          <w:numId w:val="18"/>
        </w:numPr>
        <w:spacing w:after="0"/>
        <w:contextualSpacing/>
        <w:jc w:val="both"/>
        <w:rPr>
          <w:rFonts w:ascii="Century" w:eastAsia="Calibri" w:hAnsi="Century" w:cs="Times New Roman"/>
          <w:lang w:val="es-ES"/>
        </w:rPr>
      </w:pPr>
      <w:r w:rsidRPr="005A0BE9">
        <w:rPr>
          <w:rFonts w:ascii="Century" w:eastAsia="Calibri" w:hAnsi="Century" w:cs="Times New Roman"/>
          <w:lang w:val="es-ES"/>
        </w:rPr>
        <w:t xml:space="preserve">Si el conflicto es resuelto violentamente por los alumnos involucrados, estos serán llevados a Inspectoría </w:t>
      </w:r>
      <w:r>
        <w:rPr>
          <w:rFonts w:ascii="Century" w:eastAsia="Calibri" w:hAnsi="Century" w:cs="Times New Roman"/>
          <w:lang w:val="es-ES"/>
        </w:rPr>
        <w:t xml:space="preserve">General y/o Dirección según la gravedad de la situación, donde serán atendidos y se indagara sobre los hechos ocurridos para aplicar medidas según lo estipulado en Manual de Convivencia Escolar. </w:t>
      </w:r>
    </w:p>
    <w:p w14:paraId="4BC9B5AF" w14:textId="77777777" w:rsidR="00BC5458" w:rsidRDefault="00BC5458" w:rsidP="00BC5458">
      <w:pPr>
        <w:pStyle w:val="Prrafodelista"/>
        <w:rPr>
          <w:rFonts w:ascii="Century" w:eastAsia="Calibri" w:hAnsi="Century" w:cs="Times New Roman"/>
        </w:rPr>
      </w:pPr>
    </w:p>
    <w:p w14:paraId="144BE19B" w14:textId="77777777" w:rsidR="00BC5458" w:rsidRPr="005A0BE9" w:rsidRDefault="00BC5458" w:rsidP="00BC5458">
      <w:pPr>
        <w:numPr>
          <w:ilvl w:val="0"/>
          <w:numId w:val="18"/>
        </w:numPr>
        <w:spacing w:after="0"/>
        <w:contextualSpacing/>
        <w:jc w:val="both"/>
        <w:rPr>
          <w:rFonts w:ascii="Century" w:eastAsia="Calibri" w:hAnsi="Century" w:cs="Times New Roman"/>
          <w:lang w:val="es-ES"/>
        </w:rPr>
      </w:pPr>
      <w:r>
        <w:rPr>
          <w:rFonts w:ascii="Century" w:eastAsia="Calibri" w:hAnsi="Century" w:cs="Times New Roman"/>
          <w:lang w:val="es-ES"/>
        </w:rPr>
        <w:t>En caso de requerir contención el o la estudiante esta podrá ser realizada por cualquier funcionario/a, salvo que sea una crisis de angustia o ataque de pánico, estas deberán ser atendidas/os por el psicólogo/a SEP o PIE.</w:t>
      </w:r>
    </w:p>
    <w:p w14:paraId="3E1AA16B" w14:textId="77777777" w:rsidR="00BC5458" w:rsidRPr="005A0BE9" w:rsidRDefault="00BC5458" w:rsidP="00BC5458">
      <w:pPr>
        <w:ind w:left="720"/>
        <w:contextualSpacing/>
        <w:rPr>
          <w:rFonts w:ascii="Century" w:eastAsia="Calibri" w:hAnsi="Century" w:cs="Times New Roman"/>
          <w:lang w:val="es-ES"/>
        </w:rPr>
      </w:pPr>
    </w:p>
    <w:p w14:paraId="1EAF62DC" w14:textId="77777777" w:rsidR="00BC5458" w:rsidRPr="005A0BE9" w:rsidRDefault="00BC5458" w:rsidP="00BC5458">
      <w:pPr>
        <w:numPr>
          <w:ilvl w:val="0"/>
          <w:numId w:val="18"/>
        </w:numPr>
        <w:spacing w:after="0"/>
        <w:contextualSpacing/>
        <w:jc w:val="both"/>
        <w:rPr>
          <w:rFonts w:ascii="Century" w:eastAsia="Calibri" w:hAnsi="Century" w:cs="Times New Roman"/>
          <w:lang w:val="es-ES"/>
        </w:rPr>
      </w:pPr>
      <w:r w:rsidRPr="005A0BE9">
        <w:rPr>
          <w:rFonts w:ascii="Century" w:eastAsia="Calibri" w:hAnsi="Century" w:cs="Times New Roman"/>
          <w:lang w:val="es-ES"/>
        </w:rPr>
        <w:t>Paralelamente</w:t>
      </w:r>
      <w:r>
        <w:rPr>
          <w:rFonts w:ascii="Century" w:eastAsia="Calibri" w:hAnsi="Century" w:cs="Times New Roman"/>
          <w:lang w:val="es-ES"/>
        </w:rPr>
        <w:t>,</w:t>
      </w:r>
      <w:r w:rsidRPr="005A0BE9">
        <w:rPr>
          <w:rFonts w:ascii="Century" w:eastAsia="Calibri" w:hAnsi="Century" w:cs="Times New Roman"/>
          <w:lang w:val="es-ES"/>
        </w:rPr>
        <w:t xml:space="preserve"> se citará </w:t>
      </w:r>
      <w:r>
        <w:rPr>
          <w:rFonts w:ascii="Century" w:eastAsia="Calibri" w:hAnsi="Century" w:cs="Times New Roman"/>
          <w:lang w:val="es-ES"/>
        </w:rPr>
        <w:t xml:space="preserve">a </w:t>
      </w:r>
      <w:r w:rsidRPr="005A0BE9">
        <w:rPr>
          <w:rFonts w:ascii="Century" w:eastAsia="Calibri" w:hAnsi="Century" w:cs="Times New Roman"/>
          <w:lang w:val="es-ES"/>
        </w:rPr>
        <w:t>los padres o apoderados de los alumnos</w:t>
      </w:r>
      <w:r>
        <w:rPr>
          <w:rFonts w:ascii="Century" w:eastAsia="Calibri" w:hAnsi="Century" w:cs="Times New Roman"/>
          <w:lang w:val="es-ES"/>
        </w:rPr>
        <w:t xml:space="preserve">/as involucrados, </w:t>
      </w:r>
      <w:r w:rsidRPr="005A0BE9">
        <w:rPr>
          <w:rFonts w:ascii="Century" w:eastAsia="Calibri" w:hAnsi="Century" w:cs="Times New Roman"/>
          <w:lang w:val="es-ES"/>
        </w:rPr>
        <w:t xml:space="preserve">para que concurran inmediatamente </w:t>
      </w:r>
      <w:r>
        <w:rPr>
          <w:rFonts w:ascii="Century" w:eastAsia="Calibri" w:hAnsi="Century" w:cs="Times New Roman"/>
          <w:lang w:val="es-ES"/>
        </w:rPr>
        <w:t xml:space="preserve">al establecimiento. </w:t>
      </w:r>
    </w:p>
    <w:p w14:paraId="4970555B" w14:textId="77777777" w:rsidR="00BC5458" w:rsidRPr="005A0BE9" w:rsidRDefault="00BC5458" w:rsidP="00BC5458">
      <w:pPr>
        <w:ind w:left="720"/>
        <w:contextualSpacing/>
        <w:rPr>
          <w:rFonts w:ascii="Century" w:eastAsia="Calibri" w:hAnsi="Century" w:cs="Times New Roman"/>
          <w:lang w:val="es-ES"/>
        </w:rPr>
      </w:pPr>
    </w:p>
    <w:p w14:paraId="7587702D" w14:textId="77777777" w:rsidR="00BC5458" w:rsidRPr="005A0BE9" w:rsidRDefault="00BC5458" w:rsidP="00BC5458">
      <w:pPr>
        <w:numPr>
          <w:ilvl w:val="0"/>
          <w:numId w:val="18"/>
        </w:numPr>
        <w:spacing w:after="0"/>
        <w:contextualSpacing/>
        <w:jc w:val="both"/>
        <w:rPr>
          <w:rFonts w:ascii="Century" w:eastAsia="Calibri" w:hAnsi="Century" w:cs="Times New Roman"/>
          <w:lang w:val="es-ES"/>
        </w:rPr>
      </w:pPr>
      <w:r w:rsidRPr="005A0BE9">
        <w:rPr>
          <w:rFonts w:ascii="Century" w:eastAsia="Calibri" w:hAnsi="Century" w:cs="Times New Roman"/>
          <w:lang w:val="es-ES"/>
        </w:rPr>
        <w:t xml:space="preserve">En caso que se deba aplicar alguna sanción, esta será de </w:t>
      </w:r>
      <w:r w:rsidRPr="005A0BE9">
        <w:rPr>
          <w:rFonts w:ascii="Century" w:eastAsia="Calibri" w:hAnsi="Century" w:cs="Times New Roman"/>
          <w:b/>
          <w:lang w:val="es-ES"/>
        </w:rPr>
        <w:t>acuerdo al Manual de Convivencia</w:t>
      </w:r>
      <w:r>
        <w:rPr>
          <w:rFonts w:ascii="Century" w:eastAsia="Calibri" w:hAnsi="Century" w:cs="Times New Roman"/>
          <w:b/>
          <w:lang w:val="es-ES"/>
        </w:rPr>
        <w:t xml:space="preserve"> Escolar</w:t>
      </w:r>
      <w:r w:rsidRPr="005A0BE9">
        <w:rPr>
          <w:rFonts w:ascii="Century" w:eastAsia="Calibri" w:hAnsi="Century" w:cs="Times New Roman"/>
          <w:b/>
          <w:lang w:val="es-ES"/>
        </w:rPr>
        <w:t>.</w:t>
      </w:r>
      <w:r w:rsidRPr="005A0BE9">
        <w:rPr>
          <w:rFonts w:ascii="Century" w:eastAsia="Calibri" w:hAnsi="Century" w:cs="Times New Roman"/>
          <w:lang w:val="es-ES"/>
        </w:rPr>
        <w:t xml:space="preserve"> Todo el procedimiento deberá quedar registrado en la hoja de vida del alumno.</w:t>
      </w:r>
    </w:p>
    <w:p w14:paraId="67E772AB" w14:textId="77777777" w:rsidR="00BC5458" w:rsidRPr="005A0BE9" w:rsidRDefault="00BC5458" w:rsidP="00BC5458">
      <w:pPr>
        <w:spacing w:after="0"/>
        <w:ind w:left="720"/>
        <w:contextualSpacing/>
        <w:jc w:val="both"/>
        <w:rPr>
          <w:rFonts w:ascii="Century" w:eastAsia="Calibri" w:hAnsi="Century" w:cs="Times New Roman"/>
          <w:lang w:val="es-ES"/>
        </w:rPr>
      </w:pPr>
    </w:p>
    <w:p w14:paraId="352701EF" w14:textId="77777777" w:rsidR="00BC5458" w:rsidRDefault="00BC5458" w:rsidP="00BC5458">
      <w:pPr>
        <w:numPr>
          <w:ilvl w:val="0"/>
          <w:numId w:val="18"/>
        </w:numPr>
        <w:spacing w:after="0"/>
        <w:contextualSpacing/>
        <w:jc w:val="both"/>
        <w:rPr>
          <w:rFonts w:ascii="Century" w:eastAsia="Calibri" w:hAnsi="Century" w:cs="Times New Roman"/>
          <w:lang w:val="es-ES"/>
        </w:rPr>
      </w:pPr>
      <w:r w:rsidRPr="005A0BE9">
        <w:rPr>
          <w:rFonts w:ascii="Century" w:eastAsia="Calibri" w:hAnsi="Century" w:cs="Times New Roman"/>
          <w:lang w:val="es-ES"/>
        </w:rPr>
        <w:lastRenderedPageBreak/>
        <w:t xml:space="preserve">Los alumnos con problemas conductuales serán derivados al Psicólogo SEP y/o equipo PIE del establecimiento, para originar un cambio de conducta en </w:t>
      </w:r>
      <w:proofErr w:type="spellStart"/>
      <w:r w:rsidRPr="005A0BE9">
        <w:rPr>
          <w:rFonts w:ascii="Century" w:eastAsia="Calibri" w:hAnsi="Century" w:cs="Times New Roman"/>
          <w:lang w:val="es-ES"/>
        </w:rPr>
        <w:t>el</w:t>
      </w:r>
      <w:proofErr w:type="spellEnd"/>
      <w:r w:rsidRPr="005A0BE9">
        <w:rPr>
          <w:rFonts w:ascii="Century" w:eastAsia="Calibri" w:hAnsi="Century" w:cs="Times New Roman"/>
          <w:lang w:val="es-ES"/>
        </w:rPr>
        <w:t xml:space="preserve"> o la alumno (a).</w:t>
      </w:r>
    </w:p>
    <w:p w14:paraId="3481F24F" w14:textId="77777777" w:rsidR="00BC5458" w:rsidRDefault="00BC5458" w:rsidP="00BC5458">
      <w:pPr>
        <w:spacing w:after="0"/>
        <w:contextualSpacing/>
        <w:jc w:val="both"/>
        <w:rPr>
          <w:rFonts w:ascii="Century" w:eastAsia="Calibri" w:hAnsi="Century" w:cs="Times New Roman"/>
          <w:lang w:val="es-ES"/>
        </w:rPr>
      </w:pPr>
    </w:p>
    <w:p w14:paraId="78399B49" w14:textId="77777777" w:rsidR="00BC5458" w:rsidRDefault="00BC5458" w:rsidP="00BC5458">
      <w:pPr>
        <w:pStyle w:val="Prrafodelista"/>
        <w:numPr>
          <w:ilvl w:val="0"/>
          <w:numId w:val="18"/>
        </w:numPr>
        <w:spacing w:after="0"/>
        <w:jc w:val="both"/>
        <w:rPr>
          <w:rFonts w:ascii="Century" w:hAnsi="Century"/>
        </w:rPr>
      </w:pPr>
      <w:r w:rsidRPr="00073A2F">
        <w:rPr>
          <w:rFonts w:ascii="Century" w:hAnsi="Century"/>
        </w:rPr>
        <w:t>En caso de suscitar un episodio de violencia se comunicará a docentes que imparten clases en la jornada del día o tarde, con la finalidad de tomar conocimiento y evitar futuros conflictos</w:t>
      </w:r>
      <w:r>
        <w:rPr>
          <w:rFonts w:ascii="Century" w:hAnsi="Century"/>
        </w:rPr>
        <w:t xml:space="preserve"> tanto en sala, como en el patio. </w:t>
      </w:r>
    </w:p>
    <w:p w14:paraId="55073083" w14:textId="77777777" w:rsidR="00BC5458" w:rsidRPr="00073A2F" w:rsidRDefault="00BC5458" w:rsidP="00BC5458">
      <w:pPr>
        <w:spacing w:after="0"/>
        <w:jc w:val="both"/>
        <w:rPr>
          <w:rFonts w:ascii="Century" w:hAnsi="Century"/>
        </w:rPr>
      </w:pPr>
    </w:p>
    <w:p w14:paraId="0FDCE823" w14:textId="77777777" w:rsidR="00BC5458" w:rsidRDefault="00BC5458" w:rsidP="00BC5458">
      <w:pPr>
        <w:pStyle w:val="Prrafodelista"/>
        <w:numPr>
          <w:ilvl w:val="0"/>
          <w:numId w:val="18"/>
        </w:numPr>
        <w:spacing w:after="0"/>
        <w:jc w:val="both"/>
        <w:rPr>
          <w:rFonts w:ascii="Century" w:hAnsi="Century"/>
        </w:rPr>
      </w:pPr>
      <w:r w:rsidRPr="00073A2F">
        <w:rPr>
          <w:rFonts w:ascii="Century" w:hAnsi="Century"/>
        </w:rPr>
        <w:t xml:space="preserve">Al regresar un alumno/a de ser atendido por conflicto en inspectoría general este tendrá que reincorporarse a su grupo curso acompañado por un inspector que entregue indicaciones sobre situación del estudiante. </w:t>
      </w:r>
    </w:p>
    <w:p w14:paraId="28C23253" w14:textId="77777777" w:rsidR="00BC5458" w:rsidRPr="00837E70" w:rsidRDefault="00BC5458" w:rsidP="00BC5458">
      <w:pPr>
        <w:pStyle w:val="Prrafodelista"/>
        <w:rPr>
          <w:rFonts w:ascii="Century" w:hAnsi="Century"/>
        </w:rPr>
      </w:pPr>
    </w:p>
    <w:p w14:paraId="3D11690D" w14:textId="0AA021F0" w:rsidR="00BC5458" w:rsidRPr="00316048" w:rsidRDefault="00BC5458" w:rsidP="00557AAE">
      <w:pPr>
        <w:pStyle w:val="Prrafodelista"/>
        <w:numPr>
          <w:ilvl w:val="0"/>
          <w:numId w:val="72"/>
        </w:numPr>
        <w:spacing w:after="0"/>
        <w:jc w:val="both"/>
        <w:rPr>
          <w:rFonts w:ascii="Century" w:hAnsi="Century"/>
        </w:rPr>
      </w:pPr>
      <w:r w:rsidRPr="00316048">
        <w:rPr>
          <w:rFonts w:ascii="Century" w:hAnsi="Century"/>
        </w:rPr>
        <w:t xml:space="preserve">En el caso que el apoderado/a del estudiante que presente algún problema o conflicto sea un funcionario/a del establecimiento, este deberá seguir los conductos regulares estipulados de dirigirse a Inspectoría General para que este resuelva temática y no dirigirse directamente a resolver </w:t>
      </w:r>
      <w:proofErr w:type="spellStart"/>
      <w:r w:rsidRPr="00316048">
        <w:rPr>
          <w:rFonts w:ascii="Century" w:hAnsi="Century"/>
        </w:rPr>
        <w:t>el</w:t>
      </w:r>
      <w:proofErr w:type="spellEnd"/>
      <w:r w:rsidRPr="00316048">
        <w:rPr>
          <w:rFonts w:ascii="Century" w:hAnsi="Century"/>
        </w:rPr>
        <w:t xml:space="preserve"> o ella el problema y/o conflicto con el estudiante u otro funcionario/a implicado/a. </w:t>
      </w:r>
    </w:p>
    <w:p w14:paraId="5FF7FBD3" w14:textId="77777777" w:rsidR="00BC5458" w:rsidRPr="00316048" w:rsidRDefault="00BC5458" w:rsidP="00BC5458">
      <w:pPr>
        <w:pStyle w:val="Prrafodelista"/>
        <w:rPr>
          <w:rFonts w:ascii="Century" w:hAnsi="Century"/>
        </w:rPr>
      </w:pPr>
    </w:p>
    <w:p w14:paraId="4204B6D0" w14:textId="62024F45" w:rsidR="00BC5458" w:rsidRPr="00316048" w:rsidRDefault="00BC5458" w:rsidP="00BC5458">
      <w:pPr>
        <w:pStyle w:val="Prrafodelista"/>
        <w:spacing w:after="0"/>
        <w:jc w:val="both"/>
        <w:rPr>
          <w:rFonts w:ascii="Century" w:hAnsi="Century"/>
        </w:rPr>
      </w:pPr>
      <w:r w:rsidRPr="00316048">
        <w:rPr>
          <w:rFonts w:ascii="Century" w:hAnsi="Century"/>
        </w:rPr>
        <w:t xml:space="preserve">Además, es importante resaltar que el funcionario/a </w:t>
      </w:r>
      <w:r w:rsidR="00316048">
        <w:rPr>
          <w:rFonts w:ascii="Century" w:hAnsi="Century"/>
        </w:rPr>
        <w:t xml:space="preserve">- </w:t>
      </w:r>
      <w:r w:rsidRPr="00316048">
        <w:rPr>
          <w:rFonts w:ascii="Century" w:hAnsi="Century"/>
        </w:rPr>
        <w:t xml:space="preserve">apoderado/a deberá resolver cualquier situación concerniente a su estudiante en un horario que no esté estipulado para efectuar sus clases, con el fin de no interrumpir el normal funcionamiento de la jornada. </w:t>
      </w:r>
    </w:p>
    <w:p w14:paraId="49E62580" w14:textId="77777777" w:rsidR="00BC5458" w:rsidRDefault="00BC5458" w:rsidP="00BC5458">
      <w:pPr>
        <w:spacing w:after="0"/>
        <w:contextualSpacing/>
        <w:jc w:val="both"/>
        <w:rPr>
          <w:rFonts w:ascii="Century" w:eastAsia="Calibri" w:hAnsi="Century" w:cs="Times New Roman"/>
          <w:b/>
          <w:lang w:val="es-ES"/>
        </w:rPr>
      </w:pPr>
    </w:p>
    <w:p w14:paraId="1D397479" w14:textId="77777777" w:rsidR="00BC5458" w:rsidRPr="005A0BE9" w:rsidRDefault="00BC5458" w:rsidP="00BC5458">
      <w:pPr>
        <w:spacing w:after="0"/>
        <w:contextualSpacing/>
        <w:jc w:val="both"/>
        <w:rPr>
          <w:rFonts w:ascii="Century" w:eastAsia="Calibri" w:hAnsi="Century" w:cs="Times New Roman"/>
          <w:b/>
          <w:lang w:val="es-ES"/>
        </w:rPr>
      </w:pPr>
      <w:r w:rsidRPr="005A0BE9">
        <w:rPr>
          <w:rFonts w:ascii="Century" w:eastAsia="Calibri" w:hAnsi="Century" w:cs="Times New Roman"/>
          <w:b/>
          <w:lang w:val="es-ES"/>
        </w:rPr>
        <w:t xml:space="preserve">Conflicto entre funcionarios: </w:t>
      </w:r>
    </w:p>
    <w:p w14:paraId="4035F8AF" w14:textId="77777777" w:rsidR="00BC5458" w:rsidRPr="005A0BE9" w:rsidRDefault="00BC5458" w:rsidP="00BC5458">
      <w:pPr>
        <w:spacing w:after="0"/>
        <w:contextualSpacing/>
        <w:jc w:val="both"/>
        <w:rPr>
          <w:rFonts w:ascii="Century" w:eastAsia="Calibri" w:hAnsi="Century" w:cs="Times New Roman"/>
          <w:b/>
          <w:lang w:val="es-ES"/>
        </w:rPr>
      </w:pPr>
    </w:p>
    <w:p w14:paraId="71922A49" w14:textId="77777777" w:rsidR="00BC5458" w:rsidRPr="005A0BE9" w:rsidRDefault="00BC5458" w:rsidP="00BC5458">
      <w:pPr>
        <w:spacing w:after="0"/>
        <w:contextualSpacing/>
        <w:jc w:val="both"/>
        <w:rPr>
          <w:rFonts w:ascii="Century" w:eastAsia="Calibri" w:hAnsi="Century" w:cs="Times New Roman"/>
          <w:b/>
          <w:lang w:val="es-ES"/>
        </w:rPr>
      </w:pPr>
      <w:r w:rsidRPr="005A0BE9">
        <w:rPr>
          <w:rFonts w:ascii="Century" w:eastAsia="Calibri" w:hAnsi="Century" w:cs="Times New Roman"/>
          <w:b/>
          <w:lang w:val="es-ES"/>
        </w:rPr>
        <w:t xml:space="preserve">Ley 20.501 calidad y equidad de la educación, en su artículo 8: “Los profesionales tienen derecho a trabajar en un ambiente tolerante y de respeto mutuo…” </w:t>
      </w:r>
    </w:p>
    <w:p w14:paraId="0F6D351F" w14:textId="77777777" w:rsidR="00BC5458" w:rsidRPr="005A0BE9" w:rsidRDefault="00BC5458" w:rsidP="00BC5458">
      <w:pPr>
        <w:spacing w:after="0"/>
        <w:contextualSpacing/>
        <w:jc w:val="both"/>
        <w:rPr>
          <w:rFonts w:ascii="Century" w:eastAsia="Calibri" w:hAnsi="Century" w:cs="Times New Roman"/>
          <w:b/>
          <w:lang w:val="es-ES"/>
        </w:rPr>
      </w:pPr>
      <w:r w:rsidRPr="005A0BE9">
        <w:rPr>
          <w:rFonts w:ascii="Century" w:eastAsia="Calibri" w:hAnsi="Century" w:cs="Times New Roman"/>
          <w:lang w:val="es-ES"/>
        </w:rPr>
        <w:t>Se entiende por definición de maltrato cualquier tipo de agresión física y/o psicológica que pueda recibir cualquier funcionario(a) de la comunidad liceísta, en forma directa y o a través de cualquier medio que lo menoscabe, ya sea por su jefe directo, un compañero de labores, por algún(a) o algunos(as) alumno(as) y/o padres y apoderados(as).</w:t>
      </w:r>
    </w:p>
    <w:p w14:paraId="6B9BB0D0" w14:textId="77777777" w:rsidR="00BC5458" w:rsidRPr="005A0BE9" w:rsidRDefault="00BC5458" w:rsidP="00BC5458">
      <w:pPr>
        <w:spacing w:after="0"/>
        <w:contextualSpacing/>
        <w:jc w:val="both"/>
        <w:rPr>
          <w:rFonts w:ascii="Century" w:eastAsia="Calibri" w:hAnsi="Century" w:cs="Times New Roman"/>
          <w:lang w:val="es-ES"/>
        </w:rPr>
      </w:pPr>
    </w:p>
    <w:p w14:paraId="4EDB1180" w14:textId="77777777" w:rsidR="00BC5458" w:rsidRPr="005A0BE9" w:rsidRDefault="00BC5458" w:rsidP="00BC5458">
      <w:pPr>
        <w:spacing w:after="0"/>
        <w:contextualSpacing/>
        <w:jc w:val="both"/>
        <w:rPr>
          <w:rFonts w:ascii="Century" w:eastAsia="Calibri" w:hAnsi="Century" w:cs="Times New Roman"/>
          <w:b/>
          <w:lang w:val="es-ES"/>
        </w:rPr>
      </w:pPr>
      <w:r w:rsidRPr="005A0BE9">
        <w:rPr>
          <w:rFonts w:ascii="Century" w:eastAsia="Calibri" w:hAnsi="Century" w:cs="Times New Roman"/>
          <w:lang w:val="es-ES"/>
        </w:rPr>
        <w:t xml:space="preserve">Nuestro establecimiento en su rol formativo obliga a todos(as) los(as) integrantes de la comunidad educativa a un trato respetuoso, amable y que se exprese en un lenguaje culto formal. </w:t>
      </w:r>
    </w:p>
    <w:p w14:paraId="453B31BE" w14:textId="77777777" w:rsidR="00BC5458" w:rsidRPr="005A0BE9" w:rsidRDefault="00BC5458" w:rsidP="00BC5458">
      <w:pPr>
        <w:spacing w:after="0"/>
        <w:contextualSpacing/>
        <w:jc w:val="both"/>
        <w:rPr>
          <w:rFonts w:ascii="Century" w:eastAsia="Calibri" w:hAnsi="Century" w:cs="Times New Roman"/>
          <w:lang w:val="es-ES"/>
        </w:rPr>
      </w:pPr>
      <w:r w:rsidRPr="005A0BE9">
        <w:rPr>
          <w:rFonts w:ascii="Century" w:eastAsia="Calibri" w:hAnsi="Century" w:cs="Times New Roman"/>
          <w:lang w:val="es-ES"/>
        </w:rPr>
        <w:t xml:space="preserve">Con la finalidad de lograr el bienestar y la sana convivencia al interior de nuestro establecimiento, no se permitirá por bajo ningún motivo el maltrato físico y/o psicológico entre funcionarios(as) del establecimiento. </w:t>
      </w:r>
    </w:p>
    <w:p w14:paraId="0AF0227D" w14:textId="77777777" w:rsidR="00BC5458" w:rsidRDefault="00BC5458" w:rsidP="00BC5458">
      <w:pPr>
        <w:spacing w:after="0"/>
        <w:contextualSpacing/>
        <w:jc w:val="both"/>
        <w:rPr>
          <w:rFonts w:ascii="Century" w:eastAsia="Calibri" w:hAnsi="Century" w:cs="Times New Roman"/>
          <w:lang w:val="es-ES"/>
        </w:rPr>
      </w:pPr>
    </w:p>
    <w:p w14:paraId="3967CE6E" w14:textId="77777777" w:rsidR="00BC5458" w:rsidRPr="005A0BE9" w:rsidRDefault="00BC5458" w:rsidP="00BC5458">
      <w:pPr>
        <w:spacing w:after="0"/>
        <w:contextualSpacing/>
        <w:jc w:val="both"/>
        <w:rPr>
          <w:rFonts w:ascii="Century" w:eastAsia="Calibri" w:hAnsi="Century" w:cs="Times New Roman"/>
          <w:lang w:val="es-ES"/>
        </w:rPr>
      </w:pPr>
      <w:r>
        <w:rPr>
          <w:rFonts w:ascii="Century" w:eastAsia="Calibri" w:hAnsi="Century" w:cs="Times New Roman"/>
          <w:lang w:val="es-ES"/>
        </w:rPr>
        <w:t>Problema y/o m</w:t>
      </w:r>
      <w:r w:rsidRPr="005A0BE9">
        <w:rPr>
          <w:rFonts w:ascii="Century" w:eastAsia="Calibri" w:hAnsi="Century" w:cs="Times New Roman"/>
          <w:lang w:val="es-ES"/>
        </w:rPr>
        <w:t>altrato entre funcionarios:</w:t>
      </w:r>
    </w:p>
    <w:p w14:paraId="5E673491" w14:textId="77777777" w:rsidR="00BC5458" w:rsidRPr="005A0BE9" w:rsidRDefault="00BC5458" w:rsidP="00BC5458">
      <w:pPr>
        <w:spacing w:after="0"/>
        <w:contextualSpacing/>
        <w:jc w:val="both"/>
        <w:rPr>
          <w:rFonts w:ascii="Century" w:eastAsia="Calibri" w:hAnsi="Century" w:cs="Times New Roman"/>
          <w:lang w:val="es-ES"/>
        </w:rPr>
      </w:pPr>
    </w:p>
    <w:p w14:paraId="38587A04" w14:textId="77777777" w:rsidR="00BC5458" w:rsidRDefault="00BC5458" w:rsidP="00557AAE">
      <w:pPr>
        <w:numPr>
          <w:ilvl w:val="0"/>
          <w:numId w:val="42"/>
        </w:numPr>
        <w:spacing w:after="0"/>
        <w:contextualSpacing/>
        <w:jc w:val="both"/>
        <w:rPr>
          <w:rFonts w:ascii="Century" w:eastAsia="Calibri" w:hAnsi="Century" w:cs="Times New Roman"/>
          <w:lang w:val="es-ES"/>
        </w:rPr>
      </w:pPr>
      <w:r w:rsidRPr="005A0BE9">
        <w:rPr>
          <w:rFonts w:ascii="Century" w:eastAsia="Calibri" w:hAnsi="Century" w:cs="Times New Roman"/>
          <w:lang w:val="es-ES"/>
        </w:rPr>
        <w:t>Ante el evidente maltrato que afecte a cualquier funcionario(a)</w:t>
      </w:r>
      <w:r>
        <w:rPr>
          <w:rFonts w:ascii="Century" w:eastAsia="Calibri" w:hAnsi="Century" w:cs="Times New Roman"/>
          <w:lang w:val="es-ES"/>
        </w:rPr>
        <w:t xml:space="preserve"> y/o problema surgido entre pares</w:t>
      </w:r>
      <w:r w:rsidRPr="005A0BE9">
        <w:rPr>
          <w:rFonts w:ascii="Century" w:eastAsia="Calibri" w:hAnsi="Century" w:cs="Times New Roman"/>
          <w:lang w:val="es-ES"/>
        </w:rPr>
        <w:t>, por cualquier vía, el trabajador(a) afectado dará cuenta inmediata a su jefe directo</w:t>
      </w:r>
      <w:r>
        <w:rPr>
          <w:rFonts w:ascii="Century" w:eastAsia="Calibri" w:hAnsi="Century" w:cs="Times New Roman"/>
          <w:lang w:val="es-ES"/>
        </w:rPr>
        <w:t xml:space="preserve"> ej. Directora y/o </w:t>
      </w:r>
      <w:r w:rsidRPr="005A0BE9">
        <w:rPr>
          <w:rFonts w:ascii="Century" w:eastAsia="Calibri" w:hAnsi="Century" w:cs="Times New Roman"/>
          <w:lang w:val="es-ES"/>
        </w:rPr>
        <w:t>Inspectora General</w:t>
      </w:r>
      <w:r>
        <w:rPr>
          <w:rFonts w:ascii="Century" w:eastAsia="Calibri" w:hAnsi="Century" w:cs="Times New Roman"/>
          <w:lang w:val="es-ES"/>
        </w:rPr>
        <w:t>.</w:t>
      </w:r>
    </w:p>
    <w:p w14:paraId="354DAF0A" w14:textId="77777777" w:rsidR="00BC5458" w:rsidRPr="005A0BE9" w:rsidRDefault="00BC5458" w:rsidP="00BC5458">
      <w:pPr>
        <w:spacing w:after="0"/>
        <w:ind w:left="720"/>
        <w:contextualSpacing/>
        <w:jc w:val="both"/>
        <w:rPr>
          <w:rFonts w:ascii="Century" w:eastAsia="Calibri" w:hAnsi="Century" w:cs="Times New Roman"/>
          <w:lang w:val="es-ES"/>
        </w:rPr>
      </w:pPr>
      <w:r w:rsidRPr="005A0BE9">
        <w:rPr>
          <w:rFonts w:ascii="Century" w:eastAsia="Calibri" w:hAnsi="Century" w:cs="Times New Roman"/>
          <w:lang w:val="es-ES"/>
        </w:rPr>
        <w:t xml:space="preserve"> </w:t>
      </w:r>
    </w:p>
    <w:p w14:paraId="0040E655" w14:textId="77777777" w:rsidR="00BC5458" w:rsidRPr="00A84006" w:rsidRDefault="00BC5458" w:rsidP="00557AAE">
      <w:pPr>
        <w:numPr>
          <w:ilvl w:val="0"/>
          <w:numId w:val="42"/>
        </w:numPr>
        <w:spacing w:after="0"/>
        <w:contextualSpacing/>
        <w:jc w:val="both"/>
        <w:rPr>
          <w:rFonts w:ascii="Century" w:eastAsia="Calibri" w:hAnsi="Century" w:cs="Times New Roman"/>
          <w:lang w:val="es-ES"/>
        </w:rPr>
      </w:pPr>
      <w:r>
        <w:rPr>
          <w:rFonts w:ascii="Century" w:eastAsia="Calibri" w:hAnsi="Century" w:cs="Times New Roman"/>
          <w:lang w:val="es-ES"/>
        </w:rPr>
        <w:t>La directora y/o Inspector General, deberá efectuar derivación por escrito al</w:t>
      </w:r>
      <w:r w:rsidRPr="005A0BE9">
        <w:rPr>
          <w:rFonts w:ascii="Century" w:eastAsia="Calibri" w:hAnsi="Century" w:cs="Times New Roman"/>
          <w:lang w:val="es-ES"/>
        </w:rPr>
        <w:t xml:space="preserve"> </w:t>
      </w:r>
      <w:r>
        <w:rPr>
          <w:rFonts w:ascii="Century" w:eastAsia="Calibri" w:hAnsi="Century" w:cs="Times New Roman"/>
          <w:lang w:val="es-ES"/>
        </w:rPr>
        <w:t>sostenedor/empleador</w:t>
      </w:r>
      <w:r w:rsidRPr="005A0BE9">
        <w:rPr>
          <w:rFonts w:ascii="Century" w:eastAsia="Calibri" w:hAnsi="Century" w:cs="Times New Roman"/>
          <w:lang w:val="es-ES"/>
        </w:rPr>
        <w:t xml:space="preserve"> (DAEM)</w:t>
      </w:r>
      <w:r>
        <w:rPr>
          <w:rFonts w:ascii="Century" w:eastAsia="Calibri" w:hAnsi="Century" w:cs="Times New Roman"/>
          <w:lang w:val="es-ES"/>
        </w:rPr>
        <w:t xml:space="preserve">, quien aplicará Reglamento Interno Laboral según corresponda, ya sea, efectuando una mediación entre funcionarios - investigación sumaria y/o sumario. </w:t>
      </w:r>
    </w:p>
    <w:p w14:paraId="54D0FA3C" w14:textId="77777777" w:rsidR="00BC5458" w:rsidRPr="005A0BE9" w:rsidRDefault="00BC5458" w:rsidP="00BC5458">
      <w:pPr>
        <w:spacing w:after="0"/>
        <w:ind w:left="720"/>
        <w:contextualSpacing/>
        <w:jc w:val="both"/>
        <w:rPr>
          <w:rFonts w:ascii="Century" w:eastAsia="Calibri" w:hAnsi="Century" w:cs="Times New Roman"/>
          <w:lang w:val="es-ES"/>
        </w:rPr>
      </w:pPr>
    </w:p>
    <w:p w14:paraId="701CA1D8" w14:textId="77777777" w:rsidR="00BC5458" w:rsidRDefault="00BC5458" w:rsidP="00557AAE">
      <w:pPr>
        <w:numPr>
          <w:ilvl w:val="0"/>
          <w:numId w:val="42"/>
        </w:numPr>
        <w:spacing w:after="0"/>
        <w:contextualSpacing/>
        <w:jc w:val="both"/>
        <w:rPr>
          <w:rFonts w:ascii="Century" w:eastAsia="Calibri" w:hAnsi="Century" w:cs="Times New Roman"/>
          <w:lang w:val="es-ES"/>
        </w:rPr>
      </w:pPr>
      <w:r w:rsidRPr="005A0BE9">
        <w:rPr>
          <w:rFonts w:ascii="Century" w:eastAsia="Calibri" w:hAnsi="Century" w:cs="Times New Roman"/>
          <w:lang w:val="es-ES"/>
        </w:rPr>
        <w:t>Sin perjuicio de lo anterior, se podrán seguir también los procedimientos o denuncias legales en Carabineros o Fiscalía, según corresponda.</w:t>
      </w:r>
    </w:p>
    <w:p w14:paraId="1579BFBA" w14:textId="77777777" w:rsidR="00BC5458" w:rsidRPr="005A0BE9" w:rsidRDefault="00BC5458" w:rsidP="00BC5458">
      <w:pPr>
        <w:spacing w:after="0"/>
        <w:ind w:left="720"/>
        <w:contextualSpacing/>
        <w:jc w:val="both"/>
        <w:rPr>
          <w:rFonts w:ascii="Century" w:eastAsia="Calibri" w:hAnsi="Century" w:cs="Times New Roman"/>
          <w:lang w:val="es-ES"/>
        </w:rPr>
      </w:pPr>
    </w:p>
    <w:p w14:paraId="7ABCF78B" w14:textId="77777777" w:rsidR="00BC5458" w:rsidRPr="00A84006" w:rsidRDefault="00BC5458" w:rsidP="00557AAE">
      <w:pPr>
        <w:pStyle w:val="Sinespaciado"/>
        <w:numPr>
          <w:ilvl w:val="0"/>
          <w:numId w:val="42"/>
        </w:numPr>
        <w:jc w:val="both"/>
        <w:rPr>
          <w:rFonts w:ascii="Century" w:hAnsi="Century"/>
        </w:rPr>
      </w:pPr>
      <w:r w:rsidRPr="005A0BE9">
        <w:rPr>
          <w:rFonts w:ascii="Century" w:hAnsi="Century"/>
        </w:rPr>
        <w:lastRenderedPageBreak/>
        <w:t xml:space="preserve">En caso de ser el conflicto de un </w:t>
      </w:r>
      <w:r w:rsidRPr="005A0BE9">
        <w:rPr>
          <w:rFonts w:ascii="Century" w:hAnsi="Century"/>
          <w:b/>
          <w:bCs/>
        </w:rPr>
        <w:t xml:space="preserve">Funcionario (a) con </w:t>
      </w:r>
      <w:proofErr w:type="spellStart"/>
      <w:r>
        <w:rPr>
          <w:rFonts w:ascii="Century" w:hAnsi="Century"/>
          <w:b/>
          <w:bCs/>
        </w:rPr>
        <w:t>el</w:t>
      </w:r>
      <w:proofErr w:type="spellEnd"/>
      <w:r>
        <w:rPr>
          <w:rFonts w:ascii="Century" w:hAnsi="Century"/>
          <w:b/>
          <w:bCs/>
        </w:rPr>
        <w:t xml:space="preserve"> o la </w:t>
      </w:r>
      <w:r w:rsidRPr="005A0BE9">
        <w:rPr>
          <w:rFonts w:ascii="Century" w:hAnsi="Century"/>
          <w:b/>
          <w:bCs/>
        </w:rPr>
        <w:t>Director(a) del establecimiento</w:t>
      </w:r>
      <w:r w:rsidRPr="005A0BE9">
        <w:rPr>
          <w:rFonts w:ascii="Century" w:hAnsi="Century"/>
        </w:rPr>
        <w:t xml:space="preserve">, el o la funcionario(a) deberá dar a conocer los hechos </w:t>
      </w:r>
      <w:r w:rsidRPr="005A0BE9">
        <w:rPr>
          <w:rFonts w:ascii="Century" w:hAnsi="Century"/>
          <w:b/>
          <w:bCs/>
        </w:rPr>
        <w:t>al Jefe Directo</w:t>
      </w:r>
      <w:r w:rsidRPr="005A0BE9">
        <w:rPr>
          <w:rFonts w:ascii="Century" w:hAnsi="Century"/>
        </w:rPr>
        <w:t xml:space="preserve"> de este o esta (jefe DAEM), por vía escrita. </w:t>
      </w:r>
    </w:p>
    <w:p w14:paraId="3E717972" w14:textId="77777777" w:rsidR="00BC5458" w:rsidRPr="005A0BE9" w:rsidRDefault="00BC5458" w:rsidP="00BC5458">
      <w:pPr>
        <w:pStyle w:val="Sinespaciado"/>
        <w:ind w:left="720"/>
        <w:jc w:val="both"/>
        <w:rPr>
          <w:rFonts w:ascii="Century" w:hAnsi="Century"/>
        </w:rPr>
      </w:pPr>
    </w:p>
    <w:p w14:paraId="224CDE43" w14:textId="77777777" w:rsidR="00BC5458" w:rsidRDefault="00BC5458" w:rsidP="00557AAE">
      <w:pPr>
        <w:pStyle w:val="Sinespaciado"/>
        <w:numPr>
          <w:ilvl w:val="0"/>
          <w:numId w:val="42"/>
        </w:numPr>
        <w:jc w:val="both"/>
        <w:rPr>
          <w:rFonts w:ascii="Century" w:hAnsi="Century"/>
        </w:rPr>
      </w:pPr>
      <w:r w:rsidRPr="005A0BE9">
        <w:rPr>
          <w:rFonts w:ascii="Century" w:hAnsi="Century"/>
        </w:rPr>
        <w:t>Si</w:t>
      </w:r>
      <w:r w:rsidRPr="005A0BE9">
        <w:rPr>
          <w:rFonts w:ascii="Century" w:hAnsi="Century"/>
          <w:b/>
          <w:bCs/>
        </w:rPr>
        <w:t xml:space="preserve"> él o la Director (a) del establecimiento es agredida en forma Verbal, Física o a través de las Redes Sociales</w:t>
      </w:r>
      <w:r w:rsidRPr="005A0BE9">
        <w:rPr>
          <w:rFonts w:ascii="Century" w:hAnsi="Century"/>
        </w:rPr>
        <w:t xml:space="preserve">, por algún miembro de la comunidad educativa (Funcionario(a), Apoderado(a) y/o Estudiante), esta (a) deberá informar </w:t>
      </w:r>
      <w:r>
        <w:rPr>
          <w:rFonts w:ascii="Century" w:hAnsi="Century"/>
        </w:rPr>
        <w:t xml:space="preserve">por vía escrita </w:t>
      </w:r>
      <w:r w:rsidRPr="005A0BE9">
        <w:rPr>
          <w:rFonts w:ascii="Century" w:hAnsi="Century"/>
        </w:rPr>
        <w:t>a su Jefe directo</w:t>
      </w:r>
      <w:r>
        <w:rPr>
          <w:rFonts w:ascii="Century" w:hAnsi="Century"/>
        </w:rPr>
        <w:t xml:space="preserve"> </w:t>
      </w:r>
      <w:r w:rsidRPr="005A0BE9">
        <w:rPr>
          <w:rFonts w:ascii="Century" w:hAnsi="Century"/>
        </w:rPr>
        <w:t>(Jefe de DAEM)</w:t>
      </w:r>
      <w:r>
        <w:rPr>
          <w:rFonts w:ascii="Century" w:hAnsi="Century"/>
        </w:rPr>
        <w:t>.</w:t>
      </w:r>
    </w:p>
    <w:p w14:paraId="79F76DA1" w14:textId="77777777" w:rsidR="00BC5458" w:rsidRDefault="00BC5458" w:rsidP="00BC5458">
      <w:pPr>
        <w:pStyle w:val="Sinespaciado"/>
        <w:ind w:left="720"/>
        <w:jc w:val="both"/>
        <w:rPr>
          <w:rFonts w:ascii="Century" w:hAnsi="Century"/>
        </w:rPr>
      </w:pPr>
    </w:p>
    <w:p w14:paraId="2435A9A8" w14:textId="77777777" w:rsidR="00BC5458" w:rsidRPr="005A0BE9" w:rsidRDefault="00BC5458" w:rsidP="00557AAE">
      <w:pPr>
        <w:pStyle w:val="Sinespaciado"/>
        <w:numPr>
          <w:ilvl w:val="0"/>
          <w:numId w:val="42"/>
        </w:numPr>
        <w:jc w:val="both"/>
        <w:rPr>
          <w:rFonts w:ascii="Century" w:hAnsi="Century"/>
        </w:rPr>
      </w:pPr>
      <w:r>
        <w:rPr>
          <w:rFonts w:ascii="Century" w:hAnsi="Century"/>
        </w:rPr>
        <w:t xml:space="preserve">Nuestro establecimiento podrá efectuar acciones preventivas como por ejemplo designar a las partes implicadas en distintos espacios mientras dura el proceso de resolución del conflicto por parte del sostenedor. </w:t>
      </w:r>
    </w:p>
    <w:bookmarkEnd w:id="55"/>
    <w:bookmarkEnd w:id="57"/>
    <w:bookmarkEnd w:id="58"/>
    <w:p w14:paraId="39BA68B9" w14:textId="77777777" w:rsidR="00BC5458" w:rsidRDefault="00BC5458" w:rsidP="00BC5458">
      <w:pPr>
        <w:pStyle w:val="Sinespaciado"/>
        <w:ind w:left="720"/>
        <w:jc w:val="both"/>
        <w:rPr>
          <w:rFonts w:ascii="Century" w:hAnsi="Century"/>
        </w:rPr>
      </w:pPr>
    </w:p>
    <w:p w14:paraId="3F50611E" w14:textId="77777777" w:rsidR="00BC5458" w:rsidRDefault="00BC5458" w:rsidP="00BC5458">
      <w:pPr>
        <w:pStyle w:val="Sinespaciado"/>
        <w:ind w:left="720"/>
        <w:jc w:val="both"/>
        <w:rPr>
          <w:rFonts w:ascii="Century" w:hAnsi="Century"/>
        </w:rPr>
      </w:pPr>
    </w:p>
    <w:p w14:paraId="27711ABA" w14:textId="77777777" w:rsidR="00BC5458" w:rsidRDefault="00BC5458" w:rsidP="00BC5458">
      <w:pPr>
        <w:spacing w:after="0"/>
        <w:rPr>
          <w:rFonts w:ascii="Century" w:hAnsi="Century"/>
          <w:b/>
        </w:rPr>
      </w:pPr>
    </w:p>
    <w:p w14:paraId="7F683C27" w14:textId="4B781E15" w:rsidR="005C5CB1" w:rsidRPr="005A0BE9" w:rsidRDefault="005C5CB1" w:rsidP="00561F65">
      <w:pPr>
        <w:shd w:val="clear" w:color="auto" w:fill="E5B8B7" w:themeFill="accent2" w:themeFillTint="66"/>
        <w:spacing w:after="0"/>
        <w:jc w:val="center"/>
        <w:rPr>
          <w:rFonts w:ascii="Century" w:hAnsi="Century"/>
          <w:b/>
        </w:rPr>
      </w:pPr>
      <w:r w:rsidRPr="005A0BE9">
        <w:rPr>
          <w:rFonts w:ascii="Century" w:hAnsi="Century"/>
          <w:b/>
        </w:rPr>
        <w:t xml:space="preserve">PROTOCOLO </w:t>
      </w:r>
      <w:proofErr w:type="spellStart"/>
      <w:r w:rsidRPr="005A0BE9">
        <w:rPr>
          <w:rFonts w:ascii="Century" w:hAnsi="Century"/>
          <w:b/>
        </w:rPr>
        <w:t>Nº</w:t>
      </w:r>
      <w:proofErr w:type="spellEnd"/>
      <w:r w:rsidRPr="005A0BE9">
        <w:rPr>
          <w:rFonts w:ascii="Century" w:hAnsi="Century"/>
          <w:b/>
        </w:rPr>
        <w:t xml:space="preserve"> </w:t>
      </w:r>
      <w:r w:rsidR="00323A38">
        <w:rPr>
          <w:rFonts w:ascii="Century" w:hAnsi="Century"/>
          <w:b/>
        </w:rPr>
        <w:t>6</w:t>
      </w:r>
    </w:p>
    <w:p w14:paraId="5CD88D97" w14:textId="77777777" w:rsidR="005C5CB1" w:rsidRPr="005A0BE9" w:rsidRDefault="005C5CB1" w:rsidP="00561F65">
      <w:pPr>
        <w:shd w:val="clear" w:color="auto" w:fill="E5B8B7" w:themeFill="accent2" w:themeFillTint="66"/>
        <w:autoSpaceDE w:val="0"/>
        <w:autoSpaceDN w:val="0"/>
        <w:adjustRightInd w:val="0"/>
        <w:spacing w:after="0" w:line="240" w:lineRule="auto"/>
        <w:jc w:val="center"/>
        <w:rPr>
          <w:rFonts w:ascii="Century" w:hAnsi="Century"/>
          <w:b/>
          <w:bCs/>
        </w:rPr>
      </w:pPr>
      <w:r w:rsidRPr="005A0BE9">
        <w:rPr>
          <w:rFonts w:ascii="Century" w:hAnsi="Century"/>
          <w:b/>
          <w:bCs/>
        </w:rPr>
        <w:t xml:space="preserve">  AUSENTISMO ESCOLAR REITERADO</w:t>
      </w:r>
    </w:p>
    <w:p w14:paraId="7ABCC992" w14:textId="77777777" w:rsidR="005C5CB1" w:rsidRPr="005A0BE9" w:rsidRDefault="005C5CB1" w:rsidP="005C5CB1">
      <w:pPr>
        <w:autoSpaceDE w:val="0"/>
        <w:autoSpaceDN w:val="0"/>
        <w:adjustRightInd w:val="0"/>
        <w:spacing w:after="0" w:line="240" w:lineRule="auto"/>
        <w:rPr>
          <w:rFonts w:ascii="Century" w:hAnsi="Century"/>
        </w:rPr>
      </w:pPr>
    </w:p>
    <w:p w14:paraId="58C6D5DB" w14:textId="3517C25C" w:rsidR="005C5CB1" w:rsidRPr="005A0BE9" w:rsidRDefault="005C5CB1" w:rsidP="005C5CB1">
      <w:pPr>
        <w:autoSpaceDE w:val="0"/>
        <w:autoSpaceDN w:val="0"/>
        <w:adjustRightInd w:val="0"/>
        <w:spacing w:after="0"/>
        <w:jc w:val="both"/>
        <w:rPr>
          <w:rFonts w:ascii="Century" w:hAnsi="Century"/>
        </w:rPr>
      </w:pPr>
      <w:r w:rsidRPr="005A0BE9">
        <w:rPr>
          <w:rFonts w:ascii="Century" w:hAnsi="Century"/>
        </w:rPr>
        <w:t xml:space="preserve">Se entiende como </w:t>
      </w:r>
      <w:r w:rsidRPr="005A0BE9">
        <w:rPr>
          <w:rFonts w:ascii="Century" w:hAnsi="Century"/>
          <w:b/>
        </w:rPr>
        <w:t>ausentismo escolar reiterado</w:t>
      </w:r>
      <w:r w:rsidRPr="005A0BE9">
        <w:rPr>
          <w:rFonts w:ascii="Century" w:hAnsi="Century"/>
        </w:rPr>
        <w:t xml:space="preserve">; a las inasistencias a clases por parte del o la  alumno (a), las cuales </w:t>
      </w:r>
      <w:r w:rsidRPr="005A0BE9">
        <w:rPr>
          <w:rFonts w:ascii="Century" w:hAnsi="Century"/>
          <w:b/>
        </w:rPr>
        <w:t>sobre</w:t>
      </w:r>
      <w:r w:rsidR="00FC6E68">
        <w:rPr>
          <w:rFonts w:ascii="Century" w:hAnsi="Century"/>
          <w:b/>
        </w:rPr>
        <w:t>pasen</w:t>
      </w:r>
      <w:r w:rsidRPr="005A0BE9">
        <w:rPr>
          <w:rFonts w:ascii="Century" w:hAnsi="Century"/>
          <w:b/>
        </w:rPr>
        <w:t xml:space="preserve"> </w:t>
      </w:r>
      <w:r w:rsidR="00FC6E68">
        <w:rPr>
          <w:rFonts w:ascii="Century" w:hAnsi="Century"/>
          <w:b/>
        </w:rPr>
        <w:t>los</w:t>
      </w:r>
      <w:r w:rsidRPr="005A0BE9">
        <w:rPr>
          <w:rFonts w:ascii="Century" w:hAnsi="Century"/>
          <w:b/>
        </w:rPr>
        <w:t xml:space="preserve"> 3 días continuos</w:t>
      </w:r>
      <w:r w:rsidRPr="005A0BE9">
        <w:rPr>
          <w:rFonts w:ascii="Century" w:hAnsi="Century"/>
        </w:rPr>
        <w:t>. Las que son igual o superior a tres días continuos, sin que el apoderado(a) comunique la situación ya sea al profesor (a) jefe y /o Inspectora General.</w:t>
      </w:r>
    </w:p>
    <w:p w14:paraId="5F070906" w14:textId="77777777" w:rsidR="005C5CB1" w:rsidRPr="005A0BE9" w:rsidRDefault="005C5CB1" w:rsidP="005C5CB1">
      <w:pPr>
        <w:autoSpaceDE w:val="0"/>
        <w:autoSpaceDN w:val="0"/>
        <w:adjustRightInd w:val="0"/>
        <w:spacing w:after="0"/>
        <w:jc w:val="both"/>
        <w:rPr>
          <w:rFonts w:ascii="Century" w:hAnsi="Century"/>
        </w:rPr>
      </w:pPr>
    </w:p>
    <w:p w14:paraId="2BF21C8C" w14:textId="77777777" w:rsidR="005C5CB1" w:rsidRPr="005A0BE9" w:rsidRDefault="005C5CB1" w:rsidP="005C5CB1">
      <w:pPr>
        <w:spacing w:after="0"/>
        <w:jc w:val="both"/>
        <w:rPr>
          <w:rFonts w:ascii="Century" w:hAnsi="Century"/>
        </w:rPr>
      </w:pPr>
      <w:r w:rsidRPr="005A0BE9">
        <w:rPr>
          <w:rFonts w:ascii="Century" w:hAnsi="Century"/>
        </w:rPr>
        <w:t>*Tener presente que la Inspectoría General entrega mensualmente un resumen de asistencia de los estudiantes por cada curso en el que se logra identificar los problemas más graves de ausentismo, logrando de esta manera los profesores jefes tener un control más efectivo sobre la asistencia.</w:t>
      </w:r>
    </w:p>
    <w:p w14:paraId="023DF9E2" w14:textId="77777777" w:rsidR="005C5CB1" w:rsidRDefault="005C5CB1" w:rsidP="005C5CB1">
      <w:pPr>
        <w:autoSpaceDE w:val="0"/>
        <w:autoSpaceDN w:val="0"/>
        <w:adjustRightInd w:val="0"/>
        <w:spacing w:after="0"/>
        <w:jc w:val="both"/>
        <w:rPr>
          <w:rFonts w:ascii="Century" w:hAnsi="Century"/>
          <w:b/>
          <w:bCs/>
        </w:rPr>
      </w:pPr>
    </w:p>
    <w:p w14:paraId="1EA81078" w14:textId="77777777" w:rsidR="005C5CB1" w:rsidRPr="005A0BE9" w:rsidRDefault="005C5CB1" w:rsidP="005C5CB1">
      <w:pPr>
        <w:autoSpaceDE w:val="0"/>
        <w:autoSpaceDN w:val="0"/>
        <w:adjustRightInd w:val="0"/>
        <w:spacing w:after="0"/>
        <w:jc w:val="both"/>
        <w:rPr>
          <w:rFonts w:ascii="Century" w:hAnsi="Century"/>
          <w:b/>
          <w:bCs/>
        </w:rPr>
      </w:pPr>
      <w:r w:rsidRPr="005A0BE9">
        <w:rPr>
          <w:rFonts w:ascii="Century" w:hAnsi="Century"/>
          <w:b/>
          <w:bCs/>
        </w:rPr>
        <w:t>Procedimiento:</w:t>
      </w:r>
    </w:p>
    <w:p w14:paraId="308C9C5F" w14:textId="77777777" w:rsidR="005C5CB1" w:rsidRPr="005A0BE9" w:rsidRDefault="005C5CB1" w:rsidP="005C5CB1">
      <w:pPr>
        <w:autoSpaceDE w:val="0"/>
        <w:autoSpaceDN w:val="0"/>
        <w:adjustRightInd w:val="0"/>
        <w:spacing w:after="0"/>
        <w:jc w:val="both"/>
        <w:rPr>
          <w:rFonts w:ascii="Century" w:hAnsi="Century"/>
        </w:rPr>
      </w:pPr>
    </w:p>
    <w:p w14:paraId="1D57ABA6" w14:textId="77777777" w:rsidR="005C5CB1" w:rsidRPr="005A0BE9" w:rsidRDefault="005C5CB1" w:rsidP="00557AAE">
      <w:pPr>
        <w:numPr>
          <w:ilvl w:val="0"/>
          <w:numId w:val="44"/>
        </w:numPr>
        <w:autoSpaceDE w:val="0"/>
        <w:autoSpaceDN w:val="0"/>
        <w:adjustRightInd w:val="0"/>
        <w:spacing w:after="0"/>
        <w:jc w:val="both"/>
        <w:rPr>
          <w:rFonts w:ascii="Century" w:hAnsi="Century"/>
        </w:rPr>
      </w:pPr>
      <w:r w:rsidRPr="005A0BE9">
        <w:rPr>
          <w:rFonts w:ascii="Century" w:hAnsi="Century"/>
        </w:rPr>
        <w:t>El profesor jefe debe revisar la asistencia general de su curso semanalmente con el propósito de comunicarse con los apoderados en caso de haber baja asistencia.</w:t>
      </w:r>
    </w:p>
    <w:p w14:paraId="4760CF8E" w14:textId="77777777" w:rsidR="005C5CB1" w:rsidRPr="005A0BE9" w:rsidRDefault="005C5CB1" w:rsidP="005C5CB1">
      <w:pPr>
        <w:autoSpaceDE w:val="0"/>
        <w:autoSpaceDN w:val="0"/>
        <w:adjustRightInd w:val="0"/>
        <w:spacing w:after="0"/>
        <w:ind w:left="720"/>
        <w:jc w:val="both"/>
        <w:rPr>
          <w:rFonts w:ascii="Century" w:hAnsi="Century"/>
        </w:rPr>
      </w:pPr>
    </w:p>
    <w:p w14:paraId="680742AA" w14:textId="77777777" w:rsidR="005C5CB1" w:rsidRPr="005A0BE9" w:rsidRDefault="005C5CB1" w:rsidP="00557AAE">
      <w:pPr>
        <w:numPr>
          <w:ilvl w:val="0"/>
          <w:numId w:val="44"/>
        </w:numPr>
        <w:autoSpaceDE w:val="0"/>
        <w:autoSpaceDN w:val="0"/>
        <w:adjustRightInd w:val="0"/>
        <w:spacing w:after="0"/>
        <w:jc w:val="both"/>
        <w:rPr>
          <w:rFonts w:ascii="Century" w:hAnsi="Century"/>
        </w:rPr>
      </w:pPr>
      <w:r w:rsidRPr="005A0BE9">
        <w:rPr>
          <w:rFonts w:ascii="Century" w:hAnsi="Century"/>
        </w:rPr>
        <w:t xml:space="preserve">Profesor (a) jefe o de curso realiza contacto telefónico con apoderado de alumno(a), y citación del apoderado(a) al establecimiento, en caso de ser necesario en su horario de atención de apoderados, dejando constancia y firma de esta situación. </w:t>
      </w:r>
    </w:p>
    <w:p w14:paraId="799569EB" w14:textId="77777777" w:rsidR="005C5CB1" w:rsidRPr="005A0BE9" w:rsidRDefault="005C5CB1" w:rsidP="005C5CB1">
      <w:pPr>
        <w:pStyle w:val="Prrafodelista"/>
        <w:rPr>
          <w:rFonts w:ascii="Century" w:hAnsi="Century"/>
        </w:rPr>
      </w:pPr>
    </w:p>
    <w:p w14:paraId="740D475E" w14:textId="77777777" w:rsidR="005C5CB1" w:rsidRPr="005A0BE9" w:rsidRDefault="005C5CB1" w:rsidP="00557AAE">
      <w:pPr>
        <w:numPr>
          <w:ilvl w:val="0"/>
          <w:numId w:val="44"/>
        </w:numPr>
        <w:autoSpaceDE w:val="0"/>
        <w:autoSpaceDN w:val="0"/>
        <w:adjustRightInd w:val="0"/>
        <w:spacing w:after="0"/>
        <w:jc w:val="both"/>
        <w:rPr>
          <w:rFonts w:ascii="Century" w:hAnsi="Century"/>
        </w:rPr>
      </w:pPr>
      <w:r w:rsidRPr="005A0BE9">
        <w:rPr>
          <w:rFonts w:ascii="Century" w:hAnsi="Century"/>
        </w:rPr>
        <w:t>En caso que el profesor(a) jefe reciba algún antecedente de parte de un apoderado del alumno, familiar o alguien del establecimiento, informando el motivo de la inasistencia. El profesor(a) jefe debe informar a la Inspectora General.</w:t>
      </w:r>
      <w:r w:rsidRPr="005A0BE9">
        <w:rPr>
          <w:rFonts w:ascii="Century" w:hAnsi="Century"/>
          <w:b/>
        </w:rPr>
        <w:t xml:space="preserve"> Cesa el proceso </w:t>
      </w:r>
    </w:p>
    <w:p w14:paraId="3C77C9AD" w14:textId="77777777" w:rsidR="005C5CB1" w:rsidRPr="005A0BE9" w:rsidRDefault="005C5CB1" w:rsidP="005C5CB1">
      <w:pPr>
        <w:pStyle w:val="Prrafodelista"/>
        <w:rPr>
          <w:rFonts w:ascii="Century" w:hAnsi="Century"/>
        </w:rPr>
      </w:pPr>
    </w:p>
    <w:p w14:paraId="5A80B44F" w14:textId="77777777" w:rsidR="005C5CB1" w:rsidRPr="005A0BE9" w:rsidRDefault="005C5CB1" w:rsidP="00557AAE">
      <w:pPr>
        <w:numPr>
          <w:ilvl w:val="0"/>
          <w:numId w:val="44"/>
        </w:numPr>
        <w:autoSpaceDE w:val="0"/>
        <w:autoSpaceDN w:val="0"/>
        <w:adjustRightInd w:val="0"/>
        <w:spacing w:after="0"/>
        <w:jc w:val="both"/>
        <w:rPr>
          <w:rFonts w:ascii="Century" w:hAnsi="Century"/>
        </w:rPr>
      </w:pPr>
      <w:r w:rsidRPr="005A0BE9">
        <w:rPr>
          <w:rFonts w:ascii="Century" w:hAnsi="Century"/>
        </w:rPr>
        <w:t>En caso que el alumno presente certificado médico, este deberá ser entregado en</w:t>
      </w:r>
    </w:p>
    <w:p w14:paraId="169218F6" w14:textId="77777777" w:rsidR="005C5CB1" w:rsidRPr="005A0BE9" w:rsidRDefault="005C5CB1" w:rsidP="005C5CB1">
      <w:pPr>
        <w:autoSpaceDE w:val="0"/>
        <w:autoSpaceDN w:val="0"/>
        <w:adjustRightInd w:val="0"/>
        <w:spacing w:after="0"/>
        <w:jc w:val="both"/>
        <w:rPr>
          <w:rFonts w:ascii="Century" w:hAnsi="Century"/>
        </w:rPr>
      </w:pPr>
      <w:r w:rsidRPr="005A0BE9">
        <w:rPr>
          <w:rFonts w:ascii="Century" w:hAnsi="Century"/>
        </w:rPr>
        <w:t>Inspectoría donde quedará registrado en el Cuaderno de Inasistencia y luego a la Inspectora General quién será la encargada de informar y entregar una copia del certificado a los estamentos que correspondan.</w:t>
      </w:r>
    </w:p>
    <w:p w14:paraId="7DD45C2C" w14:textId="77777777" w:rsidR="005C5CB1" w:rsidRPr="005A0BE9" w:rsidRDefault="005C5CB1" w:rsidP="005C5CB1">
      <w:pPr>
        <w:autoSpaceDE w:val="0"/>
        <w:autoSpaceDN w:val="0"/>
        <w:adjustRightInd w:val="0"/>
        <w:spacing w:after="0"/>
        <w:jc w:val="both"/>
        <w:rPr>
          <w:rFonts w:ascii="Century" w:hAnsi="Century"/>
        </w:rPr>
      </w:pPr>
    </w:p>
    <w:p w14:paraId="56E0F6C6" w14:textId="77777777" w:rsidR="005C5CB1" w:rsidRPr="005A0BE9" w:rsidRDefault="005C5CB1" w:rsidP="00557AAE">
      <w:pPr>
        <w:numPr>
          <w:ilvl w:val="0"/>
          <w:numId w:val="44"/>
        </w:numPr>
        <w:autoSpaceDE w:val="0"/>
        <w:autoSpaceDN w:val="0"/>
        <w:adjustRightInd w:val="0"/>
        <w:spacing w:after="0"/>
        <w:jc w:val="both"/>
        <w:rPr>
          <w:rFonts w:ascii="Century" w:hAnsi="Century"/>
        </w:rPr>
      </w:pPr>
      <w:r w:rsidRPr="005A0BE9">
        <w:rPr>
          <w:rFonts w:ascii="Century" w:hAnsi="Century"/>
        </w:rPr>
        <w:t>Solo los certificados médicos firmados por un (a) Doctor(a) u otro profesional   calificado pueden ser utilizados para eventos estadísticos del SIGE. (promoción y repitencia)</w:t>
      </w:r>
    </w:p>
    <w:p w14:paraId="0F67EE43" w14:textId="77777777" w:rsidR="005C5CB1" w:rsidRPr="005A0BE9" w:rsidRDefault="005C5CB1" w:rsidP="005C5CB1">
      <w:pPr>
        <w:autoSpaceDE w:val="0"/>
        <w:autoSpaceDN w:val="0"/>
        <w:adjustRightInd w:val="0"/>
        <w:spacing w:after="0"/>
        <w:ind w:left="720"/>
        <w:jc w:val="both"/>
        <w:rPr>
          <w:rFonts w:ascii="Century" w:hAnsi="Century"/>
        </w:rPr>
      </w:pPr>
    </w:p>
    <w:p w14:paraId="212C3C23" w14:textId="77777777" w:rsidR="005C5CB1" w:rsidRPr="005A0BE9" w:rsidRDefault="005C5CB1" w:rsidP="00557AAE">
      <w:pPr>
        <w:numPr>
          <w:ilvl w:val="0"/>
          <w:numId w:val="44"/>
        </w:numPr>
        <w:autoSpaceDE w:val="0"/>
        <w:autoSpaceDN w:val="0"/>
        <w:adjustRightInd w:val="0"/>
        <w:spacing w:after="0"/>
        <w:jc w:val="both"/>
        <w:rPr>
          <w:rFonts w:ascii="Century" w:hAnsi="Century"/>
        </w:rPr>
      </w:pPr>
      <w:r w:rsidRPr="005A0BE9">
        <w:rPr>
          <w:rFonts w:ascii="Century" w:hAnsi="Century"/>
        </w:rPr>
        <w:lastRenderedPageBreak/>
        <w:t>El reintegro a clases se realiza presentando un pase, al profesor que lo reciba en el primer</w:t>
      </w:r>
    </w:p>
    <w:p w14:paraId="390BBC3E" w14:textId="77777777" w:rsidR="005C5CB1" w:rsidRPr="005A0BE9" w:rsidRDefault="005C5CB1" w:rsidP="005C5CB1">
      <w:pPr>
        <w:autoSpaceDE w:val="0"/>
        <w:autoSpaceDN w:val="0"/>
        <w:adjustRightInd w:val="0"/>
        <w:spacing w:after="0"/>
        <w:jc w:val="both"/>
        <w:rPr>
          <w:rFonts w:ascii="Century" w:hAnsi="Century"/>
        </w:rPr>
      </w:pPr>
      <w:r w:rsidRPr="005A0BE9">
        <w:rPr>
          <w:rFonts w:ascii="Century" w:hAnsi="Century"/>
        </w:rPr>
        <w:t>bloque de la mañana, el cual será entregado por inspectoría.</w:t>
      </w:r>
    </w:p>
    <w:p w14:paraId="124172D7" w14:textId="77777777" w:rsidR="005C5CB1" w:rsidRPr="005A0BE9" w:rsidRDefault="005C5CB1" w:rsidP="005C5CB1">
      <w:pPr>
        <w:autoSpaceDE w:val="0"/>
        <w:autoSpaceDN w:val="0"/>
        <w:adjustRightInd w:val="0"/>
        <w:spacing w:after="0"/>
        <w:jc w:val="both"/>
        <w:rPr>
          <w:rFonts w:ascii="Century" w:hAnsi="Century"/>
        </w:rPr>
      </w:pPr>
    </w:p>
    <w:p w14:paraId="73DF4D30" w14:textId="77777777" w:rsidR="005C5CB1" w:rsidRPr="005A0BE9" w:rsidRDefault="005C5CB1" w:rsidP="005C5CB1">
      <w:pPr>
        <w:autoSpaceDE w:val="0"/>
        <w:autoSpaceDN w:val="0"/>
        <w:adjustRightInd w:val="0"/>
        <w:spacing w:after="0"/>
        <w:jc w:val="both"/>
        <w:rPr>
          <w:rFonts w:ascii="Century" w:hAnsi="Century"/>
          <w:b/>
          <w:bCs/>
        </w:rPr>
      </w:pPr>
      <w:r w:rsidRPr="005A0BE9">
        <w:rPr>
          <w:rFonts w:ascii="Century" w:hAnsi="Century"/>
          <w:b/>
          <w:bCs/>
        </w:rPr>
        <w:t>En caso que no se logre el contacto telefónico o citación escrita de apoderado(a)</w:t>
      </w:r>
    </w:p>
    <w:p w14:paraId="58A11549" w14:textId="77777777" w:rsidR="005C5CB1" w:rsidRPr="005A0BE9" w:rsidRDefault="005C5CB1" w:rsidP="00557AAE">
      <w:pPr>
        <w:numPr>
          <w:ilvl w:val="0"/>
          <w:numId w:val="44"/>
        </w:numPr>
        <w:autoSpaceDE w:val="0"/>
        <w:autoSpaceDN w:val="0"/>
        <w:adjustRightInd w:val="0"/>
        <w:spacing w:after="0"/>
        <w:jc w:val="both"/>
        <w:rPr>
          <w:rFonts w:ascii="Century" w:hAnsi="Century"/>
          <w:b/>
          <w:bCs/>
        </w:rPr>
      </w:pPr>
      <w:r w:rsidRPr="005A0BE9">
        <w:rPr>
          <w:rFonts w:ascii="Century" w:hAnsi="Century"/>
        </w:rPr>
        <w:t xml:space="preserve">EL o la Profesor (a) informará a la Inspectora General y dupla psicosocial sobre la inasistencia del (la) alumno (a) </w:t>
      </w:r>
      <w:r w:rsidRPr="005A0BE9">
        <w:rPr>
          <w:rFonts w:ascii="Century" w:hAnsi="Century"/>
          <w:b/>
        </w:rPr>
        <w:t>sin justificativo.</w:t>
      </w:r>
    </w:p>
    <w:p w14:paraId="36BA6C42" w14:textId="77777777" w:rsidR="005C5CB1" w:rsidRPr="005A0BE9" w:rsidRDefault="005C5CB1" w:rsidP="00557AAE">
      <w:pPr>
        <w:numPr>
          <w:ilvl w:val="0"/>
          <w:numId w:val="44"/>
        </w:numPr>
        <w:autoSpaceDE w:val="0"/>
        <w:autoSpaceDN w:val="0"/>
        <w:adjustRightInd w:val="0"/>
        <w:spacing w:after="0"/>
        <w:rPr>
          <w:rFonts w:ascii="Century" w:hAnsi="Century"/>
        </w:rPr>
      </w:pPr>
      <w:r w:rsidRPr="005A0BE9">
        <w:rPr>
          <w:rFonts w:ascii="Century" w:hAnsi="Century"/>
        </w:rPr>
        <w:t xml:space="preserve"> La Asistente Social de la dupla SEP o dupla </w:t>
      </w:r>
      <w:proofErr w:type="spellStart"/>
      <w:r w:rsidRPr="005A0BE9">
        <w:rPr>
          <w:rFonts w:ascii="Century" w:hAnsi="Century"/>
        </w:rPr>
        <w:t>proretención</w:t>
      </w:r>
      <w:proofErr w:type="spellEnd"/>
      <w:r w:rsidRPr="005A0BE9">
        <w:rPr>
          <w:rFonts w:ascii="Century" w:hAnsi="Century"/>
        </w:rPr>
        <w:t xml:space="preserve"> del Liceo realizará </w:t>
      </w:r>
      <w:r w:rsidRPr="005A0BE9">
        <w:rPr>
          <w:rFonts w:ascii="Century" w:hAnsi="Century"/>
          <w:b/>
        </w:rPr>
        <w:t>Visita Domiciliaria</w:t>
      </w:r>
      <w:r w:rsidRPr="005A0BE9">
        <w:rPr>
          <w:rFonts w:ascii="Century" w:hAnsi="Century"/>
        </w:rPr>
        <w:t>.</w:t>
      </w:r>
    </w:p>
    <w:p w14:paraId="28D7F88B" w14:textId="77777777" w:rsidR="005C5CB1" w:rsidRPr="005A0BE9" w:rsidRDefault="005C5CB1" w:rsidP="005C5CB1">
      <w:pPr>
        <w:autoSpaceDE w:val="0"/>
        <w:autoSpaceDN w:val="0"/>
        <w:adjustRightInd w:val="0"/>
        <w:spacing w:after="0"/>
        <w:rPr>
          <w:rFonts w:ascii="Century" w:hAnsi="Century"/>
        </w:rPr>
      </w:pPr>
    </w:p>
    <w:p w14:paraId="0066BACD" w14:textId="77777777" w:rsidR="005C5CB1" w:rsidRPr="005A0BE9" w:rsidRDefault="005C5CB1" w:rsidP="00557AAE">
      <w:pPr>
        <w:numPr>
          <w:ilvl w:val="0"/>
          <w:numId w:val="44"/>
        </w:numPr>
        <w:autoSpaceDE w:val="0"/>
        <w:autoSpaceDN w:val="0"/>
        <w:adjustRightInd w:val="0"/>
        <w:spacing w:after="0"/>
        <w:rPr>
          <w:rFonts w:ascii="Century" w:hAnsi="Century"/>
        </w:rPr>
      </w:pPr>
      <w:r w:rsidRPr="005A0BE9">
        <w:rPr>
          <w:rFonts w:ascii="Century" w:hAnsi="Century"/>
        </w:rPr>
        <w:t xml:space="preserve">La </w:t>
      </w:r>
      <w:r w:rsidRPr="005A0BE9">
        <w:rPr>
          <w:rFonts w:ascii="Century" w:hAnsi="Century"/>
          <w:b/>
        </w:rPr>
        <w:t>Asistente Social</w:t>
      </w:r>
      <w:r w:rsidRPr="005A0BE9">
        <w:rPr>
          <w:rFonts w:ascii="Century" w:hAnsi="Century"/>
        </w:rPr>
        <w:t xml:space="preserve"> Retroalimentará al Profesor (a) de Resultados de la Visita informando también al Inspector general.</w:t>
      </w:r>
    </w:p>
    <w:p w14:paraId="0018F6D6" w14:textId="77777777" w:rsidR="005C5CB1" w:rsidRPr="005A0BE9" w:rsidRDefault="005C5CB1" w:rsidP="005C5CB1">
      <w:pPr>
        <w:autoSpaceDE w:val="0"/>
        <w:autoSpaceDN w:val="0"/>
        <w:adjustRightInd w:val="0"/>
        <w:spacing w:after="0"/>
        <w:rPr>
          <w:rFonts w:ascii="Century" w:hAnsi="Century"/>
        </w:rPr>
      </w:pPr>
    </w:p>
    <w:p w14:paraId="58C2113C" w14:textId="77777777" w:rsidR="005C5CB1" w:rsidRPr="005A0BE9" w:rsidRDefault="005C5CB1" w:rsidP="00557AAE">
      <w:pPr>
        <w:numPr>
          <w:ilvl w:val="0"/>
          <w:numId w:val="44"/>
        </w:numPr>
        <w:autoSpaceDE w:val="0"/>
        <w:autoSpaceDN w:val="0"/>
        <w:adjustRightInd w:val="0"/>
        <w:spacing w:after="0"/>
        <w:rPr>
          <w:rFonts w:ascii="Century" w:hAnsi="Century"/>
        </w:rPr>
      </w:pPr>
      <w:r w:rsidRPr="005A0BE9">
        <w:rPr>
          <w:rFonts w:ascii="Century" w:hAnsi="Century"/>
        </w:rPr>
        <w:t>En caso que el alumno no se reincorpore a clases se entregará el informe de intervención</w:t>
      </w:r>
    </w:p>
    <w:p w14:paraId="281C1A6E" w14:textId="77777777" w:rsidR="005C5CB1" w:rsidRPr="005A0BE9" w:rsidRDefault="005C5CB1" w:rsidP="005C5CB1">
      <w:pPr>
        <w:autoSpaceDE w:val="0"/>
        <w:autoSpaceDN w:val="0"/>
        <w:adjustRightInd w:val="0"/>
        <w:spacing w:after="0"/>
        <w:rPr>
          <w:rFonts w:ascii="Century" w:hAnsi="Century"/>
        </w:rPr>
      </w:pPr>
      <w:r w:rsidRPr="005A0BE9">
        <w:rPr>
          <w:rFonts w:ascii="Century" w:hAnsi="Century"/>
        </w:rPr>
        <w:t>a Equipo Directivo y profesor (a) jefe</w:t>
      </w:r>
    </w:p>
    <w:p w14:paraId="592EB3CB" w14:textId="77777777" w:rsidR="005C5CB1" w:rsidRPr="005A0BE9" w:rsidRDefault="005C5CB1" w:rsidP="005C5CB1">
      <w:pPr>
        <w:spacing w:after="0"/>
        <w:rPr>
          <w:rFonts w:ascii="Century" w:hAnsi="Century"/>
        </w:rPr>
      </w:pPr>
    </w:p>
    <w:p w14:paraId="75542415" w14:textId="16C567E8" w:rsidR="005C5CB1" w:rsidRDefault="005C5CB1" w:rsidP="00557AAE">
      <w:pPr>
        <w:numPr>
          <w:ilvl w:val="0"/>
          <w:numId w:val="44"/>
        </w:numPr>
        <w:spacing w:after="0"/>
        <w:rPr>
          <w:rFonts w:ascii="Century" w:hAnsi="Century"/>
        </w:rPr>
      </w:pPr>
      <w:r w:rsidRPr="005A0BE9">
        <w:rPr>
          <w:rFonts w:ascii="Century" w:hAnsi="Century"/>
        </w:rPr>
        <w:t xml:space="preserve">Como última instancia el Liceo, solicitará una </w:t>
      </w:r>
      <w:r w:rsidRPr="005A0BE9">
        <w:rPr>
          <w:rFonts w:ascii="Century" w:hAnsi="Century"/>
          <w:b/>
        </w:rPr>
        <w:t>“Medida De Protección A Tribunales”</w:t>
      </w:r>
      <w:r w:rsidRPr="005A0BE9">
        <w:rPr>
          <w:rFonts w:ascii="Century" w:hAnsi="Century"/>
        </w:rPr>
        <w:t xml:space="preserve"> y “se informa al DAEM.</w:t>
      </w:r>
    </w:p>
    <w:p w14:paraId="2E2FECB9" w14:textId="77777777" w:rsidR="00BC5458" w:rsidRPr="00BC5458" w:rsidRDefault="00BC5458" w:rsidP="00BC5458">
      <w:pPr>
        <w:spacing w:after="0"/>
        <w:ind w:left="720"/>
        <w:rPr>
          <w:rFonts w:ascii="Century" w:hAnsi="Century"/>
        </w:rPr>
      </w:pPr>
    </w:p>
    <w:p w14:paraId="5B4D999E" w14:textId="7179CCFE" w:rsidR="005C5CB1" w:rsidRPr="005A0BE9" w:rsidRDefault="005C5CB1" w:rsidP="00561F65">
      <w:pPr>
        <w:shd w:val="clear" w:color="auto" w:fill="E5B8B7" w:themeFill="accent2" w:themeFillTint="66"/>
        <w:spacing w:after="0"/>
        <w:jc w:val="center"/>
        <w:rPr>
          <w:rFonts w:ascii="Century" w:hAnsi="Century"/>
          <w:b/>
        </w:rPr>
      </w:pPr>
      <w:r w:rsidRPr="005A0BE9">
        <w:rPr>
          <w:rFonts w:ascii="Century" w:hAnsi="Century"/>
          <w:b/>
        </w:rPr>
        <w:t xml:space="preserve">PROTOCOLO </w:t>
      </w:r>
      <w:proofErr w:type="spellStart"/>
      <w:r w:rsidRPr="005A0BE9">
        <w:rPr>
          <w:rFonts w:ascii="Century" w:hAnsi="Century"/>
          <w:b/>
        </w:rPr>
        <w:t>Nº</w:t>
      </w:r>
      <w:proofErr w:type="spellEnd"/>
      <w:r w:rsidRPr="005A0BE9">
        <w:rPr>
          <w:rFonts w:ascii="Century" w:hAnsi="Century"/>
          <w:b/>
        </w:rPr>
        <w:t xml:space="preserve"> </w:t>
      </w:r>
      <w:r w:rsidR="00316048">
        <w:rPr>
          <w:rFonts w:ascii="Century" w:hAnsi="Century"/>
          <w:b/>
        </w:rPr>
        <w:t>7</w:t>
      </w:r>
    </w:p>
    <w:p w14:paraId="4B0B3650" w14:textId="77777777" w:rsidR="005C5CB1" w:rsidRPr="005A0BE9" w:rsidRDefault="005C5CB1" w:rsidP="00561F65">
      <w:pPr>
        <w:shd w:val="clear" w:color="auto" w:fill="E5B8B7" w:themeFill="accent2" w:themeFillTint="66"/>
        <w:spacing w:after="0"/>
        <w:jc w:val="center"/>
        <w:rPr>
          <w:rFonts w:ascii="Century" w:hAnsi="Century"/>
          <w:b/>
        </w:rPr>
      </w:pPr>
      <w:r w:rsidRPr="005A0BE9">
        <w:rPr>
          <w:rFonts w:ascii="Century" w:hAnsi="Century"/>
          <w:b/>
        </w:rPr>
        <w:t>CONSUMO y TRÁFICO DE DROGAS, ALCOHOL y TABACO.</w:t>
      </w:r>
    </w:p>
    <w:p w14:paraId="082F74D5" w14:textId="77777777" w:rsidR="005C5CB1" w:rsidRPr="005A0BE9" w:rsidRDefault="005C5CB1" w:rsidP="005C5CB1">
      <w:pPr>
        <w:spacing w:after="0"/>
        <w:jc w:val="center"/>
        <w:rPr>
          <w:rFonts w:ascii="Century" w:hAnsi="Century"/>
        </w:rPr>
      </w:pPr>
      <w:r w:rsidRPr="005A0BE9">
        <w:rPr>
          <w:rFonts w:ascii="Century" w:hAnsi="Century"/>
        </w:rPr>
        <w:t xml:space="preserve">(Normas referidas a la Ley de Consumo de Drogas, Alcohol y Tabaco)                                                                                          </w:t>
      </w:r>
    </w:p>
    <w:p w14:paraId="1FA1B3B9" w14:textId="77777777" w:rsidR="005C5CB1" w:rsidRPr="005A0BE9" w:rsidRDefault="005C5CB1" w:rsidP="005C5CB1">
      <w:pPr>
        <w:spacing w:after="0"/>
        <w:jc w:val="both"/>
        <w:rPr>
          <w:rFonts w:ascii="Century" w:hAnsi="Century"/>
        </w:rPr>
      </w:pPr>
    </w:p>
    <w:p w14:paraId="1978775B" w14:textId="77777777" w:rsidR="005C5CB1" w:rsidRPr="005A0BE9" w:rsidRDefault="005C5CB1" w:rsidP="005C5CB1">
      <w:pPr>
        <w:spacing w:after="0"/>
        <w:jc w:val="both"/>
        <w:rPr>
          <w:rFonts w:ascii="Century" w:hAnsi="Century"/>
          <w:b/>
        </w:rPr>
      </w:pPr>
      <w:r w:rsidRPr="005A0BE9">
        <w:rPr>
          <w:rFonts w:ascii="Century" w:hAnsi="Century"/>
        </w:rPr>
        <w:t xml:space="preserve">De acuerdo al marco normativo y legal vigente en nuestro país, en orden a cumplir con la responsabilidad que tiene el Estado de Chile de proteger a los niños, niñas y adolescentes contra el uso indebido de drogas, asegurando su protección y cuidado para su bienestar y salud, así como también velar por el deber que tienen los padres de educar a sus hijos, y de la comunidad por contribuir a su desarrollo, y que para asegurar el derecho de los niños, niñas y adolescentes a vivir y estudiar en un entorno libre de drogas, debemos asumir que la Comunidad Educativa y principalmente sus Directivos, Equipo de Gestión y representantes de Consejos Escolares, tenemos un importante rol preventivo institucional que cumplir, se ha acordado el siguiente protocolo de actuación para abordar </w:t>
      </w:r>
      <w:r w:rsidRPr="005A0BE9">
        <w:rPr>
          <w:rFonts w:ascii="Century" w:hAnsi="Century"/>
          <w:b/>
        </w:rPr>
        <w:t>casos de consumo de drogas, alcohol y tabaco y situaciones de posible tráfico de drogas.</w:t>
      </w:r>
    </w:p>
    <w:p w14:paraId="3D87ABE9" w14:textId="77777777" w:rsidR="005C5CB1" w:rsidRPr="005A0BE9" w:rsidRDefault="005C5CB1" w:rsidP="005C5CB1">
      <w:pPr>
        <w:spacing w:after="0"/>
        <w:rPr>
          <w:rFonts w:ascii="Century" w:hAnsi="Century"/>
          <w:b/>
        </w:rPr>
      </w:pPr>
    </w:p>
    <w:p w14:paraId="18DAD8EC" w14:textId="77777777" w:rsidR="005C5CB1" w:rsidRPr="005A0BE9" w:rsidRDefault="005C5CB1" w:rsidP="005C5CB1">
      <w:pPr>
        <w:spacing w:after="0"/>
        <w:ind w:firstLine="705"/>
        <w:rPr>
          <w:rFonts w:ascii="Century" w:hAnsi="Century"/>
          <w:b/>
        </w:rPr>
      </w:pPr>
      <w:r w:rsidRPr="005A0BE9">
        <w:rPr>
          <w:rFonts w:ascii="Century" w:hAnsi="Century"/>
          <w:b/>
        </w:rPr>
        <w:t xml:space="preserve">1.- De lo permitido y no permitido                                                                                                                                                            </w:t>
      </w:r>
    </w:p>
    <w:p w14:paraId="1EC08FF5" w14:textId="77777777" w:rsidR="005C5CB1" w:rsidRPr="005A0BE9" w:rsidRDefault="005C5CB1" w:rsidP="005C5CB1">
      <w:pPr>
        <w:spacing w:after="0"/>
        <w:rPr>
          <w:rFonts w:ascii="Century" w:hAnsi="Century"/>
        </w:rPr>
      </w:pPr>
    </w:p>
    <w:p w14:paraId="5C5F62A6" w14:textId="77777777" w:rsidR="005C5CB1" w:rsidRPr="005A0BE9" w:rsidRDefault="005C5CB1" w:rsidP="00557AAE">
      <w:pPr>
        <w:pStyle w:val="Prrafodelista"/>
        <w:numPr>
          <w:ilvl w:val="0"/>
          <w:numId w:val="41"/>
        </w:numPr>
        <w:spacing w:after="0" w:line="276" w:lineRule="auto"/>
        <w:rPr>
          <w:rFonts w:ascii="Century" w:hAnsi="Century"/>
        </w:rPr>
      </w:pPr>
      <w:r w:rsidRPr="005A0BE9">
        <w:rPr>
          <w:rFonts w:ascii="Century" w:hAnsi="Century"/>
          <w:b/>
        </w:rPr>
        <w:t>Sobre las drogas ilegales</w:t>
      </w:r>
    </w:p>
    <w:p w14:paraId="5258606E" w14:textId="77777777" w:rsidR="005C5CB1" w:rsidRPr="005A0BE9" w:rsidRDefault="005C5CB1" w:rsidP="005C5CB1">
      <w:pPr>
        <w:pStyle w:val="Prrafodelista"/>
        <w:spacing w:after="0"/>
        <w:rPr>
          <w:rFonts w:ascii="Century" w:hAnsi="Century"/>
        </w:rPr>
      </w:pPr>
    </w:p>
    <w:p w14:paraId="23784BE8" w14:textId="34DDFD6F" w:rsidR="005C5CB1" w:rsidRPr="00692C49" w:rsidRDefault="005C5CB1" w:rsidP="005C5CB1">
      <w:pPr>
        <w:pStyle w:val="Prrafodelista"/>
        <w:spacing w:after="0"/>
        <w:jc w:val="both"/>
        <w:rPr>
          <w:rFonts w:ascii="Century" w:hAnsi="Century"/>
        </w:rPr>
      </w:pPr>
      <w:r w:rsidRPr="005A0BE9">
        <w:rPr>
          <w:rFonts w:ascii="Century" w:hAnsi="Century"/>
          <w:b/>
        </w:rPr>
        <w:t>No está permitido</w:t>
      </w:r>
      <w:r w:rsidRPr="005A0BE9">
        <w:rPr>
          <w:rFonts w:ascii="Century" w:hAnsi="Century"/>
        </w:rPr>
        <w:t xml:space="preserve"> el </w:t>
      </w:r>
      <w:r w:rsidRPr="005A0BE9">
        <w:rPr>
          <w:rFonts w:ascii="Century" w:hAnsi="Century"/>
          <w:b/>
        </w:rPr>
        <w:t>consumo, venta, ni posesión</w:t>
      </w:r>
      <w:r w:rsidRPr="005A0BE9">
        <w:rPr>
          <w:rFonts w:ascii="Century" w:hAnsi="Century"/>
        </w:rPr>
        <w:t xml:space="preserve"> de cualquier tipo de sustancias consideradas como droga en la Ley 20.000, dentro del colegio y en aquellas actividades que sean organizadas o auspiciadas por éste. El no cumplimiento de esto conllevará lo estipulado en el </w:t>
      </w:r>
      <w:r w:rsidRPr="005A0BE9">
        <w:rPr>
          <w:rFonts w:ascii="Century" w:hAnsi="Century"/>
          <w:b/>
        </w:rPr>
        <w:t>Manual de Convivencia Escolar del Liceo</w:t>
      </w:r>
      <w:r w:rsidRPr="005A0BE9">
        <w:rPr>
          <w:rFonts w:ascii="Century" w:hAnsi="Century"/>
        </w:rPr>
        <w:t>.</w:t>
      </w:r>
      <w:r w:rsidR="001F6780">
        <w:rPr>
          <w:rFonts w:ascii="Century" w:hAnsi="Century"/>
        </w:rPr>
        <w:t xml:space="preserve"> </w:t>
      </w:r>
      <w:r w:rsidRPr="005A0BE9">
        <w:rPr>
          <w:rFonts w:ascii="Century" w:hAnsi="Century"/>
        </w:rPr>
        <w:t>Falta muy grave N°</w:t>
      </w:r>
      <w:r w:rsidR="00BA590C">
        <w:rPr>
          <w:rFonts w:ascii="Century" w:hAnsi="Century"/>
        </w:rPr>
        <w:t>4.</w:t>
      </w:r>
    </w:p>
    <w:p w14:paraId="5904C4FE" w14:textId="77777777" w:rsidR="005C5CB1" w:rsidRPr="005A0BE9" w:rsidRDefault="005C5CB1" w:rsidP="005C5CB1">
      <w:pPr>
        <w:pStyle w:val="Prrafodelista"/>
        <w:spacing w:after="0"/>
        <w:jc w:val="both"/>
        <w:rPr>
          <w:rFonts w:ascii="Century" w:hAnsi="Century"/>
        </w:rPr>
      </w:pPr>
    </w:p>
    <w:p w14:paraId="27062994" w14:textId="77777777" w:rsidR="005C5CB1" w:rsidRPr="005A0BE9" w:rsidRDefault="005C5CB1" w:rsidP="005C5CB1">
      <w:pPr>
        <w:pStyle w:val="Prrafodelista"/>
        <w:spacing w:after="0"/>
        <w:ind w:left="0" w:firstLine="708"/>
        <w:rPr>
          <w:rFonts w:ascii="Century" w:hAnsi="Century"/>
        </w:rPr>
      </w:pPr>
      <w:r w:rsidRPr="005A0BE9">
        <w:rPr>
          <w:rFonts w:ascii="Century" w:hAnsi="Century"/>
          <w:b/>
        </w:rPr>
        <w:t>b) Sobre los psicofármacos</w:t>
      </w:r>
    </w:p>
    <w:p w14:paraId="3275DC6C" w14:textId="77777777" w:rsidR="005C5CB1" w:rsidRPr="005A0BE9" w:rsidRDefault="005C5CB1" w:rsidP="005C5CB1">
      <w:pPr>
        <w:pStyle w:val="Prrafodelista"/>
        <w:spacing w:after="0"/>
        <w:rPr>
          <w:rFonts w:ascii="Century" w:hAnsi="Century"/>
        </w:rPr>
      </w:pPr>
    </w:p>
    <w:p w14:paraId="6E95E3EA" w14:textId="77777777" w:rsidR="005C5CB1" w:rsidRPr="005A0BE9" w:rsidRDefault="005C5CB1" w:rsidP="005C5CB1">
      <w:pPr>
        <w:pStyle w:val="Prrafodelista"/>
        <w:spacing w:after="0"/>
        <w:jc w:val="both"/>
        <w:rPr>
          <w:rFonts w:ascii="Century" w:hAnsi="Century"/>
        </w:rPr>
      </w:pPr>
      <w:r w:rsidRPr="005A0BE9">
        <w:rPr>
          <w:rFonts w:ascii="Century" w:hAnsi="Century"/>
        </w:rPr>
        <w:t xml:space="preserve">No está permitido el consumo, venta ni posesión de psicofármacos dentro del colegio y en aquellas actividades que sean organizadas o auspiciadas por éste, exceptuando a las personas que, por tratamiento médico controlado (con receta) tengan que ingerir alguna sustancia de este tipo para su salud. </w:t>
      </w:r>
    </w:p>
    <w:p w14:paraId="07556932" w14:textId="77777777" w:rsidR="005C5CB1" w:rsidRPr="005A0BE9" w:rsidRDefault="005C5CB1" w:rsidP="005C5CB1">
      <w:pPr>
        <w:pStyle w:val="Prrafodelista"/>
        <w:spacing w:after="0"/>
        <w:jc w:val="both"/>
        <w:rPr>
          <w:rFonts w:ascii="Century" w:hAnsi="Century"/>
        </w:rPr>
      </w:pPr>
      <w:r w:rsidRPr="005A0BE9">
        <w:rPr>
          <w:rFonts w:ascii="Century" w:hAnsi="Century"/>
        </w:rPr>
        <w:lastRenderedPageBreak/>
        <w:t>El apoderado(a) tendrá la obligación de informar esta situación a Dirección y profesor(a) jefe, quienes comunicaran a los respectivos docentes de asignaturas.</w:t>
      </w:r>
    </w:p>
    <w:p w14:paraId="72B146E7" w14:textId="77777777" w:rsidR="005C5CB1" w:rsidRPr="005A0BE9" w:rsidRDefault="005C5CB1" w:rsidP="005C5CB1">
      <w:pPr>
        <w:pStyle w:val="Prrafodelista"/>
        <w:spacing w:after="0"/>
        <w:jc w:val="both"/>
        <w:rPr>
          <w:rFonts w:ascii="Century" w:hAnsi="Century"/>
        </w:rPr>
      </w:pPr>
      <w:r w:rsidRPr="005A0BE9">
        <w:rPr>
          <w:rFonts w:ascii="Century" w:hAnsi="Century"/>
        </w:rPr>
        <w:t>En caso de incumplimiento de esta norma se aplicarán las mismas medidas del punto precedente.</w:t>
      </w:r>
    </w:p>
    <w:p w14:paraId="15F9FE69" w14:textId="77777777" w:rsidR="005C5CB1" w:rsidRPr="005A0BE9" w:rsidRDefault="005C5CB1" w:rsidP="005C5CB1">
      <w:pPr>
        <w:pStyle w:val="Prrafodelista"/>
        <w:spacing w:after="0"/>
        <w:jc w:val="both"/>
        <w:rPr>
          <w:rFonts w:ascii="Century" w:hAnsi="Century"/>
        </w:rPr>
      </w:pPr>
    </w:p>
    <w:p w14:paraId="32A1CA9A" w14:textId="77777777" w:rsidR="005C5CB1" w:rsidRPr="005A0BE9" w:rsidRDefault="005C5CB1" w:rsidP="005C5CB1">
      <w:pPr>
        <w:pStyle w:val="Prrafodelista"/>
        <w:spacing w:after="0"/>
        <w:ind w:left="360"/>
        <w:jc w:val="both"/>
        <w:rPr>
          <w:rFonts w:ascii="Century" w:hAnsi="Century"/>
          <w:b/>
        </w:rPr>
      </w:pPr>
    </w:p>
    <w:p w14:paraId="03E6423A" w14:textId="77777777" w:rsidR="005C5CB1" w:rsidRPr="005A0BE9" w:rsidRDefault="005C5CB1" w:rsidP="005C5CB1">
      <w:pPr>
        <w:pStyle w:val="Prrafodelista"/>
        <w:spacing w:after="0"/>
        <w:ind w:left="360"/>
        <w:jc w:val="both"/>
        <w:rPr>
          <w:rFonts w:ascii="Century" w:hAnsi="Century"/>
          <w:b/>
        </w:rPr>
      </w:pPr>
      <w:r w:rsidRPr="005A0BE9">
        <w:rPr>
          <w:rFonts w:ascii="Century" w:hAnsi="Century"/>
          <w:b/>
        </w:rPr>
        <w:t xml:space="preserve">     c) Sobre el alcohol</w:t>
      </w:r>
    </w:p>
    <w:p w14:paraId="33875B1A" w14:textId="77777777" w:rsidR="005C5CB1" w:rsidRPr="005A0BE9" w:rsidRDefault="005C5CB1" w:rsidP="005C5CB1">
      <w:pPr>
        <w:spacing w:after="0"/>
        <w:jc w:val="both"/>
        <w:rPr>
          <w:rFonts w:ascii="Century" w:hAnsi="Century"/>
          <w:b/>
        </w:rPr>
      </w:pPr>
    </w:p>
    <w:p w14:paraId="6ABEB87A" w14:textId="77777777" w:rsidR="005C5CB1" w:rsidRPr="005A0BE9" w:rsidRDefault="005C5CB1" w:rsidP="005C5CB1">
      <w:pPr>
        <w:spacing w:after="0"/>
        <w:ind w:left="567"/>
        <w:jc w:val="both"/>
        <w:rPr>
          <w:rFonts w:ascii="Century" w:hAnsi="Century"/>
          <w:b/>
        </w:rPr>
      </w:pPr>
      <w:r w:rsidRPr="005A0BE9">
        <w:rPr>
          <w:rFonts w:ascii="Century" w:hAnsi="Century"/>
        </w:rPr>
        <w:t xml:space="preserve">En conformidad con </w:t>
      </w:r>
      <w:r w:rsidRPr="005A0BE9">
        <w:rPr>
          <w:rFonts w:ascii="Century" w:hAnsi="Century"/>
          <w:b/>
        </w:rPr>
        <w:t xml:space="preserve">la Ley </w:t>
      </w:r>
      <w:proofErr w:type="spellStart"/>
      <w:r w:rsidRPr="005A0BE9">
        <w:rPr>
          <w:rFonts w:ascii="Century" w:hAnsi="Century"/>
          <w:b/>
        </w:rPr>
        <w:t>Nº</w:t>
      </w:r>
      <w:proofErr w:type="spellEnd"/>
      <w:r w:rsidRPr="005A0BE9">
        <w:rPr>
          <w:rFonts w:ascii="Century" w:hAnsi="Century"/>
          <w:b/>
        </w:rPr>
        <w:t xml:space="preserve"> 259</w:t>
      </w:r>
      <w:r w:rsidRPr="005A0BE9">
        <w:rPr>
          <w:rFonts w:ascii="Century" w:hAnsi="Century"/>
        </w:rPr>
        <w:t xml:space="preserve"> no está permitido el consumo, venta, ni posesión de alcohol dentro del colegio, así como el ingreso de ninguna </w:t>
      </w:r>
      <w:r w:rsidRPr="005A0BE9">
        <w:rPr>
          <w:rFonts w:ascii="Century" w:hAnsi="Century"/>
          <w:b/>
        </w:rPr>
        <w:t>persona bajo la influencia</w:t>
      </w:r>
      <w:r w:rsidRPr="005A0BE9">
        <w:rPr>
          <w:rFonts w:ascii="Century" w:hAnsi="Century"/>
        </w:rPr>
        <w:t xml:space="preserve"> del </w:t>
      </w:r>
      <w:r w:rsidRPr="005A0BE9">
        <w:rPr>
          <w:rFonts w:ascii="Century" w:hAnsi="Century"/>
          <w:b/>
        </w:rPr>
        <w:t>alcoho</w:t>
      </w:r>
      <w:r w:rsidRPr="005A0BE9">
        <w:rPr>
          <w:rFonts w:ascii="Century" w:hAnsi="Century"/>
        </w:rPr>
        <w:t>l, lo que será decidido por la Inspectora General dejando el debido registro de ello.</w:t>
      </w:r>
    </w:p>
    <w:p w14:paraId="31B81DD4" w14:textId="77777777" w:rsidR="005C5CB1" w:rsidRPr="005A0BE9" w:rsidRDefault="005C5CB1" w:rsidP="005C5CB1">
      <w:pPr>
        <w:pStyle w:val="Prrafodelista"/>
        <w:spacing w:after="0"/>
        <w:ind w:left="360"/>
        <w:rPr>
          <w:rFonts w:ascii="Century" w:hAnsi="Century"/>
          <w:b/>
        </w:rPr>
      </w:pPr>
    </w:p>
    <w:p w14:paraId="7F5D0B01" w14:textId="77777777" w:rsidR="005C5CB1" w:rsidRPr="005A0BE9" w:rsidRDefault="005C5CB1" w:rsidP="005C5CB1">
      <w:pPr>
        <w:pStyle w:val="Prrafodelista"/>
        <w:spacing w:after="0"/>
        <w:ind w:left="360"/>
        <w:rPr>
          <w:rFonts w:ascii="Century" w:hAnsi="Century"/>
          <w:b/>
        </w:rPr>
      </w:pPr>
    </w:p>
    <w:p w14:paraId="2F7C2006" w14:textId="77777777" w:rsidR="005C5CB1" w:rsidRPr="005A0BE9" w:rsidRDefault="005C5CB1" w:rsidP="005C5CB1">
      <w:pPr>
        <w:pStyle w:val="Prrafodelista"/>
        <w:spacing w:after="0"/>
        <w:ind w:left="360" w:firstLine="207"/>
        <w:rPr>
          <w:rFonts w:ascii="Century" w:hAnsi="Century"/>
        </w:rPr>
      </w:pPr>
      <w:r w:rsidRPr="005A0BE9">
        <w:rPr>
          <w:rFonts w:ascii="Century" w:hAnsi="Century"/>
          <w:b/>
        </w:rPr>
        <w:t>d)</w:t>
      </w:r>
      <w:r>
        <w:rPr>
          <w:rFonts w:ascii="Century" w:hAnsi="Century"/>
          <w:b/>
        </w:rPr>
        <w:t xml:space="preserve"> </w:t>
      </w:r>
      <w:r w:rsidRPr="005A0BE9">
        <w:rPr>
          <w:rFonts w:ascii="Century" w:hAnsi="Century"/>
          <w:b/>
        </w:rPr>
        <w:t>Sobre el tabaco</w:t>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p>
    <w:p w14:paraId="47E546FE" w14:textId="6B357AB7" w:rsidR="005C5CB1" w:rsidRPr="005A0BE9" w:rsidRDefault="005C5CB1" w:rsidP="005C5CB1">
      <w:pPr>
        <w:pStyle w:val="Prrafodelista"/>
        <w:spacing w:after="0"/>
        <w:jc w:val="both"/>
        <w:rPr>
          <w:rFonts w:ascii="Century" w:hAnsi="Century"/>
        </w:rPr>
      </w:pPr>
      <w:r w:rsidRPr="005A0BE9">
        <w:rPr>
          <w:rFonts w:ascii="Century" w:hAnsi="Century"/>
          <w:b/>
        </w:rPr>
        <w:t>No está permitido</w:t>
      </w:r>
      <w:r w:rsidRPr="005A0BE9">
        <w:rPr>
          <w:rFonts w:ascii="Century" w:hAnsi="Century"/>
        </w:rPr>
        <w:t xml:space="preserve"> el consumo, venta, ni posesión de tabaco en el colegio, bajo ninguna condición y en ninguna actividad, según lo establecido por </w:t>
      </w:r>
      <w:r w:rsidRPr="005A0BE9">
        <w:rPr>
          <w:rFonts w:ascii="Century" w:hAnsi="Century"/>
          <w:b/>
        </w:rPr>
        <w:t xml:space="preserve">la Ley </w:t>
      </w:r>
      <w:proofErr w:type="spellStart"/>
      <w:r w:rsidRPr="005A0BE9">
        <w:rPr>
          <w:rFonts w:ascii="Century" w:hAnsi="Century"/>
          <w:b/>
        </w:rPr>
        <w:t>Nº</w:t>
      </w:r>
      <w:proofErr w:type="spellEnd"/>
      <w:r w:rsidRPr="005A0BE9">
        <w:rPr>
          <w:rFonts w:ascii="Century" w:hAnsi="Century"/>
          <w:b/>
        </w:rPr>
        <w:t xml:space="preserve"> 20.660 del 31/01/2013</w:t>
      </w:r>
      <w:r w:rsidRPr="005A0BE9">
        <w:rPr>
          <w:rFonts w:ascii="Century" w:hAnsi="Century"/>
        </w:rPr>
        <w:t xml:space="preserve">., el hecho del detectar a un estudiante fumando, portando, distribuyendo o vendiendo tabaco, dentro de Liceo. Conforme al </w:t>
      </w:r>
      <w:r w:rsidRPr="005A0BE9">
        <w:rPr>
          <w:rFonts w:ascii="Century" w:hAnsi="Century"/>
          <w:b/>
        </w:rPr>
        <w:t xml:space="preserve">Art 10 de la Ley </w:t>
      </w:r>
      <w:proofErr w:type="spellStart"/>
      <w:r w:rsidRPr="005A0BE9">
        <w:rPr>
          <w:rFonts w:ascii="Century" w:hAnsi="Century"/>
          <w:b/>
        </w:rPr>
        <w:t>N°</w:t>
      </w:r>
      <w:proofErr w:type="spellEnd"/>
      <w:r w:rsidRPr="005A0BE9">
        <w:rPr>
          <w:rFonts w:ascii="Century" w:hAnsi="Century"/>
          <w:b/>
        </w:rPr>
        <w:t xml:space="preserve"> 19.419</w:t>
      </w:r>
      <w:r w:rsidRPr="005A0BE9">
        <w:rPr>
          <w:rFonts w:ascii="Century" w:hAnsi="Century"/>
        </w:rPr>
        <w:t xml:space="preserve">; este Protocolo de Convivencia establece como falta de carácter </w:t>
      </w:r>
      <w:r w:rsidRPr="005A0BE9">
        <w:rPr>
          <w:rFonts w:ascii="Century" w:hAnsi="Century"/>
          <w:b/>
        </w:rPr>
        <w:t xml:space="preserve">Muy Grave, </w:t>
      </w:r>
      <w:r w:rsidRPr="005A0BE9">
        <w:rPr>
          <w:rFonts w:ascii="Century" w:hAnsi="Century"/>
        </w:rPr>
        <w:t>según</w:t>
      </w:r>
      <w:r w:rsidR="001F6780">
        <w:rPr>
          <w:rFonts w:ascii="Century" w:hAnsi="Century"/>
        </w:rPr>
        <w:t xml:space="preserve"> </w:t>
      </w:r>
      <w:r w:rsidRPr="005A0BE9">
        <w:rPr>
          <w:rFonts w:ascii="Century" w:hAnsi="Century"/>
        </w:rPr>
        <w:t>el</w:t>
      </w:r>
      <w:r w:rsidRPr="005A0BE9">
        <w:rPr>
          <w:rFonts w:ascii="Century" w:hAnsi="Century"/>
          <w:b/>
        </w:rPr>
        <w:t xml:space="preserve"> Manual de Convivencia.</w:t>
      </w:r>
      <w:r w:rsidRPr="005A0BE9">
        <w:rPr>
          <w:rFonts w:ascii="Century" w:hAnsi="Century"/>
        </w:rPr>
        <w:t xml:space="preserve"> Todo este procedimiento será informado por la Inspectora General al apoderado, en entrevista personal. </w:t>
      </w:r>
    </w:p>
    <w:p w14:paraId="41E15CAF" w14:textId="77777777" w:rsidR="005C5CB1" w:rsidRPr="005A0BE9" w:rsidRDefault="005C5CB1" w:rsidP="005C5CB1">
      <w:pPr>
        <w:pStyle w:val="Prrafodelista"/>
        <w:spacing w:after="0"/>
        <w:jc w:val="both"/>
        <w:rPr>
          <w:rFonts w:ascii="Century" w:hAnsi="Century"/>
        </w:rPr>
      </w:pPr>
      <w:r w:rsidRPr="005A0BE9">
        <w:rPr>
          <w:rFonts w:ascii="Century" w:hAnsi="Century"/>
        </w:rPr>
        <w:t>Todas las situaciones descritas anteriormente son de confidencialidad de las personas y/o autoridades que analizarán los casos, y las personas involucradas velarán porque se cumpla con esta disposición, a menos que la seguridad del estudiante amerite quebrantar este acuerdo de confidencialidad.</w:t>
      </w:r>
    </w:p>
    <w:p w14:paraId="7DAD7A51" w14:textId="77777777" w:rsidR="005C5CB1" w:rsidRPr="005A0BE9" w:rsidRDefault="005C5CB1" w:rsidP="005C5CB1">
      <w:pPr>
        <w:pStyle w:val="Prrafodelista"/>
        <w:spacing w:after="0"/>
        <w:rPr>
          <w:rFonts w:ascii="Century" w:hAnsi="Century"/>
          <w:b/>
        </w:rPr>
      </w:pPr>
    </w:p>
    <w:p w14:paraId="033A5FFA" w14:textId="77777777" w:rsidR="005C5CB1" w:rsidRPr="005A0BE9" w:rsidRDefault="005C5CB1" w:rsidP="005C5CB1">
      <w:pPr>
        <w:pStyle w:val="Prrafodelista"/>
        <w:spacing w:after="0"/>
        <w:rPr>
          <w:rFonts w:ascii="Century" w:hAnsi="Century"/>
          <w:b/>
        </w:rPr>
      </w:pPr>
      <w:r w:rsidRPr="005A0BE9">
        <w:rPr>
          <w:rFonts w:ascii="Century" w:hAnsi="Century"/>
          <w:b/>
        </w:rPr>
        <w:t xml:space="preserve">2.- De las medidas:   </w:t>
      </w:r>
    </w:p>
    <w:p w14:paraId="7180B8AF" w14:textId="77777777" w:rsidR="005C5CB1" w:rsidRPr="005A0BE9" w:rsidRDefault="005C5CB1" w:rsidP="00FC6E68">
      <w:pPr>
        <w:pStyle w:val="Prrafodelista"/>
        <w:spacing w:after="0"/>
        <w:jc w:val="both"/>
        <w:rPr>
          <w:rFonts w:ascii="Century" w:hAnsi="Century"/>
          <w:b/>
        </w:rPr>
      </w:pPr>
    </w:p>
    <w:p w14:paraId="7239FAA0" w14:textId="77777777" w:rsidR="005C5CB1" w:rsidRPr="005A0BE9" w:rsidRDefault="005C5CB1" w:rsidP="00FC6E68">
      <w:pPr>
        <w:pStyle w:val="Prrafodelista"/>
        <w:spacing w:after="0"/>
        <w:jc w:val="both"/>
        <w:rPr>
          <w:rFonts w:ascii="Century" w:hAnsi="Century"/>
          <w:b/>
        </w:rPr>
      </w:pPr>
      <w:r w:rsidRPr="005A0BE9">
        <w:rPr>
          <w:rFonts w:ascii="Century" w:hAnsi="Century"/>
          <w:b/>
        </w:rPr>
        <w:t>2.1.- De las acciones a seguir frente a las situaciones de infracción a lo señalado:</w:t>
      </w:r>
    </w:p>
    <w:p w14:paraId="3550B001" w14:textId="77777777" w:rsidR="005C5CB1" w:rsidRPr="005A0BE9" w:rsidRDefault="005C5CB1" w:rsidP="005C5CB1">
      <w:pPr>
        <w:pStyle w:val="Prrafodelista"/>
        <w:spacing w:after="0"/>
        <w:rPr>
          <w:rFonts w:ascii="Century" w:hAnsi="Century"/>
          <w:b/>
        </w:rPr>
      </w:pPr>
    </w:p>
    <w:p w14:paraId="737CF525" w14:textId="77777777" w:rsidR="005C5CB1" w:rsidRPr="005A0BE9" w:rsidRDefault="005C5CB1" w:rsidP="005C5CB1">
      <w:pPr>
        <w:pStyle w:val="Prrafodelista"/>
        <w:numPr>
          <w:ilvl w:val="0"/>
          <w:numId w:val="17"/>
        </w:numPr>
        <w:spacing w:after="0" w:line="276" w:lineRule="auto"/>
        <w:jc w:val="both"/>
        <w:rPr>
          <w:rFonts w:ascii="Century" w:hAnsi="Century"/>
        </w:rPr>
      </w:pPr>
      <w:r w:rsidRPr="005A0BE9">
        <w:rPr>
          <w:rFonts w:ascii="Century" w:hAnsi="Century"/>
        </w:rPr>
        <w:t xml:space="preserve">Es deber de cualquier miembro de la Comunidad Educativa que detecte o sea informado de una situación de posible venta o consumo de drogas y/o alcohol, en el que estén involucrados/as estudiantes, </w:t>
      </w:r>
      <w:r w:rsidRPr="005A0BE9">
        <w:rPr>
          <w:rFonts w:ascii="Century" w:hAnsi="Century"/>
          <w:b/>
        </w:rPr>
        <w:t>poner los antecedentes en conocimiento de la Dirección e Inspectoría General</w:t>
      </w:r>
      <w:r w:rsidRPr="005A0BE9">
        <w:rPr>
          <w:rFonts w:ascii="Century" w:hAnsi="Century"/>
        </w:rPr>
        <w:t xml:space="preserve">, de manera </w:t>
      </w:r>
      <w:r w:rsidRPr="005A0BE9">
        <w:rPr>
          <w:rFonts w:ascii="Century" w:hAnsi="Century"/>
          <w:b/>
        </w:rPr>
        <w:t>reservada y oportuna,</w:t>
      </w:r>
      <w:r w:rsidRPr="005A0BE9">
        <w:rPr>
          <w:rFonts w:ascii="Century" w:hAnsi="Century"/>
        </w:rPr>
        <w:t xml:space="preserve"> resguardando el principio de la inocencia.</w:t>
      </w:r>
    </w:p>
    <w:p w14:paraId="1BD58408" w14:textId="77777777" w:rsidR="005C5CB1" w:rsidRPr="005A0BE9" w:rsidRDefault="005C5CB1" w:rsidP="005C5CB1">
      <w:pPr>
        <w:pStyle w:val="Prrafodelista"/>
        <w:spacing w:after="0"/>
        <w:ind w:left="927"/>
        <w:jc w:val="both"/>
        <w:rPr>
          <w:rFonts w:ascii="Century" w:hAnsi="Century"/>
        </w:rPr>
      </w:pPr>
    </w:p>
    <w:p w14:paraId="6936D67C" w14:textId="0E49163E" w:rsidR="005C5CB1" w:rsidRPr="005A0BE9" w:rsidRDefault="005C5CB1" w:rsidP="005C5CB1">
      <w:pPr>
        <w:pStyle w:val="NormalWeb"/>
        <w:numPr>
          <w:ilvl w:val="0"/>
          <w:numId w:val="17"/>
        </w:numPr>
        <w:spacing w:before="0" w:beforeAutospacing="0" w:after="270" w:afterAutospacing="0" w:line="285" w:lineRule="atLeast"/>
        <w:jc w:val="both"/>
        <w:rPr>
          <w:rFonts w:ascii="Century" w:hAnsi="Century"/>
          <w:sz w:val="22"/>
          <w:szCs w:val="22"/>
        </w:rPr>
      </w:pPr>
      <w:r w:rsidRPr="005A0BE9">
        <w:rPr>
          <w:rFonts w:ascii="Century" w:hAnsi="Century"/>
          <w:sz w:val="22"/>
          <w:szCs w:val="22"/>
        </w:rPr>
        <w:t xml:space="preserve">En el caso que sea </w:t>
      </w:r>
      <w:r w:rsidRPr="005A0BE9">
        <w:rPr>
          <w:rFonts w:ascii="Century" w:hAnsi="Century"/>
          <w:b/>
          <w:sz w:val="22"/>
          <w:szCs w:val="22"/>
        </w:rPr>
        <w:t>consumo y/o porte de drogas ilícitas</w:t>
      </w:r>
      <w:r w:rsidRPr="005A0BE9">
        <w:rPr>
          <w:rFonts w:ascii="Century" w:hAnsi="Century"/>
          <w:sz w:val="22"/>
          <w:szCs w:val="22"/>
        </w:rPr>
        <w:t xml:space="preserve">, de acuerdo al </w:t>
      </w:r>
      <w:r w:rsidRPr="005A0BE9">
        <w:rPr>
          <w:rFonts w:ascii="Century" w:hAnsi="Century"/>
          <w:b/>
          <w:sz w:val="22"/>
          <w:szCs w:val="22"/>
        </w:rPr>
        <w:t xml:space="preserve">Artículo </w:t>
      </w:r>
      <w:proofErr w:type="spellStart"/>
      <w:r w:rsidRPr="005A0BE9">
        <w:rPr>
          <w:rFonts w:ascii="Century" w:hAnsi="Century"/>
          <w:b/>
          <w:sz w:val="22"/>
          <w:szCs w:val="22"/>
        </w:rPr>
        <w:t>Nº</w:t>
      </w:r>
      <w:proofErr w:type="spellEnd"/>
      <w:r w:rsidRPr="005A0BE9">
        <w:rPr>
          <w:rFonts w:ascii="Century" w:hAnsi="Century"/>
          <w:b/>
          <w:sz w:val="22"/>
          <w:szCs w:val="22"/>
        </w:rPr>
        <w:t xml:space="preserve"> 50 de la Ley 20.000</w:t>
      </w:r>
      <w:r w:rsidRPr="005A0BE9">
        <w:rPr>
          <w:rFonts w:ascii="Century" w:hAnsi="Century"/>
          <w:sz w:val="22"/>
          <w:szCs w:val="22"/>
        </w:rPr>
        <w:t>, se debe hacer la denuncia a las autoridades competentes como son: Carabineros o Policía de Investigaciones, Fiscalía y/o Tribunal de Familia. (</w:t>
      </w:r>
      <w:r w:rsidRPr="005A0BE9">
        <w:rPr>
          <w:rFonts w:ascii="Century" w:hAnsi="Century"/>
          <w:b/>
          <w:sz w:val="22"/>
          <w:szCs w:val="22"/>
        </w:rPr>
        <w:t xml:space="preserve">El Artículo </w:t>
      </w:r>
      <w:proofErr w:type="spellStart"/>
      <w:r w:rsidRPr="005A0BE9">
        <w:rPr>
          <w:rFonts w:ascii="Century" w:hAnsi="Century"/>
          <w:b/>
          <w:sz w:val="22"/>
          <w:szCs w:val="22"/>
        </w:rPr>
        <w:t>Nº</w:t>
      </w:r>
      <w:proofErr w:type="spellEnd"/>
      <w:r w:rsidRPr="005A0BE9">
        <w:rPr>
          <w:rFonts w:ascii="Century" w:hAnsi="Century"/>
          <w:b/>
          <w:sz w:val="22"/>
          <w:szCs w:val="22"/>
        </w:rPr>
        <w:t xml:space="preserve"> 50 hace referencia a que comete falta toda persona que consuma algún tipo de drogas o sustancias estupefacientes o psicotrópicas en lugares públicos o establecimientos educacionales</w:t>
      </w:r>
      <w:r w:rsidRPr="005A0BE9">
        <w:rPr>
          <w:rFonts w:ascii="Century" w:hAnsi="Century"/>
          <w:sz w:val="22"/>
          <w:szCs w:val="22"/>
        </w:rPr>
        <w:t xml:space="preserve">). Esta situación será comunicada al adulto responsable del alumno, refiriéndole las acciones que el colegio ha realizado. Además, se le debe aplicar las </w:t>
      </w:r>
      <w:r w:rsidRPr="005A0BE9">
        <w:rPr>
          <w:rFonts w:ascii="Century" w:hAnsi="Century"/>
          <w:b/>
          <w:sz w:val="22"/>
          <w:szCs w:val="22"/>
        </w:rPr>
        <w:t>sanciones señaladas en el Reglamento de Convivencia escolar. Falta muy grave N°</w:t>
      </w:r>
      <w:r w:rsidR="00FC6E68">
        <w:rPr>
          <w:rFonts w:ascii="Century" w:hAnsi="Century"/>
          <w:b/>
          <w:sz w:val="22"/>
          <w:szCs w:val="22"/>
        </w:rPr>
        <w:t>4.</w:t>
      </w:r>
    </w:p>
    <w:p w14:paraId="77CF39FF" w14:textId="77777777" w:rsidR="005C5CB1" w:rsidRPr="005A0BE9" w:rsidRDefault="005C5CB1" w:rsidP="005C5CB1">
      <w:pPr>
        <w:pStyle w:val="NormalWeb"/>
        <w:spacing w:before="0" w:beforeAutospacing="0" w:after="270" w:afterAutospacing="0" w:line="285" w:lineRule="atLeast"/>
        <w:ind w:left="567"/>
        <w:jc w:val="both"/>
        <w:rPr>
          <w:rFonts w:ascii="Century" w:hAnsi="Century"/>
          <w:b/>
          <w:sz w:val="22"/>
          <w:szCs w:val="22"/>
        </w:rPr>
      </w:pPr>
      <w:r w:rsidRPr="005A0BE9">
        <w:rPr>
          <w:rFonts w:ascii="Century" w:hAnsi="Century"/>
          <w:b/>
          <w:sz w:val="22"/>
          <w:szCs w:val="22"/>
        </w:rPr>
        <w:t>2.1.1-Se pueden generar tres situaciones:</w:t>
      </w:r>
    </w:p>
    <w:p w14:paraId="63F0DB81" w14:textId="34E68ECC" w:rsidR="005C5CB1" w:rsidRPr="005A0BE9" w:rsidRDefault="00D178C5" w:rsidP="005C5CB1">
      <w:pPr>
        <w:pStyle w:val="NormalWeb"/>
        <w:spacing w:before="0" w:beforeAutospacing="0" w:after="270" w:afterAutospacing="0" w:line="285" w:lineRule="atLeast"/>
        <w:ind w:left="567"/>
        <w:jc w:val="both"/>
        <w:rPr>
          <w:rFonts w:ascii="Century" w:hAnsi="Century"/>
          <w:b/>
          <w:sz w:val="22"/>
          <w:szCs w:val="22"/>
        </w:rPr>
      </w:pPr>
      <w:r>
        <w:rPr>
          <w:rFonts w:ascii="Century" w:hAnsi="Century"/>
          <w:b/>
          <w:sz w:val="22"/>
          <w:szCs w:val="22"/>
        </w:rPr>
        <w:t xml:space="preserve">1- </w:t>
      </w:r>
      <w:r w:rsidR="005C5CB1" w:rsidRPr="005A0BE9">
        <w:rPr>
          <w:rFonts w:ascii="Century" w:hAnsi="Century"/>
          <w:b/>
          <w:sz w:val="22"/>
          <w:szCs w:val="22"/>
        </w:rPr>
        <w:t>Sospecha de tráfico sin evidencia:</w:t>
      </w:r>
    </w:p>
    <w:p w14:paraId="456A0083" w14:textId="3199C56D" w:rsidR="00DA50A8" w:rsidRDefault="00BA590C" w:rsidP="00557AAE">
      <w:pPr>
        <w:pStyle w:val="NormalWeb"/>
        <w:numPr>
          <w:ilvl w:val="0"/>
          <w:numId w:val="103"/>
        </w:numPr>
        <w:spacing w:before="0" w:beforeAutospacing="0" w:after="270" w:afterAutospacing="0" w:line="285" w:lineRule="atLeast"/>
        <w:jc w:val="both"/>
        <w:rPr>
          <w:rFonts w:ascii="Century" w:hAnsi="Century"/>
          <w:sz w:val="22"/>
          <w:szCs w:val="22"/>
        </w:rPr>
      </w:pPr>
      <w:r>
        <w:rPr>
          <w:rFonts w:ascii="Century" w:hAnsi="Century"/>
          <w:bCs/>
          <w:sz w:val="22"/>
          <w:szCs w:val="22"/>
        </w:rPr>
        <w:t xml:space="preserve">Una vez tomado conocimiento de la situación </w:t>
      </w:r>
      <w:r w:rsidR="005C5CB1" w:rsidRPr="00DA50A8">
        <w:rPr>
          <w:rFonts w:ascii="Century" w:hAnsi="Century"/>
          <w:bCs/>
          <w:sz w:val="22"/>
          <w:szCs w:val="22"/>
        </w:rPr>
        <w:t>Inspectoría General</w:t>
      </w:r>
      <w:r w:rsidR="005C5CB1" w:rsidRPr="005A0BE9">
        <w:rPr>
          <w:rFonts w:ascii="Century" w:hAnsi="Century"/>
          <w:sz w:val="22"/>
          <w:szCs w:val="22"/>
        </w:rPr>
        <w:t xml:space="preserve"> recabará información de manera prudente, la que posteriormente será analizada y comunicada a la directora. </w:t>
      </w:r>
    </w:p>
    <w:p w14:paraId="0FB4BE19" w14:textId="03F17588" w:rsidR="00DA50A8" w:rsidRPr="00DA50A8" w:rsidRDefault="005C5CB1" w:rsidP="00557AAE">
      <w:pPr>
        <w:pStyle w:val="NormalWeb"/>
        <w:numPr>
          <w:ilvl w:val="0"/>
          <w:numId w:val="103"/>
        </w:numPr>
        <w:spacing w:before="0" w:beforeAutospacing="0" w:after="270" w:afterAutospacing="0" w:line="285" w:lineRule="atLeast"/>
        <w:jc w:val="both"/>
        <w:rPr>
          <w:rFonts w:ascii="Century" w:hAnsi="Century"/>
          <w:sz w:val="22"/>
          <w:szCs w:val="22"/>
        </w:rPr>
      </w:pPr>
      <w:r w:rsidRPr="00DA50A8">
        <w:rPr>
          <w:rFonts w:ascii="Century" w:hAnsi="Century"/>
          <w:sz w:val="22"/>
          <w:szCs w:val="22"/>
        </w:rPr>
        <w:t>S</w:t>
      </w:r>
      <w:r w:rsidR="00DA50A8" w:rsidRPr="00DA50A8">
        <w:rPr>
          <w:rFonts w:ascii="Century" w:hAnsi="Century"/>
          <w:sz w:val="22"/>
          <w:szCs w:val="22"/>
        </w:rPr>
        <w:t>e citará</w:t>
      </w:r>
      <w:r w:rsidRPr="00DA50A8">
        <w:rPr>
          <w:rFonts w:ascii="Century" w:hAnsi="Century"/>
          <w:sz w:val="22"/>
          <w:szCs w:val="22"/>
        </w:rPr>
        <w:t xml:space="preserve"> al apoderado</w:t>
      </w:r>
      <w:r w:rsidR="00BA590C">
        <w:rPr>
          <w:rFonts w:ascii="Century" w:hAnsi="Century"/>
          <w:sz w:val="22"/>
          <w:szCs w:val="22"/>
        </w:rPr>
        <w:t>/a</w:t>
      </w:r>
      <w:r w:rsidRPr="00DA50A8">
        <w:rPr>
          <w:rFonts w:ascii="Century" w:hAnsi="Century"/>
          <w:sz w:val="22"/>
          <w:szCs w:val="22"/>
        </w:rPr>
        <w:t xml:space="preserve"> </w:t>
      </w:r>
      <w:r w:rsidR="00DA50A8" w:rsidRPr="00DA50A8">
        <w:rPr>
          <w:rFonts w:ascii="Century" w:hAnsi="Century"/>
          <w:sz w:val="22"/>
          <w:szCs w:val="22"/>
        </w:rPr>
        <w:t>para informar de los hechos</w:t>
      </w:r>
      <w:r w:rsidR="00BA590C">
        <w:rPr>
          <w:rFonts w:ascii="Century" w:hAnsi="Century"/>
          <w:sz w:val="22"/>
          <w:szCs w:val="22"/>
        </w:rPr>
        <w:t>.</w:t>
      </w:r>
    </w:p>
    <w:p w14:paraId="3426D78A" w14:textId="5588EC58" w:rsidR="00DA50A8" w:rsidRDefault="00DA50A8" w:rsidP="00557AAE">
      <w:pPr>
        <w:pStyle w:val="NormalWeb"/>
        <w:numPr>
          <w:ilvl w:val="0"/>
          <w:numId w:val="103"/>
        </w:numPr>
        <w:spacing w:before="0" w:beforeAutospacing="0" w:after="270" w:afterAutospacing="0" w:line="285" w:lineRule="atLeast"/>
        <w:jc w:val="both"/>
        <w:rPr>
          <w:rFonts w:ascii="Century" w:hAnsi="Century"/>
          <w:sz w:val="22"/>
          <w:szCs w:val="22"/>
        </w:rPr>
      </w:pPr>
      <w:r>
        <w:rPr>
          <w:rFonts w:ascii="Century" w:hAnsi="Century"/>
          <w:sz w:val="22"/>
          <w:szCs w:val="22"/>
        </w:rPr>
        <w:lastRenderedPageBreak/>
        <w:t xml:space="preserve">Se comunicará </w:t>
      </w:r>
      <w:r w:rsidRPr="005A0BE9">
        <w:rPr>
          <w:rFonts w:ascii="Century" w:hAnsi="Century"/>
          <w:sz w:val="22"/>
          <w:szCs w:val="22"/>
        </w:rPr>
        <w:t xml:space="preserve">a su profesor/a jefe </w:t>
      </w:r>
      <w:r>
        <w:rPr>
          <w:rFonts w:ascii="Century" w:hAnsi="Century"/>
          <w:sz w:val="22"/>
          <w:szCs w:val="22"/>
        </w:rPr>
        <w:t xml:space="preserve">de </w:t>
      </w:r>
      <w:r w:rsidRPr="005A0BE9">
        <w:rPr>
          <w:rFonts w:ascii="Century" w:hAnsi="Century"/>
          <w:sz w:val="22"/>
          <w:szCs w:val="22"/>
        </w:rPr>
        <w:t>lo sucedido</w:t>
      </w:r>
      <w:r>
        <w:rPr>
          <w:rFonts w:ascii="Century" w:hAnsi="Century"/>
          <w:sz w:val="22"/>
          <w:szCs w:val="22"/>
        </w:rPr>
        <w:t>.</w:t>
      </w:r>
    </w:p>
    <w:p w14:paraId="2A21C50C" w14:textId="60A2B2DF" w:rsidR="005C5CB1" w:rsidRPr="005A0BE9" w:rsidRDefault="00DA50A8" w:rsidP="00557AAE">
      <w:pPr>
        <w:pStyle w:val="NormalWeb"/>
        <w:numPr>
          <w:ilvl w:val="0"/>
          <w:numId w:val="103"/>
        </w:numPr>
        <w:spacing w:before="0" w:beforeAutospacing="0" w:after="270" w:afterAutospacing="0" w:line="285" w:lineRule="atLeast"/>
        <w:jc w:val="both"/>
        <w:rPr>
          <w:rFonts w:ascii="Century" w:hAnsi="Century"/>
          <w:sz w:val="22"/>
          <w:szCs w:val="22"/>
        </w:rPr>
      </w:pPr>
      <w:r w:rsidRPr="00DA50A8">
        <w:rPr>
          <w:rFonts w:ascii="Century" w:hAnsi="Century"/>
          <w:bCs/>
          <w:sz w:val="22"/>
          <w:szCs w:val="22"/>
        </w:rPr>
        <w:t xml:space="preserve">Se dejará </w:t>
      </w:r>
      <w:r w:rsidR="005C5CB1" w:rsidRPr="00DA50A8">
        <w:rPr>
          <w:rFonts w:ascii="Century" w:hAnsi="Century"/>
          <w:bCs/>
          <w:sz w:val="22"/>
          <w:szCs w:val="22"/>
        </w:rPr>
        <w:t>registro</w:t>
      </w:r>
      <w:r w:rsidR="005C5CB1" w:rsidRPr="005A0BE9">
        <w:rPr>
          <w:rFonts w:ascii="Century" w:hAnsi="Century"/>
          <w:sz w:val="22"/>
          <w:szCs w:val="22"/>
        </w:rPr>
        <w:t xml:space="preserve"> de ello en la Hoja de Observaciones del/a alumno/a</w:t>
      </w:r>
      <w:r>
        <w:rPr>
          <w:rFonts w:ascii="Century" w:hAnsi="Century"/>
          <w:sz w:val="22"/>
          <w:szCs w:val="22"/>
        </w:rPr>
        <w:t>.</w:t>
      </w:r>
    </w:p>
    <w:p w14:paraId="6C912763" w14:textId="24C803D6" w:rsidR="005C5CB1" w:rsidRPr="005A0BE9" w:rsidRDefault="00D178C5" w:rsidP="005C5CB1">
      <w:pPr>
        <w:pStyle w:val="NormalWeb"/>
        <w:spacing w:before="0" w:beforeAutospacing="0" w:after="270" w:afterAutospacing="0" w:line="285" w:lineRule="atLeast"/>
        <w:ind w:left="567"/>
        <w:jc w:val="both"/>
        <w:rPr>
          <w:rFonts w:ascii="Century" w:hAnsi="Century"/>
          <w:sz w:val="22"/>
          <w:szCs w:val="22"/>
        </w:rPr>
      </w:pPr>
      <w:r>
        <w:rPr>
          <w:rFonts w:ascii="Century" w:hAnsi="Century"/>
          <w:b/>
          <w:sz w:val="22"/>
          <w:szCs w:val="22"/>
        </w:rPr>
        <w:t xml:space="preserve">2- </w:t>
      </w:r>
      <w:r w:rsidR="005C5CB1" w:rsidRPr="005A0BE9">
        <w:rPr>
          <w:rFonts w:ascii="Century" w:hAnsi="Century"/>
          <w:b/>
          <w:sz w:val="22"/>
          <w:szCs w:val="22"/>
        </w:rPr>
        <w:t xml:space="preserve">Presunción fundada y/o evidencia </w:t>
      </w:r>
      <w:r w:rsidR="00FC6E68">
        <w:rPr>
          <w:rFonts w:ascii="Century" w:hAnsi="Century"/>
          <w:b/>
          <w:sz w:val="22"/>
          <w:szCs w:val="22"/>
        </w:rPr>
        <w:t xml:space="preserve">o sospecha </w:t>
      </w:r>
      <w:r w:rsidR="005C5CB1" w:rsidRPr="005A0BE9">
        <w:rPr>
          <w:rFonts w:ascii="Century" w:hAnsi="Century"/>
          <w:b/>
          <w:sz w:val="22"/>
          <w:szCs w:val="22"/>
        </w:rPr>
        <w:t>de consumo</w:t>
      </w:r>
      <w:r w:rsidR="005C5CB1" w:rsidRPr="005A0BE9">
        <w:rPr>
          <w:rFonts w:ascii="Century" w:hAnsi="Century"/>
          <w:sz w:val="22"/>
          <w:szCs w:val="22"/>
        </w:rPr>
        <w:t>:</w:t>
      </w:r>
    </w:p>
    <w:p w14:paraId="48E916DC" w14:textId="77777777" w:rsidR="00DA50A8" w:rsidRDefault="005C5CB1" w:rsidP="005C5CB1">
      <w:pPr>
        <w:pStyle w:val="NormalWeb"/>
        <w:spacing w:before="0" w:beforeAutospacing="0" w:after="270" w:afterAutospacing="0" w:line="285" w:lineRule="atLeast"/>
        <w:ind w:left="567"/>
        <w:jc w:val="both"/>
        <w:rPr>
          <w:rFonts w:ascii="Century" w:hAnsi="Century"/>
          <w:sz w:val="22"/>
          <w:szCs w:val="22"/>
        </w:rPr>
      </w:pPr>
      <w:r w:rsidRPr="005A0BE9">
        <w:rPr>
          <w:rFonts w:ascii="Century" w:hAnsi="Century"/>
          <w:sz w:val="22"/>
          <w:szCs w:val="22"/>
        </w:rPr>
        <w:t xml:space="preserve">Si </w:t>
      </w:r>
      <w:r w:rsidRPr="005A0BE9">
        <w:rPr>
          <w:rFonts w:ascii="Century" w:hAnsi="Century"/>
          <w:b/>
          <w:sz w:val="22"/>
          <w:szCs w:val="22"/>
        </w:rPr>
        <w:t>al ingresar</w:t>
      </w:r>
      <w:r>
        <w:rPr>
          <w:rFonts w:ascii="Century" w:hAnsi="Century"/>
          <w:b/>
          <w:sz w:val="22"/>
          <w:szCs w:val="22"/>
        </w:rPr>
        <w:t xml:space="preserve"> o estar</w:t>
      </w:r>
      <w:r w:rsidRPr="005A0BE9">
        <w:rPr>
          <w:rFonts w:ascii="Century" w:hAnsi="Century"/>
          <w:sz w:val="22"/>
          <w:szCs w:val="22"/>
        </w:rPr>
        <w:t xml:space="preserve"> </w:t>
      </w:r>
      <w:r>
        <w:rPr>
          <w:rFonts w:ascii="Century" w:hAnsi="Century"/>
          <w:sz w:val="22"/>
          <w:szCs w:val="22"/>
        </w:rPr>
        <w:t>al interior del</w:t>
      </w:r>
      <w:r w:rsidRPr="005A0BE9">
        <w:rPr>
          <w:rFonts w:ascii="Century" w:hAnsi="Century"/>
          <w:sz w:val="22"/>
          <w:szCs w:val="22"/>
        </w:rPr>
        <w:t xml:space="preserve"> establecimiento un/a</w:t>
      </w:r>
      <w:r w:rsidRPr="00D178C5">
        <w:rPr>
          <w:rFonts w:ascii="Century" w:hAnsi="Century"/>
          <w:bCs/>
          <w:sz w:val="22"/>
          <w:szCs w:val="22"/>
        </w:rPr>
        <w:t xml:space="preserve"> estudiante es sorprendido/a </w:t>
      </w:r>
      <w:r w:rsidRPr="005A0BE9">
        <w:rPr>
          <w:rFonts w:ascii="Century" w:hAnsi="Century"/>
          <w:sz w:val="22"/>
          <w:szCs w:val="22"/>
        </w:rPr>
        <w:t xml:space="preserve">con conductas, actitudes o señales de </w:t>
      </w:r>
      <w:r w:rsidRPr="005A0BE9">
        <w:rPr>
          <w:rFonts w:ascii="Century" w:hAnsi="Century"/>
          <w:b/>
          <w:sz w:val="22"/>
          <w:szCs w:val="22"/>
        </w:rPr>
        <w:t>haber consumido alguna sustancia ilícita</w:t>
      </w:r>
      <w:r w:rsidRPr="005A0BE9">
        <w:rPr>
          <w:rFonts w:ascii="Century" w:hAnsi="Century"/>
          <w:sz w:val="22"/>
          <w:szCs w:val="22"/>
        </w:rPr>
        <w:t xml:space="preserve">, </w:t>
      </w:r>
      <w:r>
        <w:rPr>
          <w:rFonts w:ascii="Century" w:hAnsi="Century"/>
          <w:sz w:val="22"/>
          <w:szCs w:val="22"/>
        </w:rPr>
        <w:t xml:space="preserve">tales como olor, pupilas dilatadas </w:t>
      </w:r>
      <w:r w:rsidRPr="005A0BE9">
        <w:rPr>
          <w:rFonts w:ascii="Century" w:hAnsi="Century"/>
          <w:sz w:val="22"/>
          <w:szCs w:val="22"/>
        </w:rPr>
        <w:t>esto debe</w:t>
      </w:r>
      <w:r w:rsidR="00DA50A8">
        <w:rPr>
          <w:rFonts w:ascii="Century" w:hAnsi="Century"/>
          <w:sz w:val="22"/>
          <w:szCs w:val="22"/>
        </w:rPr>
        <w:t xml:space="preserve">rá seguir las siguientes indicaciones: </w:t>
      </w:r>
    </w:p>
    <w:p w14:paraId="17A0EC7D" w14:textId="4D303964" w:rsidR="005C5CB1" w:rsidRPr="00BA590C" w:rsidRDefault="00BA590C" w:rsidP="00557AAE">
      <w:pPr>
        <w:pStyle w:val="NormalWeb"/>
        <w:numPr>
          <w:ilvl w:val="0"/>
          <w:numId w:val="104"/>
        </w:numPr>
        <w:spacing w:before="0" w:beforeAutospacing="0" w:after="270" w:afterAutospacing="0" w:line="285" w:lineRule="atLeast"/>
        <w:jc w:val="both"/>
        <w:rPr>
          <w:rFonts w:ascii="Century" w:hAnsi="Century"/>
          <w:bCs/>
          <w:sz w:val="22"/>
          <w:szCs w:val="22"/>
        </w:rPr>
      </w:pPr>
      <w:r>
        <w:rPr>
          <w:rFonts w:ascii="Century" w:hAnsi="Century"/>
          <w:bCs/>
          <w:sz w:val="22"/>
          <w:szCs w:val="22"/>
        </w:rPr>
        <w:t>I</w:t>
      </w:r>
      <w:r w:rsidR="005C5CB1" w:rsidRPr="00BA590C">
        <w:rPr>
          <w:rFonts w:ascii="Century" w:hAnsi="Century"/>
          <w:bCs/>
          <w:sz w:val="22"/>
          <w:szCs w:val="22"/>
        </w:rPr>
        <w:t>nforma</w:t>
      </w:r>
      <w:r w:rsidR="00DA50A8" w:rsidRPr="00BA590C">
        <w:rPr>
          <w:rFonts w:ascii="Century" w:hAnsi="Century"/>
          <w:bCs/>
          <w:sz w:val="22"/>
          <w:szCs w:val="22"/>
        </w:rPr>
        <w:t>r</w:t>
      </w:r>
      <w:r w:rsidR="005C5CB1" w:rsidRPr="00BA590C">
        <w:rPr>
          <w:rFonts w:ascii="Century" w:hAnsi="Century"/>
          <w:bCs/>
          <w:sz w:val="22"/>
          <w:szCs w:val="22"/>
        </w:rPr>
        <w:t xml:space="preserve"> de inmediato a </w:t>
      </w:r>
      <w:r w:rsidR="005C5CB1" w:rsidRPr="00BA590C">
        <w:rPr>
          <w:rFonts w:ascii="Century" w:hAnsi="Century"/>
          <w:b/>
          <w:sz w:val="22"/>
          <w:szCs w:val="22"/>
        </w:rPr>
        <w:t>Inspectoría General.</w:t>
      </w:r>
      <w:r w:rsidR="005C5CB1" w:rsidRPr="00BA590C">
        <w:rPr>
          <w:rFonts w:ascii="Century" w:hAnsi="Century"/>
          <w:bCs/>
          <w:sz w:val="22"/>
          <w:szCs w:val="22"/>
        </w:rPr>
        <w:t xml:space="preserve"> </w:t>
      </w:r>
    </w:p>
    <w:p w14:paraId="168F4ABA" w14:textId="42C247B1" w:rsidR="00DA50A8" w:rsidRDefault="005C5CB1" w:rsidP="00557AAE">
      <w:pPr>
        <w:pStyle w:val="NormalWeb"/>
        <w:numPr>
          <w:ilvl w:val="0"/>
          <w:numId w:val="104"/>
        </w:numPr>
        <w:spacing w:before="0" w:beforeAutospacing="0" w:after="270" w:afterAutospacing="0" w:line="285" w:lineRule="atLeast"/>
        <w:jc w:val="both"/>
        <w:rPr>
          <w:rFonts w:ascii="Century" w:hAnsi="Century"/>
          <w:sz w:val="22"/>
          <w:szCs w:val="22"/>
        </w:rPr>
      </w:pPr>
      <w:r w:rsidRPr="005A0BE9">
        <w:rPr>
          <w:rFonts w:ascii="Century" w:hAnsi="Century"/>
          <w:sz w:val="22"/>
          <w:szCs w:val="22"/>
        </w:rPr>
        <w:t>Un adulto conducirá al/os estudiante/s a Inspectoría General para resguardar su salud</w:t>
      </w:r>
      <w:r w:rsidR="00DA50A8">
        <w:rPr>
          <w:rFonts w:ascii="Century" w:hAnsi="Century"/>
          <w:sz w:val="22"/>
          <w:szCs w:val="22"/>
        </w:rPr>
        <w:t>.</w:t>
      </w:r>
    </w:p>
    <w:p w14:paraId="1DECC564" w14:textId="690EB82B" w:rsidR="00DA50A8" w:rsidRDefault="00DA50A8" w:rsidP="00557AAE">
      <w:pPr>
        <w:pStyle w:val="NormalWeb"/>
        <w:numPr>
          <w:ilvl w:val="0"/>
          <w:numId w:val="104"/>
        </w:numPr>
        <w:spacing w:before="0" w:beforeAutospacing="0" w:after="270" w:afterAutospacing="0" w:line="285" w:lineRule="atLeast"/>
        <w:jc w:val="both"/>
        <w:rPr>
          <w:rFonts w:ascii="Century" w:hAnsi="Century"/>
          <w:sz w:val="22"/>
          <w:szCs w:val="22"/>
        </w:rPr>
      </w:pPr>
      <w:r>
        <w:rPr>
          <w:rFonts w:ascii="Century" w:hAnsi="Century"/>
          <w:sz w:val="22"/>
          <w:szCs w:val="22"/>
        </w:rPr>
        <w:t>Paralelo, se</w:t>
      </w:r>
      <w:r w:rsidR="005C5CB1" w:rsidRPr="005A0BE9">
        <w:rPr>
          <w:rFonts w:ascii="Century" w:hAnsi="Century"/>
          <w:sz w:val="22"/>
          <w:szCs w:val="22"/>
        </w:rPr>
        <w:t xml:space="preserve"> cita</w:t>
      </w:r>
      <w:r>
        <w:rPr>
          <w:rFonts w:ascii="Century" w:hAnsi="Century"/>
          <w:sz w:val="22"/>
          <w:szCs w:val="22"/>
        </w:rPr>
        <w:t>rá</w:t>
      </w:r>
      <w:r w:rsidR="005C5CB1" w:rsidRPr="005A0BE9">
        <w:rPr>
          <w:rFonts w:ascii="Century" w:hAnsi="Century"/>
          <w:sz w:val="22"/>
          <w:szCs w:val="22"/>
        </w:rPr>
        <w:t xml:space="preserve"> al o los apoderados (as) </w:t>
      </w:r>
      <w:r>
        <w:rPr>
          <w:rFonts w:ascii="Century" w:hAnsi="Century"/>
          <w:sz w:val="22"/>
          <w:szCs w:val="22"/>
        </w:rPr>
        <w:t>para informar de los hechos.</w:t>
      </w:r>
    </w:p>
    <w:p w14:paraId="371C1495" w14:textId="316AC955" w:rsidR="00DA50A8" w:rsidRDefault="00DA50A8" w:rsidP="00557AAE">
      <w:pPr>
        <w:pStyle w:val="NormalWeb"/>
        <w:numPr>
          <w:ilvl w:val="0"/>
          <w:numId w:val="104"/>
        </w:numPr>
        <w:spacing w:before="0" w:beforeAutospacing="0" w:after="270" w:afterAutospacing="0" w:line="285" w:lineRule="atLeast"/>
        <w:jc w:val="both"/>
        <w:rPr>
          <w:rFonts w:ascii="Century" w:hAnsi="Century"/>
          <w:sz w:val="22"/>
          <w:szCs w:val="22"/>
        </w:rPr>
      </w:pPr>
      <w:r>
        <w:rPr>
          <w:rFonts w:ascii="Century" w:hAnsi="Century"/>
          <w:sz w:val="22"/>
          <w:szCs w:val="22"/>
        </w:rPr>
        <w:t>Se informará al</w:t>
      </w:r>
      <w:r w:rsidRPr="005A0BE9">
        <w:rPr>
          <w:rFonts w:ascii="Century" w:hAnsi="Century"/>
          <w:sz w:val="22"/>
          <w:szCs w:val="22"/>
        </w:rPr>
        <w:t xml:space="preserve"> profesor/a jefe </w:t>
      </w:r>
      <w:r>
        <w:rPr>
          <w:rFonts w:ascii="Century" w:hAnsi="Century"/>
          <w:sz w:val="22"/>
          <w:szCs w:val="22"/>
        </w:rPr>
        <w:t xml:space="preserve">de </w:t>
      </w:r>
      <w:r w:rsidRPr="005A0BE9">
        <w:rPr>
          <w:rFonts w:ascii="Century" w:hAnsi="Century"/>
          <w:sz w:val="22"/>
          <w:szCs w:val="22"/>
        </w:rPr>
        <w:t>lo sucedido</w:t>
      </w:r>
      <w:r>
        <w:rPr>
          <w:rFonts w:ascii="Century" w:hAnsi="Century"/>
          <w:sz w:val="22"/>
          <w:szCs w:val="22"/>
        </w:rPr>
        <w:t>.</w:t>
      </w:r>
    </w:p>
    <w:p w14:paraId="7F53DE8A" w14:textId="3982C88E" w:rsidR="00DA50A8" w:rsidRDefault="00DA50A8" w:rsidP="00557AAE">
      <w:pPr>
        <w:pStyle w:val="NormalWeb"/>
        <w:numPr>
          <w:ilvl w:val="0"/>
          <w:numId w:val="104"/>
        </w:numPr>
        <w:spacing w:before="0" w:beforeAutospacing="0" w:after="270" w:afterAutospacing="0" w:line="285" w:lineRule="atLeast"/>
        <w:jc w:val="both"/>
        <w:rPr>
          <w:rFonts w:ascii="Century" w:hAnsi="Century"/>
          <w:sz w:val="22"/>
          <w:szCs w:val="22"/>
        </w:rPr>
      </w:pPr>
      <w:r>
        <w:rPr>
          <w:rFonts w:ascii="Century" w:hAnsi="Century"/>
          <w:sz w:val="22"/>
          <w:szCs w:val="22"/>
        </w:rPr>
        <w:t>Se aplicará medida según Manual De Convivencia Escolar.</w:t>
      </w:r>
    </w:p>
    <w:p w14:paraId="18386526" w14:textId="38AF62F4" w:rsidR="00DA50A8" w:rsidRDefault="00DA50A8" w:rsidP="00557AAE">
      <w:pPr>
        <w:pStyle w:val="NormalWeb"/>
        <w:numPr>
          <w:ilvl w:val="0"/>
          <w:numId w:val="104"/>
        </w:numPr>
        <w:spacing w:before="0" w:beforeAutospacing="0" w:after="270" w:afterAutospacing="0" w:line="285" w:lineRule="atLeast"/>
        <w:jc w:val="both"/>
        <w:rPr>
          <w:rFonts w:ascii="Century" w:hAnsi="Century"/>
          <w:sz w:val="22"/>
          <w:szCs w:val="22"/>
        </w:rPr>
      </w:pPr>
      <w:r>
        <w:rPr>
          <w:rFonts w:ascii="Century" w:hAnsi="Century"/>
          <w:sz w:val="22"/>
          <w:szCs w:val="22"/>
        </w:rPr>
        <w:t>Apoderado/a deberá</w:t>
      </w:r>
      <w:r w:rsidRPr="005A0BE9">
        <w:rPr>
          <w:rFonts w:ascii="Century" w:hAnsi="Century"/>
          <w:sz w:val="22"/>
          <w:szCs w:val="22"/>
        </w:rPr>
        <w:t xml:space="preserve"> reali</w:t>
      </w:r>
      <w:r>
        <w:rPr>
          <w:rFonts w:ascii="Century" w:hAnsi="Century"/>
          <w:sz w:val="22"/>
          <w:szCs w:val="22"/>
        </w:rPr>
        <w:t>zar</w:t>
      </w:r>
      <w:r w:rsidRPr="005A0BE9">
        <w:rPr>
          <w:rFonts w:ascii="Century" w:hAnsi="Century"/>
          <w:sz w:val="22"/>
          <w:szCs w:val="22"/>
        </w:rPr>
        <w:t xml:space="preserve"> el retiro del/os alumno/s</w:t>
      </w:r>
      <w:r>
        <w:rPr>
          <w:rFonts w:ascii="Century" w:hAnsi="Century"/>
          <w:sz w:val="22"/>
          <w:szCs w:val="22"/>
        </w:rPr>
        <w:t xml:space="preserve"> de la jornada de clases.</w:t>
      </w:r>
    </w:p>
    <w:p w14:paraId="139D4411" w14:textId="7FA7F088" w:rsidR="005C5CB1" w:rsidRPr="005A0BE9" w:rsidRDefault="00D178C5" w:rsidP="00557AAE">
      <w:pPr>
        <w:pStyle w:val="NormalWeb"/>
        <w:numPr>
          <w:ilvl w:val="0"/>
          <w:numId w:val="104"/>
        </w:numPr>
        <w:spacing w:before="0" w:beforeAutospacing="0" w:after="270" w:afterAutospacing="0" w:line="285" w:lineRule="atLeast"/>
        <w:jc w:val="both"/>
        <w:rPr>
          <w:rFonts w:ascii="Century" w:hAnsi="Century"/>
          <w:sz w:val="22"/>
          <w:szCs w:val="22"/>
        </w:rPr>
      </w:pPr>
      <w:r>
        <w:rPr>
          <w:rFonts w:ascii="Century" w:hAnsi="Century"/>
          <w:sz w:val="22"/>
          <w:szCs w:val="22"/>
        </w:rPr>
        <w:t>El apoderado/a podrá de manera voluntaria asistir a</w:t>
      </w:r>
      <w:r w:rsidR="002D43B1">
        <w:rPr>
          <w:rFonts w:ascii="Century" w:hAnsi="Century"/>
          <w:sz w:val="22"/>
          <w:szCs w:val="22"/>
        </w:rPr>
        <w:t>l Hospital a efectuar test de droga</w:t>
      </w:r>
      <w:r w:rsidR="00DA50A8">
        <w:rPr>
          <w:rFonts w:ascii="Century" w:hAnsi="Century"/>
          <w:sz w:val="22"/>
          <w:szCs w:val="22"/>
        </w:rPr>
        <w:t>s</w:t>
      </w:r>
      <w:r w:rsidR="00833EBF">
        <w:rPr>
          <w:rFonts w:ascii="Century" w:hAnsi="Century"/>
          <w:sz w:val="22"/>
          <w:szCs w:val="22"/>
        </w:rPr>
        <w:t xml:space="preserve"> u/o alcohol.</w:t>
      </w:r>
    </w:p>
    <w:p w14:paraId="1348ECB0" w14:textId="11C3F326" w:rsidR="005C5CB1" w:rsidRPr="005A0BE9" w:rsidRDefault="00D178C5" w:rsidP="005C5CB1">
      <w:pPr>
        <w:pStyle w:val="NormalWeb"/>
        <w:spacing w:before="0" w:beforeAutospacing="0" w:after="270" w:afterAutospacing="0" w:line="285" w:lineRule="atLeast"/>
        <w:ind w:left="567"/>
        <w:jc w:val="both"/>
        <w:rPr>
          <w:rFonts w:ascii="Century" w:hAnsi="Century"/>
          <w:b/>
          <w:sz w:val="22"/>
          <w:szCs w:val="22"/>
        </w:rPr>
      </w:pPr>
      <w:r>
        <w:rPr>
          <w:rFonts w:ascii="Century" w:hAnsi="Century"/>
          <w:b/>
          <w:sz w:val="22"/>
          <w:szCs w:val="22"/>
        </w:rPr>
        <w:t xml:space="preserve">3- </w:t>
      </w:r>
      <w:r w:rsidR="005C5CB1" w:rsidRPr="005A0BE9">
        <w:rPr>
          <w:rFonts w:ascii="Century" w:hAnsi="Century"/>
          <w:b/>
          <w:sz w:val="22"/>
          <w:szCs w:val="22"/>
        </w:rPr>
        <w:t>Evidencia de tráfico:</w:t>
      </w:r>
    </w:p>
    <w:p w14:paraId="7A23DE2E" w14:textId="77777777" w:rsidR="00BA590C" w:rsidRDefault="005C5CB1" w:rsidP="001C57F2">
      <w:pPr>
        <w:pStyle w:val="NormalWeb"/>
        <w:spacing w:before="0" w:beforeAutospacing="0" w:after="270" w:afterAutospacing="0" w:line="285" w:lineRule="atLeast"/>
        <w:ind w:left="567"/>
        <w:jc w:val="both"/>
        <w:rPr>
          <w:rFonts w:ascii="Century" w:hAnsi="Century"/>
          <w:sz w:val="22"/>
          <w:szCs w:val="22"/>
        </w:rPr>
      </w:pPr>
      <w:r w:rsidRPr="005A0BE9">
        <w:rPr>
          <w:rFonts w:ascii="Century" w:hAnsi="Century"/>
          <w:sz w:val="22"/>
          <w:szCs w:val="22"/>
        </w:rPr>
        <w:t xml:space="preserve">Si cualquier miembro de la </w:t>
      </w:r>
      <w:r w:rsidR="00D178C5">
        <w:rPr>
          <w:rFonts w:ascii="Century" w:hAnsi="Century"/>
          <w:sz w:val="22"/>
          <w:szCs w:val="22"/>
        </w:rPr>
        <w:t>C</w:t>
      </w:r>
      <w:r w:rsidRPr="005A0BE9">
        <w:rPr>
          <w:rFonts w:ascii="Century" w:hAnsi="Century"/>
          <w:sz w:val="22"/>
          <w:szCs w:val="22"/>
        </w:rPr>
        <w:t xml:space="preserve">omunidad </w:t>
      </w:r>
      <w:r w:rsidR="00D178C5">
        <w:rPr>
          <w:rFonts w:ascii="Century" w:hAnsi="Century"/>
          <w:sz w:val="22"/>
          <w:szCs w:val="22"/>
        </w:rPr>
        <w:t>E</w:t>
      </w:r>
      <w:r w:rsidRPr="005A0BE9">
        <w:rPr>
          <w:rFonts w:ascii="Century" w:hAnsi="Century"/>
          <w:sz w:val="22"/>
          <w:szCs w:val="22"/>
        </w:rPr>
        <w:t xml:space="preserve">ducativa es sorprendido </w:t>
      </w:r>
      <w:r w:rsidRPr="005A0BE9">
        <w:rPr>
          <w:rFonts w:ascii="Century" w:hAnsi="Century"/>
          <w:b/>
          <w:sz w:val="22"/>
          <w:szCs w:val="22"/>
        </w:rPr>
        <w:t>realizando tráfico o microtráfico</w:t>
      </w:r>
      <w:r w:rsidRPr="005A0BE9">
        <w:rPr>
          <w:rFonts w:ascii="Century" w:hAnsi="Century"/>
          <w:sz w:val="22"/>
          <w:szCs w:val="22"/>
        </w:rPr>
        <w:t xml:space="preserve"> de drogas y/o alcohol al interior del establecimiento, es obligación del testigo, cualquiera sea su función en el colegio</w:t>
      </w:r>
      <w:r w:rsidR="00DA50A8">
        <w:rPr>
          <w:rFonts w:ascii="Century" w:hAnsi="Century"/>
          <w:sz w:val="22"/>
          <w:szCs w:val="22"/>
        </w:rPr>
        <w:t xml:space="preserve"> deberá segui</w:t>
      </w:r>
      <w:r w:rsidR="00BA590C">
        <w:rPr>
          <w:rFonts w:ascii="Century" w:hAnsi="Century"/>
          <w:sz w:val="22"/>
          <w:szCs w:val="22"/>
        </w:rPr>
        <w:t>r las siguientes indicaciones:</w:t>
      </w:r>
    </w:p>
    <w:p w14:paraId="72867EA8" w14:textId="2F4A0293" w:rsidR="00BA590C" w:rsidRDefault="00BA590C" w:rsidP="00557AAE">
      <w:pPr>
        <w:pStyle w:val="NormalWeb"/>
        <w:numPr>
          <w:ilvl w:val="0"/>
          <w:numId w:val="105"/>
        </w:numPr>
        <w:spacing w:before="0" w:beforeAutospacing="0" w:after="270" w:afterAutospacing="0" w:line="285" w:lineRule="atLeast"/>
        <w:jc w:val="both"/>
        <w:rPr>
          <w:rFonts w:ascii="Century" w:hAnsi="Century"/>
          <w:sz w:val="22"/>
          <w:szCs w:val="22"/>
        </w:rPr>
      </w:pPr>
      <w:r w:rsidRPr="00BA590C">
        <w:rPr>
          <w:rFonts w:ascii="Century" w:hAnsi="Century"/>
          <w:bCs/>
          <w:sz w:val="22"/>
          <w:szCs w:val="22"/>
        </w:rPr>
        <w:t>D</w:t>
      </w:r>
      <w:r w:rsidR="005C5CB1" w:rsidRPr="00BA590C">
        <w:rPr>
          <w:rFonts w:ascii="Century" w:hAnsi="Century"/>
          <w:bCs/>
          <w:sz w:val="22"/>
          <w:szCs w:val="22"/>
        </w:rPr>
        <w:t>ar a conocer esta situación</w:t>
      </w:r>
      <w:r w:rsidR="005C5CB1" w:rsidRPr="005A0BE9">
        <w:rPr>
          <w:rFonts w:ascii="Century" w:hAnsi="Century"/>
          <w:sz w:val="22"/>
          <w:szCs w:val="22"/>
        </w:rPr>
        <w:t xml:space="preserve"> </w:t>
      </w:r>
      <w:r w:rsidR="005C5CB1" w:rsidRPr="00BA590C">
        <w:rPr>
          <w:rFonts w:ascii="Century" w:hAnsi="Century"/>
          <w:bCs/>
          <w:sz w:val="22"/>
          <w:szCs w:val="22"/>
        </w:rPr>
        <w:t xml:space="preserve">a la </w:t>
      </w:r>
      <w:r w:rsidR="005C5CB1" w:rsidRPr="00BA590C">
        <w:rPr>
          <w:rFonts w:ascii="Century" w:hAnsi="Century"/>
          <w:b/>
          <w:sz w:val="22"/>
          <w:szCs w:val="22"/>
        </w:rPr>
        <w:t>directora y/o Inspector</w:t>
      </w:r>
      <w:r w:rsidRPr="00BA590C">
        <w:rPr>
          <w:rFonts w:ascii="Century" w:hAnsi="Century"/>
          <w:b/>
          <w:sz w:val="22"/>
          <w:szCs w:val="22"/>
        </w:rPr>
        <w:t>/</w:t>
      </w:r>
      <w:r w:rsidR="005C5CB1" w:rsidRPr="00BA590C">
        <w:rPr>
          <w:rFonts w:ascii="Century" w:hAnsi="Century"/>
          <w:b/>
          <w:sz w:val="22"/>
          <w:szCs w:val="22"/>
        </w:rPr>
        <w:t>a General</w:t>
      </w:r>
      <w:r w:rsidR="005C5CB1" w:rsidRPr="00BA590C">
        <w:rPr>
          <w:rFonts w:ascii="Century" w:hAnsi="Century"/>
          <w:bCs/>
          <w:sz w:val="22"/>
          <w:szCs w:val="22"/>
        </w:rPr>
        <w:t>,</w:t>
      </w:r>
      <w:r w:rsidR="005C5CB1" w:rsidRPr="005A0BE9">
        <w:rPr>
          <w:rFonts w:ascii="Century" w:hAnsi="Century"/>
          <w:sz w:val="22"/>
          <w:szCs w:val="22"/>
        </w:rPr>
        <w:t xml:space="preserve"> quienes analizarán la situación para tomar las medidas correspondientes</w:t>
      </w:r>
      <w:r>
        <w:rPr>
          <w:rFonts w:ascii="Century" w:hAnsi="Century"/>
          <w:sz w:val="22"/>
          <w:szCs w:val="22"/>
        </w:rPr>
        <w:t>.</w:t>
      </w:r>
    </w:p>
    <w:p w14:paraId="5302AE2A" w14:textId="3214BBA9" w:rsidR="005C5CB1" w:rsidRPr="005A0BE9" w:rsidRDefault="00BA590C" w:rsidP="00557AAE">
      <w:pPr>
        <w:pStyle w:val="NormalWeb"/>
        <w:numPr>
          <w:ilvl w:val="0"/>
          <w:numId w:val="105"/>
        </w:numPr>
        <w:spacing w:before="0" w:beforeAutospacing="0" w:after="270" w:afterAutospacing="0" w:line="285" w:lineRule="atLeast"/>
        <w:jc w:val="both"/>
        <w:rPr>
          <w:rFonts w:ascii="Century" w:hAnsi="Century"/>
          <w:sz w:val="22"/>
          <w:szCs w:val="22"/>
        </w:rPr>
      </w:pPr>
      <w:r>
        <w:rPr>
          <w:rFonts w:ascii="Century" w:hAnsi="Century"/>
          <w:sz w:val="22"/>
          <w:szCs w:val="22"/>
        </w:rPr>
        <w:t xml:space="preserve">Se </w:t>
      </w:r>
      <w:r w:rsidR="00DA50A8">
        <w:rPr>
          <w:rFonts w:ascii="Century" w:hAnsi="Century"/>
          <w:sz w:val="22"/>
          <w:szCs w:val="22"/>
        </w:rPr>
        <w:t>comunicar</w:t>
      </w:r>
      <w:r>
        <w:rPr>
          <w:rFonts w:ascii="Century" w:hAnsi="Century"/>
          <w:sz w:val="22"/>
          <w:szCs w:val="22"/>
        </w:rPr>
        <w:t>á</w:t>
      </w:r>
      <w:r w:rsidR="002D43B1">
        <w:rPr>
          <w:rFonts w:ascii="Century" w:hAnsi="Century"/>
          <w:sz w:val="22"/>
          <w:szCs w:val="22"/>
        </w:rPr>
        <w:t xml:space="preserve"> a Carabineros para efectuar denunci</w:t>
      </w:r>
      <w:r w:rsidR="001C57F2">
        <w:rPr>
          <w:rFonts w:ascii="Century" w:hAnsi="Century"/>
          <w:sz w:val="22"/>
          <w:szCs w:val="22"/>
        </w:rPr>
        <w:t xml:space="preserve">a en conjunto a </w:t>
      </w:r>
      <w:r w:rsidR="005C5CB1" w:rsidRPr="005A0BE9">
        <w:rPr>
          <w:rFonts w:ascii="Century" w:hAnsi="Century"/>
          <w:sz w:val="22"/>
          <w:szCs w:val="22"/>
        </w:rPr>
        <w:t xml:space="preserve">quien haya </w:t>
      </w:r>
      <w:r w:rsidR="00DA50A8">
        <w:rPr>
          <w:rFonts w:ascii="Century" w:hAnsi="Century"/>
          <w:sz w:val="22"/>
          <w:szCs w:val="22"/>
        </w:rPr>
        <w:t>proporcionado</w:t>
      </w:r>
      <w:r w:rsidR="005C5CB1" w:rsidRPr="005A0BE9">
        <w:rPr>
          <w:rFonts w:ascii="Century" w:hAnsi="Century"/>
          <w:sz w:val="22"/>
          <w:szCs w:val="22"/>
        </w:rPr>
        <w:t xml:space="preserve"> la información</w:t>
      </w:r>
      <w:r w:rsidR="001C57F2">
        <w:rPr>
          <w:rFonts w:ascii="Century" w:hAnsi="Century"/>
          <w:sz w:val="22"/>
          <w:szCs w:val="22"/>
        </w:rPr>
        <w:t>.</w:t>
      </w:r>
    </w:p>
    <w:p w14:paraId="4BC542F7" w14:textId="7E062ACD" w:rsidR="00BA590C" w:rsidRDefault="005C5CB1" w:rsidP="00557AAE">
      <w:pPr>
        <w:pStyle w:val="NormalWeb"/>
        <w:numPr>
          <w:ilvl w:val="0"/>
          <w:numId w:val="105"/>
        </w:numPr>
        <w:spacing w:before="0" w:beforeAutospacing="0" w:after="270" w:afterAutospacing="0" w:line="285" w:lineRule="atLeast"/>
        <w:jc w:val="both"/>
        <w:rPr>
          <w:rFonts w:ascii="Century" w:hAnsi="Century"/>
          <w:sz w:val="22"/>
          <w:szCs w:val="22"/>
        </w:rPr>
      </w:pPr>
      <w:r w:rsidRPr="005A0BE9">
        <w:rPr>
          <w:rFonts w:ascii="Century" w:hAnsi="Century"/>
          <w:sz w:val="22"/>
          <w:szCs w:val="22"/>
        </w:rPr>
        <w:t>Paralelamente</w:t>
      </w:r>
      <w:r w:rsidR="001C57F2">
        <w:rPr>
          <w:rFonts w:ascii="Century" w:hAnsi="Century"/>
          <w:sz w:val="22"/>
          <w:szCs w:val="22"/>
        </w:rPr>
        <w:t>,</w:t>
      </w:r>
      <w:r w:rsidRPr="005A0BE9">
        <w:rPr>
          <w:rFonts w:ascii="Century" w:hAnsi="Century"/>
          <w:sz w:val="22"/>
          <w:szCs w:val="22"/>
        </w:rPr>
        <w:t xml:space="preserve"> se citará al apoderado a la Dirección y con el profesional que haya tomado el caso</w:t>
      </w:r>
      <w:r w:rsidR="00BA590C">
        <w:rPr>
          <w:rFonts w:ascii="Century" w:hAnsi="Century"/>
          <w:sz w:val="22"/>
          <w:szCs w:val="22"/>
        </w:rPr>
        <w:t xml:space="preserve"> para informar de los hechos. </w:t>
      </w:r>
    </w:p>
    <w:p w14:paraId="113376BB" w14:textId="77777777" w:rsidR="00BA590C" w:rsidRDefault="00BA590C" w:rsidP="00557AAE">
      <w:pPr>
        <w:pStyle w:val="NormalWeb"/>
        <w:numPr>
          <w:ilvl w:val="0"/>
          <w:numId w:val="105"/>
        </w:numPr>
        <w:spacing w:before="0" w:beforeAutospacing="0" w:after="270" w:afterAutospacing="0" w:line="285" w:lineRule="atLeast"/>
        <w:jc w:val="both"/>
        <w:rPr>
          <w:rFonts w:ascii="Century" w:hAnsi="Century"/>
          <w:sz w:val="22"/>
          <w:szCs w:val="22"/>
        </w:rPr>
      </w:pPr>
      <w:r>
        <w:rPr>
          <w:rFonts w:ascii="Century" w:hAnsi="Century"/>
          <w:sz w:val="22"/>
          <w:szCs w:val="22"/>
        </w:rPr>
        <w:t>S</w:t>
      </w:r>
      <w:r w:rsidR="002D43B1">
        <w:rPr>
          <w:rFonts w:ascii="Century" w:hAnsi="Century"/>
          <w:sz w:val="22"/>
          <w:szCs w:val="22"/>
        </w:rPr>
        <w:t>e informará al profesor/a jefe</w:t>
      </w:r>
      <w:r>
        <w:rPr>
          <w:rFonts w:ascii="Century" w:hAnsi="Century"/>
          <w:sz w:val="22"/>
          <w:szCs w:val="22"/>
        </w:rPr>
        <w:t>.</w:t>
      </w:r>
    </w:p>
    <w:p w14:paraId="07A81D4F" w14:textId="213358E4" w:rsidR="002D43B1" w:rsidRDefault="00BA590C" w:rsidP="00557AAE">
      <w:pPr>
        <w:pStyle w:val="NormalWeb"/>
        <w:numPr>
          <w:ilvl w:val="0"/>
          <w:numId w:val="105"/>
        </w:numPr>
        <w:spacing w:before="0" w:beforeAutospacing="0" w:after="270" w:afterAutospacing="0" w:line="285" w:lineRule="atLeast"/>
        <w:jc w:val="both"/>
        <w:rPr>
          <w:rFonts w:ascii="Century" w:hAnsi="Century"/>
          <w:sz w:val="22"/>
          <w:szCs w:val="22"/>
        </w:rPr>
      </w:pPr>
      <w:r>
        <w:rPr>
          <w:rFonts w:ascii="Century" w:hAnsi="Century"/>
          <w:sz w:val="22"/>
          <w:szCs w:val="22"/>
        </w:rPr>
        <w:t>S</w:t>
      </w:r>
      <w:r w:rsidR="002D43B1">
        <w:rPr>
          <w:rFonts w:ascii="Century" w:hAnsi="Century"/>
          <w:sz w:val="22"/>
          <w:szCs w:val="22"/>
        </w:rPr>
        <w:t>e aplicar</w:t>
      </w:r>
      <w:r>
        <w:rPr>
          <w:rFonts w:ascii="Century" w:hAnsi="Century"/>
          <w:sz w:val="22"/>
          <w:szCs w:val="22"/>
        </w:rPr>
        <w:t>á</w:t>
      </w:r>
      <w:r w:rsidR="002D43B1">
        <w:rPr>
          <w:rFonts w:ascii="Century" w:hAnsi="Century"/>
          <w:sz w:val="22"/>
          <w:szCs w:val="22"/>
        </w:rPr>
        <w:t xml:space="preserve"> sanci</w:t>
      </w:r>
      <w:r>
        <w:rPr>
          <w:rFonts w:ascii="Century" w:hAnsi="Century"/>
          <w:sz w:val="22"/>
          <w:szCs w:val="22"/>
        </w:rPr>
        <w:t>ón</w:t>
      </w:r>
      <w:r w:rsidR="002D43B1">
        <w:rPr>
          <w:rFonts w:ascii="Century" w:hAnsi="Century"/>
          <w:sz w:val="22"/>
          <w:szCs w:val="22"/>
        </w:rPr>
        <w:t xml:space="preserve"> según lo estipulado en el Manual de </w:t>
      </w:r>
      <w:r>
        <w:rPr>
          <w:rFonts w:ascii="Century" w:hAnsi="Century"/>
          <w:sz w:val="22"/>
          <w:szCs w:val="22"/>
        </w:rPr>
        <w:t>C</w:t>
      </w:r>
      <w:r w:rsidR="002D43B1">
        <w:rPr>
          <w:rFonts w:ascii="Century" w:hAnsi="Century"/>
          <w:sz w:val="22"/>
          <w:szCs w:val="22"/>
        </w:rPr>
        <w:t xml:space="preserve">onvivencia </w:t>
      </w:r>
      <w:r>
        <w:rPr>
          <w:rFonts w:ascii="Century" w:hAnsi="Century"/>
          <w:sz w:val="22"/>
          <w:szCs w:val="22"/>
        </w:rPr>
        <w:t>E</w:t>
      </w:r>
      <w:r w:rsidR="002D43B1">
        <w:rPr>
          <w:rFonts w:ascii="Century" w:hAnsi="Century"/>
          <w:sz w:val="22"/>
          <w:szCs w:val="22"/>
        </w:rPr>
        <w:t>scolar.</w:t>
      </w:r>
    </w:p>
    <w:p w14:paraId="623E0D57" w14:textId="77777777" w:rsidR="00BA590C" w:rsidRDefault="002D43B1" w:rsidP="00557AAE">
      <w:pPr>
        <w:pStyle w:val="NormalWeb"/>
        <w:numPr>
          <w:ilvl w:val="0"/>
          <w:numId w:val="105"/>
        </w:numPr>
        <w:spacing w:before="0" w:beforeAutospacing="0" w:after="270" w:afterAutospacing="0" w:line="285" w:lineRule="atLeast"/>
        <w:jc w:val="both"/>
        <w:rPr>
          <w:rFonts w:ascii="Century" w:hAnsi="Century"/>
          <w:sz w:val="22"/>
          <w:szCs w:val="22"/>
        </w:rPr>
      </w:pPr>
      <w:r>
        <w:rPr>
          <w:rFonts w:ascii="Century" w:hAnsi="Century"/>
          <w:sz w:val="22"/>
          <w:szCs w:val="22"/>
        </w:rPr>
        <w:t>Se efectuará</w:t>
      </w:r>
      <w:r w:rsidR="005C5CB1" w:rsidRPr="005A0BE9">
        <w:rPr>
          <w:rFonts w:ascii="Century" w:hAnsi="Century"/>
          <w:sz w:val="22"/>
          <w:szCs w:val="22"/>
        </w:rPr>
        <w:t xml:space="preserve"> un trabajo en conjunto con la familia, en donde se analizarán las causas y motivaciones del consumo y se hará un trabajo Psicoeducativo a la familia</w:t>
      </w:r>
      <w:r w:rsidR="00BA590C">
        <w:rPr>
          <w:rFonts w:ascii="Century" w:hAnsi="Century"/>
          <w:sz w:val="22"/>
          <w:szCs w:val="22"/>
        </w:rPr>
        <w:t>.</w:t>
      </w:r>
    </w:p>
    <w:p w14:paraId="40BAC4AB" w14:textId="349B16D4" w:rsidR="002D43B1" w:rsidRDefault="00BA590C" w:rsidP="00557AAE">
      <w:pPr>
        <w:pStyle w:val="NormalWeb"/>
        <w:numPr>
          <w:ilvl w:val="0"/>
          <w:numId w:val="105"/>
        </w:numPr>
        <w:spacing w:before="0" w:beforeAutospacing="0" w:after="270" w:afterAutospacing="0" w:line="285" w:lineRule="atLeast"/>
        <w:jc w:val="both"/>
        <w:rPr>
          <w:rFonts w:ascii="Century" w:hAnsi="Century"/>
          <w:sz w:val="22"/>
          <w:szCs w:val="22"/>
        </w:rPr>
      </w:pPr>
      <w:r>
        <w:rPr>
          <w:rFonts w:ascii="Century" w:hAnsi="Century"/>
          <w:sz w:val="22"/>
          <w:szCs w:val="22"/>
        </w:rPr>
        <w:t>En caso de ser necesario, se derivará a él o la</w:t>
      </w:r>
      <w:r w:rsidRPr="005A0BE9">
        <w:rPr>
          <w:rFonts w:ascii="Century" w:hAnsi="Century"/>
          <w:sz w:val="22"/>
          <w:szCs w:val="22"/>
        </w:rPr>
        <w:t xml:space="preserve"> estudiante </w:t>
      </w:r>
      <w:r>
        <w:rPr>
          <w:rFonts w:ascii="Century" w:hAnsi="Century"/>
          <w:sz w:val="22"/>
          <w:szCs w:val="22"/>
        </w:rPr>
        <w:t xml:space="preserve">a algún </w:t>
      </w:r>
      <w:r w:rsidRPr="005A0BE9">
        <w:rPr>
          <w:rFonts w:ascii="Century" w:hAnsi="Century"/>
          <w:sz w:val="22"/>
          <w:szCs w:val="22"/>
        </w:rPr>
        <w:t>dispositivo especializado</w:t>
      </w:r>
      <w:r>
        <w:rPr>
          <w:rFonts w:ascii="Century" w:hAnsi="Century"/>
          <w:sz w:val="22"/>
          <w:szCs w:val="22"/>
        </w:rPr>
        <w:t>.</w:t>
      </w:r>
    </w:p>
    <w:p w14:paraId="28E05302" w14:textId="772DC2BC" w:rsidR="005C5CB1" w:rsidRPr="005A0BE9" w:rsidRDefault="005C5CB1" w:rsidP="00557AAE">
      <w:pPr>
        <w:pStyle w:val="NormalWeb"/>
        <w:numPr>
          <w:ilvl w:val="0"/>
          <w:numId w:val="73"/>
        </w:numPr>
        <w:spacing w:before="0" w:beforeAutospacing="0" w:after="270" w:afterAutospacing="0" w:line="285" w:lineRule="atLeast"/>
        <w:jc w:val="both"/>
        <w:rPr>
          <w:rFonts w:ascii="Century" w:hAnsi="Century"/>
          <w:b/>
          <w:sz w:val="22"/>
          <w:szCs w:val="22"/>
        </w:rPr>
      </w:pPr>
      <w:r w:rsidRPr="005A0BE9">
        <w:rPr>
          <w:rFonts w:ascii="Century" w:hAnsi="Century"/>
          <w:b/>
          <w:sz w:val="22"/>
          <w:szCs w:val="22"/>
        </w:rPr>
        <w:t>Cabe señalar que la evidencia del producto, no debe ser manipulada por ninguna de las personas</w:t>
      </w:r>
      <w:r>
        <w:rPr>
          <w:rFonts w:ascii="Century" w:hAnsi="Century"/>
          <w:b/>
          <w:sz w:val="22"/>
          <w:szCs w:val="22"/>
        </w:rPr>
        <w:t xml:space="preserve"> </w:t>
      </w:r>
      <w:r w:rsidRPr="005A0BE9">
        <w:rPr>
          <w:rFonts w:ascii="Century" w:hAnsi="Century"/>
          <w:b/>
          <w:sz w:val="22"/>
          <w:szCs w:val="22"/>
        </w:rPr>
        <w:t>involucradas en el proceso.</w:t>
      </w:r>
    </w:p>
    <w:p w14:paraId="40DD2DB9" w14:textId="5442B54B" w:rsidR="005C5CB1" w:rsidRPr="005A0BE9" w:rsidRDefault="005C5CB1" w:rsidP="00557AAE">
      <w:pPr>
        <w:pStyle w:val="NormalWeb"/>
        <w:numPr>
          <w:ilvl w:val="0"/>
          <w:numId w:val="73"/>
        </w:numPr>
        <w:spacing w:before="0" w:beforeAutospacing="0" w:after="270" w:afterAutospacing="0" w:line="285" w:lineRule="atLeast"/>
        <w:jc w:val="both"/>
        <w:rPr>
          <w:rFonts w:ascii="Century" w:hAnsi="Century"/>
          <w:sz w:val="22"/>
          <w:szCs w:val="22"/>
        </w:rPr>
      </w:pPr>
      <w:r w:rsidRPr="005A0BE9">
        <w:rPr>
          <w:rFonts w:ascii="Century" w:hAnsi="Century"/>
          <w:sz w:val="22"/>
          <w:szCs w:val="22"/>
        </w:rPr>
        <w:lastRenderedPageBreak/>
        <w:t xml:space="preserve">Siempre se cautelará en cualquier investigación la identidad de los participantes, para evitar juicios apresurados del resto de la comunidad educativa. </w:t>
      </w:r>
    </w:p>
    <w:p w14:paraId="002FDC51" w14:textId="77777777" w:rsidR="005C5CB1" w:rsidRPr="005A0BE9" w:rsidRDefault="005C5CB1" w:rsidP="005C5CB1">
      <w:pPr>
        <w:pStyle w:val="Default"/>
        <w:ind w:left="426"/>
        <w:rPr>
          <w:rFonts w:ascii="Century" w:hAnsi="Century" w:cs="Times New Roman"/>
          <w:b/>
          <w:bCs/>
          <w:color w:val="auto"/>
          <w:sz w:val="22"/>
          <w:szCs w:val="22"/>
        </w:rPr>
      </w:pPr>
    </w:p>
    <w:p w14:paraId="4723B531" w14:textId="77777777" w:rsidR="005C5CB1" w:rsidRPr="005A0BE9" w:rsidRDefault="005C5CB1" w:rsidP="005C5CB1">
      <w:pPr>
        <w:pStyle w:val="Default"/>
        <w:rPr>
          <w:rFonts w:ascii="Century" w:hAnsi="Century" w:cs="Times New Roman"/>
          <w:color w:val="auto"/>
          <w:sz w:val="22"/>
          <w:szCs w:val="22"/>
        </w:rPr>
      </w:pPr>
      <w:r w:rsidRPr="005A0BE9">
        <w:rPr>
          <w:rFonts w:ascii="Century" w:hAnsi="Century" w:cs="Times New Roman"/>
          <w:b/>
          <w:bCs/>
          <w:color w:val="auto"/>
          <w:sz w:val="22"/>
          <w:szCs w:val="22"/>
        </w:rPr>
        <w:t xml:space="preserve"> OBLIGACIONES QUE TIENE LA DIRECTORA EN CASO DE DETECTAR LA EXISTENCIA DE MICRO TRÁFICO AL INTERIOR DE SU ESTABLECIMIENTO. </w:t>
      </w:r>
    </w:p>
    <w:p w14:paraId="3FEAE142" w14:textId="77777777" w:rsidR="005C5CB1" w:rsidRPr="005A0BE9" w:rsidRDefault="005C5CB1" w:rsidP="005C5CB1">
      <w:pPr>
        <w:pStyle w:val="Default"/>
        <w:spacing w:line="276" w:lineRule="auto"/>
        <w:jc w:val="both"/>
        <w:rPr>
          <w:rFonts w:ascii="Century" w:hAnsi="Century" w:cs="Times New Roman"/>
          <w:color w:val="auto"/>
          <w:sz w:val="22"/>
          <w:szCs w:val="22"/>
        </w:rPr>
      </w:pPr>
    </w:p>
    <w:p w14:paraId="30D07BA4" w14:textId="77777777" w:rsidR="005C5CB1" w:rsidRPr="005A0BE9" w:rsidRDefault="005C5CB1" w:rsidP="005C5CB1">
      <w:pPr>
        <w:pStyle w:val="Default"/>
        <w:spacing w:line="276" w:lineRule="auto"/>
        <w:jc w:val="both"/>
        <w:rPr>
          <w:rFonts w:ascii="Century" w:hAnsi="Century" w:cs="Times New Roman"/>
          <w:color w:val="auto"/>
          <w:sz w:val="22"/>
          <w:szCs w:val="22"/>
        </w:rPr>
      </w:pPr>
      <w:r w:rsidRPr="005A0BE9">
        <w:rPr>
          <w:rFonts w:ascii="Century" w:hAnsi="Century" w:cs="Times New Roman"/>
          <w:color w:val="auto"/>
          <w:sz w:val="22"/>
          <w:szCs w:val="22"/>
        </w:rPr>
        <w:t xml:space="preserve">Una vez tomado conocimiento, la Directora del caso </w:t>
      </w:r>
      <w:r w:rsidRPr="005A0BE9">
        <w:rPr>
          <w:rFonts w:ascii="Century" w:hAnsi="Century" w:cs="Times New Roman"/>
          <w:b/>
          <w:color w:val="auto"/>
          <w:sz w:val="22"/>
          <w:szCs w:val="22"/>
        </w:rPr>
        <w:t>tiene la obligación de denunciar al Ministerio Público, a las policías o directamente al juez</w:t>
      </w:r>
      <w:r>
        <w:rPr>
          <w:rFonts w:ascii="Century" w:hAnsi="Century" w:cs="Times New Roman"/>
          <w:color w:val="auto"/>
          <w:sz w:val="22"/>
          <w:szCs w:val="22"/>
        </w:rPr>
        <w:t>.</w:t>
      </w:r>
    </w:p>
    <w:p w14:paraId="4924142D" w14:textId="77777777" w:rsidR="005C5CB1" w:rsidRPr="005A0BE9" w:rsidRDefault="005C5CB1" w:rsidP="005C5CB1">
      <w:pPr>
        <w:pStyle w:val="Default"/>
        <w:spacing w:line="276" w:lineRule="auto"/>
        <w:jc w:val="both"/>
        <w:rPr>
          <w:rFonts w:ascii="Century" w:hAnsi="Century" w:cs="Times New Roman"/>
          <w:color w:val="auto"/>
          <w:sz w:val="22"/>
          <w:szCs w:val="22"/>
        </w:rPr>
      </w:pPr>
      <w:r w:rsidRPr="005A0BE9">
        <w:rPr>
          <w:rFonts w:ascii="Century" w:hAnsi="Century" w:cs="Times New Roman"/>
          <w:color w:val="auto"/>
          <w:sz w:val="22"/>
          <w:szCs w:val="22"/>
        </w:rPr>
        <w:t xml:space="preserve">Cuando se presenta una situación de estas características, es necesario que las autoridades que conozcan </w:t>
      </w:r>
      <w:r>
        <w:rPr>
          <w:rFonts w:ascii="Century" w:hAnsi="Century" w:cs="Times New Roman"/>
          <w:color w:val="auto"/>
          <w:sz w:val="22"/>
          <w:szCs w:val="22"/>
        </w:rPr>
        <w:t>los</w:t>
      </w:r>
      <w:r w:rsidRPr="005A0BE9">
        <w:rPr>
          <w:rFonts w:ascii="Century" w:hAnsi="Century" w:cs="Times New Roman"/>
          <w:color w:val="auto"/>
          <w:sz w:val="22"/>
          <w:szCs w:val="22"/>
        </w:rPr>
        <w:t xml:space="preserve"> hechos de tal gravedad, cuenten con la mayor cantidad de antecedentes que permitan fundamentar la denuncia: testimonios  de más de una persona debidamente confrontados, algún tipo de registro gráfico, audiovisual, constatación personal del hecho, etc. ya que una denuncia de este tipo faculta a los tribunales de justicia para ordenar detenciones, investigaciones, interrogatorios, decretar prisiones preventivas o allanamientos, etc. </w:t>
      </w:r>
    </w:p>
    <w:p w14:paraId="0826D4C6" w14:textId="77777777" w:rsidR="005C5CB1" w:rsidRPr="005A0BE9" w:rsidRDefault="005C5CB1" w:rsidP="005C5CB1">
      <w:pPr>
        <w:pStyle w:val="Prrafodelista"/>
        <w:spacing w:after="0"/>
        <w:ind w:left="0"/>
        <w:jc w:val="both"/>
        <w:rPr>
          <w:rFonts w:ascii="Century" w:hAnsi="Century"/>
        </w:rPr>
      </w:pPr>
    </w:p>
    <w:p w14:paraId="268BB26F" w14:textId="09AA828F" w:rsidR="00A9293F" w:rsidRDefault="005C5CB1" w:rsidP="009F7830">
      <w:pPr>
        <w:pStyle w:val="Prrafodelista"/>
        <w:spacing w:after="0"/>
        <w:ind w:left="0"/>
        <w:jc w:val="both"/>
        <w:rPr>
          <w:rFonts w:ascii="Century" w:hAnsi="Century"/>
        </w:rPr>
      </w:pPr>
      <w:r w:rsidRPr="005A0BE9">
        <w:rPr>
          <w:rFonts w:ascii="Century" w:hAnsi="Century"/>
        </w:rPr>
        <w:t>Toda denuncia ante las autoridades debe ser efectuada responsablemente, ya que un proceso por estos delitos puede afectar derechos como la libertad personal o la honra, además de la consecuente estigmatización social que sufren los involucrados.</w:t>
      </w:r>
    </w:p>
    <w:p w14:paraId="6D5F6670" w14:textId="7FE9C341" w:rsidR="00BC5458" w:rsidRDefault="00BC5458" w:rsidP="009F7830">
      <w:pPr>
        <w:pStyle w:val="Prrafodelista"/>
        <w:spacing w:after="0"/>
        <w:ind w:left="0"/>
        <w:jc w:val="both"/>
        <w:rPr>
          <w:rFonts w:ascii="Century" w:hAnsi="Century"/>
        </w:rPr>
      </w:pPr>
    </w:p>
    <w:p w14:paraId="45F49C75" w14:textId="77777777" w:rsidR="00BC5458" w:rsidRPr="005A0BE9" w:rsidRDefault="00BC5458" w:rsidP="009F7830">
      <w:pPr>
        <w:pStyle w:val="Prrafodelista"/>
        <w:spacing w:after="0"/>
        <w:ind w:left="0"/>
        <w:jc w:val="both"/>
        <w:rPr>
          <w:rFonts w:ascii="Century" w:hAnsi="Century"/>
          <w:b/>
        </w:rPr>
      </w:pPr>
    </w:p>
    <w:p w14:paraId="0F8941E7" w14:textId="50C7DA39" w:rsidR="005C5CB1" w:rsidRPr="005A0BE9" w:rsidRDefault="005C5CB1" w:rsidP="00561F65">
      <w:pPr>
        <w:shd w:val="clear" w:color="auto" w:fill="E5B8B7" w:themeFill="accent2" w:themeFillTint="66"/>
        <w:spacing w:after="0"/>
        <w:jc w:val="center"/>
        <w:rPr>
          <w:rFonts w:ascii="Century" w:hAnsi="Century"/>
          <w:b/>
        </w:rPr>
      </w:pPr>
      <w:r w:rsidRPr="005A0BE9">
        <w:rPr>
          <w:rFonts w:ascii="Century" w:hAnsi="Century"/>
          <w:b/>
        </w:rPr>
        <w:t xml:space="preserve">PROTOCOLO </w:t>
      </w:r>
      <w:proofErr w:type="spellStart"/>
      <w:r w:rsidRPr="005A0BE9">
        <w:rPr>
          <w:rFonts w:ascii="Century" w:hAnsi="Century"/>
          <w:b/>
        </w:rPr>
        <w:t>Nº</w:t>
      </w:r>
      <w:proofErr w:type="spellEnd"/>
      <w:r w:rsidRPr="005A0BE9">
        <w:rPr>
          <w:rFonts w:ascii="Century" w:hAnsi="Century"/>
          <w:b/>
        </w:rPr>
        <w:t xml:space="preserve"> </w:t>
      </w:r>
      <w:r w:rsidR="00316048">
        <w:rPr>
          <w:rFonts w:ascii="Century" w:hAnsi="Century"/>
          <w:b/>
        </w:rPr>
        <w:t>8</w:t>
      </w:r>
    </w:p>
    <w:p w14:paraId="1FB1F464" w14:textId="77777777" w:rsidR="005C5CB1" w:rsidRPr="005A0BE9" w:rsidRDefault="005C5CB1" w:rsidP="00561F65">
      <w:pPr>
        <w:shd w:val="clear" w:color="auto" w:fill="E5B8B7" w:themeFill="accent2" w:themeFillTint="66"/>
        <w:autoSpaceDE w:val="0"/>
        <w:autoSpaceDN w:val="0"/>
        <w:adjustRightInd w:val="0"/>
        <w:spacing w:after="0" w:line="240" w:lineRule="auto"/>
        <w:jc w:val="center"/>
        <w:rPr>
          <w:rFonts w:ascii="Century" w:hAnsi="Century"/>
        </w:rPr>
      </w:pPr>
      <w:r w:rsidRPr="005A0BE9">
        <w:rPr>
          <w:rFonts w:ascii="Century" w:hAnsi="Century"/>
          <w:b/>
          <w:bCs/>
        </w:rPr>
        <w:t>EN CASO DE HURTO O ROBO.</w:t>
      </w:r>
    </w:p>
    <w:p w14:paraId="08F96005" w14:textId="77777777" w:rsidR="005C5CB1" w:rsidRPr="005A0BE9" w:rsidRDefault="005C5CB1" w:rsidP="005C5CB1">
      <w:pPr>
        <w:autoSpaceDE w:val="0"/>
        <w:autoSpaceDN w:val="0"/>
        <w:adjustRightInd w:val="0"/>
        <w:spacing w:after="0" w:line="240" w:lineRule="auto"/>
        <w:rPr>
          <w:rFonts w:ascii="Century" w:hAnsi="Century"/>
          <w:b/>
          <w:bCs/>
        </w:rPr>
      </w:pPr>
    </w:p>
    <w:p w14:paraId="61E5626D" w14:textId="77777777" w:rsidR="005C5CB1" w:rsidRPr="005A0BE9" w:rsidRDefault="005C5CB1" w:rsidP="005C5CB1">
      <w:pPr>
        <w:autoSpaceDE w:val="0"/>
        <w:autoSpaceDN w:val="0"/>
        <w:adjustRightInd w:val="0"/>
        <w:spacing w:after="0" w:line="240" w:lineRule="auto"/>
        <w:jc w:val="both"/>
        <w:rPr>
          <w:rFonts w:ascii="Century" w:hAnsi="Century"/>
          <w:bCs/>
        </w:rPr>
      </w:pPr>
      <w:r w:rsidRPr="005A0BE9">
        <w:rPr>
          <w:rFonts w:ascii="Century" w:hAnsi="Century"/>
          <w:bCs/>
        </w:rPr>
        <w:t>Según nuestro Manual de Convivencia en su</w:t>
      </w:r>
      <w:r w:rsidRPr="005A0BE9">
        <w:rPr>
          <w:rFonts w:ascii="Century" w:hAnsi="Century"/>
          <w:b/>
          <w:bCs/>
        </w:rPr>
        <w:t xml:space="preserve"> Tit.3 de los Deberes de los alumnos en su Art.6, </w:t>
      </w:r>
      <w:proofErr w:type="spellStart"/>
      <w:r w:rsidRPr="005A0BE9">
        <w:rPr>
          <w:rFonts w:ascii="Century" w:hAnsi="Century"/>
          <w:b/>
          <w:bCs/>
        </w:rPr>
        <w:t>Nº</w:t>
      </w:r>
      <w:proofErr w:type="spellEnd"/>
      <w:r w:rsidRPr="005A0BE9">
        <w:rPr>
          <w:rFonts w:ascii="Century" w:hAnsi="Century"/>
          <w:b/>
          <w:bCs/>
        </w:rPr>
        <w:t xml:space="preserve"> 11: “…ya que su pérdida no será responsabilidad del Liceo”. </w:t>
      </w:r>
      <w:r w:rsidRPr="005A0BE9">
        <w:rPr>
          <w:rFonts w:ascii="Century" w:hAnsi="Century"/>
          <w:bCs/>
        </w:rPr>
        <w:t>Nosotros como institución educativa, no debemos permitir este tipo de conducta.</w:t>
      </w:r>
    </w:p>
    <w:p w14:paraId="37FDDBCC" w14:textId="77777777" w:rsidR="005C5CB1" w:rsidRPr="005A0BE9" w:rsidRDefault="005C5CB1" w:rsidP="005C5CB1">
      <w:pPr>
        <w:autoSpaceDE w:val="0"/>
        <w:autoSpaceDN w:val="0"/>
        <w:adjustRightInd w:val="0"/>
        <w:spacing w:after="0" w:line="240" w:lineRule="auto"/>
        <w:jc w:val="both"/>
        <w:rPr>
          <w:rFonts w:ascii="Century" w:hAnsi="Century"/>
          <w:b/>
          <w:bCs/>
        </w:rPr>
      </w:pPr>
    </w:p>
    <w:p w14:paraId="20E5DFAD" w14:textId="77777777" w:rsidR="005C5CB1" w:rsidRPr="005A0BE9" w:rsidRDefault="005C5CB1" w:rsidP="005C5CB1">
      <w:pPr>
        <w:autoSpaceDE w:val="0"/>
        <w:autoSpaceDN w:val="0"/>
        <w:adjustRightInd w:val="0"/>
        <w:spacing w:after="0" w:line="240" w:lineRule="auto"/>
        <w:jc w:val="both"/>
        <w:rPr>
          <w:rFonts w:ascii="Century" w:hAnsi="Century"/>
        </w:rPr>
      </w:pPr>
      <w:r w:rsidRPr="005A0BE9">
        <w:rPr>
          <w:rFonts w:ascii="Century" w:hAnsi="Century"/>
          <w:b/>
          <w:bCs/>
        </w:rPr>
        <w:t xml:space="preserve">I.- HURTO O ROBO: </w:t>
      </w:r>
      <w:r w:rsidRPr="005A0BE9">
        <w:rPr>
          <w:rFonts w:ascii="Century" w:hAnsi="Century"/>
        </w:rPr>
        <w:t xml:space="preserve">Ante una denuncia de Hurto /Robo de especies personales, presentado por un(a) alumno(a) en: </w:t>
      </w:r>
    </w:p>
    <w:p w14:paraId="2DC2BD06" w14:textId="77777777" w:rsidR="005C5CB1" w:rsidRPr="005A0BE9" w:rsidRDefault="005C5CB1" w:rsidP="005C5CB1">
      <w:pPr>
        <w:autoSpaceDE w:val="0"/>
        <w:autoSpaceDN w:val="0"/>
        <w:adjustRightInd w:val="0"/>
        <w:spacing w:after="0" w:line="240" w:lineRule="auto"/>
        <w:jc w:val="both"/>
        <w:rPr>
          <w:rFonts w:ascii="Century" w:hAnsi="Century"/>
        </w:rPr>
      </w:pPr>
    </w:p>
    <w:p w14:paraId="22DA6C78" w14:textId="77777777" w:rsidR="005C5CB1" w:rsidRPr="005A0BE9" w:rsidRDefault="005C5CB1" w:rsidP="005C5CB1">
      <w:pPr>
        <w:autoSpaceDE w:val="0"/>
        <w:autoSpaceDN w:val="0"/>
        <w:adjustRightInd w:val="0"/>
        <w:spacing w:after="0" w:line="240" w:lineRule="auto"/>
        <w:jc w:val="both"/>
        <w:rPr>
          <w:rFonts w:ascii="Century" w:hAnsi="Century"/>
        </w:rPr>
      </w:pPr>
      <w:r w:rsidRPr="005A0BE9">
        <w:rPr>
          <w:rFonts w:ascii="Century" w:hAnsi="Century"/>
        </w:rPr>
        <w:t xml:space="preserve">a) </w:t>
      </w:r>
      <w:r w:rsidRPr="005A0BE9">
        <w:rPr>
          <w:rFonts w:ascii="Century" w:hAnsi="Century"/>
          <w:b/>
          <w:bCs/>
        </w:rPr>
        <w:t>SALA DE CLASES, EL RECREO, CLASES DE EDUC. FÍSICA U OTRA ACTIVIDAD.</w:t>
      </w:r>
    </w:p>
    <w:p w14:paraId="307FF08A" w14:textId="77777777" w:rsidR="005C5CB1" w:rsidRPr="005A0BE9" w:rsidRDefault="005C5CB1" w:rsidP="005C5CB1">
      <w:pPr>
        <w:autoSpaceDE w:val="0"/>
        <w:autoSpaceDN w:val="0"/>
        <w:adjustRightInd w:val="0"/>
        <w:spacing w:after="18" w:line="240" w:lineRule="auto"/>
        <w:jc w:val="both"/>
        <w:rPr>
          <w:rFonts w:ascii="Century" w:hAnsi="Century"/>
        </w:rPr>
      </w:pPr>
    </w:p>
    <w:p w14:paraId="373BB9C5" w14:textId="77777777" w:rsidR="005C5CB1" w:rsidRPr="005A0BE9" w:rsidRDefault="005C5CB1" w:rsidP="005C5CB1">
      <w:pPr>
        <w:autoSpaceDE w:val="0"/>
        <w:autoSpaceDN w:val="0"/>
        <w:adjustRightInd w:val="0"/>
        <w:spacing w:after="18"/>
        <w:jc w:val="both"/>
        <w:rPr>
          <w:rFonts w:ascii="Century" w:hAnsi="Century"/>
          <w:b/>
        </w:rPr>
      </w:pPr>
      <w:r w:rsidRPr="005A0BE9">
        <w:rPr>
          <w:rFonts w:ascii="Century" w:hAnsi="Century"/>
          <w:b/>
        </w:rPr>
        <w:t xml:space="preserve">El Docente o </w:t>
      </w:r>
      <w:proofErr w:type="spellStart"/>
      <w:r w:rsidRPr="005A0BE9">
        <w:rPr>
          <w:rFonts w:ascii="Century" w:hAnsi="Century"/>
          <w:b/>
        </w:rPr>
        <w:t>Para-docente</w:t>
      </w:r>
      <w:proofErr w:type="spellEnd"/>
      <w:r w:rsidRPr="005A0BE9">
        <w:rPr>
          <w:rFonts w:ascii="Century" w:hAnsi="Century"/>
          <w:b/>
        </w:rPr>
        <w:t xml:space="preserve"> quien recibe la denuncia debe agotar todas las instancias para solucionar el problema. </w:t>
      </w:r>
    </w:p>
    <w:p w14:paraId="09529A07" w14:textId="77777777" w:rsidR="005C5CB1" w:rsidRPr="005A0BE9" w:rsidRDefault="005C5CB1" w:rsidP="005C5CB1">
      <w:pPr>
        <w:autoSpaceDE w:val="0"/>
        <w:autoSpaceDN w:val="0"/>
        <w:adjustRightInd w:val="0"/>
        <w:spacing w:after="18"/>
        <w:jc w:val="both"/>
        <w:rPr>
          <w:rFonts w:ascii="Century" w:hAnsi="Century"/>
          <w:b/>
        </w:rPr>
      </w:pPr>
    </w:p>
    <w:p w14:paraId="40EBC1C1" w14:textId="77777777" w:rsidR="005C5CB1" w:rsidRPr="005A0BE9" w:rsidRDefault="005C5CB1" w:rsidP="005C5CB1">
      <w:pPr>
        <w:pStyle w:val="Prrafodelista"/>
        <w:numPr>
          <w:ilvl w:val="0"/>
          <w:numId w:val="24"/>
        </w:numPr>
        <w:autoSpaceDE w:val="0"/>
        <w:autoSpaceDN w:val="0"/>
        <w:adjustRightInd w:val="0"/>
        <w:spacing w:after="18" w:line="276" w:lineRule="auto"/>
        <w:jc w:val="both"/>
        <w:rPr>
          <w:rFonts w:ascii="Century" w:hAnsi="Century"/>
        </w:rPr>
      </w:pPr>
      <w:r w:rsidRPr="005A0BE9">
        <w:rPr>
          <w:rFonts w:ascii="Century" w:hAnsi="Century"/>
        </w:rPr>
        <w:t xml:space="preserve">Si la especie no apareciere, enviar al alumno(a) afectado(a) a Inspectoría General o al encargado del Establecimiento en ese momento, quien tomará la medida pertinente y derivará la situación a quien corresponda. </w:t>
      </w:r>
    </w:p>
    <w:p w14:paraId="2F74E055" w14:textId="77777777" w:rsidR="005C5CB1" w:rsidRPr="005A0BE9" w:rsidRDefault="005C5CB1" w:rsidP="005C5CB1">
      <w:pPr>
        <w:pStyle w:val="Prrafodelista"/>
        <w:autoSpaceDE w:val="0"/>
        <w:autoSpaceDN w:val="0"/>
        <w:adjustRightInd w:val="0"/>
        <w:spacing w:after="18"/>
        <w:ind w:left="773"/>
        <w:jc w:val="both"/>
        <w:rPr>
          <w:rFonts w:ascii="Century" w:hAnsi="Century"/>
        </w:rPr>
      </w:pPr>
    </w:p>
    <w:p w14:paraId="31CEE0D7" w14:textId="77777777" w:rsidR="005C5CB1" w:rsidRPr="005A0BE9" w:rsidRDefault="005C5CB1" w:rsidP="005C5CB1">
      <w:pPr>
        <w:pStyle w:val="Prrafodelista"/>
        <w:numPr>
          <w:ilvl w:val="0"/>
          <w:numId w:val="24"/>
        </w:numPr>
        <w:autoSpaceDE w:val="0"/>
        <w:autoSpaceDN w:val="0"/>
        <w:adjustRightInd w:val="0"/>
        <w:spacing w:after="18" w:line="276" w:lineRule="auto"/>
        <w:jc w:val="both"/>
        <w:rPr>
          <w:rFonts w:ascii="Century" w:hAnsi="Century"/>
        </w:rPr>
      </w:pPr>
      <w:r w:rsidRPr="005A0BE9">
        <w:rPr>
          <w:rFonts w:ascii="Century" w:hAnsi="Century"/>
        </w:rPr>
        <w:t xml:space="preserve"> Se llamará e informará al apoderado (a) del afectado (a). Igual se hará si se identifica al responsable. </w:t>
      </w:r>
    </w:p>
    <w:p w14:paraId="68946847" w14:textId="77777777" w:rsidR="005C5CB1" w:rsidRPr="005A0BE9" w:rsidRDefault="005C5CB1" w:rsidP="005C5CB1">
      <w:pPr>
        <w:pStyle w:val="Prrafodelista"/>
        <w:jc w:val="both"/>
        <w:rPr>
          <w:rFonts w:ascii="Century" w:hAnsi="Century"/>
        </w:rPr>
      </w:pPr>
    </w:p>
    <w:p w14:paraId="20715345" w14:textId="77777777" w:rsidR="005C5CB1" w:rsidRPr="005A0BE9" w:rsidRDefault="005C5CB1" w:rsidP="005C5CB1">
      <w:pPr>
        <w:pStyle w:val="Prrafodelista"/>
        <w:numPr>
          <w:ilvl w:val="0"/>
          <w:numId w:val="24"/>
        </w:numPr>
        <w:autoSpaceDE w:val="0"/>
        <w:autoSpaceDN w:val="0"/>
        <w:adjustRightInd w:val="0"/>
        <w:spacing w:after="18" w:line="276" w:lineRule="auto"/>
        <w:jc w:val="both"/>
        <w:rPr>
          <w:rFonts w:ascii="Century" w:hAnsi="Century"/>
        </w:rPr>
      </w:pPr>
      <w:r w:rsidRPr="005A0BE9">
        <w:rPr>
          <w:rFonts w:ascii="Century" w:hAnsi="Century"/>
        </w:rPr>
        <w:t xml:space="preserve">El responsable será sancionado con suspensión u otra medida disciplinaria contemplada en el Manual de Convivencia Escolar. </w:t>
      </w:r>
    </w:p>
    <w:p w14:paraId="369451FD" w14:textId="77777777" w:rsidR="005C5CB1" w:rsidRPr="005A0BE9" w:rsidRDefault="005C5CB1" w:rsidP="005C5CB1">
      <w:pPr>
        <w:pStyle w:val="Prrafodelista"/>
        <w:jc w:val="both"/>
        <w:rPr>
          <w:rFonts w:ascii="Century" w:hAnsi="Century"/>
        </w:rPr>
      </w:pPr>
    </w:p>
    <w:p w14:paraId="731A1B2B" w14:textId="77777777" w:rsidR="005C5CB1" w:rsidRPr="005A0BE9" w:rsidRDefault="005C5CB1" w:rsidP="005C5CB1">
      <w:pPr>
        <w:pStyle w:val="Sinespaciado"/>
        <w:ind w:firstLine="413"/>
        <w:jc w:val="both"/>
        <w:rPr>
          <w:rFonts w:ascii="Century" w:hAnsi="Century"/>
        </w:rPr>
      </w:pPr>
      <w:r w:rsidRPr="005A0BE9">
        <w:rPr>
          <w:rFonts w:ascii="Century" w:hAnsi="Century"/>
        </w:rPr>
        <w:t xml:space="preserve"> 4: Si no hay resultados positivos, se podrá solicitar la presencia de Carabineros, ya que, ningún funcionario del establecimiento puede revisar a los estudiantes.</w:t>
      </w:r>
    </w:p>
    <w:p w14:paraId="4B912CAB" w14:textId="77777777" w:rsidR="005C5CB1" w:rsidRPr="005A0BE9" w:rsidRDefault="005C5CB1" w:rsidP="005C5CB1">
      <w:pPr>
        <w:pStyle w:val="Prrafodelista"/>
        <w:jc w:val="both"/>
        <w:rPr>
          <w:rFonts w:ascii="Century" w:hAnsi="Century"/>
        </w:rPr>
      </w:pPr>
    </w:p>
    <w:p w14:paraId="1B6B7344" w14:textId="77777777" w:rsidR="005C5CB1" w:rsidRPr="005A0BE9" w:rsidRDefault="005C5CB1" w:rsidP="00557AAE">
      <w:pPr>
        <w:pStyle w:val="Prrafodelista"/>
        <w:numPr>
          <w:ilvl w:val="0"/>
          <w:numId w:val="37"/>
        </w:numPr>
        <w:autoSpaceDE w:val="0"/>
        <w:autoSpaceDN w:val="0"/>
        <w:adjustRightInd w:val="0"/>
        <w:spacing w:after="0"/>
        <w:jc w:val="both"/>
        <w:rPr>
          <w:rFonts w:ascii="Century" w:hAnsi="Century"/>
        </w:rPr>
      </w:pPr>
      <w:r w:rsidRPr="005A0BE9">
        <w:rPr>
          <w:rFonts w:ascii="Century" w:hAnsi="Century"/>
        </w:rPr>
        <w:t xml:space="preserve">Adoptar medidas formativas como la aplicación de la Unidad de Orientación que tiene que ver con la </w:t>
      </w:r>
      <w:r w:rsidRPr="005A0BE9">
        <w:rPr>
          <w:rFonts w:ascii="Century" w:hAnsi="Century"/>
          <w:b/>
        </w:rPr>
        <w:t>“Honradez” y el Respeto</w:t>
      </w:r>
      <w:r w:rsidRPr="005A0BE9">
        <w:rPr>
          <w:rFonts w:ascii="Century" w:hAnsi="Century"/>
        </w:rPr>
        <w:t xml:space="preserve"> a los bienes ajenos.</w:t>
      </w:r>
    </w:p>
    <w:p w14:paraId="0431B4B3" w14:textId="77777777" w:rsidR="005C5CB1" w:rsidRPr="005A0BE9" w:rsidRDefault="005C5CB1" w:rsidP="005C5CB1">
      <w:pPr>
        <w:pStyle w:val="Prrafodelista"/>
        <w:autoSpaceDE w:val="0"/>
        <w:autoSpaceDN w:val="0"/>
        <w:adjustRightInd w:val="0"/>
        <w:spacing w:after="0"/>
        <w:jc w:val="both"/>
        <w:rPr>
          <w:rFonts w:ascii="Century" w:hAnsi="Century"/>
        </w:rPr>
      </w:pPr>
      <w:r w:rsidRPr="005A0BE9">
        <w:rPr>
          <w:rFonts w:ascii="Century" w:hAnsi="Century"/>
        </w:rPr>
        <w:t xml:space="preserve"> </w:t>
      </w:r>
    </w:p>
    <w:p w14:paraId="01EDE4F6" w14:textId="77777777" w:rsidR="005C5CB1" w:rsidRPr="005A0BE9" w:rsidRDefault="005C5CB1" w:rsidP="005C5CB1">
      <w:pPr>
        <w:autoSpaceDE w:val="0"/>
        <w:autoSpaceDN w:val="0"/>
        <w:adjustRightInd w:val="0"/>
        <w:spacing w:after="0"/>
        <w:jc w:val="both"/>
        <w:rPr>
          <w:rFonts w:ascii="Century" w:hAnsi="Century"/>
        </w:rPr>
      </w:pPr>
      <w:r w:rsidRPr="005A0BE9">
        <w:rPr>
          <w:rFonts w:ascii="Century" w:hAnsi="Century"/>
        </w:rPr>
        <w:sym w:font="Symbol" w:char="F0B7"/>
      </w:r>
      <w:r w:rsidRPr="005A0BE9">
        <w:rPr>
          <w:rFonts w:ascii="Century" w:hAnsi="Century"/>
        </w:rPr>
        <w:t xml:space="preserve"> Todo relato y/o entrevista debe registrarse por escrito, y cuando se trata de estudiantes con 14 años o más deberán firmar su relato.</w:t>
      </w:r>
    </w:p>
    <w:p w14:paraId="1E75721C" w14:textId="77777777" w:rsidR="005C5CB1" w:rsidRPr="005A0BE9" w:rsidRDefault="005C5CB1" w:rsidP="005C5CB1">
      <w:pPr>
        <w:autoSpaceDE w:val="0"/>
        <w:autoSpaceDN w:val="0"/>
        <w:adjustRightInd w:val="0"/>
        <w:spacing w:after="0"/>
        <w:jc w:val="both"/>
        <w:rPr>
          <w:rFonts w:ascii="Century" w:hAnsi="Century"/>
        </w:rPr>
      </w:pPr>
    </w:p>
    <w:p w14:paraId="1AA74D41" w14:textId="77777777" w:rsidR="005C5CB1" w:rsidRPr="005A0BE9" w:rsidRDefault="005C5CB1" w:rsidP="005C5CB1">
      <w:pPr>
        <w:jc w:val="both"/>
        <w:rPr>
          <w:rFonts w:ascii="Century" w:hAnsi="Century"/>
        </w:rPr>
      </w:pPr>
      <w:r w:rsidRPr="005A0BE9">
        <w:rPr>
          <w:rFonts w:ascii="Century" w:hAnsi="Century"/>
        </w:rPr>
        <w:sym w:font="Symbol" w:char="F0B7"/>
      </w:r>
      <w:r w:rsidRPr="005A0BE9">
        <w:rPr>
          <w:rFonts w:ascii="Century" w:hAnsi="Century"/>
        </w:rPr>
        <w:t xml:space="preserve"> Los registros por escrito deberán incluir los nombres completos, la fecha y la hora de la entrevista. </w:t>
      </w:r>
    </w:p>
    <w:p w14:paraId="1F4B801F" w14:textId="77777777" w:rsidR="005C5CB1" w:rsidRDefault="005C5CB1" w:rsidP="005C5CB1">
      <w:pPr>
        <w:jc w:val="both"/>
        <w:rPr>
          <w:rFonts w:ascii="Century" w:hAnsi="Century"/>
        </w:rPr>
      </w:pPr>
      <w:r w:rsidRPr="005A0BE9">
        <w:rPr>
          <w:rFonts w:ascii="Century" w:hAnsi="Century"/>
        </w:rPr>
        <w:sym w:font="Symbol" w:char="F0B7"/>
      </w:r>
      <w:r w:rsidRPr="005A0BE9">
        <w:rPr>
          <w:rFonts w:ascii="Century" w:hAnsi="Century"/>
        </w:rPr>
        <w:t xml:space="preserve"> Se resguardará el derecho a la intimidad, manejando estos protocolos de manera cuidadosa de la dignidad de los participantes.</w:t>
      </w:r>
    </w:p>
    <w:p w14:paraId="2E7EE002" w14:textId="77777777" w:rsidR="005C5CB1" w:rsidRDefault="005C5CB1" w:rsidP="005C5CB1">
      <w:pPr>
        <w:jc w:val="both"/>
        <w:rPr>
          <w:rFonts w:ascii="Century" w:hAnsi="Century"/>
        </w:rPr>
      </w:pPr>
    </w:p>
    <w:p w14:paraId="54646FC9" w14:textId="44496E35" w:rsidR="005C5CB1" w:rsidRPr="005A0BE9" w:rsidRDefault="005C5CB1" w:rsidP="00561F65">
      <w:pPr>
        <w:shd w:val="clear" w:color="auto" w:fill="E5B8B7" w:themeFill="accent2" w:themeFillTint="66"/>
        <w:spacing w:after="0"/>
        <w:jc w:val="center"/>
        <w:rPr>
          <w:rFonts w:ascii="Century" w:hAnsi="Century"/>
          <w:b/>
        </w:rPr>
      </w:pPr>
      <w:r w:rsidRPr="005A0BE9">
        <w:rPr>
          <w:rFonts w:ascii="Century" w:hAnsi="Century"/>
          <w:b/>
        </w:rPr>
        <w:t xml:space="preserve">PROTOCOLO </w:t>
      </w:r>
      <w:proofErr w:type="spellStart"/>
      <w:r w:rsidRPr="005A0BE9">
        <w:rPr>
          <w:rFonts w:ascii="Century" w:hAnsi="Century"/>
          <w:b/>
        </w:rPr>
        <w:t>Nº</w:t>
      </w:r>
      <w:proofErr w:type="spellEnd"/>
      <w:r w:rsidRPr="005A0BE9">
        <w:rPr>
          <w:rFonts w:ascii="Century" w:hAnsi="Century"/>
          <w:b/>
        </w:rPr>
        <w:t xml:space="preserve"> </w:t>
      </w:r>
      <w:r w:rsidR="00316048">
        <w:rPr>
          <w:rFonts w:ascii="Century" w:hAnsi="Century"/>
          <w:b/>
        </w:rPr>
        <w:t>9</w:t>
      </w:r>
    </w:p>
    <w:p w14:paraId="2C2161AA" w14:textId="77777777" w:rsidR="005C5CB1" w:rsidRPr="005A0BE9" w:rsidRDefault="005C5CB1" w:rsidP="00561F65">
      <w:pPr>
        <w:shd w:val="clear" w:color="auto" w:fill="E5B8B7" w:themeFill="accent2" w:themeFillTint="66"/>
        <w:spacing w:after="0"/>
        <w:jc w:val="center"/>
        <w:rPr>
          <w:rFonts w:ascii="Century" w:hAnsi="Century"/>
          <w:b/>
        </w:rPr>
      </w:pPr>
      <w:r w:rsidRPr="005A0BE9">
        <w:rPr>
          <w:rFonts w:ascii="Century" w:hAnsi="Century"/>
          <w:b/>
        </w:rPr>
        <w:t xml:space="preserve">EN CASO DE </w:t>
      </w:r>
      <w:r>
        <w:rPr>
          <w:rFonts w:ascii="Century" w:hAnsi="Century"/>
          <w:b/>
        </w:rPr>
        <w:t xml:space="preserve">ACOSO ESCOLAR/ </w:t>
      </w:r>
      <w:r w:rsidRPr="005A0BE9">
        <w:rPr>
          <w:rFonts w:ascii="Century" w:hAnsi="Century"/>
          <w:b/>
        </w:rPr>
        <w:t>BULLYING.</w:t>
      </w:r>
    </w:p>
    <w:p w14:paraId="17AC82F6" w14:textId="77777777" w:rsidR="005C5CB1" w:rsidRPr="005A0BE9" w:rsidRDefault="005C5CB1" w:rsidP="005C5CB1">
      <w:pPr>
        <w:pStyle w:val="Prrafodelista"/>
        <w:spacing w:after="0"/>
        <w:ind w:left="0"/>
        <w:jc w:val="both"/>
        <w:rPr>
          <w:rFonts w:ascii="Century" w:hAnsi="Century"/>
        </w:rPr>
      </w:pPr>
    </w:p>
    <w:p w14:paraId="5028E6CA" w14:textId="77777777" w:rsidR="005C5CB1" w:rsidRPr="005A0BE9" w:rsidRDefault="005C5CB1" w:rsidP="005C5CB1">
      <w:pPr>
        <w:pStyle w:val="Prrafodelista"/>
        <w:spacing w:after="0"/>
        <w:ind w:left="0"/>
        <w:jc w:val="both"/>
        <w:rPr>
          <w:rFonts w:ascii="Century" w:hAnsi="Century"/>
        </w:rPr>
      </w:pPr>
      <w:r w:rsidRPr="005A0BE9">
        <w:rPr>
          <w:rFonts w:ascii="Century" w:hAnsi="Century"/>
        </w:rPr>
        <w:t>La palabra “</w:t>
      </w:r>
      <w:r w:rsidRPr="005A0BE9">
        <w:rPr>
          <w:rFonts w:ascii="Century" w:hAnsi="Century"/>
          <w:b/>
        </w:rPr>
        <w:t>Bullying”</w:t>
      </w:r>
      <w:r w:rsidRPr="005A0BE9">
        <w:rPr>
          <w:rFonts w:ascii="Century" w:hAnsi="Century"/>
        </w:rPr>
        <w:t xml:space="preserve"> es una palabra de origen inglés, su significado fundamental es: acosar, molestar, hostigar, obstaculizar o agredir físicamente a alguien. Entre sus características principales, que permiten diferenciarlo de otras expresiones de violencia son: </w:t>
      </w:r>
    </w:p>
    <w:p w14:paraId="4C2AC1E7" w14:textId="77777777" w:rsidR="005C5CB1" w:rsidRPr="005A0BE9" w:rsidRDefault="005C5CB1" w:rsidP="005C5CB1">
      <w:pPr>
        <w:pStyle w:val="Prrafodelista"/>
        <w:spacing w:after="0"/>
        <w:rPr>
          <w:rFonts w:ascii="Century" w:hAnsi="Century"/>
        </w:rPr>
      </w:pPr>
    </w:p>
    <w:p w14:paraId="1F5D91B0" w14:textId="77777777" w:rsidR="005C5CB1" w:rsidRPr="005A0BE9" w:rsidRDefault="005C5CB1" w:rsidP="005C5CB1">
      <w:pPr>
        <w:pStyle w:val="Prrafodelista"/>
        <w:numPr>
          <w:ilvl w:val="0"/>
          <w:numId w:val="19"/>
        </w:numPr>
        <w:spacing w:after="0" w:line="276" w:lineRule="auto"/>
        <w:jc w:val="both"/>
        <w:rPr>
          <w:rFonts w:ascii="Century" w:hAnsi="Century"/>
        </w:rPr>
      </w:pPr>
      <w:r w:rsidRPr="005A0BE9">
        <w:rPr>
          <w:rFonts w:ascii="Century" w:hAnsi="Century"/>
          <w:b/>
        </w:rPr>
        <w:t>Se produce entre pares.</w:t>
      </w:r>
    </w:p>
    <w:p w14:paraId="63AACD73" w14:textId="77777777" w:rsidR="005C5CB1" w:rsidRPr="005A0BE9" w:rsidRDefault="005C5CB1" w:rsidP="005C5CB1">
      <w:pPr>
        <w:pStyle w:val="Prrafodelista"/>
        <w:numPr>
          <w:ilvl w:val="0"/>
          <w:numId w:val="19"/>
        </w:numPr>
        <w:spacing w:after="0" w:line="276" w:lineRule="auto"/>
        <w:jc w:val="both"/>
        <w:rPr>
          <w:rFonts w:ascii="Century" w:hAnsi="Century"/>
        </w:rPr>
      </w:pPr>
      <w:r w:rsidRPr="005A0BE9">
        <w:rPr>
          <w:rFonts w:ascii="Century" w:hAnsi="Century"/>
          <w:b/>
        </w:rPr>
        <w:t>Existe abuso de poder e imposición de criterios a los demás.</w:t>
      </w:r>
    </w:p>
    <w:p w14:paraId="2A989DAE" w14:textId="77777777" w:rsidR="005C5CB1" w:rsidRPr="005A0BE9" w:rsidRDefault="005C5CB1" w:rsidP="005C5CB1">
      <w:pPr>
        <w:pStyle w:val="Prrafodelista"/>
        <w:numPr>
          <w:ilvl w:val="0"/>
          <w:numId w:val="19"/>
        </w:numPr>
        <w:spacing w:after="0" w:line="276" w:lineRule="auto"/>
        <w:jc w:val="both"/>
        <w:rPr>
          <w:rFonts w:ascii="Century" w:hAnsi="Century"/>
        </w:rPr>
      </w:pPr>
      <w:r w:rsidRPr="005A0BE9">
        <w:rPr>
          <w:rFonts w:ascii="Century" w:hAnsi="Century"/>
          <w:b/>
        </w:rPr>
        <w:t>Es sostenido en el tiempo, es decir, se repite durante un período indefinido.</w:t>
      </w:r>
    </w:p>
    <w:p w14:paraId="3BE5DB14" w14:textId="77777777" w:rsidR="005C5CB1" w:rsidRPr="005A0BE9" w:rsidRDefault="005C5CB1" w:rsidP="005C5CB1">
      <w:pPr>
        <w:pStyle w:val="Prrafodelista"/>
        <w:numPr>
          <w:ilvl w:val="0"/>
          <w:numId w:val="19"/>
        </w:numPr>
        <w:spacing w:after="0" w:line="276" w:lineRule="auto"/>
        <w:jc w:val="both"/>
        <w:rPr>
          <w:rFonts w:ascii="Century" w:hAnsi="Century"/>
          <w:b/>
        </w:rPr>
      </w:pPr>
      <w:r w:rsidRPr="005A0BE9">
        <w:rPr>
          <w:rFonts w:ascii="Century" w:hAnsi="Century"/>
          <w:b/>
        </w:rPr>
        <w:t xml:space="preserve">Las víctimas de bullying suelen no hablar de su situación, porque temen </w:t>
      </w:r>
    </w:p>
    <w:p w14:paraId="7C1250F3" w14:textId="77777777" w:rsidR="005C5CB1" w:rsidRPr="001E5523" w:rsidRDefault="005C5CB1" w:rsidP="005C5CB1">
      <w:pPr>
        <w:pStyle w:val="Prrafodelista"/>
        <w:spacing w:after="0"/>
        <w:ind w:left="1440"/>
        <w:jc w:val="both"/>
        <w:rPr>
          <w:rFonts w:ascii="Century" w:hAnsi="Century"/>
          <w:b/>
        </w:rPr>
      </w:pPr>
      <w:r w:rsidRPr="005A0BE9">
        <w:rPr>
          <w:rFonts w:ascii="Century" w:hAnsi="Century"/>
          <w:b/>
        </w:rPr>
        <w:t xml:space="preserve">represalias por parte de los agresores o imaginan que al explicar su condición </w:t>
      </w:r>
      <w:r w:rsidRPr="001E5523">
        <w:rPr>
          <w:rFonts w:ascii="Century" w:hAnsi="Century"/>
          <w:b/>
        </w:rPr>
        <w:t>serán aún más rechazados o aislados.</w:t>
      </w:r>
    </w:p>
    <w:p w14:paraId="65B86D71" w14:textId="77777777" w:rsidR="005C5CB1" w:rsidRPr="005A0BE9" w:rsidRDefault="005C5CB1" w:rsidP="005C5CB1">
      <w:pPr>
        <w:pStyle w:val="Prrafodelista"/>
        <w:spacing w:after="0"/>
        <w:ind w:left="0"/>
        <w:jc w:val="both"/>
        <w:rPr>
          <w:rFonts w:ascii="Century" w:hAnsi="Century"/>
        </w:rPr>
      </w:pPr>
    </w:p>
    <w:p w14:paraId="6F4B68EE" w14:textId="77777777" w:rsidR="005C5CB1" w:rsidRPr="005A0BE9" w:rsidRDefault="005C5CB1" w:rsidP="005C5CB1">
      <w:pPr>
        <w:pStyle w:val="Prrafodelista"/>
        <w:spacing w:after="0"/>
        <w:ind w:left="0"/>
        <w:jc w:val="both"/>
        <w:rPr>
          <w:rFonts w:ascii="Century" w:hAnsi="Century"/>
        </w:rPr>
      </w:pPr>
      <w:r w:rsidRPr="005A0BE9">
        <w:rPr>
          <w:rFonts w:ascii="Century" w:hAnsi="Century"/>
          <w:b/>
        </w:rPr>
        <w:t>Es obligación de todos los miembros de la comunidad educativa, entiéndase alumnos, profesores, personal administrativo, auxiliares, padres y apoderados, informar, denunciar y seguir el siguiente protocolo, ante la sospecha o existencia de bullying en nuestro liceo</w:t>
      </w:r>
      <w:r w:rsidRPr="005A0BE9">
        <w:rPr>
          <w:rFonts w:ascii="Century" w:hAnsi="Century"/>
        </w:rPr>
        <w:t>.</w:t>
      </w:r>
    </w:p>
    <w:p w14:paraId="3B056D58" w14:textId="77777777" w:rsidR="005C5CB1" w:rsidRPr="005A0BE9" w:rsidRDefault="005C5CB1" w:rsidP="005C5CB1">
      <w:pPr>
        <w:pStyle w:val="Prrafodelista"/>
        <w:spacing w:after="0"/>
        <w:jc w:val="both"/>
        <w:rPr>
          <w:rFonts w:ascii="Century" w:hAnsi="Century"/>
        </w:rPr>
      </w:pPr>
    </w:p>
    <w:p w14:paraId="5A409E9C" w14:textId="77777777" w:rsidR="005C5CB1" w:rsidRPr="005A0BE9" w:rsidRDefault="005C5CB1" w:rsidP="005C5CB1">
      <w:pPr>
        <w:pStyle w:val="Prrafodelista"/>
        <w:numPr>
          <w:ilvl w:val="0"/>
          <w:numId w:val="20"/>
        </w:numPr>
        <w:spacing w:after="0" w:line="276" w:lineRule="auto"/>
        <w:jc w:val="both"/>
        <w:rPr>
          <w:rFonts w:ascii="Century" w:hAnsi="Century"/>
        </w:rPr>
      </w:pPr>
      <w:r w:rsidRPr="005A0BE9">
        <w:rPr>
          <w:rFonts w:ascii="Century" w:hAnsi="Century"/>
        </w:rPr>
        <w:t xml:space="preserve">Serán atendidas todas las denuncias realizadas, sin importar el rol, edad, sexo u otra distinción más que ser parte de la comunidad educativa del liceo. Por tanto es tan válida la denuncia de un alumno, como de un docente, asistente de la educación o apoderado del establecimiento. </w:t>
      </w:r>
    </w:p>
    <w:p w14:paraId="7C11B81C" w14:textId="77777777" w:rsidR="005C5CB1" w:rsidRPr="005A0BE9" w:rsidRDefault="005C5CB1" w:rsidP="005C5CB1">
      <w:pPr>
        <w:pStyle w:val="Prrafodelista"/>
        <w:numPr>
          <w:ilvl w:val="0"/>
          <w:numId w:val="20"/>
        </w:numPr>
        <w:spacing w:after="0" w:line="276" w:lineRule="auto"/>
        <w:jc w:val="both"/>
        <w:rPr>
          <w:rFonts w:ascii="Century" w:hAnsi="Century"/>
        </w:rPr>
      </w:pPr>
      <w:r w:rsidRPr="005A0BE9">
        <w:rPr>
          <w:rFonts w:ascii="Century" w:hAnsi="Century"/>
        </w:rPr>
        <w:t xml:space="preserve"> Será responsabilidad de quien recibe la denuncia, hacerla llegar a la encargada de </w:t>
      </w:r>
      <w:r w:rsidRPr="005A0BE9">
        <w:rPr>
          <w:rFonts w:ascii="Century" w:hAnsi="Century"/>
          <w:b/>
        </w:rPr>
        <w:t>Convivencia Escolar</w:t>
      </w:r>
      <w:r>
        <w:rPr>
          <w:rFonts w:ascii="Century" w:hAnsi="Century"/>
        </w:rPr>
        <w:t>.</w:t>
      </w:r>
    </w:p>
    <w:p w14:paraId="4ED10A86" w14:textId="77777777" w:rsidR="005C5CB1" w:rsidRPr="005A0BE9" w:rsidRDefault="005C5CB1" w:rsidP="005C5CB1">
      <w:pPr>
        <w:pStyle w:val="Prrafodelista"/>
        <w:numPr>
          <w:ilvl w:val="0"/>
          <w:numId w:val="20"/>
        </w:numPr>
        <w:spacing w:after="0" w:line="276" w:lineRule="auto"/>
        <w:jc w:val="both"/>
        <w:rPr>
          <w:rFonts w:ascii="Century" w:hAnsi="Century"/>
        </w:rPr>
      </w:pPr>
      <w:r w:rsidRPr="005A0BE9">
        <w:rPr>
          <w:rFonts w:ascii="Century" w:hAnsi="Century"/>
        </w:rPr>
        <w:t xml:space="preserve">Una vez recibida la denuncia, la encargada de </w:t>
      </w:r>
      <w:r w:rsidRPr="005A0BE9">
        <w:rPr>
          <w:rFonts w:ascii="Century" w:hAnsi="Century"/>
          <w:b/>
        </w:rPr>
        <w:t>Convivencia Escolar</w:t>
      </w:r>
      <w:r w:rsidRPr="005A0BE9">
        <w:rPr>
          <w:rFonts w:ascii="Century" w:hAnsi="Century"/>
        </w:rPr>
        <w:t xml:space="preserve">, convocará a una entrevista al o la profesor (a) jefe del alumno (a) en cuestión, para recabar información de interés sobre la situación. </w:t>
      </w:r>
    </w:p>
    <w:p w14:paraId="448D965D" w14:textId="77777777" w:rsidR="005C5CB1" w:rsidRPr="00D02D33" w:rsidRDefault="005C5CB1" w:rsidP="005C5CB1">
      <w:pPr>
        <w:pStyle w:val="Prrafodelista"/>
        <w:numPr>
          <w:ilvl w:val="0"/>
          <w:numId w:val="20"/>
        </w:numPr>
        <w:spacing w:after="0" w:line="276" w:lineRule="auto"/>
        <w:jc w:val="both"/>
        <w:rPr>
          <w:rFonts w:ascii="Century" w:hAnsi="Century"/>
        </w:rPr>
      </w:pPr>
      <w:r w:rsidRPr="005A0BE9">
        <w:rPr>
          <w:rFonts w:ascii="Century" w:hAnsi="Century"/>
        </w:rPr>
        <w:t xml:space="preserve"> Posteriormente se tendrá entrevista con el alumno (a) afectado (a) para conocer la versión de primera mano, y ver si la situación cumple con las características </w:t>
      </w:r>
      <w:r w:rsidRPr="00D02D33">
        <w:rPr>
          <w:rFonts w:ascii="Century" w:hAnsi="Century"/>
        </w:rPr>
        <w:t xml:space="preserve">que definen el </w:t>
      </w:r>
      <w:r w:rsidRPr="00D02D33">
        <w:rPr>
          <w:rFonts w:ascii="Century" w:hAnsi="Century"/>
          <w:b/>
        </w:rPr>
        <w:t>Bullying.</w:t>
      </w:r>
    </w:p>
    <w:p w14:paraId="06CE45E8" w14:textId="77777777" w:rsidR="005C5CB1" w:rsidRPr="00D02D33" w:rsidRDefault="005C5CB1" w:rsidP="005C5CB1">
      <w:pPr>
        <w:pStyle w:val="Prrafodelista"/>
        <w:numPr>
          <w:ilvl w:val="0"/>
          <w:numId w:val="20"/>
        </w:numPr>
        <w:spacing w:after="0" w:line="276" w:lineRule="auto"/>
        <w:jc w:val="both"/>
        <w:rPr>
          <w:rFonts w:ascii="Century" w:hAnsi="Century"/>
        </w:rPr>
      </w:pPr>
      <w:r w:rsidRPr="00D02D33">
        <w:rPr>
          <w:rFonts w:ascii="Century" w:hAnsi="Century"/>
        </w:rPr>
        <w:t xml:space="preserve"> En cada una de las conversaciones que se mantengan durante el proceso, se dejará registro por escrito </w:t>
      </w:r>
    </w:p>
    <w:p w14:paraId="325C79C6" w14:textId="77777777" w:rsidR="005C5CB1" w:rsidRPr="005A0BE9" w:rsidRDefault="005C5CB1" w:rsidP="005C5CB1">
      <w:pPr>
        <w:pStyle w:val="Prrafodelista"/>
        <w:numPr>
          <w:ilvl w:val="0"/>
          <w:numId w:val="20"/>
        </w:numPr>
        <w:spacing w:after="0" w:line="276" w:lineRule="auto"/>
        <w:jc w:val="both"/>
        <w:rPr>
          <w:rFonts w:ascii="Century" w:hAnsi="Century"/>
        </w:rPr>
      </w:pPr>
      <w:r w:rsidRPr="005A0BE9">
        <w:rPr>
          <w:rFonts w:ascii="Century" w:hAnsi="Century"/>
        </w:rPr>
        <w:t xml:space="preserve">De </w:t>
      </w:r>
      <w:r w:rsidRPr="005A0BE9">
        <w:rPr>
          <w:rFonts w:ascii="Century" w:hAnsi="Century"/>
          <w:b/>
        </w:rPr>
        <w:t>no cumplir la denuncia</w:t>
      </w:r>
      <w:r w:rsidRPr="005A0BE9">
        <w:rPr>
          <w:rFonts w:ascii="Century" w:hAnsi="Century"/>
        </w:rPr>
        <w:t xml:space="preserve">, con las características para ser entendida como </w:t>
      </w:r>
      <w:r w:rsidRPr="005A0BE9">
        <w:rPr>
          <w:rFonts w:ascii="Century" w:hAnsi="Century"/>
          <w:b/>
        </w:rPr>
        <w:t>Bullying</w:t>
      </w:r>
      <w:r w:rsidRPr="005A0BE9">
        <w:rPr>
          <w:rFonts w:ascii="Century" w:hAnsi="Century"/>
        </w:rPr>
        <w:t xml:space="preserve">, la encargada de </w:t>
      </w:r>
      <w:r w:rsidRPr="005A0BE9">
        <w:rPr>
          <w:rFonts w:ascii="Century" w:hAnsi="Century"/>
          <w:b/>
        </w:rPr>
        <w:t>Convivencia Escolar</w:t>
      </w:r>
      <w:r w:rsidRPr="005A0BE9">
        <w:rPr>
          <w:rFonts w:ascii="Century" w:hAnsi="Century"/>
        </w:rPr>
        <w:t xml:space="preserve"> tendrá entrevista con el o la  alumno  (a) y le prestará su colaboración, para la resolución del problema por el que se  siente afectado (a). Si es necesario realizará la derivación con el profesional que corresponda. </w:t>
      </w:r>
    </w:p>
    <w:p w14:paraId="20B86604" w14:textId="77777777" w:rsidR="005C5CB1" w:rsidRPr="005A0BE9" w:rsidRDefault="005C5CB1" w:rsidP="005C5CB1">
      <w:pPr>
        <w:pStyle w:val="Prrafodelista"/>
        <w:numPr>
          <w:ilvl w:val="0"/>
          <w:numId w:val="20"/>
        </w:numPr>
        <w:spacing w:after="0" w:line="276" w:lineRule="auto"/>
        <w:jc w:val="both"/>
        <w:rPr>
          <w:rFonts w:ascii="Century" w:hAnsi="Century"/>
        </w:rPr>
      </w:pPr>
      <w:r w:rsidRPr="005A0BE9">
        <w:rPr>
          <w:rFonts w:ascii="Century" w:hAnsi="Century"/>
          <w:b/>
        </w:rPr>
        <w:t>De constatarse</w:t>
      </w:r>
      <w:r w:rsidRPr="005A0BE9">
        <w:rPr>
          <w:rFonts w:ascii="Century" w:hAnsi="Century"/>
        </w:rPr>
        <w:t xml:space="preserve"> el </w:t>
      </w:r>
      <w:r w:rsidRPr="005A0BE9">
        <w:rPr>
          <w:rFonts w:ascii="Century" w:hAnsi="Century"/>
          <w:b/>
        </w:rPr>
        <w:t xml:space="preserve">Bullying, </w:t>
      </w:r>
      <w:r w:rsidRPr="005A0BE9">
        <w:rPr>
          <w:rFonts w:ascii="Century" w:hAnsi="Century"/>
        </w:rPr>
        <w:t>el encargado</w:t>
      </w:r>
      <w:r w:rsidRPr="005A0BE9">
        <w:rPr>
          <w:rFonts w:ascii="Century" w:hAnsi="Century"/>
          <w:b/>
        </w:rPr>
        <w:t xml:space="preserve"> de convivencia más el Inspector General</w:t>
      </w:r>
      <w:r w:rsidRPr="005A0BE9">
        <w:rPr>
          <w:rFonts w:ascii="Century" w:hAnsi="Century"/>
        </w:rPr>
        <w:t>, mantendrá una conversación con los posibles agresores y buscará finiquitar el tema utilizando la mediación entre las partes.</w:t>
      </w:r>
    </w:p>
    <w:p w14:paraId="5D2E6D0F" w14:textId="77777777" w:rsidR="005C5CB1" w:rsidRPr="005A0BE9" w:rsidRDefault="005C5CB1" w:rsidP="005C5CB1">
      <w:pPr>
        <w:numPr>
          <w:ilvl w:val="0"/>
          <w:numId w:val="20"/>
        </w:numPr>
        <w:spacing w:after="0"/>
        <w:contextualSpacing/>
        <w:jc w:val="both"/>
        <w:rPr>
          <w:rFonts w:ascii="Century" w:eastAsia="Calibri" w:hAnsi="Century" w:cs="Times New Roman"/>
          <w:lang w:val="es-ES"/>
        </w:rPr>
      </w:pPr>
      <w:r w:rsidRPr="005A0BE9">
        <w:rPr>
          <w:rFonts w:ascii="Century" w:eastAsia="Calibri" w:hAnsi="Century" w:cs="Times New Roman"/>
          <w:lang w:val="es-ES"/>
        </w:rPr>
        <w:t>Se cita a los padres y/ o apoderados por separados para comunicar la situación ocurrida, tanto a los padres y/o apoderados de la víctima como de los agresores</w:t>
      </w:r>
      <w:r>
        <w:rPr>
          <w:rFonts w:ascii="Century" w:eastAsia="Calibri" w:hAnsi="Century" w:cs="Times New Roman"/>
          <w:lang w:val="es-ES"/>
        </w:rPr>
        <w:t xml:space="preserve">, </w:t>
      </w:r>
      <w:r w:rsidRPr="005A0BE9">
        <w:rPr>
          <w:rFonts w:ascii="Century" w:eastAsia="Calibri" w:hAnsi="Century" w:cs="Times New Roman"/>
          <w:lang w:val="es-ES"/>
        </w:rPr>
        <w:lastRenderedPageBreak/>
        <w:t xml:space="preserve">dejar claro con los padres y/o apoderados que el liceo </w:t>
      </w:r>
      <w:r w:rsidRPr="005A0BE9">
        <w:rPr>
          <w:rFonts w:ascii="Century" w:eastAsia="Calibri" w:hAnsi="Century" w:cs="Times New Roman"/>
          <w:b/>
          <w:lang w:val="es-ES"/>
        </w:rPr>
        <w:t>NO</w:t>
      </w:r>
      <w:r w:rsidRPr="005A0BE9">
        <w:rPr>
          <w:rFonts w:ascii="Century" w:eastAsia="Calibri" w:hAnsi="Century" w:cs="Times New Roman"/>
          <w:lang w:val="es-ES"/>
        </w:rPr>
        <w:t xml:space="preserve"> acepta ni ampara situaciones de agresores por muy menores que éstas se estimen. </w:t>
      </w:r>
      <w:r w:rsidRPr="005A0BE9">
        <w:rPr>
          <w:rFonts w:ascii="Century" w:eastAsia="Calibri" w:hAnsi="Century" w:cs="Times New Roman"/>
          <w:lang w:val="es-ES"/>
        </w:rPr>
        <w:tab/>
      </w:r>
    </w:p>
    <w:p w14:paraId="591ACED6" w14:textId="77777777" w:rsidR="005C5CB1" w:rsidRPr="005A0BE9" w:rsidRDefault="005C5CB1" w:rsidP="005C5CB1">
      <w:pPr>
        <w:numPr>
          <w:ilvl w:val="0"/>
          <w:numId w:val="20"/>
        </w:numPr>
        <w:spacing w:after="0"/>
        <w:contextualSpacing/>
        <w:jc w:val="both"/>
        <w:rPr>
          <w:rFonts w:ascii="Century" w:eastAsia="Calibri" w:hAnsi="Century" w:cs="Times New Roman"/>
          <w:lang w:val="es-ES"/>
        </w:rPr>
      </w:pPr>
      <w:r w:rsidRPr="005A0BE9">
        <w:rPr>
          <w:rFonts w:ascii="Century" w:eastAsia="Calibri" w:hAnsi="Century" w:cs="Times New Roman"/>
          <w:lang w:val="es-ES"/>
        </w:rPr>
        <w:t xml:space="preserve">No obstante, lo indicado en el punto </w:t>
      </w:r>
      <w:r>
        <w:rPr>
          <w:rFonts w:ascii="Century" w:eastAsia="Calibri" w:hAnsi="Century" w:cs="Times New Roman"/>
          <w:lang w:val="es-ES"/>
        </w:rPr>
        <w:t>18</w:t>
      </w:r>
      <w:r w:rsidRPr="005A0BE9">
        <w:rPr>
          <w:rFonts w:ascii="Century" w:eastAsia="Calibri" w:hAnsi="Century" w:cs="Times New Roman"/>
          <w:lang w:val="es-ES"/>
        </w:rPr>
        <w:t xml:space="preserve">, el Inspector General y el encargado de convivencia, tendrán la posibilidad de considerar según Reglamento de Convivencia y previa consulta a la Dirección del Colegio, las sanciones respectivas que ameriten ser aplicadas. </w:t>
      </w:r>
      <w:r>
        <w:rPr>
          <w:rFonts w:ascii="Century" w:eastAsia="Calibri" w:hAnsi="Century" w:cs="Times New Roman"/>
          <w:lang w:val="es-ES"/>
        </w:rPr>
        <w:t>Faltas muy graves.</w:t>
      </w:r>
    </w:p>
    <w:p w14:paraId="747DC147" w14:textId="77777777" w:rsidR="005C5CB1" w:rsidRPr="005A0BE9" w:rsidRDefault="005C5CB1" w:rsidP="005C5CB1">
      <w:pPr>
        <w:numPr>
          <w:ilvl w:val="0"/>
          <w:numId w:val="20"/>
        </w:numPr>
        <w:spacing w:after="0"/>
        <w:contextualSpacing/>
        <w:jc w:val="both"/>
        <w:rPr>
          <w:rFonts w:ascii="Century" w:eastAsia="Calibri" w:hAnsi="Century" w:cs="Times New Roman"/>
          <w:lang w:val="es-ES"/>
        </w:rPr>
      </w:pPr>
      <w:r w:rsidRPr="005A0BE9">
        <w:rPr>
          <w:rFonts w:ascii="Century" w:eastAsia="Calibri" w:hAnsi="Century" w:cs="Times New Roman"/>
          <w:b/>
          <w:lang w:val="es-ES"/>
        </w:rPr>
        <w:t>Comprobada la existencia</w:t>
      </w:r>
      <w:r w:rsidRPr="005A0BE9">
        <w:rPr>
          <w:rFonts w:ascii="Century" w:eastAsia="Calibri" w:hAnsi="Century" w:cs="Times New Roman"/>
          <w:lang w:val="es-ES"/>
        </w:rPr>
        <w:t xml:space="preserve"> del </w:t>
      </w:r>
      <w:r w:rsidRPr="005A0BE9">
        <w:rPr>
          <w:rFonts w:ascii="Century" w:eastAsia="Calibri" w:hAnsi="Century" w:cs="Times New Roman"/>
          <w:b/>
          <w:lang w:val="es-ES"/>
        </w:rPr>
        <w:t>Bullying,</w:t>
      </w:r>
      <w:r w:rsidRPr="005A0BE9">
        <w:rPr>
          <w:rFonts w:ascii="Century" w:eastAsia="Calibri" w:hAnsi="Century" w:cs="Times New Roman"/>
          <w:lang w:val="es-ES"/>
        </w:rPr>
        <w:t xml:space="preserve"> los alumnos identificados como agresores, deberán firmar un compromiso, que estipule su voluntad de no realizar nuevamente un acto de estas características. Además, deberán realizar las acciones que se estimen pertinentes, para resarcir el daño causado al compañero-víctima. </w:t>
      </w:r>
    </w:p>
    <w:p w14:paraId="176CC352" w14:textId="77777777" w:rsidR="005C5CB1" w:rsidRPr="005A0BE9" w:rsidRDefault="005C5CB1" w:rsidP="005C5CB1">
      <w:pPr>
        <w:numPr>
          <w:ilvl w:val="0"/>
          <w:numId w:val="20"/>
        </w:numPr>
        <w:spacing w:after="0"/>
        <w:contextualSpacing/>
        <w:jc w:val="both"/>
        <w:rPr>
          <w:rFonts w:ascii="Century" w:eastAsia="Calibri" w:hAnsi="Century" w:cs="Times New Roman"/>
          <w:lang w:val="es-ES"/>
        </w:rPr>
      </w:pPr>
      <w:r w:rsidRPr="005A0BE9">
        <w:rPr>
          <w:rFonts w:ascii="Century" w:eastAsia="Calibri" w:hAnsi="Century" w:cs="Times New Roman"/>
          <w:lang w:val="es-ES"/>
        </w:rPr>
        <w:t xml:space="preserve">El liceo se reserva el derecho y obligación de realizar las denuncias que estime convenientes, con las instituciones competentes en este tipo de hechos. </w:t>
      </w:r>
    </w:p>
    <w:p w14:paraId="428DE473" w14:textId="77777777" w:rsidR="005C5CB1" w:rsidRPr="005A0BE9" w:rsidRDefault="005C5CB1" w:rsidP="005C5CB1">
      <w:pPr>
        <w:numPr>
          <w:ilvl w:val="0"/>
          <w:numId w:val="20"/>
        </w:numPr>
        <w:spacing w:after="0"/>
        <w:contextualSpacing/>
        <w:jc w:val="both"/>
        <w:rPr>
          <w:rFonts w:ascii="Century" w:eastAsia="Calibri" w:hAnsi="Century" w:cs="Times New Roman"/>
          <w:lang w:val="es-ES"/>
        </w:rPr>
      </w:pPr>
      <w:r w:rsidRPr="005A0BE9">
        <w:rPr>
          <w:rFonts w:ascii="Century" w:eastAsia="Calibri" w:hAnsi="Century" w:cs="Times New Roman"/>
          <w:lang w:val="es-ES"/>
        </w:rPr>
        <w:t>En todas las circunstancias antes descritas, se mantendrá el máximo respeto y privacidad de los hechos sucedidos.</w:t>
      </w:r>
    </w:p>
    <w:p w14:paraId="428CE1DA" w14:textId="77777777" w:rsidR="00A9293F" w:rsidRPr="005A0BE9" w:rsidRDefault="00A9293F" w:rsidP="00BC5458">
      <w:pPr>
        <w:spacing w:after="0"/>
        <w:contextualSpacing/>
        <w:rPr>
          <w:rFonts w:ascii="Century" w:eastAsia="Calibri" w:hAnsi="Century" w:cs="Times New Roman"/>
          <w:b/>
          <w:bCs/>
          <w:u w:val="single"/>
          <w:lang w:val="es-ES"/>
        </w:rPr>
      </w:pPr>
    </w:p>
    <w:p w14:paraId="0B0BC2A7" w14:textId="77777777" w:rsidR="005C5CB1" w:rsidRPr="005A0BE9" w:rsidRDefault="005C5CB1" w:rsidP="005C5CB1">
      <w:pPr>
        <w:spacing w:after="0"/>
        <w:ind w:left="720"/>
        <w:contextualSpacing/>
        <w:rPr>
          <w:rFonts w:ascii="Century" w:eastAsia="Calibri" w:hAnsi="Century" w:cs="Times New Roman"/>
          <w:b/>
          <w:bCs/>
          <w:u w:val="single"/>
          <w:lang w:val="es-ES"/>
        </w:rPr>
      </w:pPr>
      <w:r w:rsidRPr="005A0BE9">
        <w:rPr>
          <w:rFonts w:ascii="Century" w:eastAsia="Calibri" w:hAnsi="Century" w:cs="Times New Roman"/>
          <w:b/>
          <w:bCs/>
          <w:u w:val="single"/>
          <w:lang w:val="es-ES"/>
        </w:rPr>
        <w:t>Medidas a adoptar en caso de existir Bullying.</w:t>
      </w:r>
    </w:p>
    <w:p w14:paraId="5D372CB9" w14:textId="77777777" w:rsidR="005C5CB1" w:rsidRPr="005A0BE9" w:rsidRDefault="005C5CB1" w:rsidP="005C5CB1">
      <w:pPr>
        <w:spacing w:after="0"/>
        <w:ind w:left="720"/>
        <w:contextualSpacing/>
        <w:rPr>
          <w:rFonts w:ascii="Century" w:eastAsia="Calibri" w:hAnsi="Century" w:cs="Times New Roman"/>
          <w:lang w:val="es-ES"/>
        </w:rPr>
      </w:pPr>
    </w:p>
    <w:p w14:paraId="28BBADEB" w14:textId="77777777" w:rsidR="005C5CB1" w:rsidRPr="005A0BE9" w:rsidRDefault="005C5CB1" w:rsidP="005C5CB1">
      <w:pPr>
        <w:spacing w:after="0"/>
        <w:ind w:firstLine="708"/>
        <w:contextualSpacing/>
        <w:jc w:val="both"/>
        <w:rPr>
          <w:rFonts w:ascii="Century" w:eastAsia="Calibri" w:hAnsi="Century" w:cs="Times New Roman"/>
          <w:b/>
          <w:bCs/>
          <w:lang w:val="es-ES"/>
        </w:rPr>
      </w:pPr>
      <w:r w:rsidRPr="005A0BE9">
        <w:rPr>
          <w:rFonts w:ascii="Century" w:eastAsia="Calibri" w:hAnsi="Century" w:cs="Times New Roman"/>
          <w:b/>
          <w:bCs/>
          <w:lang w:val="es-ES"/>
        </w:rPr>
        <w:t>Medidas formativas o remediales pedagógicas para la víctima:</w:t>
      </w:r>
    </w:p>
    <w:p w14:paraId="430BDBC0" w14:textId="77777777" w:rsidR="005C5CB1" w:rsidRPr="005A0BE9" w:rsidRDefault="005C5CB1" w:rsidP="005C5CB1">
      <w:pPr>
        <w:spacing w:after="0"/>
        <w:ind w:left="720"/>
        <w:contextualSpacing/>
        <w:jc w:val="both"/>
        <w:rPr>
          <w:rFonts w:ascii="Century" w:eastAsia="Calibri" w:hAnsi="Century" w:cs="Times New Roman"/>
          <w:lang w:val="es-ES"/>
        </w:rPr>
      </w:pPr>
      <w:r w:rsidRPr="005A0BE9">
        <w:rPr>
          <w:rFonts w:ascii="Century" w:eastAsia="Calibri" w:hAnsi="Century" w:cs="Times New Roman"/>
          <w:lang w:val="es-ES"/>
        </w:rPr>
        <w:t xml:space="preserve">- Derivación al </w:t>
      </w:r>
      <w:r>
        <w:rPr>
          <w:rFonts w:ascii="Century" w:eastAsia="Calibri" w:hAnsi="Century" w:cs="Times New Roman"/>
          <w:lang w:val="es-ES"/>
        </w:rPr>
        <w:t>P</w:t>
      </w:r>
      <w:r w:rsidRPr="005A0BE9">
        <w:rPr>
          <w:rFonts w:ascii="Century" w:eastAsia="Calibri" w:hAnsi="Century" w:cs="Times New Roman"/>
          <w:lang w:val="es-ES"/>
        </w:rPr>
        <w:t xml:space="preserve">sicólogo PIE o SEP para realizar un trabajo de apoyo y orientación </w:t>
      </w:r>
    </w:p>
    <w:p w14:paraId="38FA2440" w14:textId="77777777" w:rsidR="005C5CB1" w:rsidRPr="005A0BE9" w:rsidRDefault="005C5CB1" w:rsidP="005C5CB1">
      <w:pPr>
        <w:spacing w:after="0"/>
        <w:ind w:left="720"/>
        <w:contextualSpacing/>
        <w:jc w:val="both"/>
        <w:rPr>
          <w:rFonts w:ascii="Century" w:eastAsia="Calibri" w:hAnsi="Century" w:cs="Times New Roman"/>
          <w:lang w:val="es-ES"/>
        </w:rPr>
      </w:pPr>
      <w:r w:rsidRPr="005A0BE9">
        <w:rPr>
          <w:rFonts w:ascii="Century" w:eastAsia="Calibri" w:hAnsi="Century" w:cs="Times New Roman"/>
          <w:lang w:val="es-ES"/>
        </w:rPr>
        <w:t>- Trabajo de orientación con el Profesor jefe, Orientadora y/o Encargada de convivencia.</w:t>
      </w:r>
    </w:p>
    <w:p w14:paraId="6F4D7A5F" w14:textId="77777777" w:rsidR="005C5CB1" w:rsidRPr="005A0BE9" w:rsidRDefault="005C5CB1" w:rsidP="005C5CB1">
      <w:pPr>
        <w:spacing w:after="0"/>
        <w:ind w:left="720"/>
        <w:contextualSpacing/>
        <w:jc w:val="both"/>
        <w:rPr>
          <w:rFonts w:ascii="Century" w:eastAsia="Calibri" w:hAnsi="Century" w:cs="Times New Roman"/>
          <w:lang w:val="es-ES"/>
        </w:rPr>
      </w:pPr>
      <w:r w:rsidRPr="005A0BE9">
        <w:rPr>
          <w:rFonts w:ascii="Century" w:eastAsia="Calibri" w:hAnsi="Century" w:cs="Times New Roman"/>
          <w:lang w:val="es-ES"/>
        </w:rPr>
        <w:t>- Intervención directa en el curso (taller o actividad de reflexión con los estudiantes; padres y apoderados(as).</w:t>
      </w:r>
    </w:p>
    <w:p w14:paraId="0A5C8786" w14:textId="77777777" w:rsidR="005C5CB1" w:rsidRPr="005A0BE9" w:rsidRDefault="005C5CB1" w:rsidP="005C5CB1">
      <w:pPr>
        <w:spacing w:after="0"/>
        <w:ind w:left="720"/>
        <w:contextualSpacing/>
        <w:jc w:val="both"/>
        <w:rPr>
          <w:rFonts w:ascii="Century" w:eastAsia="Calibri" w:hAnsi="Century" w:cs="Times New Roman"/>
          <w:lang w:val="es-ES"/>
        </w:rPr>
      </w:pPr>
      <w:r w:rsidRPr="005A0BE9">
        <w:rPr>
          <w:rFonts w:ascii="Century" w:eastAsia="Calibri" w:hAnsi="Century" w:cs="Times New Roman"/>
          <w:lang w:val="es-ES"/>
        </w:rPr>
        <w:t>- De ser necesario se derivará al estudiante a</w:t>
      </w:r>
      <w:r>
        <w:rPr>
          <w:rFonts w:ascii="Century" w:eastAsia="Calibri" w:hAnsi="Century" w:cs="Times New Roman"/>
          <w:lang w:val="es-ES"/>
        </w:rPr>
        <w:t xml:space="preserve"> </w:t>
      </w:r>
      <w:r w:rsidRPr="005A0BE9">
        <w:rPr>
          <w:rFonts w:ascii="Century" w:eastAsia="Calibri" w:hAnsi="Century" w:cs="Times New Roman"/>
          <w:lang w:val="es-ES"/>
        </w:rPr>
        <w:t xml:space="preserve">un profesional de la salud. </w:t>
      </w:r>
    </w:p>
    <w:p w14:paraId="1AC7E0A5" w14:textId="77777777" w:rsidR="005C5CB1" w:rsidRPr="005A0BE9" w:rsidRDefault="005C5CB1" w:rsidP="005C5CB1">
      <w:pPr>
        <w:spacing w:after="0"/>
        <w:ind w:left="720"/>
        <w:contextualSpacing/>
        <w:jc w:val="both"/>
        <w:rPr>
          <w:rFonts w:ascii="Century" w:eastAsia="Calibri" w:hAnsi="Century" w:cs="Times New Roman"/>
          <w:lang w:val="es-ES"/>
        </w:rPr>
      </w:pPr>
    </w:p>
    <w:p w14:paraId="0101DFEE" w14:textId="77777777" w:rsidR="005C5CB1" w:rsidRPr="005A0BE9" w:rsidRDefault="005C5CB1" w:rsidP="005C5CB1">
      <w:pPr>
        <w:spacing w:after="0"/>
        <w:ind w:left="720"/>
        <w:contextualSpacing/>
        <w:jc w:val="both"/>
        <w:rPr>
          <w:rFonts w:ascii="Century" w:eastAsia="Calibri" w:hAnsi="Century" w:cs="Times New Roman"/>
          <w:b/>
          <w:bCs/>
          <w:lang w:val="es-ES"/>
        </w:rPr>
      </w:pPr>
      <w:r w:rsidRPr="005A0BE9">
        <w:rPr>
          <w:rFonts w:ascii="Century" w:eastAsia="Calibri" w:hAnsi="Century" w:cs="Times New Roman"/>
          <w:b/>
          <w:bCs/>
          <w:lang w:val="es-ES"/>
        </w:rPr>
        <w:t>Medidas formativas o remediales pedagógicas para el o los victimarios:</w:t>
      </w:r>
    </w:p>
    <w:p w14:paraId="3FF8539A" w14:textId="77777777" w:rsidR="005C5CB1" w:rsidRPr="005A0BE9" w:rsidRDefault="005C5CB1" w:rsidP="005C5CB1">
      <w:pPr>
        <w:spacing w:after="0"/>
        <w:ind w:left="720"/>
        <w:contextualSpacing/>
        <w:jc w:val="both"/>
        <w:rPr>
          <w:rFonts w:ascii="Century" w:eastAsia="Calibri" w:hAnsi="Century" w:cs="Times New Roman"/>
          <w:lang w:val="es-ES"/>
        </w:rPr>
      </w:pPr>
      <w:r w:rsidRPr="005A0BE9">
        <w:rPr>
          <w:rFonts w:ascii="Century" w:eastAsia="Calibri" w:hAnsi="Century" w:cs="Times New Roman"/>
          <w:lang w:val="es-ES"/>
        </w:rPr>
        <w:t xml:space="preserve">- Derivación al </w:t>
      </w:r>
      <w:r>
        <w:rPr>
          <w:rFonts w:ascii="Century" w:eastAsia="Calibri" w:hAnsi="Century" w:cs="Times New Roman"/>
          <w:lang w:val="es-ES"/>
        </w:rPr>
        <w:t>P</w:t>
      </w:r>
      <w:r w:rsidRPr="005A0BE9">
        <w:rPr>
          <w:rFonts w:ascii="Century" w:eastAsia="Calibri" w:hAnsi="Century" w:cs="Times New Roman"/>
          <w:lang w:val="es-ES"/>
        </w:rPr>
        <w:t xml:space="preserve">sicólogo PIE o SEP para realizar un trabajo de apoyo y orientación </w:t>
      </w:r>
    </w:p>
    <w:p w14:paraId="34ABFFE2" w14:textId="77777777" w:rsidR="005C5CB1" w:rsidRPr="005A0BE9" w:rsidRDefault="005C5CB1" w:rsidP="005C5CB1">
      <w:pPr>
        <w:spacing w:after="0"/>
        <w:ind w:left="720"/>
        <w:contextualSpacing/>
        <w:jc w:val="both"/>
        <w:rPr>
          <w:rFonts w:ascii="Century" w:eastAsia="Calibri" w:hAnsi="Century" w:cs="Times New Roman"/>
          <w:lang w:val="es-ES"/>
        </w:rPr>
      </w:pPr>
      <w:r w:rsidRPr="005A0BE9">
        <w:rPr>
          <w:rFonts w:ascii="Century" w:eastAsia="Calibri" w:hAnsi="Century" w:cs="Times New Roman"/>
          <w:lang w:val="es-ES"/>
        </w:rPr>
        <w:t>- Trabajo de orientación con el profesor jefe, Orientadora y/o Encargada de convivencia.</w:t>
      </w:r>
    </w:p>
    <w:p w14:paraId="4584443D" w14:textId="77777777" w:rsidR="005C5CB1" w:rsidRPr="005A0BE9" w:rsidRDefault="005C5CB1" w:rsidP="005C5CB1">
      <w:pPr>
        <w:spacing w:after="0"/>
        <w:ind w:left="720"/>
        <w:contextualSpacing/>
        <w:jc w:val="both"/>
        <w:rPr>
          <w:rFonts w:ascii="Century" w:eastAsia="Calibri" w:hAnsi="Century" w:cs="Times New Roman"/>
          <w:lang w:val="es-ES"/>
        </w:rPr>
      </w:pPr>
      <w:r w:rsidRPr="005A0BE9">
        <w:rPr>
          <w:rFonts w:ascii="Century" w:eastAsia="Calibri" w:hAnsi="Century" w:cs="Times New Roman"/>
          <w:lang w:val="es-ES"/>
        </w:rPr>
        <w:t>- Aplicación de sanción, según Manual de Convivencia en Falta grave.</w:t>
      </w:r>
    </w:p>
    <w:p w14:paraId="7E3AA868" w14:textId="77777777" w:rsidR="005C5CB1" w:rsidRPr="005A0BE9" w:rsidRDefault="005C5CB1" w:rsidP="005C5CB1">
      <w:pPr>
        <w:spacing w:after="0"/>
        <w:ind w:left="720"/>
        <w:contextualSpacing/>
        <w:jc w:val="both"/>
        <w:rPr>
          <w:rFonts w:ascii="Century" w:eastAsia="Calibri" w:hAnsi="Century" w:cs="Times New Roman"/>
          <w:lang w:val="es-ES"/>
        </w:rPr>
      </w:pPr>
      <w:r w:rsidRPr="005A0BE9">
        <w:rPr>
          <w:rFonts w:ascii="Century" w:eastAsia="Calibri" w:hAnsi="Century" w:cs="Times New Roman"/>
          <w:lang w:val="es-ES"/>
        </w:rPr>
        <w:t xml:space="preserve">- Realizar un trabajo reparatorio voluntario, con el consentimiento de su apoderado, para remediar falta. </w:t>
      </w:r>
    </w:p>
    <w:p w14:paraId="2B5B8C3A" w14:textId="77777777" w:rsidR="005C5CB1" w:rsidRPr="005A0BE9" w:rsidRDefault="005C5CB1" w:rsidP="005C5CB1">
      <w:pPr>
        <w:spacing w:after="0"/>
        <w:contextualSpacing/>
        <w:jc w:val="both"/>
        <w:rPr>
          <w:rFonts w:ascii="Century" w:eastAsia="Calibri" w:hAnsi="Century" w:cs="Times New Roman"/>
          <w:lang w:val="es-ES"/>
        </w:rPr>
      </w:pPr>
    </w:p>
    <w:p w14:paraId="721F5D04" w14:textId="77777777" w:rsidR="005C5CB1" w:rsidRPr="005A0BE9" w:rsidRDefault="005C5CB1" w:rsidP="005C5CB1">
      <w:pPr>
        <w:jc w:val="both"/>
        <w:rPr>
          <w:rFonts w:ascii="Century" w:hAnsi="Century"/>
        </w:rPr>
      </w:pPr>
      <w:r w:rsidRPr="005A0BE9">
        <w:rPr>
          <w:rFonts w:ascii="Century" w:hAnsi="Century"/>
        </w:rPr>
        <w:sym w:font="Symbol" w:char="F0B7"/>
      </w:r>
      <w:r w:rsidRPr="005A0BE9">
        <w:rPr>
          <w:rFonts w:ascii="Century" w:hAnsi="Century"/>
        </w:rPr>
        <w:t xml:space="preserve"> Todo relato y/o entrevista debe registrarse por escrito, y cuando se trata de estudiantes con 14 años o más deberán firmar su relato.</w:t>
      </w:r>
    </w:p>
    <w:p w14:paraId="38405B63" w14:textId="77777777" w:rsidR="005C5CB1" w:rsidRPr="005A0BE9" w:rsidRDefault="005C5CB1" w:rsidP="005C5CB1">
      <w:pPr>
        <w:jc w:val="both"/>
        <w:rPr>
          <w:rFonts w:ascii="Century" w:hAnsi="Century"/>
        </w:rPr>
      </w:pPr>
      <w:r w:rsidRPr="005A0BE9">
        <w:rPr>
          <w:rFonts w:ascii="Century" w:hAnsi="Century"/>
        </w:rPr>
        <w:sym w:font="Symbol" w:char="F0B7"/>
      </w:r>
      <w:r w:rsidRPr="005A0BE9">
        <w:rPr>
          <w:rFonts w:ascii="Century" w:hAnsi="Century"/>
        </w:rPr>
        <w:t xml:space="preserve"> Los registros por escrito deberán incluir los nombres completos, la fecha y la hora de la entrevista. </w:t>
      </w:r>
    </w:p>
    <w:p w14:paraId="747E20E5" w14:textId="1E66F12D" w:rsidR="00BC5458" w:rsidRDefault="005C5CB1" w:rsidP="005C5CB1">
      <w:pPr>
        <w:jc w:val="both"/>
        <w:rPr>
          <w:rFonts w:ascii="Century" w:hAnsi="Century"/>
        </w:rPr>
      </w:pPr>
      <w:r w:rsidRPr="005A0BE9">
        <w:rPr>
          <w:rFonts w:ascii="Century" w:hAnsi="Century"/>
        </w:rPr>
        <w:sym w:font="Symbol" w:char="F0B7"/>
      </w:r>
      <w:r w:rsidRPr="005A0BE9">
        <w:rPr>
          <w:rFonts w:ascii="Century" w:hAnsi="Century"/>
        </w:rPr>
        <w:t xml:space="preserve"> Se resguardará el derecho a la intimidad, manejando estos protocolos de manera cuidadosa de la dignidad de los participantes.</w:t>
      </w:r>
    </w:p>
    <w:p w14:paraId="6E3F0FD4" w14:textId="77777777" w:rsidR="00745A5C" w:rsidRPr="00064898" w:rsidRDefault="00745A5C" w:rsidP="005C5CB1">
      <w:pPr>
        <w:jc w:val="both"/>
        <w:rPr>
          <w:rFonts w:ascii="Century" w:hAnsi="Century"/>
        </w:rPr>
      </w:pPr>
    </w:p>
    <w:p w14:paraId="23E7AB21" w14:textId="6FAB8FB9" w:rsidR="005C5CB1" w:rsidRPr="003567E8" w:rsidRDefault="005C5CB1" w:rsidP="00561F65">
      <w:pPr>
        <w:shd w:val="clear" w:color="auto" w:fill="E5B8B7" w:themeFill="accent2" w:themeFillTint="66"/>
        <w:spacing w:after="0"/>
        <w:jc w:val="center"/>
        <w:rPr>
          <w:rFonts w:ascii="Century" w:hAnsi="Century"/>
          <w:b/>
          <w:bCs/>
          <w:u w:val="single"/>
        </w:rPr>
      </w:pPr>
      <w:r w:rsidRPr="003567E8">
        <w:rPr>
          <w:rFonts w:ascii="Century" w:hAnsi="Century"/>
          <w:b/>
          <w:bCs/>
          <w:u w:val="single"/>
        </w:rPr>
        <w:t xml:space="preserve">PROTOCOLO </w:t>
      </w:r>
      <w:r>
        <w:rPr>
          <w:rFonts w:ascii="Century" w:hAnsi="Century"/>
          <w:b/>
          <w:bCs/>
          <w:u w:val="single"/>
        </w:rPr>
        <w:t>N°1</w:t>
      </w:r>
      <w:r w:rsidR="00316048">
        <w:rPr>
          <w:rFonts w:ascii="Century" w:hAnsi="Century"/>
          <w:b/>
          <w:bCs/>
          <w:u w:val="single"/>
        </w:rPr>
        <w:t>0</w:t>
      </w:r>
      <w:r>
        <w:rPr>
          <w:rFonts w:ascii="Century" w:hAnsi="Century"/>
          <w:b/>
          <w:bCs/>
          <w:u w:val="single"/>
        </w:rPr>
        <w:t xml:space="preserve"> </w:t>
      </w:r>
      <w:r w:rsidRPr="003567E8">
        <w:rPr>
          <w:rFonts w:ascii="Century" w:hAnsi="Century"/>
          <w:b/>
          <w:bCs/>
          <w:u w:val="single"/>
        </w:rPr>
        <w:t xml:space="preserve"> FRENTE A CIBERBULLYING</w:t>
      </w:r>
    </w:p>
    <w:p w14:paraId="099CD8FF" w14:textId="77777777" w:rsidR="005C5CB1" w:rsidRPr="00D02D33" w:rsidRDefault="005C5CB1" w:rsidP="005C5CB1">
      <w:pPr>
        <w:spacing w:after="0"/>
        <w:jc w:val="both"/>
        <w:rPr>
          <w:rFonts w:ascii="Century" w:hAnsi="Century"/>
        </w:rPr>
      </w:pPr>
    </w:p>
    <w:p w14:paraId="613D7777" w14:textId="77777777" w:rsidR="005C5CB1" w:rsidRPr="003567E8" w:rsidRDefault="005C5CB1" w:rsidP="005C5CB1">
      <w:pPr>
        <w:spacing w:after="0"/>
        <w:jc w:val="both"/>
        <w:rPr>
          <w:rFonts w:ascii="Century" w:hAnsi="Century"/>
          <w:b/>
          <w:bCs/>
        </w:rPr>
      </w:pPr>
      <w:r w:rsidRPr="003567E8">
        <w:rPr>
          <w:rFonts w:ascii="Century" w:hAnsi="Century"/>
          <w:b/>
          <w:bCs/>
        </w:rPr>
        <w:t xml:space="preserve">DEFINICIÓN DE CYBERBULLING </w:t>
      </w:r>
    </w:p>
    <w:p w14:paraId="0E1CFF5A" w14:textId="77777777" w:rsidR="005C5CB1" w:rsidRDefault="005C5CB1" w:rsidP="005C5CB1">
      <w:pPr>
        <w:spacing w:after="0"/>
        <w:jc w:val="both"/>
        <w:rPr>
          <w:rFonts w:ascii="Century" w:hAnsi="Century"/>
        </w:rPr>
      </w:pPr>
      <w:r w:rsidRPr="00D02D33">
        <w:rPr>
          <w:rFonts w:ascii="Century" w:hAnsi="Century"/>
        </w:rPr>
        <w:t>El c</w:t>
      </w:r>
      <w:r>
        <w:rPr>
          <w:rFonts w:ascii="Century" w:hAnsi="Century"/>
        </w:rPr>
        <w:t>i</w:t>
      </w:r>
      <w:r w:rsidRPr="00D02D33">
        <w:rPr>
          <w:rFonts w:ascii="Century" w:hAnsi="Century"/>
        </w:rPr>
        <w:t xml:space="preserve">berbullying es el acoso psicológico entre pares, a través de medios tecnológicos, puede manifestarse a través de amenazas, burlas, envío de mensajes ofensivos, provocación con vocabulario grosero, trato irrespetuoso, difamación, propagación de información personal entre otras cosas. </w:t>
      </w:r>
    </w:p>
    <w:p w14:paraId="16E317F5" w14:textId="77777777" w:rsidR="005C5CB1" w:rsidRPr="003567E8" w:rsidRDefault="005C5CB1" w:rsidP="005C5CB1">
      <w:pPr>
        <w:spacing w:after="0"/>
        <w:jc w:val="both"/>
        <w:rPr>
          <w:rFonts w:ascii="Century" w:hAnsi="Century"/>
          <w:b/>
          <w:bCs/>
        </w:rPr>
      </w:pPr>
      <w:r w:rsidRPr="003567E8">
        <w:rPr>
          <w:rFonts w:ascii="Century" w:hAnsi="Century"/>
          <w:b/>
          <w:bCs/>
        </w:rPr>
        <w:lastRenderedPageBreak/>
        <w:t>El c</w:t>
      </w:r>
      <w:r>
        <w:rPr>
          <w:rFonts w:ascii="Century" w:hAnsi="Century"/>
          <w:b/>
          <w:bCs/>
        </w:rPr>
        <w:t>i</w:t>
      </w:r>
      <w:r w:rsidRPr="003567E8">
        <w:rPr>
          <w:rFonts w:ascii="Century" w:hAnsi="Century"/>
          <w:b/>
          <w:bCs/>
        </w:rPr>
        <w:t xml:space="preserve">berbullying se caracteriza por: </w:t>
      </w:r>
    </w:p>
    <w:p w14:paraId="211AD78A" w14:textId="77777777" w:rsidR="005C5CB1" w:rsidRDefault="005C5CB1" w:rsidP="005C5CB1">
      <w:pPr>
        <w:spacing w:after="0"/>
        <w:jc w:val="both"/>
        <w:rPr>
          <w:rFonts w:ascii="Century" w:hAnsi="Century"/>
        </w:rPr>
      </w:pPr>
      <w:r w:rsidRPr="00D02D33">
        <w:rPr>
          <w:rFonts w:ascii="Century" w:hAnsi="Century"/>
        </w:rPr>
        <w:t>-Ser situaciones</w:t>
      </w:r>
      <w:r>
        <w:rPr>
          <w:rFonts w:ascii="Century" w:hAnsi="Century"/>
        </w:rPr>
        <w:t xml:space="preserve"> </w:t>
      </w:r>
      <w:r w:rsidRPr="00D02D33">
        <w:rPr>
          <w:rFonts w:ascii="Century" w:hAnsi="Century"/>
        </w:rPr>
        <w:t xml:space="preserve">sostenidas en el tiempo, excluyendo situaciones puntuales. </w:t>
      </w:r>
    </w:p>
    <w:p w14:paraId="1DCB9231" w14:textId="77777777" w:rsidR="005C5CB1" w:rsidRDefault="005C5CB1" w:rsidP="005C5CB1">
      <w:pPr>
        <w:spacing w:after="0"/>
        <w:jc w:val="both"/>
        <w:rPr>
          <w:rFonts w:ascii="Century" w:hAnsi="Century"/>
        </w:rPr>
      </w:pPr>
      <w:r w:rsidRPr="00D02D33">
        <w:rPr>
          <w:rFonts w:ascii="Century" w:hAnsi="Century"/>
        </w:rPr>
        <w:t>-Constituyen situaciones de hostigamiento psicológico, no necesariamente con contenido sexual, aunque puede existir en algunas</w:t>
      </w:r>
      <w:r>
        <w:rPr>
          <w:rFonts w:ascii="Century" w:hAnsi="Century"/>
        </w:rPr>
        <w:t xml:space="preserve"> </w:t>
      </w:r>
      <w:r w:rsidRPr="00D02D33">
        <w:rPr>
          <w:rFonts w:ascii="Century" w:hAnsi="Century"/>
        </w:rPr>
        <w:t xml:space="preserve">situaciones. </w:t>
      </w:r>
    </w:p>
    <w:p w14:paraId="25B4191A" w14:textId="77777777" w:rsidR="005C5CB1" w:rsidRDefault="005C5CB1" w:rsidP="005C5CB1">
      <w:pPr>
        <w:spacing w:after="0"/>
        <w:jc w:val="both"/>
        <w:rPr>
          <w:rFonts w:ascii="Century" w:hAnsi="Century"/>
        </w:rPr>
      </w:pPr>
      <w:r w:rsidRPr="00D02D33">
        <w:rPr>
          <w:rFonts w:ascii="Century" w:hAnsi="Century"/>
        </w:rPr>
        <w:t>-Se desarrolla a través de medios digitales</w:t>
      </w:r>
      <w:r>
        <w:rPr>
          <w:rFonts w:ascii="Century" w:hAnsi="Century"/>
        </w:rPr>
        <w:t xml:space="preserve"> </w:t>
      </w:r>
      <w:r w:rsidRPr="00D02D33">
        <w:rPr>
          <w:rFonts w:ascii="Century" w:hAnsi="Century"/>
        </w:rPr>
        <w:t>(redes</w:t>
      </w:r>
      <w:r>
        <w:rPr>
          <w:rFonts w:ascii="Century" w:hAnsi="Century"/>
        </w:rPr>
        <w:t xml:space="preserve"> </w:t>
      </w:r>
      <w:r w:rsidRPr="00D02D33">
        <w:rPr>
          <w:rFonts w:ascii="Century" w:hAnsi="Century"/>
        </w:rPr>
        <w:t xml:space="preserve">sociales). </w:t>
      </w:r>
    </w:p>
    <w:p w14:paraId="0933AFDF" w14:textId="77777777" w:rsidR="005C5CB1" w:rsidRDefault="005C5CB1" w:rsidP="005C5CB1">
      <w:pPr>
        <w:spacing w:after="0"/>
        <w:jc w:val="both"/>
        <w:rPr>
          <w:rFonts w:ascii="Century" w:hAnsi="Century"/>
        </w:rPr>
      </w:pPr>
      <w:r w:rsidRPr="00D02D33">
        <w:rPr>
          <w:rFonts w:ascii="Century" w:hAnsi="Century"/>
        </w:rPr>
        <w:t>-El acosador</w:t>
      </w:r>
      <w:r>
        <w:rPr>
          <w:rFonts w:ascii="Century" w:hAnsi="Century"/>
        </w:rPr>
        <w:t xml:space="preserve"> </w:t>
      </w:r>
      <w:r w:rsidRPr="00D02D33">
        <w:rPr>
          <w:rFonts w:ascii="Century" w:hAnsi="Century"/>
        </w:rPr>
        <w:t xml:space="preserve">se ampara bajo el anonimato. </w:t>
      </w:r>
    </w:p>
    <w:p w14:paraId="1EEEC50C" w14:textId="77777777" w:rsidR="005C5CB1" w:rsidRDefault="005C5CB1" w:rsidP="005C5CB1">
      <w:pPr>
        <w:spacing w:after="0"/>
        <w:jc w:val="both"/>
        <w:rPr>
          <w:rFonts w:ascii="Century" w:hAnsi="Century"/>
        </w:rPr>
      </w:pPr>
      <w:r w:rsidRPr="00D02D33">
        <w:rPr>
          <w:rFonts w:ascii="Century" w:hAnsi="Century"/>
        </w:rPr>
        <w:t xml:space="preserve">-Normalmente existen testigos que tienden a estar al tanto de la situación, pero no siempre actúan para denunciar o ayudar a la víctima a solucionar el problema. </w:t>
      </w:r>
    </w:p>
    <w:p w14:paraId="490A1854" w14:textId="77777777" w:rsidR="005C5CB1" w:rsidRDefault="005C5CB1" w:rsidP="005C5CB1">
      <w:pPr>
        <w:spacing w:after="0"/>
        <w:jc w:val="both"/>
        <w:rPr>
          <w:rFonts w:ascii="Century" w:hAnsi="Century"/>
        </w:rPr>
      </w:pPr>
    </w:p>
    <w:p w14:paraId="2354267C" w14:textId="77777777" w:rsidR="005C5CB1" w:rsidRPr="003567E8" w:rsidRDefault="005C5CB1" w:rsidP="005C5CB1">
      <w:pPr>
        <w:spacing w:after="0"/>
        <w:jc w:val="both"/>
        <w:rPr>
          <w:rFonts w:ascii="Century" w:hAnsi="Century"/>
          <w:b/>
          <w:bCs/>
        </w:rPr>
      </w:pPr>
      <w:r w:rsidRPr="003567E8">
        <w:rPr>
          <w:rFonts w:ascii="Century" w:hAnsi="Century"/>
          <w:b/>
          <w:bCs/>
        </w:rPr>
        <w:t>El c</w:t>
      </w:r>
      <w:r>
        <w:rPr>
          <w:rFonts w:ascii="Century" w:hAnsi="Century"/>
          <w:b/>
          <w:bCs/>
        </w:rPr>
        <w:t>i</w:t>
      </w:r>
      <w:r w:rsidRPr="003567E8">
        <w:rPr>
          <w:rFonts w:ascii="Century" w:hAnsi="Century"/>
          <w:b/>
          <w:bCs/>
        </w:rPr>
        <w:t xml:space="preserve">berbullying puede producirse de distintas formas: </w:t>
      </w:r>
    </w:p>
    <w:p w14:paraId="6E551FF6" w14:textId="77777777" w:rsidR="005C5CB1" w:rsidRDefault="005C5CB1" w:rsidP="005C5CB1">
      <w:pPr>
        <w:spacing w:after="0"/>
        <w:jc w:val="both"/>
        <w:rPr>
          <w:rFonts w:ascii="Century" w:hAnsi="Century"/>
        </w:rPr>
      </w:pPr>
      <w:r w:rsidRPr="00D02D33">
        <w:rPr>
          <w:rFonts w:ascii="Century" w:hAnsi="Century"/>
        </w:rPr>
        <w:t xml:space="preserve">a) </w:t>
      </w:r>
      <w:r w:rsidRPr="003567E8">
        <w:rPr>
          <w:rFonts w:ascii="Century" w:hAnsi="Century"/>
          <w:b/>
          <w:bCs/>
        </w:rPr>
        <w:t>Acosos:</w:t>
      </w:r>
      <w:r w:rsidRPr="00D02D33">
        <w:rPr>
          <w:rFonts w:ascii="Century" w:hAnsi="Century"/>
        </w:rPr>
        <w:t xml:space="preserve"> envío constante y repetido de mensajes crueles o amenazas. </w:t>
      </w:r>
    </w:p>
    <w:p w14:paraId="52B8140E" w14:textId="77777777" w:rsidR="005C5CB1" w:rsidRDefault="005C5CB1" w:rsidP="005C5CB1">
      <w:pPr>
        <w:spacing w:after="0"/>
        <w:jc w:val="both"/>
        <w:rPr>
          <w:rFonts w:ascii="Century" w:hAnsi="Century"/>
        </w:rPr>
      </w:pPr>
      <w:r w:rsidRPr="00D02D33">
        <w:rPr>
          <w:rFonts w:ascii="Century" w:hAnsi="Century"/>
        </w:rPr>
        <w:t xml:space="preserve">b) </w:t>
      </w:r>
      <w:r w:rsidRPr="003567E8">
        <w:rPr>
          <w:rFonts w:ascii="Century" w:hAnsi="Century"/>
          <w:b/>
          <w:bCs/>
        </w:rPr>
        <w:t>Denigración:</w:t>
      </w:r>
      <w:r w:rsidRPr="00D02D33">
        <w:rPr>
          <w:rFonts w:ascii="Century" w:hAnsi="Century"/>
        </w:rPr>
        <w:t xml:space="preserve"> crear o utilizar sitios webs, portales de internet u otras plataformas tecnológicas o virtuales con el objetivo deliberado de insultar o denostar a otras personas. </w:t>
      </w:r>
    </w:p>
    <w:p w14:paraId="7AE6484E" w14:textId="77777777" w:rsidR="005C5CB1" w:rsidRDefault="005C5CB1" w:rsidP="005C5CB1">
      <w:pPr>
        <w:spacing w:after="0"/>
        <w:jc w:val="both"/>
        <w:rPr>
          <w:rFonts w:ascii="Century" w:hAnsi="Century"/>
        </w:rPr>
      </w:pPr>
      <w:r w:rsidRPr="00D02D33">
        <w:rPr>
          <w:rFonts w:ascii="Century" w:hAnsi="Century"/>
        </w:rPr>
        <w:t xml:space="preserve">c) </w:t>
      </w:r>
      <w:r w:rsidRPr="003567E8">
        <w:rPr>
          <w:rFonts w:ascii="Century" w:hAnsi="Century"/>
          <w:b/>
          <w:bCs/>
        </w:rPr>
        <w:t>Injurias o calumnias:</w:t>
      </w:r>
      <w:r w:rsidRPr="00D02D33">
        <w:rPr>
          <w:rFonts w:ascii="Century" w:hAnsi="Century"/>
        </w:rPr>
        <w:t xml:space="preserve"> injurias es toda expresión articulada o ejecutada en deshonra, descredito o menosprecio de otra persona. La calumnia es la imputación de un delito determinado, pero falso, el propósito de estas acciones es denigrar, dañar la reputación de la otra persona, como también su honra. </w:t>
      </w:r>
    </w:p>
    <w:p w14:paraId="6F70D5C3" w14:textId="77777777" w:rsidR="005C5CB1" w:rsidRDefault="005C5CB1" w:rsidP="005C5CB1">
      <w:pPr>
        <w:spacing w:after="0"/>
        <w:jc w:val="both"/>
        <w:rPr>
          <w:rFonts w:ascii="Century" w:hAnsi="Century"/>
        </w:rPr>
      </w:pPr>
      <w:r w:rsidRPr="00D02D33">
        <w:rPr>
          <w:rFonts w:ascii="Century" w:hAnsi="Century"/>
        </w:rPr>
        <w:t xml:space="preserve">d) </w:t>
      </w:r>
      <w:r w:rsidRPr="003567E8">
        <w:rPr>
          <w:rFonts w:ascii="Century" w:hAnsi="Century"/>
          <w:b/>
          <w:bCs/>
        </w:rPr>
        <w:t>Suplantación:</w:t>
      </w:r>
      <w:r w:rsidRPr="00D02D33">
        <w:rPr>
          <w:rFonts w:ascii="Century" w:hAnsi="Century"/>
        </w:rPr>
        <w:t xml:space="preserve"> Reemplaza la identidad de la víctima, creando un perfil falso en redes sociales u otros</w:t>
      </w:r>
      <w:r>
        <w:rPr>
          <w:rFonts w:ascii="Century" w:hAnsi="Century"/>
        </w:rPr>
        <w:t xml:space="preserve"> </w:t>
      </w:r>
      <w:r w:rsidRPr="00D02D33">
        <w:rPr>
          <w:rFonts w:ascii="Century" w:hAnsi="Century"/>
        </w:rPr>
        <w:t xml:space="preserve">servicios web. </w:t>
      </w:r>
    </w:p>
    <w:p w14:paraId="56C59CBD" w14:textId="77777777" w:rsidR="005C5CB1" w:rsidRDefault="005C5CB1" w:rsidP="005C5CB1">
      <w:pPr>
        <w:spacing w:after="0"/>
        <w:jc w:val="both"/>
        <w:rPr>
          <w:rFonts w:ascii="Century" w:hAnsi="Century"/>
        </w:rPr>
      </w:pPr>
      <w:r w:rsidRPr="00D02D33">
        <w:rPr>
          <w:rFonts w:ascii="Century" w:hAnsi="Century"/>
        </w:rPr>
        <w:t xml:space="preserve">e) </w:t>
      </w:r>
      <w:r w:rsidRPr="003567E8">
        <w:rPr>
          <w:rFonts w:ascii="Century" w:hAnsi="Century"/>
          <w:b/>
          <w:bCs/>
        </w:rPr>
        <w:t>Usurpación de identidad:</w:t>
      </w:r>
      <w:r w:rsidRPr="00D02D33">
        <w:rPr>
          <w:rFonts w:ascii="Century" w:hAnsi="Century"/>
        </w:rPr>
        <w:t xml:space="preserve"> quitar la clave de internet de algún medio en redes sociales para utilizarla enviando material poco adecuado, embarazoso para otros y para la víctima.</w:t>
      </w:r>
    </w:p>
    <w:p w14:paraId="761AE516" w14:textId="77777777" w:rsidR="005C5CB1" w:rsidRDefault="005C5CB1" w:rsidP="005C5CB1">
      <w:pPr>
        <w:spacing w:after="0"/>
        <w:jc w:val="both"/>
        <w:rPr>
          <w:rFonts w:ascii="Century" w:hAnsi="Century"/>
        </w:rPr>
      </w:pPr>
      <w:r w:rsidRPr="00D02D33">
        <w:rPr>
          <w:rFonts w:ascii="Century" w:hAnsi="Century"/>
        </w:rPr>
        <w:t xml:space="preserve">f) </w:t>
      </w:r>
      <w:r w:rsidRPr="003567E8">
        <w:rPr>
          <w:rFonts w:ascii="Century" w:hAnsi="Century"/>
          <w:b/>
          <w:bCs/>
        </w:rPr>
        <w:t>Exclusión:</w:t>
      </w:r>
      <w:r w:rsidRPr="00D02D33">
        <w:rPr>
          <w:rFonts w:ascii="Century" w:hAnsi="Century"/>
        </w:rPr>
        <w:t xml:space="preserve"> intencionalmente</w:t>
      </w:r>
      <w:r>
        <w:rPr>
          <w:rFonts w:ascii="Century" w:hAnsi="Century"/>
        </w:rPr>
        <w:t xml:space="preserve"> </w:t>
      </w:r>
      <w:r w:rsidRPr="00D02D33">
        <w:rPr>
          <w:rFonts w:ascii="Century" w:hAnsi="Century"/>
        </w:rPr>
        <w:t xml:space="preserve">excluir a alguien de un grupo en línea. </w:t>
      </w:r>
    </w:p>
    <w:p w14:paraId="00D36273" w14:textId="77777777" w:rsidR="005C5CB1" w:rsidRDefault="005C5CB1" w:rsidP="005C5CB1">
      <w:pPr>
        <w:spacing w:after="0"/>
        <w:jc w:val="both"/>
        <w:rPr>
          <w:rFonts w:ascii="Century" w:hAnsi="Century"/>
        </w:rPr>
      </w:pPr>
      <w:r w:rsidRPr="00D02D33">
        <w:rPr>
          <w:rFonts w:ascii="Century" w:hAnsi="Century"/>
        </w:rPr>
        <w:t xml:space="preserve">g) </w:t>
      </w:r>
      <w:r w:rsidRPr="003567E8">
        <w:rPr>
          <w:rFonts w:ascii="Century" w:hAnsi="Century"/>
          <w:b/>
          <w:bCs/>
        </w:rPr>
        <w:t>Peleas en línea:</w:t>
      </w:r>
      <w:r w:rsidRPr="00D02D33">
        <w:rPr>
          <w:rFonts w:ascii="Century" w:hAnsi="Century"/>
        </w:rPr>
        <w:t xml:space="preserve"> generar peleas a través de mensajes electrónicos con lenguaje vulgar, grosero y denigrante. </w:t>
      </w:r>
    </w:p>
    <w:p w14:paraId="48748728" w14:textId="77777777" w:rsidR="005C5CB1" w:rsidRDefault="005C5CB1" w:rsidP="005C5CB1">
      <w:pPr>
        <w:spacing w:after="0"/>
        <w:jc w:val="both"/>
        <w:rPr>
          <w:rFonts w:ascii="Century" w:hAnsi="Century"/>
        </w:rPr>
      </w:pPr>
      <w:r w:rsidRPr="00D02D33">
        <w:rPr>
          <w:rFonts w:ascii="Century" w:hAnsi="Century"/>
        </w:rPr>
        <w:t xml:space="preserve">h) </w:t>
      </w:r>
      <w:r w:rsidRPr="003567E8">
        <w:rPr>
          <w:rFonts w:ascii="Century" w:hAnsi="Century"/>
          <w:b/>
          <w:bCs/>
        </w:rPr>
        <w:t>Amenazas:</w:t>
      </w:r>
      <w:r w:rsidRPr="00D02D33">
        <w:rPr>
          <w:rFonts w:ascii="Century" w:hAnsi="Century"/>
        </w:rPr>
        <w:t xml:space="preserve"> acto de provocar temor al otro expresándole una intención de daño a otro o a su familia, puede ser su honra, personal o propiedad. </w:t>
      </w:r>
    </w:p>
    <w:p w14:paraId="3971D7E8" w14:textId="77777777" w:rsidR="005C5CB1" w:rsidRDefault="005C5CB1" w:rsidP="005C5CB1">
      <w:pPr>
        <w:spacing w:after="0"/>
        <w:jc w:val="both"/>
        <w:rPr>
          <w:rFonts w:ascii="Century" w:hAnsi="Century"/>
        </w:rPr>
      </w:pPr>
      <w:r w:rsidRPr="00D02D33">
        <w:rPr>
          <w:rFonts w:ascii="Century" w:hAnsi="Century"/>
        </w:rPr>
        <w:t xml:space="preserve">i) </w:t>
      </w:r>
      <w:proofErr w:type="spellStart"/>
      <w:r w:rsidRPr="003567E8">
        <w:rPr>
          <w:rFonts w:ascii="Century" w:hAnsi="Century"/>
          <w:b/>
          <w:bCs/>
        </w:rPr>
        <w:t>Happy-slapping</w:t>
      </w:r>
      <w:proofErr w:type="spellEnd"/>
      <w:r w:rsidRPr="003567E8">
        <w:rPr>
          <w:rFonts w:ascii="Century" w:hAnsi="Century"/>
          <w:b/>
          <w:bCs/>
        </w:rPr>
        <w:t>:</w:t>
      </w:r>
      <w:r w:rsidRPr="00D02D33">
        <w:rPr>
          <w:rFonts w:ascii="Century" w:hAnsi="Century"/>
        </w:rPr>
        <w:t xml:space="preserve"> acción de grabar, filmar o registrar agresiones y/o actos de violencia física, a través de celulares, cámaras u otros medios</w:t>
      </w:r>
      <w:r>
        <w:rPr>
          <w:rFonts w:ascii="Century" w:hAnsi="Century"/>
        </w:rPr>
        <w:t xml:space="preserve"> </w:t>
      </w:r>
      <w:r w:rsidRPr="00D02D33">
        <w:rPr>
          <w:rFonts w:ascii="Century" w:hAnsi="Century"/>
        </w:rPr>
        <w:t>tecnológicos difundiendo las agresiones.</w:t>
      </w:r>
    </w:p>
    <w:p w14:paraId="5F74C46F" w14:textId="77777777" w:rsidR="005C5CB1" w:rsidRDefault="005C5CB1" w:rsidP="005C5CB1">
      <w:pPr>
        <w:spacing w:after="0"/>
        <w:jc w:val="both"/>
        <w:rPr>
          <w:rFonts w:ascii="Century" w:hAnsi="Century"/>
        </w:rPr>
      </w:pPr>
      <w:r w:rsidRPr="00D02D33">
        <w:rPr>
          <w:rFonts w:ascii="Century" w:hAnsi="Century"/>
        </w:rPr>
        <w:t xml:space="preserve"> j) </w:t>
      </w:r>
      <w:r w:rsidRPr="003567E8">
        <w:rPr>
          <w:rFonts w:ascii="Century" w:hAnsi="Century"/>
          <w:b/>
          <w:bCs/>
        </w:rPr>
        <w:t>Grooming:</w:t>
      </w:r>
      <w:r w:rsidRPr="00D02D33">
        <w:rPr>
          <w:rFonts w:ascii="Century" w:hAnsi="Century"/>
        </w:rPr>
        <w:t xml:space="preserve"> acción premeditada de un adulto de acosar</w:t>
      </w:r>
      <w:r>
        <w:rPr>
          <w:rFonts w:ascii="Century" w:hAnsi="Century"/>
        </w:rPr>
        <w:t xml:space="preserve"> </w:t>
      </w:r>
      <w:r w:rsidRPr="00D02D33">
        <w:rPr>
          <w:rFonts w:ascii="Century" w:hAnsi="Century"/>
        </w:rPr>
        <w:t xml:space="preserve">sexualmente a un niño mediante el uso de internet. El grooming solo lo ejercen los adultos hacia los menores. </w:t>
      </w:r>
    </w:p>
    <w:p w14:paraId="1DA0B868" w14:textId="77777777" w:rsidR="005C5CB1" w:rsidRDefault="005C5CB1" w:rsidP="005C5CB1">
      <w:pPr>
        <w:spacing w:after="0"/>
        <w:jc w:val="both"/>
        <w:rPr>
          <w:rFonts w:ascii="Century" w:hAnsi="Century"/>
        </w:rPr>
      </w:pPr>
    </w:p>
    <w:p w14:paraId="39CF3EB4" w14:textId="2FC1B5EC" w:rsidR="005C5CB1" w:rsidRPr="003567E8" w:rsidRDefault="005C5CB1" w:rsidP="005C5CB1">
      <w:pPr>
        <w:spacing w:after="0"/>
        <w:jc w:val="both"/>
        <w:rPr>
          <w:rFonts w:ascii="Century" w:hAnsi="Century"/>
          <w:b/>
          <w:bCs/>
        </w:rPr>
      </w:pPr>
      <w:r w:rsidRPr="003567E8">
        <w:rPr>
          <w:rFonts w:ascii="Century" w:hAnsi="Century"/>
          <w:b/>
          <w:bCs/>
        </w:rPr>
        <w:t>En caso de denuncia de Ciberbullying el colegio activar</w:t>
      </w:r>
      <w:r w:rsidR="00833EBF">
        <w:rPr>
          <w:rFonts w:ascii="Century" w:hAnsi="Century"/>
          <w:b/>
          <w:bCs/>
        </w:rPr>
        <w:t>á</w:t>
      </w:r>
      <w:r w:rsidRPr="003567E8">
        <w:rPr>
          <w:rFonts w:ascii="Century" w:hAnsi="Century"/>
          <w:b/>
          <w:bCs/>
        </w:rPr>
        <w:t xml:space="preserve"> el siguiente Protocolo de Actuación.</w:t>
      </w:r>
    </w:p>
    <w:p w14:paraId="5EA55FD2" w14:textId="77777777" w:rsidR="005C5CB1" w:rsidRPr="00592D1A" w:rsidRDefault="005C5CB1" w:rsidP="005C5CB1">
      <w:pPr>
        <w:spacing w:after="0"/>
        <w:jc w:val="both"/>
        <w:rPr>
          <w:rFonts w:ascii="Century" w:eastAsia="Calibri" w:hAnsi="Century" w:cs="Times New Roman"/>
          <w:b/>
          <w:lang w:val="es-ES"/>
        </w:rPr>
      </w:pPr>
    </w:p>
    <w:p w14:paraId="0959F2BA" w14:textId="37A9FF59" w:rsidR="005C5CB1" w:rsidRPr="00592D1A" w:rsidRDefault="005C5CB1" w:rsidP="00557AAE">
      <w:pPr>
        <w:pStyle w:val="Prrafodelista"/>
        <w:numPr>
          <w:ilvl w:val="0"/>
          <w:numId w:val="88"/>
        </w:numPr>
        <w:spacing w:after="0"/>
        <w:jc w:val="both"/>
        <w:rPr>
          <w:rFonts w:ascii="Century" w:eastAsia="Calibri" w:hAnsi="Century" w:cs="Times New Roman"/>
          <w:b/>
        </w:rPr>
      </w:pPr>
      <w:r w:rsidRPr="00592D1A">
        <w:rPr>
          <w:rFonts w:ascii="Century" w:hAnsi="Century"/>
        </w:rPr>
        <w:t xml:space="preserve">La Encargada de Convivencia </w:t>
      </w:r>
      <w:r w:rsidR="00833EBF">
        <w:rPr>
          <w:rFonts w:ascii="Century" w:hAnsi="Century"/>
        </w:rPr>
        <w:t xml:space="preserve">en conjunto a inspectoría general recogerá </w:t>
      </w:r>
      <w:r w:rsidRPr="00592D1A">
        <w:rPr>
          <w:rFonts w:ascii="Century" w:hAnsi="Century"/>
        </w:rPr>
        <w:t>las evidencias por escrito de la denuncia tales como, pantallazos almacenados y/o impresos y realizará una indagación para determinar la veracidad de la denuncia.</w:t>
      </w:r>
    </w:p>
    <w:p w14:paraId="5AC19193" w14:textId="77777777" w:rsidR="005C5CB1" w:rsidRPr="00592D1A" w:rsidRDefault="005C5CB1" w:rsidP="00557AAE">
      <w:pPr>
        <w:pStyle w:val="Prrafodelista"/>
        <w:numPr>
          <w:ilvl w:val="0"/>
          <w:numId w:val="88"/>
        </w:numPr>
        <w:spacing w:after="0"/>
        <w:jc w:val="both"/>
        <w:rPr>
          <w:rFonts w:ascii="Century" w:eastAsia="Calibri" w:hAnsi="Century" w:cs="Times New Roman"/>
          <w:b/>
        </w:rPr>
      </w:pPr>
      <w:r w:rsidRPr="00592D1A">
        <w:rPr>
          <w:rFonts w:ascii="Century" w:hAnsi="Century"/>
        </w:rPr>
        <w:t>Se efectuarán entrevistas a todas las personas involucradas, tales como: los estudiantes afectados, los apoderados de los estudiantes afectados, el o los apoderados de los estudiantes acusados de acoso, el o los estudiantes acusados de acoso.</w:t>
      </w:r>
    </w:p>
    <w:p w14:paraId="4EFAA398" w14:textId="1A715777" w:rsidR="005C5CB1" w:rsidRPr="00564C99" w:rsidRDefault="00833EBF" w:rsidP="00557AAE">
      <w:pPr>
        <w:pStyle w:val="Prrafodelista"/>
        <w:numPr>
          <w:ilvl w:val="0"/>
          <w:numId w:val="88"/>
        </w:numPr>
        <w:spacing w:after="0"/>
        <w:jc w:val="both"/>
        <w:rPr>
          <w:rFonts w:ascii="Century" w:eastAsia="Calibri" w:hAnsi="Century" w:cs="Times New Roman"/>
          <w:b/>
        </w:rPr>
      </w:pPr>
      <w:r>
        <w:rPr>
          <w:rFonts w:ascii="Century" w:hAnsi="Century"/>
        </w:rPr>
        <w:t xml:space="preserve">Inspectoría general </w:t>
      </w:r>
      <w:r w:rsidR="005C5CB1" w:rsidRPr="00564C99">
        <w:rPr>
          <w:rFonts w:ascii="Century" w:hAnsi="Century"/>
        </w:rPr>
        <w:t>informará de la situación a la Directora del establecimiento.</w:t>
      </w:r>
    </w:p>
    <w:p w14:paraId="0062ED57" w14:textId="77777777" w:rsidR="005C5CB1" w:rsidRPr="00564C99" w:rsidRDefault="005C5CB1" w:rsidP="00557AAE">
      <w:pPr>
        <w:pStyle w:val="Prrafodelista"/>
        <w:numPr>
          <w:ilvl w:val="0"/>
          <w:numId w:val="88"/>
        </w:numPr>
        <w:spacing w:after="0"/>
        <w:jc w:val="both"/>
        <w:rPr>
          <w:rFonts w:ascii="Century" w:eastAsia="Calibri" w:hAnsi="Century" w:cs="Times New Roman"/>
          <w:b/>
        </w:rPr>
      </w:pPr>
      <w:r w:rsidRPr="00564C99">
        <w:rPr>
          <w:rFonts w:ascii="Century" w:hAnsi="Century"/>
        </w:rPr>
        <w:t>Se llamará a los apoderados de los estudiantes involucrados para informarles los resultados de la indagación y las medidas pedagógicas, formativas y/o sanciones que recibirán sus pupilos.</w:t>
      </w:r>
    </w:p>
    <w:p w14:paraId="6E37E464" w14:textId="567F6A3C" w:rsidR="005C5CB1" w:rsidRPr="00E74C88" w:rsidRDefault="005C5CB1" w:rsidP="00557AAE">
      <w:pPr>
        <w:pStyle w:val="Prrafodelista"/>
        <w:numPr>
          <w:ilvl w:val="0"/>
          <w:numId w:val="88"/>
        </w:numPr>
        <w:spacing w:after="0"/>
        <w:jc w:val="both"/>
        <w:rPr>
          <w:rFonts w:ascii="Century" w:eastAsia="Calibri" w:hAnsi="Century" w:cs="Times New Roman"/>
          <w:b/>
        </w:rPr>
      </w:pPr>
      <w:r w:rsidRPr="00564C99">
        <w:rPr>
          <w:rFonts w:ascii="Century" w:hAnsi="Century"/>
        </w:rPr>
        <w:t>Medidas formativas</w:t>
      </w:r>
      <w:r>
        <w:rPr>
          <w:rFonts w:ascii="Century" w:hAnsi="Century"/>
        </w:rPr>
        <w:t>/</w:t>
      </w:r>
      <w:r w:rsidRPr="00564C99">
        <w:rPr>
          <w:rFonts w:ascii="Century" w:hAnsi="Century"/>
        </w:rPr>
        <w:t xml:space="preserve"> remediales pedagógicas: Si la indagación demuestra que era verídica la denuncia, se efectuar</w:t>
      </w:r>
      <w:r w:rsidR="00833EBF">
        <w:rPr>
          <w:rFonts w:ascii="Century" w:hAnsi="Century"/>
        </w:rPr>
        <w:t>á</w:t>
      </w:r>
      <w:r w:rsidRPr="00564C99">
        <w:rPr>
          <w:rFonts w:ascii="Century" w:hAnsi="Century"/>
        </w:rPr>
        <w:t xml:space="preserve"> un plan de intervención: realiza registro psicosocial y deriva a red de apoyo al o los implicados, acogiendo a la posible víctima, así como sancionando y educando al posible agresor. Se realizará intervención en clases de orientación a cargo del Profesor Jefe en </w:t>
      </w:r>
      <w:r w:rsidRPr="00564C99">
        <w:rPr>
          <w:rFonts w:ascii="Century" w:hAnsi="Century"/>
        </w:rPr>
        <w:lastRenderedPageBreak/>
        <w:t>acompañamiento del Equipo de Convivencia, con el fin de enseñar sobre los nocivos efectos del ciberacoso, y reforzar la importancia del correcto uso de internet y las redes sociales en general, manteniendo siempre el debido respeto por sus compañeros al utilizar dichos medios.</w:t>
      </w:r>
    </w:p>
    <w:p w14:paraId="7141BC99" w14:textId="77777777" w:rsidR="005C5CB1" w:rsidRPr="00564C99" w:rsidRDefault="005C5CB1" w:rsidP="00557AAE">
      <w:pPr>
        <w:pStyle w:val="Prrafodelista"/>
        <w:numPr>
          <w:ilvl w:val="0"/>
          <w:numId w:val="88"/>
        </w:numPr>
        <w:spacing w:after="0"/>
        <w:jc w:val="both"/>
        <w:rPr>
          <w:rFonts w:ascii="Century" w:eastAsia="Calibri" w:hAnsi="Century" w:cs="Times New Roman"/>
          <w:b/>
        </w:rPr>
      </w:pPr>
      <w:r w:rsidRPr="005A0BE9">
        <w:rPr>
          <w:rFonts w:ascii="Century" w:eastAsia="Calibri" w:hAnsi="Century" w:cs="Times New Roman"/>
        </w:rPr>
        <w:t xml:space="preserve">No obstante, lo indicado en el punto </w:t>
      </w:r>
      <w:r>
        <w:rPr>
          <w:rFonts w:ascii="Century" w:eastAsia="Calibri" w:hAnsi="Century" w:cs="Times New Roman"/>
        </w:rPr>
        <w:t>18</w:t>
      </w:r>
      <w:r w:rsidRPr="005A0BE9">
        <w:rPr>
          <w:rFonts w:ascii="Century" w:eastAsia="Calibri" w:hAnsi="Century" w:cs="Times New Roman"/>
        </w:rPr>
        <w:t xml:space="preserve">, el Inspector General y el encargado de convivencia, tendrán la posibilidad de considerar según Reglamento de Convivencia y previa consulta a la Dirección del Colegio, las sanciones respectivas que ameriten ser aplicadas. </w:t>
      </w:r>
      <w:r>
        <w:rPr>
          <w:rFonts w:ascii="Century" w:eastAsia="Calibri" w:hAnsi="Century" w:cs="Times New Roman"/>
        </w:rPr>
        <w:t>Faltas muy graves</w:t>
      </w:r>
    </w:p>
    <w:p w14:paraId="01ED33F2" w14:textId="77777777" w:rsidR="005C5CB1" w:rsidRPr="00E74C88" w:rsidRDefault="005C5CB1" w:rsidP="00557AAE">
      <w:pPr>
        <w:pStyle w:val="Prrafodelista"/>
        <w:numPr>
          <w:ilvl w:val="0"/>
          <w:numId w:val="88"/>
        </w:numPr>
        <w:spacing w:after="0"/>
        <w:jc w:val="both"/>
        <w:rPr>
          <w:rFonts w:ascii="Century" w:eastAsia="Calibri" w:hAnsi="Century" w:cs="Times New Roman"/>
        </w:rPr>
      </w:pPr>
      <w:r w:rsidRPr="00E74C88">
        <w:rPr>
          <w:rFonts w:ascii="Century" w:eastAsia="Calibri" w:hAnsi="Century" w:cs="Times New Roman"/>
        </w:rPr>
        <w:t>El</w:t>
      </w:r>
      <w:r>
        <w:rPr>
          <w:rFonts w:ascii="Century" w:eastAsia="Calibri" w:hAnsi="Century" w:cs="Times New Roman"/>
        </w:rPr>
        <w:t xml:space="preserve"> apoderado/a podrá hacer denuncia correspondiente en Tribunal, PDI o Fiscalía según corresponda a la gravedad de los hechos (amenazas, insultos o denunciar página).</w:t>
      </w:r>
    </w:p>
    <w:p w14:paraId="03EE6FDC" w14:textId="77777777" w:rsidR="005C5CB1" w:rsidRPr="00564C99" w:rsidRDefault="005C5CB1" w:rsidP="00557AAE">
      <w:pPr>
        <w:numPr>
          <w:ilvl w:val="0"/>
          <w:numId w:val="88"/>
        </w:numPr>
        <w:spacing w:after="0"/>
        <w:contextualSpacing/>
        <w:jc w:val="both"/>
        <w:rPr>
          <w:rFonts w:ascii="Century" w:eastAsia="Calibri" w:hAnsi="Century" w:cs="Times New Roman"/>
          <w:lang w:val="es-ES"/>
        </w:rPr>
      </w:pPr>
      <w:r w:rsidRPr="00564C99">
        <w:rPr>
          <w:rFonts w:ascii="Century" w:eastAsia="Calibri" w:hAnsi="Century" w:cs="Times New Roman"/>
          <w:lang w:val="es-ES"/>
        </w:rPr>
        <w:t>En todas las circunstancias antes descritas, se mantendrá el máximo respeto y privacidad de los hechos sucedidos.</w:t>
      </w:r>
    </w:p>
    <w:p w14:paraId="6D45ED17" w14:textId="77777777" w:rsidR="005C5CB1" w:rsidRDefault="005C5CB1" w:rsidP="005C5CB1">
      <w:pPr>
        <w:spacing w:after="0"/>
        <w:rPr>
          <w:rFonts w:ascii="Century" w:eastAsia="Calibri" w:hAnsi="Century" w:cs="Times New Roman"/>
          <w:b/>
          <w:lang w:val="es-ES"/>
        </w:rPr>
      </w:pPr>
    </w:p>
    <w:p w14:paraId="2EA57599" w14:textId="4DFFF384" w:rsidR="005C5CB1" w:rsidRDefault="005C5CB1" w:rsidP="005C5CB1">
      <w:pPr>
        <w:spacing w:after="0"/>
        <w:rPr>
          <w:rFonts w:ascii="Century" w:eastAsia="Calibri" w:hAnsi="Century" w:cs="Times New Roman"/>
          <w:b/>
          <w:lang w:val="es-ES"/>
        </w:rPr>
      </w:pPr>
    </w:p>
    <w:p w14:paraId="794FFCAF" w14:textId="6EC18FD1" w:rsidR="009F7830" w:rsidRPr="005A0BE9" w:rsidRDefault="009F7830" w:rsidP="00561F65">
      <w:pPr>
        <w:shd w:val="clear" w:color="auto" w:fill="E5B8B7" w:themeFill="accent2" w:themeFillTint="66"/>
        <w:spacing w:after="0"/>
        <w:jc w:val="center"/>
        <w:rPr>
          <w:rFonts w:ascii="Century" w:hAnsi="Century"/>
          <w:b/>
        </w:rPr>
      </w:pPr>
      <w:r w:rsidRPr="005A0BE9">
        <w:rPr>
          <w:rFonts w:ascii="Century" w:hAnsi="Century"/>
          <w:b/>
        </w:rPr>
        <w:t xml:space="preserve">PROTOCOLO </w:t>
      </w:r>
      <w:proofErr w:type="spellStart"/>
      <w:r w:rsidRPr="005A0BE9">
        <w:rPr>
          <w:rFonts w:ascii="Century" w:hAnsi="Century"/>
          <w:b/>
        </w:rPr>
        <w:t>Nº</w:t>
      </w:r>
      <w:proofErr w:type="spellEnd"/>
      <w:r w:rsidRPr="005A0BE9">
        <w:rPr>
          <w:rFonts w:ascii="Century" w:hAnsi="Century"/>
          <w:b/>
        </w:rPr>
        <w:t xml:space="preserve"> </w:t>
      </w:r>
      <w:r w:rsidR="00316048">
        <w:rPr>
          <w:rFonts w:ascii="Century" w:hAnsi="Century"/>
          <w:b/>
        </w:rPr>
        <w:t>11</w:t>
      </w:r>
    </w:p>
    <w:p w14:paraId="0C9DC9AD" w14:textId="77777777" w:rsidR="009F7830" w:rsidRPr="005A0BE9" w:rsidRDefault="009F7830" w:rsidP="00561F65">
      <w:pPr>
        <w:shd w:val="clear" w:color="auto" w:fill="E5B8B7" w:themeFill="accent2" w:themeFillTint="66"/>
        <w:spacing w:after="0"/>
        <w:jc w:val="center"/>
        <w:rPr>
          <w:rFonts w:ascii="Century" w:hAnsi="Century"/>
        </w:rPr>
      </w:pPr>
      <w:r w:rsidRPr="005A0BE9">
        <w:rPr>
          <w:rFonts w:ascii="Century" w:hAnsi="Century"/>
          <w:b/>
        </w:rPr>
        <w:t>SOBRE USO DEL CELULAR</w:t>
      </w:r>
    </w:p>
    <w:p w14:paraId="1C4EAE51" w14:textId="77777777" w:rsidR="009F7830" w:rsidRPr="005A0BE9" w:rsidRDefault="009F7830" w:rsidP="009F7830">
      <w:pPr>
        <w:spacing w:after="0"/>
        <w:rPr>
          <w:rFonts w:ascii="Century" w:hAnsi="Century"/>
        </w:rPr>
      </w:pPr>
    </w:p>
    <w:p w14:paraId="1182234F" w14:textId="77777777" w:rsidR="009F7830" w:rsidRPr="005A0BE9" w:rsidRDefault="009F7830" w:rsidP="009F7830">
      <w:pPr>
        <w:spacing w:after="0"/>
        <w:jc w:val="both"/>
        <w:rPr>
          <w:rFonts w:ascii="Century" w:hAnsi="Century"/>
        </w:rPr>
      </w:pPr>
      <w:r w:rsidRPr="005A0BE9">
        <w:rPr>
          <w:rFonts w:ascii="Century" w:hAnsi="Century"/>
        </w:rPr>
        <w:t xml:space="preserve">Con el objetivo de favorecer el desarrollo integral de nuestros estudiantes, y en búsqueda de evitar elementos que generen distracción innecesaria para el buen desarrollo de sus potencialidades académicas; y según lo que estipula nuestro </w:t>
      </w:r>
      <w:r w:rsidRPr="005A0BE9">
        <w:rPr>
          <w:rFonts w:ascii="Century" w:hAnsi="Century"/>
          <w:b/>
        </w:rPr>
        <w:t xml:space="preserve">Manual de Convivencia:  </w:t>
      </w:r>
      <w:proofErr w:type="spellStart"/>
      <w:r w:rsidRPr="005A0BE9">
        <w:rPr>
          <w:rFonts w:ascii="Century" w:hAnsi="Century"/>
          <w:b/>
        </w:rPr>
        <w:t>Tit</w:t>
      </w:r>
      <w:proofErr w:type="spellEnd"/>
      <w:r w:rsidRPr="005A0BE9">
        <w:rPr>
          <w:rFonts w:ascii="Century" w:hAnsi="Century"/>
          <w:b/>
        </w:rPr>
        <w:t xml:space="preserve">. 3 de los deberes, Art.6, Nº11; </w:t>
      </w:r>
      <w:proofErr w:type="spellStart"/>
      <w:r w:rsidRPr="005A0BE9">
        <w:rPr>
          <w:rFonts w:ascii="Century" w:hAnsi="Century"/>
          <w:b/>
        </w:rPr>
        <w:t>Tit</w:t>
      </w:r>
      <w:proofErr w:type="spellEnd"/>
      <w:r w:rsidRPr="005A0BE9">
        <w:rPr>
          <w:rFonts w:ascii="Century" w:hAnsi="Century"/>
          <w:b/>
        </w:rPr>
        <w:t xml:space="preserve">. 7 de las faltas, Art. 14, Nº2, texto </w:t>
      </w:r>
      <w:proofErr w:type="spellStart"/>
      <w:r w:rsidRPr="005A0BE9">
        <w:rPr>
          <w:rFonts w:ascii="Century" w:hAnsi="Century"/>
          <w:b/>
        </w:rPr>
        <w:t>Nº</w:t>
      </w:r>
      <w:proofErr w:type="spellEnd"/>
      <w:r w:rsidRPr="005A0BE9">
        <w:rPr>
          <w:rFonts w:ascii="Century" w:hAnsi="Century"/>
          <w:b/>
        </w:rPr>
        <w:t xml:space="preserve"> 7</w:t>
      </w:r>
      <w:r w:rsidRPr="005A0BE9">
        <w:rPr>
          <w:rFonts w:ascii="Century" w:hAnsi="Century"/>
        </w:rPr>
        <w:t>. Las presentes indicaciones tratan sobre el uso de los teléfonos celulares.</w:t>
      </w:r>
    </w:p>
    <w:p w14:paraId="489144EC" w14:textId="77777777" w:rsidR="009F7830" w:rsidRPr="005A0BE9" w:rsidRDefault="009F7830" w:rsidP="009F7830">
      <w:pPr>
        <w:spacing w:after="0"/>
        <w:jc w:val="both"/>
        <w:rPr>
          <w:rFonts w:ascii="Century" w:hAnsi="Century"/>
        </w:rPr>
      </w:pPr>
    </w:p>
    <w:p w14:paraId="080DE68F" w14:textId="77777777" w:rsidR="009F7830" w:rsidRPr="00232F69" w:rsidRDefault="009F7830" w:rsidP="00557AAE">
      <w:pPr>
        <w:pStyle w:val="Prrafodelista"/>
        <w:numPr>
          <w:ilvl w:val="0"/>
          <w:numId w:val="90"/>
        </w:numPr>
        <w:spacing w:after="0"/>
        <w:jc w:val="both"/>
        <w:rPr>
          <w:rFonts w:ascii="Century" w:hAnsi="Century"/>
          <w:b/>
        </w:rPr>
      </w:pPr>
      <w:r w:rsidRPr="00232F69">
        <w:rPr>
          <w:rFonts w:ascii="Century" w:hAnsi="Century"/>
          <w:b/>
        </w:rPr>
        <w:t xml:space="preserve"> Sobre el uso de celulares en el Liceo u otra actividad relacionada con el establecimiento:</w:t>
      </w:r>
    </w:p>
    <w:p w14:paraId="1852A0BE" w14:textId="77777777" w:rsidR="009F7830" w:rsidRPr="005A0BE9" w:rsidRDefault="009F7830" w:rsidP="009F7830">
      <w:pPr>
        <w:pStyle w:val="Prrafodelista"/>
        <w:spacing w:after="0"/>
        <w:ind w:left="-142"/>
        <w:jc w:val="both"/>
        <w:rPr>
          <w:rFonts w:ascii="Century" w:hAnsi="Century"/>
          <w:b/>
        </w:rPr>
      </w:pPr>
    </w:p>
    <w:p w14:paraId="34ED539E" w14:textId="77777777" w:rsidR="009F7830" w:rsidRPr="005A0BE9" w:rsidRDefault="009F7830" w:rsidP="00557AAE">
      <w:pPr>
        <w:pStyle w:val="Prrafodelista"/>
        <w:numPr>
          <w:ilvl w:val="0"/>
          <w:numId w:val="34"/>
        </w:numPr>
        <w:spacing w:after="0" w:line="276" w:lineRule="auto"/>
        <w:ind w:left="567" w:hanging="567"/>
        <w:jc w:val="both"/>
        <w:rPr>
          <w:rFonts w:ascii="Century" w:hAnsi="Century"/>
        </w:rPr>
      </w:pPr>
      <w:r w:rsidRPr="005A0BE9">
        <w:rPr>
          <w:rFonts w:ascii="Century" w:hAnsi="Century"/>
        </w:rPr>
        <w:t>Los teléfonos celulares deben de permanecer en silencio o apagados y guardados en la mochila, durante la jornada de clases.</w:t>
      </w:r>
    </w:p>
    <w:p w14:paraId="0FADAFE4" w14:textId="77777777" w:rsidR="009F7830" w:rsidRPr="005A0BE9" w:rsidRDefault="009F7830" w:rsidP="009F7830">
      <w:pPr>
        <w:pStyle w:val="Prrafodelista"/>
        <w:spacing w:after="0"/>
        <w:ind w:left="567"/>
        <w:jc w:val="both"/>
        <w:rPr>
          <w:rFonts w:ascii="Century" w:hAnsi="Century"/>
        </w:rPr>
      </w:pPr>
    </w:p>
    <w:p w14:paraId="154168FD" w14:textId="77777777" w:rsidR="009F7830" w:rsidRPr="005A0BE9" w:rsidRDefault="009F7830" w:rsidP="00557AAE">
      <w:pPr>
        <w:pStyle w:val="Prrafodelista"/>
        <w:numPr>
          <w:ilvl w:val="0"/>
          <w:numId w:val="34"/>
        </w:numPr>
        <w:spacing w:after="0" w:line="276" w:lineRule="auto"/>
        <w:ind w:left="567" w:hanging="567"/>
        <w:jc w:val="both"/>
        <w:rPr>
          <w:rFonts w:ascii="Century" w:hAnsi="Century"/>
        </w:rPr>
      </w:pPr>
      <w:r w:rsidRPr="005A0BE9">
        <w:rPr>
          <w:rFonts w:ascii="Century" w:hAnsi="Century"/>
        </w:rPr>
        <w:t>En casos de alguna emergencia familiar, por parte del alumno(a), deberán utilizar las líneas telefónicas de la institución, o en su defecto utilizar su celular personal previa autorización del Profesor (a) o Inspector (a), demostrando la emergencia.</w:t>
      </w:r>
    </w:p>
    <w:p w14:paraId="09657D5E" w14:textId="77777777" w:rsidR="009F7830" w:rsidRPr="005A0BE9" w:rsidRDefault="009F7830" w:rsidP="009F7830">
      <w:pPr>
        <w:pStyle w:val="Prrafodelista"/>
        <w:rPr>
          <w:rFonts w:ascii="Century" w:hAnsi="Century"/>
        </w:rPr>
      </w:pPr>
    </w:p>
    <w:p w14:paraId="15872F41" w14:textId="77777777" w:rsidR="009F7830" w:rsidRPr="005A0BE9" w:rsidRDefault="009F7830" w:rsidP="00557AAE">
      <w:pPr>
        <w:pStyle w:val="Prrafodelista"/>
        <w:numPr>
          <w:ilvl w:val="0"/>
          <w:numId w:val="34"/>
        </w:numPr>
        <w:spacing w:after="0" w:line="276" w:lineRule="auto"/>
        <w:ind w:left="567" w:hanging="567"/>
        <w:jc w:val="both"/>
        <w:rPr>
          <w:rFonts w:ascii="Century" w:hAnsi="Century"/>
        </w:rPr>
      </w:pPr>
      <w:r w:rsidRPr="005A0BE9">
        <w:rPr>
          <w:rFonts w:ascii="Century" w:hAnsi="Century"/>
        </w:rPr>
        <w:t xml:space="preserve">Los (as) alumnos (as) que se encuentren </w:t>
      </w:r>
      <w:r w:rsidRPr="005A0BE9">
        <w:rPr>
          <w:rFonts w:ascii="Century" w:hAnsi="Century"/>
          <w:b/>
        </w:rPr>
        <w:t>usando el teléfono</w:t>
      </w:r>
      <w:r>
        <w:rPr>
          <w:rFonts w:ascii="Century" w:hAnsi="Century"/>
          <w:b/>
        </w:rPr>
        <w:t xml:space="preserve"> </w:t>
      </w:r>
      <w:r w:rsidRPr="005A0BE9">
        <w:rPr>
          <w:rFonts w:ascii="Century" w:hAnsi="Century"/>
          <w:b/>
        </w:rPr>
        <w:t>celula</w:t>
      </w:r>
      <w:r w:rsidRPr="005A0BE9">
        <w:rPr>
          <w:rFonts w:ascii="Century" w:hAnsi="Century"/>
        </w:rPr>
        <w:t xml:space="preserve">r u otro aparato electrónico </w:t>
      </w:r>
      <w:r w:rsidRPr="005A0BE9">
        <w:rPr>
          <w:rFonts w:ascii="Century" w:hAnsi="Century"/>
          <w:b/>
        </w:rPr>
        <w:t>en clases y sin autorización</w:t>
      </w:r>
      <w:r w:rsidRPr="005A0BE9">
        <w:rPr>
          <w:rFonts w:ascii="Century" w:hAnsi="Century"/>
        </w:rPr>
        <w:t>, este será retirado por el o la profesor (a) y será registrada la observación en su hoja de vida del libro de clases, y se le devolverá al finalizar la clase</w:t>
      </w:r>
      <w:r>
        <w:rPr>
          <w:rFonts w:ascii="Century" w:hAnsi="Century"/>
        </w:rPr>
        <w:t xml:space="preserve"> o jornada escolar, según decisión del o la docente. </w:t>
      </w:r>
    </w:p>
    <w:p w14:paraId="7E2C9B9D" w14:textId="77777777" w:rsidR="009F7830" w:rsidRPr="005A0BE9" w:rsidRDefault="009F7830" w:rsidP="009F7830">
      <w:pPr>
        <w:pStyle w:val="Prrafodelista"/>
        <w:spacing w:after="0"/>
        <w:ind w:left="426"/>
        <w:jc w:val="both"/>
        <w:rPr>
          <w:rFonts w:ascii="Century" w:hAnsi="Century"/>
        </w:rPr>
      </w:pPr>
    </w:p>
    <w:p w14:paraId="105ACF6C" w14:textId="77777777" w:rsidR="009F7830" w:rsidRPr="005A0BE9" w:rsidRDefault="009F7830" w:rsidP="00557AAE">
      <w:pPr>
        <w:pStyle w:val="Prrafodelista"/>
        <w:numPr>
          <w:ilvl w:val="0"/>
          <w:numId w:val="34"/>
        </w:numPr>
        <w:spacing w:after="0" w:line="276" w:lineRule="auto"/>
        <w:ind w:left="426" w:hanging="426"/>
        <w:jc w:val="both"/>
        <w:rPr>
          <w:rFonts w:ascii="Century" w:hAnsi="Century"/>
        </w:rPr>
      </w:pPr>
      <w:r w:rsidRPr="005A0BE9">
        <w:rPr>
          <w:rFonts w:ascii="Century" w:hAnsi="Century"/>
          <w:b/>
        </w:rPr>
        <w:t>Si el /la estudiante reincide en la falta,</w:t>
      </w:r>
      <w:r w:rsidRPr="005A0BE9">
        <w:rPr>
          <w:rFonts w:ascii="Century" w:hAnsi="Century"/>
        </w:rPr>
        <w:t xml:space="preserve"> se colocará una observación en la hoja de vida y el celular u otro aparato electrónico, será retirado por el /la profesor(a), el cual </w:t>
      </w:r>
      <w:r w:rsidRPr="005A0BE9">
        <w:rPr>
          <w:rFonts w:ascii="Century" w:hAnsi="Century"/>
          <w:b/>
        </w:rPr>
        <w:t>deberá ser entregado a su apoderado (a</w:t>
      </w:r>
      <w:r w:rsidRPr="005A0BE9">
        <w:rPr>
          <w:rFonts w:ascii="Century" w:hAnsi="Century"/>
        </w:rPr>
        <w:t xml:space="preserve">), </w:t>
      </w:r>
      <w:r w:rsidRPr="005A0BE9">
        <w:rPr>
          <w:rFonts w:ascii="Century" w:hAnsi="Century"/>
          <w:b/>
        </w:rPr>
        <w:t>en el transcurso del día</w:t>
      </w:r>
      <w:r w:rsidRPr="005A0BE9">
        <w:rPr>
          <w:rFonts w:ascii="Century" w:hAnsi="Century"/>
        </w:rPr>
        <w:t xml:space="preserve">. </w:t>
      </w:r>
    </w:p>
    <w:p w14:paraId="06D41F9B" w14:textId="77777777" w:rsidR="009F7830" w:rsidRPr="005A0BE9" w:rsidRDefault="009F7830" w:rsidP="009F7830">
      <w:pPr>
        <w:pStyle w:val="Prrafodelista"/>
        <w:rPr>
          <w:rFonts w:ascii="Century" w:hAnsi="Century"/>
        </w:rPr>
      </w:pPr>
    </w:p>
    <w:p w14:paraId="12CD27B9" w14:textId="77777777" w:rsidR="009F7830" w:rsidRPr="005A0BE9" w:rsidRDefault="009F7830" w:rsidP="009F7830">
      <w:pPr>
        <w:pStyle w:val="Prrafodelista"/>
        <w:spacing w:after="0"/>
        <w:ind w:left="426"/>
        <w:jc w:val="both"/>
        <w:rPr>
          <w:rFonts w:ascii="Century" w:hAnsi="Century"/>
        </w:rPr>
      </w:pPr>
      <w:r w:rsidRPr="005A0BE9">
        <w:rPr>
          <w:rFonts w:ascii="Century" w:hAnsi="Century"/>
        </w:rPr>
        <w:t>*El aparato no puede estar en manos del o la docente por más de 24 horas, si el apoderado(a) no logra concurrir al retiro de este durante el día, el o la docente deberá entregar el aparato en dirección donde será guardado bajo llave y entregado oportunamente al apoderado(a).</w:t>
      </w:r>
    </w:p>
    <w:p w14:paraId="63799057" w14:textId="77777777" w:rsidR="009F7830" w:rsidRPr="005A0BE9" w:rsidRDefault="009F7830" w:rsidP="009F7830">
      <w:pPr>
        <w:pStyle w:val="Prrafodelista"/>
        <w:spacing w:after="0"/>
        <w:ind w:left="426"/>
        <w:jc w:val="both"/>
        <w:rPr>
          <w:rFonts w:ascii="Century" w:hAnsi="Century"/>
        </w:rPr>
      </w:pPr>
    </w:p>
    <w:p w14:paraId="49A332EB" w14:textId="77777777" w:rsidR="009F7830" w:rsidRPr="005A0BE9" w:rsidRDefault="009F7830" w:rsidP="00557AAE">
      <w:pPr>
        <w:pStyle w:val="Prrafodelista"/>
        <w:numPr>
          <w:ilvl w:val="0"/>
          <w:numId w:val="34"/>
        </w:numPr>
        <w:spacing w:after="0" w:line="276" w:lineRule="auto"/>
        <w:ind w:left="426" w:hanging="426"/>
        <w:jc w:val="both"/>
        <w:rPr>
          <w:rFonts w:ascii="Century" w:hAnsi="Century"/>
        </w:rPr>
      </w:pPr>
      <w:r w:rsidRPr="005A0BE9">
        <w:rPr>
          <w:rFonts w:ascii="Century" w:hAnsi="Century"/>
        </w:rPr>
        <w:t>Si él o la estudiante se negara a entregar el artefacto electrónico, el o la profesor (a) informará de manera inmediata a Inspectoría general, quien tomará las medidas correspondientes de acuerdo a nuestro Manual de Convivencia.</w:t>
      </w:r>
    </w:p>
    <w:p w14:paraId="14E54EFE" w14:textId="77777777" w:rsidR="009F7830" w:rsidRPr="005A0BE9" w:rsidRDefault="009F7830" w:rsidP="009F7830">
      <w:pPr>
        <w:pStyle w:val="Prrafodelista"/>
        <w:spacing w:after="0"/>
        <w:ind w:left="426"/>
        <w:jc w:val="both"/>
        <w:rPr>
          <w:rFonts w:ascii="Century" w:hAnsi="Century"/>
        </w:rPr>
      </w:pPr>
    </w:p>
    <w:p w14:paraId="3C143626" w14:textId="77777777" w:rsidR="009F7830" w:rsidRPr="005A0BE9" w:rsidRDefault="009F7830" w:rsidP="009F7830">
      <w:pPr>
        <w:pStyle w:val="Prrafodelista"/>
        <w:spacing w:after="0"/>
        <w:ind w:left="426"/>
        <w:jc w:val="both"/>
        <w:rPr>
          <w:rFonts w:ascii="Century" w:hAnsi="Century"/>
        </w:rPr>
      </w:pPr>
    </w:p>
    <w:p w14:paraId="6E6E1B68" w14:textId="77777777" w:rsidR="009F7830" w:rsidRPr="00715A6B" w:rsidRDefault="009F7830" w:rsidP="00557AAE">
      <w:pPr>
        <w:pStyle w:val="Prrafodelista"/>
        <w:numPr>
          <w:ilvl w:val="0"/>
          <w:numId w:val="90"/>
        </w:numPr>
        <w:spacing w:after="0"/>
        <w:jc w:val="both"/>
        <w:rPr>
          <w:rFonts w:ascii="Century" w:hAnsi="Century"/>
          <w:b/>
        </w:rPr>
      </w:pPr>
      <w:r w:rsidRPr="00715A6B">
        <w:rPr>
          <w:rFonts w:ascii="Century" w:hAnsi="Century"/>
          <w:b/>
        </w:rPr>
        <w:t xml:space="preserve">Sobre la privacidad de la información y resguardo de los equipos.  </w:t>
      </w:r>
    </w:p>
    <w:p w14:paraId="111E4930" w14:textId="77777777" w:rsidR="009F7830" w:rsidRPr="005A0BE9" w:rsidRDefault="009F7830" w:rsidP="009F7830">
      <w:pPr>
        <w:pStyle w:val="Prrafodelista"/>
        <w:spacing w:after="0"/>
        <w:jc w:val="both"/>
        <w:rPr>
          <w:rFonts w:ascii="Century" w:hAnsi="Century"/>
          <w:b/>
        </w:rPr>
      </w:pPr>
    </w:p>
    <w:p w14:paraId="51EA7933" w14:textId="77777777" w:rsidR="009F7830" w:rsidRPr="005A0BE9" w:rsidRDefault="009F7830" w:rsidP="00557AAE">
      <w:pPr>
        <w:pStyle w:val="Prrafodelista"/>
        <w:numPr>
          <w:ilvl w:val="0"/>
          <w:numId w:val="35"/>
        </w:numPr>
        <w:spacing w:after="0" w:line="276" w:lineRule="auto"/>
        <w:ind w:left="426" w:hanging="426"/>
        <w:jc w:val="both"/>
        <w:rPr>
          <w:rFonts w:ascii="Century" w:hAnsi="Century"/>
          <w:b/>
        </w:rPr>
      </w:pPr>
      <w:r w:rsidRPr="005A0BE9">
        <w:rPr>
          <w:rFonts w:ascii="Century" w:hAnsi="Century"/>
        </w:rPr>
        <w:lastRenderedPageBreak/>
        <w:t>El o la Docente y/o Inspector (a) deberá pedir al estudiante que apague el teléfono u otro artefacto electrónico antes de ser entregado a la autoridad.</w:t>
      </w:r>
    </w:p>
    <w:p w14:paraId="2B386D4C" w14:textId="77777777" w:rsidR="009F7830" w:rsidRPr="005A0BE9" w:rsidRDefault="009F7830" w:rsidP="009F7830">
      <w:pPr>
        <w:pStyle w:val="Prrafodelista"/>
        <w:spacing w:after="0"/>
        <w:ind w:left="0"/>
        <w:jc w:val="both"/>
        <w:rPr>
          <w:rFonts w:ascii="Century" w:hAnsi="Century"/>
          <w:b/>
        </w:rPr>
      </w:pPr>
    </w:p>
    <w:p w14:paraId="2EC5D94C" w14:textId="77777777" w:rsidR="009F7830" w:rsidRPr="005A0BE9" w:rsidRDefault="009F7830" w:rsidP="009F7830">
      <w:pPr>
        <w:spacing w:after="0"/>
        <w:jc w:val="both"/>
        <w:rPr>
          <w:rFonts w:ascii="Century" w:hAnsi="Century"/>
          <w:b/>
        </w:rPr>
      </w:pPr>
      <w:r w:rsidRPr="005A0BE9">
        <w:rPr>
          <w:rFonts w:ascii="Century" w:hAnsi="Century"/>
          <w:b/>
        </w:rPr>
        <w:t xml:space="preserve">No obstante, aquel apoderado (a) </w:t>
      </w:r>
      <w:r w:rsidRPr="005A0BE9">
        <w:rPr>
          <w:rFonts w:ascii="Century" w:hAnsi="Century"/>
          <w:b/>
          <w:u w:val="single"/>
        </w:rPr>
        <w:t>que permita</w:t>
      </w:r>
      <w:r w:rsidRPr="005A0BE9">
        <w:rPr>
          <w:rFonts w:ascii="Century" w:hAnsi="Century"/>
          <w:b/>
        </w:rPr>
        <w:t xml:space="preserve"> que su hijo (a), pupilo (a), traiga su celular al establecimiento u otra actividad relacionada con el Liceo, será de su </w:t>
      </w:r>
      <w:r w:rsidRPr="005A0BE9">
        <w:rPr>
          <w:rFonts w:ascii="Century" w:hAnsi="Century"/>
          <w:b/>
          <w:u w:val="single"/>
        </w:rPr>
        <w:t>exclusiva responsabilidad</w:t>
      </w:r>
      <w:r w:rsidRPr="005A0BE9">
        <w:rPr>
          <w:rFonts w:ascii="Century" w:hAnsi="Century"/>
          <w:b/>
        </w:rPr>
        <w:t xml:space="preserve"> la pérdida, hurto o cualquier daño que pueda recibir el celular.</w:t>
      </w:r>
    </w:p>
    <w:p w14:paraId="772E0688" w14:textId="77777777" w:rsidR="009F7830" w:rsidRDefault="009F7830" w:rsidP="009F7830">
      <w:pPr>
        <w:spacing w:after="0"/>
        <w:jc w:val="center"/>
        <w:rPr>
          <w:rFonts w:ascii="Century" w:hAnsi="Century"/>
          <w:b/>
        </w:rPr>
      </w:pPr>
    </w:p>
    <w:p w14:paraId="67F3E02D" w14:textId="77777777" w:rsidR="00BC5458" w:rsidRPr="002F48BC" w:rsidRDefault="00BC5458" w:rsidP="00BC5458">
      <w:pPr>
        <w:jc w:val="both"/>
        <w:rPr>
          <w:rFonts w:ascii="Century" w:eastAsia="Times New Roman" w:hAnsi="Century" w:cs="Times New Roman"/>
          <w:lang w:val="es-MX" w:eastAsia="es-ES"/>
        </w:rPr>
      </w:pPr>
    </w:p>
    <w:p w14:paraId="11EC1A6F" w14:textId="08AC236A" w:rsidR="00BC5458" w:rsidRPr="005A0BE9" w:rsidRDefault="00BC5458" w:rsidP="00561F65">
      <w:pPr>
        <w:shd w:val="clear" w:color="auto" w:fill="E5B8B7" w:themeFill="accent2" w:themeFillTint="66"/>
        <w:tabs>
          <w:tab w:val="left" w:pos="2923"/>
        </w:tabs>
        <w:spacing w:after="0"/>
        <w:jc w:val="center"/>
        <w:rPr>
          <w:rFonts w:ascii="Century" w:eastAsia="Calibri" w:hAnsi="Century" w:cs="Times New Roman"/>
          <w:b/>
          <w:lang w:val="es-ES"/>
        </w:rPr>
      </w:pPr>
      <w:r w:rsidRPr="005A0BE9">
        <w:rPr>
          <w:rFonts w:ascii="Century" w:eastAsia="Calibri" w:hAnsi="Century" w:cs="Times New Roman"/>
          <w:b/>
          <w:lang w:val="es-ES"/>
        </w:rPr>
        <w:t>PROTOCOLO N°</w:t>
      </w:r>
      <w:r w:rsidR="00316048">
        <w:rPr>
          <w:rFonts w:ascii="Century" w:eastAsia="Calibri" w:hAnsi="Century" w:cs="Times New Roman"/>
          <w:b/>
          <w:lang w:val="es-ES"/>
        </w:rPr>
        <w:t>12</w:t>
      </w:r>
    </w:p>
    <w:p w14:paraId="29BEC002" w14:textId="77777777" w:rsidR="00BC5458" w:rsidRPr="005A0BE9" w:rsidRDefault="00BC5458" w:rsidP="00561F65">
      <w:pPr>
        <w:shd w:val="clear" w:color="auto" w:fill="E5B8B7" w:themeFill="accent2" w:themeFillTint="66"/>
        <w:tabs>
          <w:tab w:val="left" w:pos="2923"/>
        </w:tabs>
        <w:spacing w:after="0"/>
        <w:jc w:val="center"/>
        <w:rPr>
          <w:rFonts w:ascii="Century" w:eastAsia="Calibri" w:hAnsi="Century" w:cs="Times New Roman"/>
          <w:b/>
          <w:lang w:val="es-ES"/>
        </w:rPr>
      </w:pPr>
      <w:r w:rsidRPr="005A0BE9">
        <w:rPr>
          <w:rFonts w:ascii="Century" w:eastAsia="Calibri" w:hAnsi="Century" w:cs="Times New Roman"/>
          <w:b/>
          <w:lang w:val="es-ES"/>
        </w:rPr>
        <w:t xml:space="preserve"> EN CASO DE PORTE O USO DE ARMAS</w:t>
      </w:r>
    </w:p>
    <w:p w14:paraId="15D8E299" w14:textId="77777777" w:rsidR="00BC5458" w:rsidRPr="005A0BE9" w:rsidRDefault="00BC5458" w:rsidP="00BC5458">
      <w:pPr>
        <w:tabs>
          <w:tab w:val="left" w:pos="2923"/>
        </w:tabs>
        <w:spacing w:after="0"/>
        <w:jc w:val="both"/>
        <w:rPr>
          <w:rFonts w:ascii="Century" w:eastAsia="Calibri" w:hAnsi="Century" w:cs="Times New Roman"/>
          <w:b/>
          <w:lang w:val="es-ES"/>
        </w:rPr>
      </w:pPr>
    </w:p>
    <w:p w14:paraId="3C79C134" w14:textId="77777777" w:rsidR="00BC5458" w:rsidRPr="005A0BE9" w:rsidRDefault="00BC5458" w:rsidP="00BC5458">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 xml:space="preserve">De acuerdo a la normativa legal, el uso de las armas está tratado en el Código penal y en la ley de control de armas cuyo texto refundido está en el Decreto Supremo 400 del Ministerio de defensa del año 1978. (Ley 17.798). En todo establecimiento educacional está prohibido portar todo tipo de armas (blancas y/o de fuego), instrumentos, utensilios u objetos cortantes, punzantes o contundentes, ya sean, genuinos o con apariencia de ser reales, aun cuando no se haya hecho uso de ellos. </w:t>
      </w:r>
    </w:p>
    <w:p w14:paraId="25F5B585" w14:textId="77777777" w:rsidR="00BC5458" w:rsidRPr="005A0BE9" w:rsidRDefault="00BC5458" w:rsidP="00BC5458">
      <w:pPr>
        <w:tabs>
          <w:tab w:val="left" w:pos="2923"/>
        </w:tabs>
        <w:spacing w:after="0"/>
        <w:jc w:val="both"/>
        <w:rPr>
          <w:rFonts w:ascii="Century" w:eastAsia="Calibri" w:hAnsi="Century" w:cs="Times New Roman"/>
          <w:b/>
          <w:lang w:val="es-ES"/>
        </w:rPr>
      </w:pPr>
      <w:r w:rsidRPr="005A0BE9">
        <w:rPr>
          <w:rFonts w:ascii="Century" w:eastAsia="Calibri" w:hAnsi="Century" w:cs="Times New Roman"/>
          <w:b/>
          <w:lang w:val="es-ES"/>
        </w:rPr>
        <w:t>Cabe señalar que la directora tiene la facultad de aplicar la Ley 21.119 (Ley aula segura) según corresponda.</w:t>
      </w:r>
    </w:p>
    <w:p w14:paraId="5E4169AF" w14:textId="77777777" w:rsidR="00BC5458" w:rsidRPr="005A0BE9" w:rsidRDefault="00BC5458" w:rsidP="00BC5458">
      <w:pPr>
        <w:tabs>
          <w:tab w:val="left" w:pos="2923"/>
        </w:tabs>
        <w:spacing w:after="0"/>
        <w:jc w:val="both"/>
        <w:rPr>
          <w:rFonts w:ascii="Century" w:eastAsia="Calibri" w:hAnsi="Century" w:cs="Times New Roman"/>
          <w:b/>
          <w:lang w:val="es-ES"/>
        </w:rPr>
      </w:pPr>
    </w:p>
    <w:p w14:paraId="0E804B86" w14:textId="77777777" w:rsidR="00BC5458" w:rsidRPr="005A0BE9" w:rsidRDefault="00BC5458" w:rsidP="00BC5458">
      <w:pPr>
        <w:tabs>
          <w:tab w:val="left" w:pos="2923"/>
        </w:tabs>
        <w:spacing w:after="0"/>
        <w:jc w:val="both"/>
        <w:rPr>
          <w:rFonts w:ascii="Century" w:eastAsia="Calibri" w:hAnsi="Century" w:cs="Times New Roman"/>
          <w:b/>
          <w:lang w:val="es-ES"/>
        </w:rPr>
      </w:pPr>
      <w:r w:rsidRPr="005A0BE9">
        <w:rPr>
          <w:rFonts w:ascii="Century" w:eastAsia="Calibri" w:hAnsi="Century" w:cs="Times New Roman"/>
          <w:b/>
          <w:lang w:val="es-ES"/>
        </w:rPr>
        <w:t xml:space="preserve">1. Definiciones Fundamentales </w:t>
      </w:r>
    </w:p>
    <w:p w14:paraId="6ADE0B33" w14:textId="77777777" w:rsidR="00BC5458" w:rsidRPr="005A0BE9" w:rsidRDefault="00BC5458" w:rsidP="00BC5458">
      <w:pPr>
        <w:tabs>
          <w:tab w:val="left" w:pos="2923"/>
        </w:tabs>
        <w:spacing w:after="0"/>
        <w:jc w:val="both"/>
        <w:rPr>
          <w:rFonts w:ascii="Century" w:eastAsia="Calibri" w:hAnsi="Century" w:cs="Times New Roman"/>
          <w:b/>
          <w:lang w:val="es-ES"/>
        </w:rPr>
      </w:pPr>
    </w:p>
    <w:p w14:paraId="63609438" w14:textId="77777777" w:rsidR="00BC5458" w:rsidRPr="005A0BE9" w:rsidRDefault="00BC5458" w:rsidP="00BC5458">
      <w:pPr>
        <w:tabs>
          <w:tab w:val="left" w:pos="2923"/>
        </w:tabs>
        <w:spacing w:after="0"/>
        <w:jc w:val="both"/>
        <w:rPr>
          <w:rFonts w:ascii="Century" w:eastAsia="Calibri" w:hAnsi="Century" w:cs="Times New Roman"/>
          <w:b/>
          <w:lang w:val="es-ES"/>
        </w:rPr>
      </w:pPr>
      <w:r w:rsidRPr="005A0BE9">
        <w:rPr>
          <w:rFonts w:ascii="Century" w:eastAsia="Calibri" w:hAnsi="Century" w:cs="Times New Roman"/>
          <w:b/>
          <w:lang w:val="es-ES"/>
        </w:rPr>
        <w:t xml:space="preserve">Se considera un arma: </w:t>
      </w:r>
    </w:p>
    <w:p w14:paraId="0B230961" w14:textId="77777777" w:rsidR="00BC5458" w:rsidRPr="005A0BE9" w:rsidRDefault="00BC5458" w:rsidP="00BC5458">
      <w:pPr>
        <w:tabs>
          <w:tab w:val="left" w:pos="2923"/>
        </w:tabs>
        <w:spacing w:after="0"/>
        <w:jc w:val="both"/>
        <w:rPr>
          <w:rFonts w:ascii="Century" w:eastAsia="Calibri" w:hAnsi="Century" w:cs="Times New Roman"/>
          <w:b/>
          <w:lang w:val="es-ES"/>
        </w:rPr>
      </w:pPr>
      <w:r w:rsidRPr="005A0BE9">
        <w:rPr>
          <w:rFonts w:ascii="Century" w:eastAsia="Calibri" w:hAnsi="Century" w:cs="Times New Roman"/>
          <w:b/>
          <w:lang w:val="es-ES"/>
        </w:rPr>
        <w:t xml:space="preserve">a. Arma “blanca” o “corto punzante”: </w:t>
      </w:r>
      <w:r w:rsidRPr="005A0BE9">
        <w:rPr>
          <w:rFonts w:ascii="Century" w:eastAsia="Calibri" w:hAnsi="Century" w:cs="Times New Roman"/>
          <w:lang w:val="es-ES"/>
        </w:rPr>
        <w:t>es aquella arma o herramienta que se caracteriza por su capacidad de cortar, herir o punzar mediante bordes afilados o puntiagudos.</w:t>
      </w:r>
    </w:p>
    <w:p w14:paraId="5A2B8A54" w14:textId="77777777" w:rsidR="00BC5458" w:rsidRPr="005A0BE9" w:rsidRDefault="00BC5458" w:rsidP="00BC5458">
      <w:pPr>
        <w:tabs>
          <w:tab w:val="left" w:pos="2923"/>
        </w:tabs>
        <w:spacing w:after="0"/>
        <w:jc w:val="both"/>
        <w:rPr>
          <w:rFonts w:ascii="Century" w:eastAsia="Calibri" w:hAnsi="Century" w:cs="Times New Roman"/>
          <w:b/>
          <w:lang w:val="es-ES"/>
        </w:rPr>
      </w:pPr>
      <w:r w:rsidRPr="005A0BE9">
        <w:rPr>
          <w:rFonts w:ascii="Century" w:eastAsia="Calibri" w:hAnsi="Century" w:cs="Times New Roman"/>
          <w:b/>
          <w:lang w:val="es-ES"/>
        </w:rPr>
        <w:t xml:space="preserve">b. Arma de “fuego”: </w:t>
      </w:r>
      <w:r w:rsidRPr="005A0BE9">
        <w:rPr>
          <w:rFonts w:ascii="Century" w:eastAsia="Calibri" w:hAnsi="Century" w:cs="Times New Roman"/>
          <w:lang w:val="es-ES"/>
        </w:rPr>
        <w:t xml:space="preserve">es un dispositivo destinado a propulsar uno o múltiples proyectiles mediante la presión generada por la combustión de un propelente. Dentro de esta definición también se incluyen las armas hechizas, así como las de fantasía, como fogueo, u otras similares. También abarca a las municiones y balas no percutadas. </w:t>
      </w:r>
    </w:p>
    <w:p w14:paraId="5366AC47" w14:textId="77777777" w:rsidR="00BC5458" w:rsidRPr="005A0BE9" w:rsidRDefault="00BC5458" w:rsidP="00BC5458">
      <w:pPr>
        <w:tabs>
          <w:tab w:val="left" w:pos="2923"/>
        </w:tabs>
        <w:spacing w:after="0"/>
        <w:jc w:val="both"/>
        <w:rPr>
          <w:rFonts w:ascii="Century" w:eastAsia="Calibri" w:hAnsi="Century" w:cs="Times New Roman"/>
          <w:b/>
          <w:lang w:val="es-ES"/>
        </w:rPr>
      </w:pPr>
      <w:r w:rsidRPr="005A0BE9">
        <w:rPr>
          <w:rFonts w:ascii="Century" w:eastAsia="Calibri" w:hAnsi="Century" w:cs="Times New Roman"/>
          <w:b/>
          <w:lang w:val="es-ES"/>
        </w:rPr>
        <w:t>c. Explosivos, químicos y otros</w:t>
      </w:r>
      <w:r w:rsidRPr="005A0BE9">
        <w:rPr>
          <w:rFonts w:ascii="Century" w:eastAsia="Calibri" w:hAnsi="Century" w:cs="Times New Roman"/>
          <w:lang w:val="es-ES"/>
        </w:rPr>
        <w:t>: En este se incluyen explosivos, material químico que pueda utilizarse para fabricar explosivo, fuegos artificiales y armas basadas en pulsaciones eléctricas.</w:t>
      </w:r>
    </w:p>
    <w:p w14:paraId="24EC11FC" w14:textId="77777777" w:rsidR="00BC5458" w:rsidRPr="005A0BE9" w:rsidRDefault="00BC5458" w:rsidP="00BC5458">
      <w:pPr>
        <w:tabs>
          <w:tab w:val="left" w:pos="2923"/>
        </w:tabs>
        <w:spacing w:after="0"/>
        <w:jc w:val="both"/>
        <w:rPr>
          <w:rFonts w:ascii="Century" w:eastAsia="Calibri" w:hAnsi="Century" w:cs="Times New Roman"/>
          <w:b/>
          <w:lang w:val="es-ES"/>
        </w:rPr>
      </w:pPr>
    </w:p>
    <w:p w14:paraId="0F7AC37F" w14:textId="77777777" w:rsidR="00BC5458" w:rsidRPr="005A0BE9" w:rsidRDefault="00BC5458" w:rsidP="00BC5458">
      <w:pPr>
        <w:tabs>
          <w:tab w:val="left" w:pos="2923"/>
        </w:tabs>
        <w:spacing w:after="0"/>
        <w:jc w:val="both"/>
        <w:rPr>
          <w:rFonts w:ascii="Century" w:eastAsia="Calibri" w:hAnsi="Century" w:cs="Times New Roman"/>
          <w:b/>
          <w:lang w:val="es-ES"/>
        </w:rPr>
      </w:pPr>
      <w:r w:rsidRPr="005A0BE9">
        <w:rPr>
          <w:rFonts w:ascii="Century" w:eastAsia="Calibri" w:hAnsi="Century" w:cs="Times New Roman"/>
          <w:b/>
          <w:lang w:val="es-ES"/>
        </w:rPr>
        <w:t xml:space="preserve">2. Procedimiento en caso de porte o uso de armas: </w:t>
      </w:r>
    </w:p>
    <w:p w14:paraId="73AA9588" w14:textId="77777777" w:rsidR="00BC5458" w:rsidRPr="005A0BE9" w:rsidRDefault="00BC5458" w:rsidP="00BC5458">
      <w:pPr>
        <w:tabs>
          <w:tab w:val="left" w:pos="2923"/>
        </w:tabs>
        <w:spacing w:after="0"/>
        <w:jc w:val="both"/>
        <w:rPr>
          <w:rFonts w:ascii="Century" w:eastAsia="Calibri" w:hAnsi="Century" w:cs="Times New Roman"/>
          <w:b/>
          <w:lang w:val="es-ES"/>
        </w:rPr>
      </w:pPr>
    </w:p>
    <w:p w14:paraId="72377DA9" w14:textId="77777777" w:rsidR="00BC5458" w:rsidRPr="005A0BE9" w:rsidRDefault="00BC5458" w:rsidP="00BC5458">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 xml:space="preserve">El procedimiento que se describe a continuación se aplica a todo estudiante mayor de 14 años. </w:t>
      </w:r>
    </w:p>
    <w:p w14:paraId="55DCB4F4" w14:textId="77777777" w:rsidR="00BC5458" w:rsidRPr="005A0BE9" w:rsidRDefault="00BC5458" w:rsidP="00BC5458">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En caso de que un menor de 14 años sea quién porte el arma se abordará como falta Muy Grave desde lo descrito en Manual de Convivencia y se dejará una constancia en la Oficina de Protección de los Derechos de La Infancia (OPD).</w:t>
      </w:r>
    </w:p>
    <w:p w14:paraId="0F16D886" w14:textId="77777777" w:rsidR="00BC5458" w:rsidRPr="005A0BE9" w:rsidRDefault="00BC5458" w:rsidP="00BC5458">
      <w:pPr>
        <w:tabs>
          <w:tab w:val="left" w:pos="2923"/>
        </w:tabs>
        <w:spacing w:after="0"/>
        <w:jc w:val="both"/>
        <w:rPr>
          <w:rFonts w:ascii="Century" w:eastAsia="Calibri" w:hAnsi="Century" w:cs="Times New Roman"/>
          <w:lang w:val="es-ES"/>
        </w:rPr>
      </w:pPr>
    </w:p>
    <w:p w14:paraId="7A7D4506" w14:textId="77777777" w:rsidR="00BC5458" w:rsidRPr="005A0BE9" w:rsidRDefault="00BC5458" w:rsidP="00BC5458">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 xml:space="preserve">- Quien sorprenda al estudiante portando o utilizando arma deberá mediante el diálogo, solicitar que por su propio cuidado y el de los demás entregue el arma. </w:t>
      </w:r>
    </w:p>
    <w:p w14:paraId="32CDE7CC" w14:textId="77777777" w:rsidR="00BC5458" w:rsidRPr="005A0BE9" w:rsidRDefault="00BC5458" w:rsidP="00BC5458">
      <w:pPr>
        <w:tabs>
          <w:tab w:val="left" w:pos="2923"/>
        </w:tabs>
        <w:spacing w:after="0"/>
        <w:jc w:val="both"/>
        <w:rPr>
          <w:rFonts w:ascii="Century" w:eastAsia="Calibri" w:hAnsi="Century" w:cs="Times New Roman"/>
          <w:lang w:val="es-ES"/>
        </w:rPr>
      </w:pPr>
    </w:p>
    <w:p w14:paraId="20425740" w14:textId="77777777" w:rsidR="00BC5458" w:rsidRPr="005A0BE9" w:rsidRDefault="00BC5458" w:rsidP="00BC5458">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 De existir algún lesionado o herido grave se llamará a la ambulancia, de ser una lesión leve se procederá a trasladar al estudiante al Hospital en compañía de su apoderado(da) de no estar éste será acompañado por un funcionario(a).</w:t>
      </w:r>
    </w:p>
    <w:p w14:paraId="2C19F96F" w14:textId="77777777" w:rsidR="00BC5458" w:rsidRPr="005A0BE9" w:rsidRDefault="00BC5458" w:rsidP="00BC5458">
      <w:pPr>
        <w:tabs>
          <w:tab w:val="left" w:pos="2923"/>
        </w:tabs>
        <w:spacing w:after="0"/>
        <w:jc w:val="both"/>
        <w:rPr>
          <w:rFonts w:ascii="Century" w:eastAsia="Calibri" w:hAnsi="Century" w:cs="Times New Roman"/>
          <w:lang w:val="es-ES"/>
        </w:rPr>
      </w:pPr>
    </w:p>
    <w:p w14:paraId="7B82E03A" w14:textId="77777777" w:rsidR="00BC5458" w:rsidRPr="005A0BE9" w:rsidRDefault="00BC5458" w:rsidP="00BC5458">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 xml:space="preserve">- De parte de la dirección del establecimiento se llamará a Carabineros para realizar la requisa del arma y toda acción de esa naturaleza. </w:t>
      </w:r>
    </w:p>
    <w:p w14:paraId="66E10728" w14:textId="77777777" w:rsidR="00BC5458" w:rsidRPr="005A0BE9" w:rsidRDefault="00BC5458" w:rsidP="00BC5458">
      <w:pPr>
        <w:tabs>
          <w:tab w:val="left" w:pos="2923"/>
        </w:tabs>
        <w:spacing w:after="0"/>
        <w:jc w:val="both"/>
        <w:rPr>
          <w:rFonts w:ascii="Century" w:eastAsia="Calibri" w:hAnsi="Century" w:cs="Times New Roman"/>
          <w:lang w:val="es-ES"/>
        </w:rPr>
      </w:pPr>
    </w:p>
    <w:p w14:paraId="61DC6D8F" w14:textId="77777777" w:rsidR="00BC5458" w:rsidRPr="005A0BE9" w:rsidRDefault="00BC5458" w:rsidP="00BC5458">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lastRenderedPageBreak/>
        <w:t>-  Se llevará a cabo la evacuación parcial o total si fuera necesario, en el entendido de que lo más importante es la protección e integridad de las personas, seguido por la custodia del arma si ésta fuera entregada.</w:t>
      </w:r>
    </w:p>
    <w:p w14:paraId="6063F398" w14:textId="77777777" w:rsidR="00BC5458" w:rsidRPr="005A0BE9" w:rsidRDefault="00BC5458" w:rsidP="00BC5458">
      <w:pPr>
        <w:tabs>
          <w:tab w:val="left" w:pos="2923"/>
        </w:tabs>
        <w:spacing w:after="0"/>
        <w:jc w:val="both"/>
        <w:rPr>
          <w:rFonts w:ascii="Century" w:eastAsia="Calibri" w:hAnsi="Century" w:cs="Times New Roman"/>
          <w:lang w:val="es-ES"/>
        </w:rPr>
      </w:pPr>
    </w:p>
    <w:p w14:paraId="7584F697" w14:textId="77777777" w:rsidR="00BC5458" w:rsidRPr="005A0BE9" w:rsidRDefault="00BC5458" w:rsidP="00BC5458">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 Llevar al estudiante a Inspectoría general y solicitar apoyo de la dupla psicosocial.</w:t>
      </w:r>
    </w:p>
    <w:p w14:paraId="08F50009" w14:textId="77777777" w:rsidR="00BC5458" w:rsidRPr="005A0BE9" w:rsidRDefault="00BC5458" w:rsidP="00BC5458">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 xml:space="preserve">-Se solicita al estudiante que relate lo sucedido y se deja registro en hoja de entrevista. </w:t>
      </w:r>
    </w:p>
    <w:p w14:paraId="3A0F1271" w14:textId="77777777" w:rsidR="00BC5458" w:rsidRPr="005A0BE9" w:rsidRDefault="00BC5458" w:rsidP="00BC5458">
      <w:pPr>
        <w:tabs>
          <w:tab w:val="left" w:pos="2923"/>
        </w:tabs>
        <w:spacing w:after="0"/>
        <w:jc w:val="both"/>
        <w:rPr>
          <w:rFonts w:ascii="Century" w:eastAsia="Calibri" w:hAnsi="Century" w:cs="Times New Roman"/>
          <w:lang w:val="es-ES"/>
        </w:rPr>
      </w:pPr>
    </w:p>
    <w:p w14:paraId="6F43433A" w14:textId="77777777" w:rsidR="00BC5458" w:rsidRPr="005A0BE9" w:rsidRDefault="00BC5458" w:rsidP="00BC5458">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 xml:space="preserve">- Se le comunica a Dirección. </w:t>
      </w:r>
    </w:p>
    <w:p w14:paraId="02770188" w14:textId="77777777" w:rsidR="00BC5458" w:rsidRPr="005A0BE9" w:rsidRDefault="00BC5458" w:rsidP="00BC5458">
      <w:pPr>
        <w:tabs>
          <w:tab w:val="left" w:pos="2923"/>
        </w:tabs>
        <w:spacing w:after="0"/>
        <w:jc w:val="both"/>
        <w:rPr>
          <w:rFonts w:ascii="Century" w:eastAsia="Calibri" w:hAnsi="Century" w:cs="Times New Roman"/>
          <w:lang w:val="es-ES"/>
        </w:rPr>
      </w:pPr>
    </w:p>
    <w:p w14:paraId="2A8282D1" w14:textId="77777777" w:rsidR="00BC5458" w:rsidRPr="005A0BE9" w:rsidRDefault="00BC5458" w:rsidP="00BC5458">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 xml:space="preserve">- Se llama e informa a los apoderados del estudiante involucrado. </w:t>
      </w:r>
    </w:p>
    <w:p w14:paraId="6BE15F8C" w14:textId="77777777" w:rsidR="00BC5458" w:rsidRPr="005A0BE9" w:rsidRDefault="00BC5458" w:rsidP="00BC5458">
      <w:pPr>
        <w:tabs>
          <w:tab w:val="left" w:pos="2923"/>
        </w:tabs>
        <w:spacing w:after="0"/>
        <w:jc w:val="both"/>
        <w:rPr>
          <w:rFonts w:ascii="Century" w:eastAsia="Calibri" w:hAnsi="Century" w:cs="Times New Roman"/>
          <w:lang w:val="es-ES"/>
        </w:rPr>
      </w:pPr>
    </w:p>
    <w:p w14:paraId="401B639D" w14:textId="77777777" w:rsidR="00BC5458" w:rsidRPr="005A0BE9" w:rsidRDefault="00BC5458" w:rsidP="00BC5458">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 xml:space="preserve">- El Director llevará la denuncia, por escrito incluyendo todos los antecedentes que se hubiesen recabado. Con un plazo de 24 horas de conocido el hecho.  </w:t>
      </w:r>
    </w:p>
    <w:p w14:paraId="75C94B49" w14:textId="77777777" w:rsidR="00BC5458" w:rsidRPr="005A0BE9" w:rsidRDefault="00BC5458" w:rsidP="00BC5458">
      <w:pPr>
        <w:tabs>
          <w:tab w:val="left" w:pos="2923"/>
        </w:tabs>
        <w:spacing w:after="0"/>
        <w:jc w:val="both"/>
        <w:rPr>
          <w:rFonts w:ascii="Century" w:eastAsia="Calibri" w:hAnsi="Century" w:cs="Times New Roman"/>
          <w:lang w:val="es-ES"/>
        </w:rPr>
      </w:pPr>
    </w:p>
    <w:p w14:paraId="465A13C6" w14:textId="77777777" w:rsidR="00BC5458" w:rsidRPr="005A0BE9" w:rsidRDefault="00BC5458" w:rsidP="00BC5458">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 xml:space="preserve">- La denuncia debe efectuarse ante Carabineros de Chile, Policía de Investigaciones o en la oficina del Ministerio Público más cercana. </w:t>
      </w:r>
    </w:p>
    <w:p w14:paraId="08B56E45" w14:textId="77777777" w:rsidR="00BC5458" w:rsidRPr="005A0BE9" w:rsidRDefault="00BC5458" w:rsidP="00BC5458">
      <w:pPr>
        <w:tabs>
          <w:tab w:val="left" w:pos="2923"/>
        </w:tabs>
        <w:spacing w:after="0"/>
        <w:jc w:val="both"/>
        <w:rPr>
          <w:rFonts w:ascii="Century" w:eastAsia="Calibri" w:hAnsi="Century" w:cs="Times New Roman"/>
          <w:lang w:val="es-ES"/>
        </w:rPr>
      </w:pPr>
    </w:p>
    <w:p w14:paraId="335410A7" w14:textId="4576980A" w:rsidR="00BC5458" w:rsidRDefault="00BC5458" w:rsidP="00BC5458">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 Se aplica medida según Manual de Convivencia y medida según Ley de aula segura</w:t>
      </w:r>
    </w:p>
    <w:p w14:paraId="650703D0" w14:textId="592A4157" w:rsidR="00BC5458" w:rsidRDefault="00BC5458" w:rsidP="00BC5458">
      <w:pPr>
        <w:tabs>
          <w:tab w:val="left" w:pos="2923"/>
        </w:tabs>
        <w:spacing w:after="0"/>
        <w:jc w:val="both"/>
        <w:rPr>
          <w:rFonts w:ascii="Century" w:eastAsia="Calibri" w:hAnsi="Century" w:cs="Times New Roman"/>
          <w:lang w:val="es-ES"/>
        </w:rPr>
      </w:pPr>
    </w:p>
    <w:p w14:paraId="004FD0D9" w14:textId="77777777" w:rsidR="00BC5458" w:rsidRDefault="00BC5458" w:rsidP="00BC5458">
      <w:pPr>
        <w:tabs>
          <w:tab w:val="left" w:pos="2923"/>
        </w:tabs>
        <w:spacing w:after="0"/>
        <w:jc w:val="both"/>
        <w:rPr>
          <w:rFonts w:ascii="Century" w:eastAsia="Calibri" w:hAnsi="Century" w:cs="Times New Roman"/>
          <w:b/>
          <w:bCs/>
          <w:lang w:val="es-ES"/>
        </w:rPr>
      </w:pPr>
    </w:p>
    <w:p w14:paraId="0941B0B5" w14:textId="0ED8F529" w:rsidR="00BC5458" w:rsidRDefault="00BC5458" w:rsidP="00561F65">
      <w:pPr>
        <w:shd w:val="clear" w:color="auto" w:fill="E5B8B7" w:themeFill="accent2" w:themeFillTint="66"/>
        <w:tabs>
          <w:tab w:val="left" w:pos="2923"/>
        </w:tabs>
        <w:spacing w:after="0"/>
        <w:jc w:val="center"/>
        <w:rPr>
          <w:rFonts w:ascii="Century" w:eastAsia="Calibri" w:hAnsi="Century" w:cs="Times New Roman"/>
          <w:b/>
          <w:bCs/>
          <w:lang w:val="es-ES"/>
        </w:rPr>
      </w:pPr>
      <w:r>
        <w:rPr>
          <w:rFonts w:ascii="Century" w:eastAsia="Calibri" w:hAnsi="Century" w:cs="Times New Roman"/>
          <w:b/>
          <w:bCs/>
          <w:lang w:val="es-ES"/>
        </w:rPr>
        <w:t>PROTOCOLO</w:t>
      </w:r>
      <w:r w:rsidR="00316048">
        <w:rPr>
          <w:rFonts w:ascii="Century" w:eastAsia="Calibri" w:hAnsi="Century" w:cs="Times New Roman"/>
          <w:b/>
          <w:bCs/>
          <w:lang w:val="es-ES"/>
        </w:rPr>
        <w:t xml:space="preserve"> N°13 </w:t>
      </w:r>
      <w:r>
        <w:rPr>
          <w:rFonts w:ascii="Century" w:eastAsia="Calibri" w:hAnsi="Century" w:cs="Times New Roman"/>
          <w:b/>
          <w:bCs/>
          <w:lang w:val="es-ES"/>
        </w:rPr>
        <w:t xml:space="preserve"> VULNERACIÓN DE DERECHO</w:t>
      </w:r>
    </w:p>
    <w:p w14:paraId="3824CB9B" w14:textId="77777777" w:rsidR="00BC5458" w:rsidRDefault="00BC5458" w:rsidP="00BC5458">
      <w:pPr>
        <w:tabs>
          <w:tab w:val="left" w:pos="2923"/>
        </w:tabs>
        <w:spacing w:after="0"/>
        <w:jc w:val="both"/>
        <w:rPr>
          <w:rFonts w:ascii="Century" w:eastAsia="Calibri" w:hAnsi="Century" w:cs="Times New Roman"/>
          <w:b/>
          <w:bCs/>
          <w:lang w:val="es-ES"/>
        </w:rPr>
      </w:pPr>
    </w:p>
    <w:p w14:paraId="48F0B308" w14:textId="77777777" w:rsidR="00745A5C" w:rsidRPr="00745A5C" w:rsidRDefault="00745A5C" w:rsidP="00745A5C">
      <w:pPr>
        <w:shd w:val="clear" w:color="auto" w:fill="FFFFFF"/>
        <w:spacing w:after="0" w:line="253" w:lineRule="atLeast"/>
        <w:jc w:val="both"/>
        <w:rPr>
          <w:rFonts w:ascii="Century" w:eastAsia="Times New Roman" w:hAnsi="Century" w:cs="Times New Roman"/>
          <w:b/>
          <w:bCs/>
          <w:color w:val="222222"/>
          <w:lang w:eastAsia="es-CL"/>
        </w:rPr>
      </w:pPr>
      <w:r w:rsidRPr="00745A5C">
        <w:rPr>
          <w:rFonts w:ascii="Century" w:eastAsia="Times New Roman" w:hAnsi="Century" w:cs="Times New Roman"/>
          <w:b/>
          <w:bCs/>
          <w:color w:val="222222"/>
          <w:lang w:eastAsia="es-CL"/>
        </w:rPr>
        <w:t>Introducción</w:t>
      </w:r>
    </w:p>
    <w:p w14:paraId="55110475"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p>
    <w:p w14:paraId="08E4F272"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color w:val="222222"/>
          <w:lang w:eastAsia="es-CL"/>
        </w:rPr>
        <w:t>Proteger y resguardar los derechos de los niños, niñas y adolescentes es una tarea ineludible que compete, en primer lugar, a la familia, con apoyo y participación del conjunto de la sociedad y con el rol garante del Estado, tal como lo establece la Convención sobre los Derechos del Niño, aprobada por la ONU en 1989 y ratificada por Chile en 1990 (MINEDUC, 2017, p. 5).</w:t>
      </w:r>
    </w:p>
    <w:p w14:paraId="5235AF25"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color w:val="222222"/>
          <w:lang w:eastAsia="es-CL"/>
        </w:rPr>
        <w:t> </w:t>
      </w:r>
    </w:p>
    <w:p w14:paraId="708CECF7"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color w:val="222222"/>
          <w:lang w:eastAsia="es-CL"/>
        </w:rPr>
        <w:t>El contexto escolar adquiere un rol fundamental en promover y garantizar una convivencia pacífica, respetuosa e inclusiva, donde se asume una postura de rechazo decidido ante toda forma de maltrato y abuso hacia la infancia y adolescencia, en el que se establecen procedimientos claros ante situaciones de vulneración (MINEDUC, 2017, p. 5).</w:t>
      </w:r>
    </w:p>
    <w:p w14:paraId="696BA75B"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color w:val="222222"/>
          <w:lang w:eastAsia="es-CL"/>
        </w:rPr>
        <w:t> </w:t>
      </w:r>
    </w:p>
    <w:p w14:paraId="62002FFD" w14:textId="77777777" w:rsidR="00745A5C" w:rsidRPr="00745A5C" w:rsidRDefault="00745A5C" w:rsidP="00745A5C">
      <w:pPr>
        <w:shd w:val="clear" w:color="auto" w:fill="FFFFFF"/>
        <w:spacing w:after="0" w:line="253" w:lineRule="atLeast"/>
        <w:jc w:val="both"/>
        <w:rPr>
          <w:rFonts w:ascii="Century" w:eastAsia="Times New Roman" w:hAnsi="Century" w:cs="Times New Roman"/>
          <w:b/>
          <w:bCs/>
          <w:color w:val="222222"/>
          <w:lang w:eastAsia="es-CL"/>
        </w:rPr>
      </w:pPr>
      <w:r w:rsidRPr="00745A5C">
        <w:rPr>
          <w:rFonts w:ascii="Century" w:eastAsia="Times New Roman" w:hAnsi="Century" w:cs="Times New Roman"/>
          <w:b/>
          <w:bCs/>
          <w:color w:val="222222"/>
          <w:lang w:eastAsia="es-CL"/>
        </w:rPr>
        <w:t>¿Qué se entiende por vulneración de derechos?</w:t>
      </w:r>
    </w:p>
    <w:p w14:paraId="3C3DE643"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p>
    <w:p w14:paraId="2DB75AA7"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color w:val="222222"/>
          <w:lang w:eastAsia="es-CL"/>
        </w:rPr>
        <w:t>La Convención sobre Derechos del Niño conmina a los Estados a adoptar todas las medidas legislativas, administrativas, sociales y educativas apropiadas para proteger al niño contra toda forma de perjuicio o abuso físico o mental, descuido o trato negligente, malos tratos o explotación (artículo 19 y 20), donde se incluye de manera inequívoca la violencia institucional de la que pueden ser víctimas de parte de funcionarios policiales, en su tarea por resguardar el orden público y la seguridad nacional. Asimismo, consagra el principio de no discriminación (artículo 2°), el cual debe ser considerado por la policía al momento de determinar la forma de actuación, donde puedan afectarse los derechos de los niños, niñas y adolescentes (UNICEF, 2014).</w:t>
      </w:r>
    </w:p>
    <w:p w14:paraId="6E1D88FD"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color w:val="222222"/>
          <w:lang w:eastAsia="es-CL"/>
        </w:rPr>
        <w:t> </w:t>
      </w:r>
    </w:p>
    <w:p w14:paraId="7E1D4752"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b/>
          <w:bCs/>
          <w:color w:val="222222"/>
          <w:lang w:eastAsia="es-CL"/>
        </w:rPr>
        <w:t>Grados de Vulneración de Derechos:</w:t>
      </w:r>
    </w:p>
    <w:p w14:paraId="444606E8"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color w:val="222222"/>
          <w:lang w:eastAsia="es-CL"/>
        </w:rPr>
        <w:t> </w:t>
      </w:r>
    </w:p>
    <w:p w14:paraId="4D83BE55"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b/>
          <w:bCs/>
          <w:color w:val="222222"/>
          <w:lang w:eastAsia="es-CL"/>
        </w:rPr>
        <w:t>Baja complejidad:</w:t>
      </w:r>
      <w:r w:rsidRPr="00745A5C">
        <w:rPr>
          <w:rFonts w:ascii="Century" w:eastAsia="Times New Roman" w:hAnsi="Century" w:cs="Times New Roman"/>
          <w:color w:val="222222"/>
          <w:lang w:eastAsia="es-CL"/>
        </w:rPr>
        <w:t xml:space="preserve"> Maltrato físico sin lesiones; maltrato psicológico leve; negligencias temporales (dificultad para establecer normas y límites); testigo de VIF, consumo de droga de bajo riesgo; interacción conflictiva con el medio externo: </w:t>
      </w:r>
      <w:proofErr w:type="spellStart"/>
      <w:r w:rsidRPr="00745A5C">
        <w:rPr>
          <w:rFonts w:ascii="Century" w:eastAsia="Times New Roman" w:hAnsi="Century" w:cs="Times New Roman"/>
          <w:color w:val="222222"/>
          <w:lang w:eastAsia="es-CL"/>
        </w:rPr>
        <w:t>pre-deserción</w:t>
      </w:r>
      <w:proofErr w:type="spellEnd"/>
      <w:r w:rsidRPr="00745A5C">
        <w:rPr>
          <w:rFonts w:ascii="Century" w:eastAsia="Times New Roman" w:hAnsi="Century" w:cs="Times New Roman"/>
          <w:color w:val="222222"/>
          <w:lang w:eastAsia="es-CL"/>
        </w:rPr>
        <w:t xml:space="preserve"> escolar, entre otros.</w:t>
      </w:r>
    </w:p>
    <w:p w14:paraId="5229AABB"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color w:val="222222"/>
          <w:lang w:eastAsia="es-CL"/>
        </w:rPr>
        <w:t> </w:t>
      </w:r>
    </w:p>
    <w:p w14:paraId="23879855"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b/>
          <w:bCs/>
          <w:color w:val="222222"/>
          <w:lang w:eastAsia="es-CL"/>
        </w:rPr>
        <w:t>Mediana Complejidad:</w:t>
      </w:r>
      <w:r w:rsidRPr="00745A5C">
        <w:rPr>
          <w:rFonts w:ascii="Century" w:eastAsia="Times New Roman" w:hAnsi="Century" w:cs="Times New Roman"/>
          <w:color w:val="222222"/>
          <w:lang w:eastAsia="es-CL"/>
        </w:rPr>
        <w:t xml:space="preserve"> Maltrato físico leve; maltrato psicológico grave; negligencia; testigo de VIF grave; consumo de drogas en el/la NNA; conductas transgresoras no </w:t>
      </w:r>
      <w:r w:rsidRPr="00745A5C">
        <w:rPr>
          <w:rFonts w:ascii="Century" w:eastAsia="Times New Roman" w:hAnsi="Century" w:cs="Times New Roman"/>
          <w:color w:val="222222"/>
          <w:lang w:eastAsia="es-CL"/>
        </w:rPr>
        <w:lastRenderedPageBreak/>
        <w:t>tipificadas como delito; deserción escolar prolongada; consumo de drogas por  parte de adulto/a responsable;  entre otros.</w:t>
      </w:r>
    </w:p>
    <w:p w14:paraId="23EBCAE6"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color w:val="222222"/>
          <w:lang w:eastAsia="es-CL"/>
        </w:rPr>
        <w:t> </w:t>
      </w:r>
    </w:p>
    <w:p w14:paraId="27D3A11D"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b/>
          <w:bCs/>
          <w:color w:val="222222"/>
          <w:lang w:eastAsia="es-CL"/>
        </w:rPr>
        <w:t>Alta Complejidad:</w:t>
      </w:r>
      <w:r w:rsidRPr="00745A5C">
        <w:rPr>
          <w:rFonts w:ascii="Century" w:eastAsia="Times New Roman" w:hAnsi="Century" w:cs="Times New Roman"/>
          <w:color w:val="222222"/>
          <w:lang w:eastAsia="es-CL"/>
        </w:rPr>
        <w:t> Deserción escolar prolongada (más de 40 días) consumo problemático de drogas, conductas transgresoras tipificadas como delito; familia ausente o conductas altamente negligentes o de abandono, maltrato grave, niños, niñas y adolescentes en situación de calle. Sustracción de menores.</w:t>
      </w:r>
    </w:p>
    <w:p w14:paraId="7CD89AEA"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p>
    <w:p w14:paraId="1CBC0ADB"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color w:val="222222"/>
          <w:lang w:eastAsia="es-CL"/>
        </w:rPr>
        <w:t xml:space="preserve">Se deberá denunciar los delitos cometidos por mayores de 14 años y menores de 18, puesto que poseen Responsabilidad Penal Adolescente Ley </w:t>
      </w:r>
      <w:r w:rsidRPr="00745A5C">
        <w:rPr>
          <w:rFonts w:ascii="Century" w:eastAsia="Times New Roman" w:hAnsi="Century" w:cs="Times New Roman"/>
          <w:color w:val="222222"/>
          <w:lang w:eastAsia="es-CL"/>
        </w:rPr>
        <w:br/>
      </w:r>
      <w:proofErr w:type="spellStart"/>
      <w:r w:rsidRPr="00745A5C">
        <w:rPr>
          <w:rFonts w:ascii="Century" w:eastAsia="Times New Roman" w:hAnsi="Century" w:cs="Times New Roman"/>
          <w:color w:val="222222"/>
          <w:lang w:eastAsia="es-CL"/>
        </w:rPr>
        <w:t>N°</w:t>
      </w:r>
      <w:proofErr w:type="spellEnd"/>
      <w:r w:rsidRPr="00745A5C">
        <w:rPr>
          <w:rFonts w:ascii="Century" w:eastAsia="Times New Roman" w:hAnsi="Century" w:cs="Times New Roman"/>
          <w:color w:val="222222"/>
          <w:lang w:eastAsia="es-CL"/>
        </w:rPr>
        <w:t xml:space="preserve"> 20.084.</w:t>
      </w:r>
    </w:p>
    <w:p w14:paraId="74F9332B"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b/>
          <w:bCs/>
          <w:color w:val="222222"/>
          <w:lang w:eastAsia="es-CL"/>
        </w:rPr>
        <w:t>Conceptos teóricos asociados a la vulneración de derechos:</w:t>
      </w:r>
    </w:p>
    <w:p w14:paraId="172D00FE"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color w:val="222222"/>
          <w:lang w:eastAsia="es-CL"/>
        </w:rPr>
        <w:t> </w:t>
      </w:r>
    </w:p>
    <w:p w14:paraId="348BDA3B"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b/>
          <w:bCs/>
          <w:color w:val="222222"/>
          <w:lang w:eastAsia="es-CL"/>
        </w:rPr>
        <w:t>Maltrato Infantil:</w:t>
      </w:r>
      <w:r w:rsidRPr="00745A5C">
        <w:rPr>
          <w:rFonts w:ascii="Century" w:eastAsia="Times New Roman" w:hAnsi="Century" w:cs="Times New Roman"/>
          <w:color w:val="222222"/>
          <w:lang w:eastAsia="es-CL"/>
        </w:rPr>
        <w:t> El maltrato infantil es toda acción u omisión que produzca menoscabo en la salud física o psíquica de el/la NNA. En ese sentido, cabe destacar que cualquier tipo de maltrato vulnera los derechos de el/la NNA, pudiendo ser constitutivo de delito.</w:t>
      </w:r>
    </w:p>
    <w:p w14:paraId="743FC79F"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p>
    <w:p w14:paraId="4DDA15D2"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b/>
          <w:bCs/>
          <w:color w:val="222222"/>
          <w:lang w:eastAsia="es-CL"/>
        </w:rPr>
        <w:t>Maltrato físico:</w:t>
      </w:r>
      <w:r w:rsidRPr="00745A5C">
        <w:rPr>
          <w:rFonts w:ascii="Century" w:eastAsia="Times New Roman" w:hAnsi="Century" w:cs="Times New Roman"/>
          <w:color w:val="222222"/>
          <w:lang w:eastAsia="es-CL"/>
        </w:rPr>
        <w:t> Cualquier acción no accidental por parte de padres, madres o cuidadores que provoque daño físico o sea causal de enfermedad en el/la NNA.</w:t>
      </w:r>
    </w:p>
    <w:p w14:paraId="42840B41"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p>
    <w:p w14:paraId="5EB0A104"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b/>
          <w:bCs/>
          <w:color w:val="222222"/>
          <w:lang w:eastAsia="es-CL"/>
        </w:rPr>
        <w:t>Maltrato psicológico:</w:t>
      </w:r>
      <w:r w:rsidRPr="00745A5C">
        <w:rPr>
          <w:rFonts w:ascii="Century" w:eastAsia="Times New Roman" w:hAnsi="Century" w:cs="Times New Roman"/>
          <w:color w:val="222222"/>
          <w:lang w:eastAsia="es-CL"/>
        </w:rPr>
        <w:t> Hostigamiento verbal habitual por medio de insultos, críticas, descréditos, ridiculizaciones, así como la indiferencia y el rechazo explícito o implícito hacia el/la NNA.</w:t>
      </w:r>
    </w:p>
    <w:p w14:paraId="391DFF94" w14:textId="77777777" w:rsidR="00745A5C" w:rsidRPr="00745A5C" w:rsidRDefault="00745A5C" w:rsidP="00745A5C">
      <w:pPr>
        <w:shd w:val="clear" w:color="auto" w:fill="FFFFFF"/>
        <w:spacing w:after="0" w:line="253" w:lineRule="atLeast"/>
        <w:jc w:val="both"/>
        <w:rPr>
          <w:rFonts w:ascii="Century" w:eastAsia="Times New Roman" w:hAnsi="Century" w:cs="Times New Roman"/>
          <w:b/>
          <w:bCs/>
          <w:color w:val="222222"/>
          <w:lang w:eastAsia="es-CL"/>
        </w:rPr>
      </w:pPr>
    </w:p>
    <w:p w14:paraId="4EE2A489"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b/>
          <w:bCs/>
          <w:color w:val="222222"/>
          <w:lang w:eastAsia="es-CL"/>
        </w:rPr>
        <w:t>Negligencia:</w:t>
      </w:r>
      <w:r w:rsidRPr="00745A5C">
        <w:rPr>
          <w:rFonts w:ascii="Century" w:eastAsia="Times New Roman" w:hAnsi="Century" w:cs="Times New Roman"/>
          <w:color w:val="222222"/>
          <w:lang w:eastAsia="es-CL"/>
        </w:rPr>
        <w:t> Se refiere a la falta de protección y cuidado mínimo por parte de quienes tienen el deber de hacerlo. Existe negligencia cuando los/as responsables del cuidado y educación de los/as niños/as y adolescentes no atienden ni satisfacen sus necesidades básicas, sean estas físicas, sociales, psicológicas o intelectuales (MINEDUC, 2017).</w:t>
      </w:r>
    </w:p>
    <w:p w14:paraId="67CEF874"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p>
    <w:p w14:paraId="0A1E6E6F" w14:textId="77777777" w:rsidR="00745A5C" w:rsidRPr="00745A5C" w:rsidRDefault="00745A5C" w:rsidP="00745A5C">
      <w:pPr>
        <w:shd w:val="clear" w:color="auto" w:fill="FFFFFF"/>
        <w:spacing w:after="0" w:line="253" w:lineRule="atLeast"/>
        <w:jc w:val="both"/>
        <w:rPr>
          <w:rFonts w:ascii="Century" w:eastAsia="Times New Roman" w:hAnsi="Century" w:cs="Times New Roman"/>
          <w:b/>
          <w:bCs/>
          <w:color w:val="222222"/>
          <w:lang w:eastAsia="es-CL"/>
        </w:rPr>
      </w:pPr>
      <w:r w:rsidRPr="00745A5C">
        <w:rPr>
          <w:rFonts w:ascii="Century" w:eastAsia="Times New Roman" w:hAnsi="Century" w:cs="Times New Roman"/>
          <w:b/>
          <w:bCs/>
          <w:color w:val="222222"/>
          <w:lang w:eastAsia="es-CL"/>
        </w:rPr>
        <w:t>Existen distintos tipos de negligencia:</w:t>
      </w:r>
    </w:p>
    <w:p w14:paraId="4C7F4834"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p>
    <w:p w14:paraId="4A01CF5A"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b/>
          <w:bCs/>
          <w:color w:val="222222"/>
          <w:lang w:eastAsia="es-CL"/>
        </w:rPr>
        <w:t>- Negligencia Médica:</w:t>
      </w:r>
      <w:r w:rsidRPr="00745A5C">
        <w:rPr>
          <w:rFonts w:ascii="Century" w:eastAsia="Times New Roman" w:hAnsi="Century" w:cs="Times New Roman"/>
          <w:color w:val="222222"/>
          <w:lang w:eastAsia="es-CL"/>
        </w:rPr>
        <w:t> Cuando el cuidador, no atiende a las necesidades médicas de el/la NNA.</w:t>
      </w:r>
    </w:p>
    <w:p w14:paraId="427C8F14"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p>
    <w:p w14:paraId="3F89D4DF"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b/>
          <w:bCs/>
          <w:color w:val="222222"/>
          <w:lang w:eastAsia="es-CL"/>
        </w:rPr>
        <w:t>- Negligencia Seguridad:</w:t>
      </w:r>
      <w:r w:rsidRPr="00745A5C">
        <w:rPr>
          <w:rFonts w:ascii="Century" w:eastAsia="Times New Roman" w:hAnsi="Century" w:cs="Times New Roman"/>
          <w:color w:val="222222"/>
          <w:lang w:eastAsia="es-CL"/>
        </w:rPr>
        <w:t> Cuando el/la NNA sufre lesiones por falta de atención.</w:t>
      </w:r>
    </w:p>
    <w:p w14:paraId="25B84A5A" w14:textId="77777777" w:rsidR="00745A5C" w:rsidRPr="00745A5C" w:rsidRDefault="00745A5C" w:rsidP="00745A5C">
      <w:pPr>
        <w:shd w:val="clear" w:color="auto" w:fill="FFFFFF"/>
        <w:spacing w:after="0" w:line="253" w:lineRule="atLeast"/>
        <w:jc w:val="both"/>
        <w:rPr>
          <w:rFonts w:ascii="Century" w:eastAsia="Times New Roman" w:hAnsi="Century" w:cs="Times New Roman"/>
          <w:b/>
          <w:bCs/>
          <w:color w:val="222222"/>
          <w:lang w:eastAsia="es-CL"/>
        </w:rPr>
      </w:pPr>
    </w:p>
    <w:p w14:paraId="2A092248"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b/>
          <w:bCs/>
          <w:color w:val="222222"/>
          <w:lang w:eastAsia="es-CL"/>
        </w:rPr>
        <w:t>- Negligencia Emocional:</w:t>
      </w:r>
      <w:r w:rsidRPr="00745A5C">
        <w:rPr>
          <w:rFonts w:ascii="Century" w:eastAsia="Times New Roman" w:hAnsi="Century" w:cs="Times New Roman"/>
          <w:color w:val="222222"/>
          <w:lang w:eastAsia="es-CL"/>
        </w:rPr>
        <w:t xml:space="preserve"> Rechazo por parte de él/la cuidador/a </w:t>
      </w:r>
      <w:proofErr w:type="spellStart"/>
      <w:r w:rsidRPr="00745A5C">
        <w:rPr>
          <w:rFonts w:ascii="Century" w:eastAsia="Times New Roman" w:hAnsi="Century" w:cs="Times New Roman"/>
          <w:color w:val="222222"/>
          <w:lang w:eastAsia="es-CL"/>
        </w:rPr>
        <w:t>a</w:t>
      </w:r>
      <w:proofErr w:type="spellEnd"/>
      <w:r w:rsidRPr="00745A5C">
        <w:rPr>
          <w:rFonts w:ascii="Century" w:eastAsia="Times New Roman" w:hAnsi="Century" w:cs="Times New Roman"/>
          <w:color w:val="222222"/>
          <w:lang w:eastAsia="es-CL"/>
        </w:rPr>
        <w:t xml:space="preserve"> reconocer, atender o aliviar alguna preocupación o miedo de el/la NNA.</w:t>
      </w:r>
    </w:p>
    <w:p w14:paraId="3B74F7DA" w14:textId="77777777" w:rsidR="00745A5C" w:rsidRPr="00745A5C" w:rsidRDefault="00745A5C" w:rsidP="00745A5C">
      <w:pPr>
        <w:shd w:val="clear" w:color="auto" w:fill="FFFFFF"/>
        <w:spacing w:after="0" w:line="253" w:lineRule="atLeast"/>
        <w:jc w:val="both"/>
        <w:rPr>
          <w:rFonts w:ascii="Century" w:eastAsia="Times New Roman" w:hAnsi="Century" w:cs="Times New Roman"/>
          <w:b/>
          <w:bCs/>
          <w:color w:val="222222"/>
          <w:lang w:eastAsia="es-CL"/>
        </w:rPr>
      </w:pPr>
    </w:p>
    <w:p w14:paraId="11553BEB"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b/>
          <w:bCs/>
          <w:color w:val="222222"/>
          <w:lang w:eastAsia="es-CL"/>
        </w:rPr>
        <w:t>- Negligencia Educativa:</w:t>
      </w:r>
      <w:r w:rsidRPr="00745A5C">
        <w:rPr>
          <w:rFonts w:ascii="Century" w:eastAsia="Times New Roman" w:hAnsi="Century" w:cs="Times New Roman"/>
          <w:color w:val="222222"/>
          <w:lang w:eastAsia="es-CL"/>
        </w:rPr>
        <w:t> Cuando el/la cuidador/a no vela por la educación de el/la NNA.</w:t>
      </w:r>
    </w:p>
    <w:p w14:paraId="0DE8520F" w14:textId="77777777" w:rsidR="00745A5C" w:rsidRPr="00745A5C" w:rsidRDefault="00745A5C" w:rsidP="00745A5C">
      <w:pPr>
        <w:shd w:val="clear" w:color="auto" w:fill="FFFFFF"/>
        <w:spacing w:after="0" w:line="253" w:lineRule="atLeast"/>
        <w:jc w:val="both"/>
        <w:rPr>
          <w:rFonts w:ascii="Century" w:eastAsia="Times New Roman" w:hAnsi="Century" w:cs="Times New Roman"/>
          <w:b/>
          <w:bCs/>
          <w:color w:val="222222"/>
          <w:lang w:eastAsia="es-CL"/>
        </w:rPr>
      </w:pPr>
    </w:p>
    <w:p w14:paraId="24A0B8F5"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b/>
          <w:bCs/>
          <w:color w:val="222222"/>
          <w:lang w:eastAsia="es-CL"/>
        </w:rPr>
        <w:t>- Negligencia física:</w:t>
      </w:r>
      <w:r w:rsidRPr="00745A5C">
        <w:rPr>
          <w:rFonts w:ascii="Century" w:eastAsia="Times New Roman" w:hAnsi="Century" w:cs="Times New Roman"/>
          <w:color w:val="222222"/>
          <w:lang w:eastAsia="es-CL"/>
        </w:rPr>
        <w:t> Cuando no se le entregan las condiciones para suplir sus necesidades básicas. Por ejemplo: comida, ropa, cuidado de higiene.</w:t>
      </w:r>
    </w:p>
    <w:p w14:paraId="44E448A0" w14:textId="77777777" w:rsidR="00745A5C" w:rsidRPr="00745A5C" w:rsidRDefault="00745A5C" w:rsidP="00745A5C">
      <w:pPr>
        <w:shd w:val="clear" w:color="auto" w:fill="FFFFFF"/>
        <w:spacing w:after="0" w:line="253" w:lineRule="atLeast"/>
        <w:jc w:val="both"/>
        <w:rPr>
          <w:rFonts w:ascii="Century" w:eastAsia="Times New Roman" w:hAnsi="Century" w:cs="Times New Roman"/>
          <w:b/>
          <w:bCs/>
          <w:color w:val="222222"/>
          <w:lang w:eastAsia="es-CL"/>
        </w:rPr>
      </w:pPr>
    </w:p>
    <w:p w14:paraId="04C2EFC1"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b/>
          <w:bCs/>
          <w:color w:val="222222"/>
          <w:lang w:eastAsia="es-CL"/>
        </w:rPr>
        <w:t>- Negligencia social:</w:t>
      </w:r>
      <w:r w:rsidRPr="00745A5C">
        <w:rPr>
          <w:rFonts w:ascii="Century" w:eastAsia="Times New Roman" w:hAnsi="Century" w:cs="Times New Roman"/>
          <w:color w:val="222222"/>
          <w:lang w:eastAsia="es-CL"/>
        </w:rPr>
        <w:t> Cuando se les priva de socializar con otros pares.</w:t>
      </w:r>
    </w:p>
    <w:p w14:paraId="4574797B"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p>
    <w:p w14:paraId="206550A2"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r w:rsidRPr="00745A5C">
        <w:rPr>
          <w:rFonts w:ascii="Century" w:eastAsia="Times New Roman" w:hAnsi="Century" w:cs="Times New Roman"/>
          <w:color w:val="222222"/>
          <w:lang w:eastAsia="es-CL"/>
        </w:rPr>
        <w:t>Cuando se detecte una vulneración derechos de alta complejidad y en virtud de lo establecido en el Código Procesal Penal, “Articulo 177, del incumplimiento de la obligación de denunciar por parte de funcionarios público, directores de establecimientos educacionales públicos o privados, profesores, profesionales de la salud a denunciar los hechos en un periodo de 24 horas de ocurridos estos, arriesgándose a multa de 1 a 4 UTM, salvo que realice algún acto que implique el ocultamiento del hecho, caso en el cual incluso podría ser sancionado como encubridor” (art. 175 CPP). Estas denuncias deben realizarse ante Carabineros, Tribunales de Familia, Fiscalía o Policía de Investigaciones.</w:t>
      </w:r>
    </w:p>
    <w:p w14:paraId="6CB2FA30" w14:textId="77777777" w:rsidR="00745A5C" w:rsidRPr="00745A5C" w:rsidRDefault="00745A5C" w:rsidP="00745A5C">
      <w:pPr>
        <w:shd w:val="clear" w:color="auto" w:fill="FFFFFF"/>
        <w:spacing w:after="0" w:line="253" w:lineRule="atLeast"/>
        <w:jc w:val="both"/>
        <w:rPr>
          <w:rFonts w:ascii="Century" w:eastAsia="Times New Roman" w:hAnsi="Century" w:cs="Times New Roman"/>
          <w:color w:val="222222"/>
          <w:lang w:eastAsia="es-CL"/>
        </w:rPr>
      </w:pPr>
    </w:p>
    <w:p w14:paraId="2934F734" w14:textId="77777777" w:rsidR="00745A5C" w:rsidRPr="00745A5C" w:rsidRDefault="00745A5C" w:rsidP="00745A5C">
      <w:pPr>
        <w:shd w:val="clear" w:color="auto" w:fill="FFFFFF"/>
        <w:spacing w:after="0" w:line="253" w:lineRule="atLeast"/>
        <w:jc w:val="both"/>
        <w:rPr>
          <w:rFonts w:ascii="Century" w:eastAsia="Times New Roman" w:hAnsi="Century" w:cs="Times New Roman"/>
          <w:lang w:eastAsia="es-CL"/>
        </w:rPr>
      </w:pPr>
      <w:r w:rsidRPr="00745A5C">
        <w:rPr>
          <w:rFonts w:ascii="Century" w:eastAsia="Times New Roman" w:hAnsi="Century" w:cs="Times New Roman"/>
          <w:b/>
          <w:bCs/>
          <w:lang w:val="es-ES" w:eastAsia="es-CL"/>
        </w:rPr>
        <w:t>Activación de Protocolo</w:t>
      </w:r>
    </w:p>
    <w:p w14:paraId="6FFC51CA" w14:textId="77777777" w:rsidR="00745A5C" w:rsidRPr="00745A5C" w:rsidRDefault="00745A5C" w:rsidP="00745A5C">
      <w:pPr>
        <w:shd w:val="clear" w:color="auto" w:fill="FFFFFF"/>
        <w:spacing w:after="0" w:line="253" w:lineRule="atLeast"/>
        <w:jc w:val="both"/>
        <w:rPr>
          <w:rFonts w:ascii="Century" w:eastAsia="Times New Roman" w:hAnsi="Century" w:cs="Times New Roman"/>
          <w:lang w:eastAsia="es-CL"/>
        </w:rPr>
      </w:pPr>
      <w:r w:rsidRPr="00745A5C">
        <w:rPr>
          <w:rFonts w:ascii="Century" w:eastAsia="Times New Roman" w:hAnsi="Century" w:cs="Times New Roman"/>
          <w:b/>
          <w:bCs/>
          <w:lang w:val="es-ES" w:eastAsia="es-CL"/>
        </w:rPr>
        <w:t> </w:t>
      </w:r>
    </w:p>
    <w:p w14:paraId="3DDAB2A9" w14:textId="77777777" w:rsidR="00745A5C" w:rsidRPr="00745A5C" w:rsidRDefault="00745A5C" w:rsidP="00745A5C">
      <w:pPr>
        <w:shd w:val="clear" w:color="auto" w:fill="FFFFFF"/>
        <w:spacing w:after="0" w:line="253" w:lineRule="atLeast"/>
        <w:jc w:val="both"/>
        <w:rPr>
          <w:rFonts w:ascii="Century" w:eastAsia="Times New Roman" w:hAnsi="Century" w:cs="Times New Roman"/>
          <w:lang w:eastAsia="es-CL"/>
        </w:rPr>
      </w:pPr>
      <w:r w:rsidRPr="00745A5C">
        <w:rPr>
          <w:rFonts w:ascii="Century" w:eastAsia="Times New Roman" w:hAnsi="Century" w:cs="Times New Roman"/>
          <w:lang w:eastAsia="es-CL"/>
        </w:rPr>
        <w:t xml:space="preserve">Si un miembro de la Comunidad Educativa toma conocimiento directa o indirectamente de que un/una estudiante es posible víctima o sospecha de hechos aparentemente </w:t>
      </w:r>
      <w:r w:rsidRPr="00745A5C">
        <w:rPr>
          <w:rFonts w:ascii="Century" w:eastAsia="Times New Roman" w:hAnsi="Century" w:cs="Times New Roman"/>
          <w:lang w:eastAsia="es-CL"/>
        </w:rPr>
        <w:lastRenderedPageBreak/>
        <w:t>constitutivos de vulneración de derechos, ya sea, en el colegio o en su entorno personal, debe atender las siguientes consideraciones para actuar de manera responsable y oportuna.</w:t>
      </w:r>
    </w:p>
    <w:p w14:paraId="0A04D60A" w14:textId="77777777" w:rsidR="00745A5C" w:rsidRPr="00745A5C" w:rsidRDefault="00745A5C" w:rsidP="00745A5C">
      <w:pPr>
        <w:shd w:val="clear" w:color="auto" w:fill="FFFFFF"/>
        <w:spacing w:after="0" w:line="253" w:lineRule="atLeast"/>
        <w:jc w:val="both"/>
        <w:rPr>
          <w:rFonts w:ascii="Century" w:eastAsia="Times New Roman" w:hAnsi="Century" w:cs="Times New Roman"/>
          <w:lang w:eastAsia="es-CL"/>
        </w:rPr>
      </w:pPr>
      <w:r w:rsidRPr="00745A5C">
        <w:rPr>
          <w:rFonts w:ascii="Century" w:eastAsia="Times New Roman" w:hAnsi="Century" w:cs="Times New Roman"/>
          <w:lang w:eastAsia="es-CL"/>
        </w:rPr>
        <w:t> </w:t>
      </w:r>
    </w:p>
    <w:p w14:paraId="7693EC89" w14:textId="77777777" w:rsidR="00745A5C" w:rsidRPr="00745A5C" w:rsidRDefault="00745A5C" w:rsidP="00745A5C">
      <w:pPr>
        <w:shd w:val="clear" w:color="auto" w:fill="FFFFFF"/>
        <w:spacing w:after="0" w:line="253" w:lineRule="atLeast"/>
        <w:jc w:val="both"/>
        <w:rPr>
          <w:rFonts w:ascii="Century" w:eastAsia="Times New Roman" w:hAnsi="Century" w:cs="Times New Roman"/>
          <w:lang w:eastAsia="es-CL"/>
        </w:rPr>
      </w:pPr>
      <w:r w:rsidRPr="00745A5C">
        <w:rPr>
          <w:rFonts w:ascii="Century" w:eastAsia="Times New Roman" w:hAnsi="Century" w:cs="Times New Roman"/>
          <w:lang w:eastAsia="es-CL"/>
        </w:rPr>
        <w:t>Quien recibe la información, se comunicará dentro del mismo día con la Dirección y Equipo Psicosocial SEP, a fin de que puedan definir acciones y decidir si corresponde la activación del protocolo, en un máximo de 48 horas.</w:t>
      </w:r>
    </w:p>
    <w:p w14:paraId="23E638BC" w14:textId="77777777" w:rsidR="00745A5C" w:rsidRPr="00745A5C" w:rsidRDefault="00745A5C" w:rsidP="00745A5C">
      <w:pPr>
        <w:shd w:val="clear" w:color="auto" w:fill="FFFFFF"/>
        <w:spacing w:after="0" w:line="253" w:lineRule="atLeast"/>
        <w:jc w:val="both"/>
        <w:rPr>
          <w:rFonts w:ascii="Century" w:eastAsia="Times New Roman" w:hAnsi="Century" w:cs="Times New Roman"/>
          <w:lang w:eastAsia="es-CL"/>
        </w:rPr>
      </w:pPr>
      <w:r w:rsidRPr="00745A5C">
        <w:rPr>
          <w:rFonts w:ascii="Century" w:eastAsia="Times New Roman" w:hAnsi="Century" w:cs="Times New Roman"/>
          <w:lang w:eastAsia="es-CL"/>
        </w:rPr>
        <w:t> </w:t>
      </w:r>
    </w:p>
    <w:p w14:paraId="521B4C9A" w14:textId="77777777" w:rsidR="00745A5C" w:rsidRPr="00745A5C" w:rsidRDefault="00745A5C" w:rsidP="00745A5C">
      <w:pPr>
        <w:shd w:val="clear" w:color="auto" w:fill="FFFFFF"/>
        <w:spacing w:after="0" w:line="253" w:lineRule="atLeast"/>
        <w:jc w:val="both"/>
        <w:rPr>
          <w:rFonts w:ascii="Century" w:eastAsia="Times New Roman" w:hAnsi="Century" w:cs="Times New Roman"/>
          <w:lang w:eastAsia="es-CL"/>
        </w:rPr>
      </w:pPr>
      <w:r w:rsidRPr="00745A5C">
        <w:rPr>
          <w:rFonts w:ascii="Century" w:eastAsia="Times New Roman" w:hAnsi="Century" w:cs="Times New Roman"/>
          <w:lang w:eastAsia="es-CL"/>
        </w:rPr>
        <w:t>En el caso de que sea el/la mismo/a estudiante quien se acerca a un/a funcionario/a de la comunidad, y relata ser víctima de una situación de vulneración de derechos, éste deberá escuchar, sin poner en duda el relato, debiendo entregar una primera contención emocional al estudiante afectado/a.</w:t>
      </w:r>
    </w:p>
    <w:p w14:paraId="7C5694A5" w14:textId="77777777" w:rsidR="00745A5C" w:rsidRPr="00745A5C" w:rsidRDefault="00745A5C" w:rsidP="00745A5C">
      <w:pPr>
        <w:shd w:val="clear" w:color="auto" w:fill="FFFFFF"/>
        <w:spacing w:after="0" w:line="253" w:lineRule="atLeast"/>
        <w:jc w:val="both"/>
        <w:rPr>
          <w:rFonts w:ascii="Century" w:eastAsia="Times New Roman" w:hAnsi="Century" w:cs="Times New Roman"/>
          <w:lang w:eastAsia="es-CL"/>
        </w:rPr>
      </w:pPr>
    </w:p>
    <w:p w14:paraId="209182F1" w14:textId="77777777" w:rsidR="00745A5C" w:rsidRPr="00745A5C" w:rsidRDefault="00745A5C" w:rsidP="00745A5C">
      <w:pPr>
        <w:shd w:val="clear" w:color="auto" w:fill="FFFFFF"/>
        <w:spacing w:after="0" w:line="253" w:lineRule="atLeast"/>
        <w:jc w:val="both"/>
        <w:rPr>
          <w:rFonts w:ascii="Century" w:eastAsia="Times New Roman" w:hAnsi="Century" w:cs="Times New Roman"/>
          <w:lang w:eastAsia="es-CL"/>
        </w:rPr>
      </w:pPr>
      <w:r w:rsidRPr="00745A5C">
        <w:rPr>
          <w:rFonts w:ascii="Century" w:eastAsia="Times New Roman" w:hAnsi="Century" w:cs="Times New Roman"/>
          <w:lang w:eastAsia="es-CL"/>
        </w:rPr>
        <w:t>En cualquier de los casos, se deberá tomar registro por escrito del relato de manera objetiva y sin emitir juicios de valor.</w:t>
      </w:r>
    </w:p>
    <w:p w14:paraId="09591AEA" w14:textId="77777777" w:rsidR="00745A5C" w:rsidRPr="00745A5C" w:rsidRDefault="00745A5C" w:rsidP="00745A5C">
      <w:pPr>
        <w:shd w:val="clear" w:color="auto" w:fill="FFFFFF"/>
        <w:spacing w:after="0" w:line="253" w:lineRule="atLeast"/>
        <w:jc w:val="both"/>
        <w:rPr>
          <w:rFonts w:ascii="Century" w:eastAsia="Times New Roman" w:hAnsi="Century" w:cs="Times New Roman"/>
          <w:lang w:eastAsia="es-CL"/>
        </w:rPr>
      </w:pPr>
    </w:p>
    <w:p w14:paraId="3A6A41CC" w14:textId="77777777" w:rsidR="00745A5C" w:rsidRPr="00745A5C" w:rsidRDefault="00745A5C" w:rsidP="00745A5C">
      <w:pPr>
        <w:shd w:val="clear" w:color="auto" w:fill="FFFFFF"/>
        <w:spacing w:after="0" w:line="253" w:lineRule="atLeast"/>
        <w:jc w:val="both"/>
        <w:rPr>
          <w:rFonts w:ascii="Century" w:eastAsia="Times New Roman" w:hAnsi="Century" w:cs="Times New Roman"/>
          <w:lang w:eastAsia="es-CL"/>
        </w:rPr>
      </w:pPr>
      <w:r w:rsidRPr="00745A5C">
        <w:rPr>
          <w:rFonts w:ascii="Century" w:eastAsia="Times New Roman" w:hAnsi="Century" w:cs="Times New Roman"/>
          <w:lang w:eastAsia="es-CL"/>
        </w:rPr>
        <w:t xml:space="preserve">El caso será abordado por Equipo Psicosocial, quienes realizaran atención hacia el/la estudiante y efectuarán citación de apoderado/a para recaudar y despejar información sobre el tipo de vulneración presentada. </w:t>
      </w:r>
    </w:p>
    <w:p w14:paraId="196B1131" w14:textId="77777777" w:rsidR="00745A5C" w:rsidRPr="00745A5C" w:rsidRDefault="00745A5C" w:rsidP="00745A5C">
      <w:pPr>
        <w:shd w:val="clear" w:color="auto" w:fill="FFFFFF"/>
        <w:spacing w:after="0" w:line="253" w:lineRule="atLeast"/>
        <w:jc w:val="both"/>
        <w:rPr>
          <w:rFonts w:ascii="Century" w:eastAsia="Times New Roman" w:hAnsi="Century" w:cs="Times New Roman"/>
          <w:lang w:eastAsia="es-CL"/>
        </w:rPr>
      </w:pPr>
    </w:p>
    <w:p w14:paraId="3B7F55B9" w14:textId="77777777" w:rsidR="00745A5C" w:rsidRPr="00745A5C" w:rsidRDefault="00745A5C" w:rsidP="00745A5C">
      <w:pPr>
        <w:shd w:val="clear" w:color="auto" w:fill="FFFFFF"/>
        <w:spacing w:after="0" w:line="253" w:lineRule="atLeast"/>
        <w:jc w:val="both"/>
        <w:rPr>
          <w:rFonts w:ascii="Century" w:eastAsia="Times New Roman" w:hAnsi="Century" w:cs="Times New Roman"/>
          <w:lang w:eastAsia="es-CL"/>
        </w:rPr>
      </w:pPr>
      <w:r w:rsidRPr="00745A5C">
        <w:rPr>
          <w:rFonts w:ascii="Century" w:eastAsia="Times New Roman" w:hAnsi="Century" w:cs="Times New Roman"/>
          <w:lang w:eastAsia="es-CL"/>
        </w:rPr>
        <w:t>En caso de ser efectiva y/o comprobada la vulneración de derecho señalada, el Equipo Psicosocial SEP presentara recopilación de los hechos a la directora tomando la decisión de efectuar derivación a Tribunal.</w:t>
      </w:r>
    </w:p>
    <w:p w14:paraId="1F087AA4" w14:textId="77777777" w:rsidR="00745A5C" w:rsidRPr="00745A5C" w:rsidRDefault="00745A5C" w:rsidP="00745A5C">
      <w:pPr>
        <w:tabs>
          <w:tab w:val="left" w:pos="7371"/>
        </w:tabs>
        <w:rPr>
          <w:rFonts w:ascii="Century" w:hAnsi="Century"/>
        </w:rPr>
      </w:pPr>
    </w:p>
    <w:p w14:paraId="63078780" w14:textId="77777777" w:rsidR="00BC5458" w:rsidRPr="005A0BE9" w:rsidRDefault="00BC5458" w:rsidP="00BC5458">
      <w:pPr>
        <w:tabs>
          <w:tab w:val="left" w:pos="2923"/>
        </w:tabs>
        <w:spacing w:after="0"/>
        <w:jc w:val="both"/>
        <w:rPr>
          <w:rFonts w:ascii="Century" w:eastAsia="Calibri" w:hAnsi="Century" w:cs="Times New Roman"/>
          <w:lang w:val="es-ES"/>
        </w:rPr>
      </w:pPr>
    </w:p>
    <w:p w14:paraId="32E631E9" w14:textId="13DEE3F4" w:rsidR="00BC5458" w:rsidRPr="005A0BE9" w:rsidRDefault="00BC5458" w:rsidP="00561F65">
      <w:pPr>
        <w:pStyle w:val="Sinespaciado"/>
        <w:shd w:val="clear" w:color="auto" w:fill="E5B8B7" w:themeFill="accent2" w:themeFillTint="66"/>
        <w:jc w:val="center"/>
        <w:rPr>
          <w:rFonts w:ascii="Century" w:hAnsi="Century"/>
          <w:b/>
          <w:bCs/>
        </w:rPr>
      </w:pPr>
      <w:r w:rsidRPr="005A0BE9">
        <w:rPr>
          <w:rFonts w:ascii="Century" w:hAnsi="Century"/>
          <w:b/>
          <w:bCs/>
        </w:rPr>
        <w:t>PROTOCOLO N°</w:t>
      </w:r>
      <w:r w:rsidR="00316048">
        <w:rPr>
          <w:rFonts w:ascii="Century" w:hAnsi="Century"/>
          <w:b/>
          <w:bCs/>
        </w:rPr>
        <w:t>14</w:t>
      </w:r>
    </w:p>
    <w:p w14:paraId="44158D83" w14:textId="77777777" w:rsidR="00BC5458" w:rsidRPr="005A0BE9" w:rsidRDefault="00BC5458" w:rsidP="00561F65">
      <w:pPr>
        <w:pStyle w:val="Sinespaciado"/>
        <w:shd w:val="clear" w:color="auto" w:fill="E5B8B7" w:themeFill="accent2" w:themeFillTint="66"/>
        <w:jc w:val="center"/>
        <w:rPr>
          <w:rFonts w:ascii="Century" w:hAnsi="Century"/>
          <w:b/>
          <w:bCs/>
        </w:rPr>
      </w:pPr>
      <w:r w:rsidRPr="005A0BE9">
        <w:rPr>
          <w:rFonts w:ascii="Century" w:hAnsi="Century"/>
          <w:b/>
          <w:bCs/>
        </w:rPr>
        <w:t>PARA LA DETECCIÓN DE RIESGO, INTENTO Y CONSUMACIÓN DE SUICIDIO EN ESTUDIANTES.</w:t>
      </w:r>
    </w:p>
    <w:p w14:paraId="09E2BA94" w14:textId="77777777" w:rsidR="00BC5458" w:rsidRPr="005A0BE9" w:rsidRDefault="00BC5458" w:rsidP="00BC5458">
      <w:pPr>
        <w:pStyle w:val="Sinespaciado"/>
        <w:jc w:val="both"/>
        <w:rPr>
          <w:rFonts w:ascii="Century" w:hAnsi="Century"/>
          <w:b/>
          <w:bCs/>
        </w:rPr>
      </w:pPr>
    </w:p>
    <w:p w14:paraId="5A1C6707" w14:textId="77777777" w:rsidR="00BC5458" w:rsidRPr="005A0BE9" w:rsidRDefault="00BC5458" w:rsidP="00BC5458">
      <w:pPr>
        <w:pStyle w:val="Sinespaciado"/>
        <w:jc w:val="both"/>
        <w:rPr>
          <w:rFonts w:ascii="Century" w:hAnsi="Century"/>
        </w:rPr>
      </w:pPr>
      <w:r w:rsidRPr="005A0BE9">
        <w:rPr>
          <w:rFonts w:ascii="Century" w:hAnsi="Century"/>
        </w:rPr>
        <w:t>El presente documento entrega los lineamientos que debe contemplar un Protocolo de actuación para la detección de riesgo, intento y consumación de suicidio en estudiantes. La elaboración de este protocolo está basado en  el “Programa Nacional de Prevención de Suicidio” del Ministerio de Salud (2012), el “Informe de vigilancia epidemiológica de intentos de suicidios” de la SEREMI de Salud Magallanes y Antártica Chilena (2016), el “Manual de prevención del suicidio para instituciones educativas” de la Fundación Universitaria Luis Amigó (2011), y el documento “Prevención del suicidio: un instrumento para docentes y demás personal institucional” de la Organización Mundial de Salud (2001).</w:t>
      </w:r>
    </w:p>
    <w:p w14:paraId="0EA95847" w14:textId="77777777" w:rsidR="00BC5458" w:rsidRPr="005A0BE9" w:rsidRDefault="00BC5458" w:rsidP="00BC5458">
      <w:pPr>
        <w:pStyle w:val="Sinespaciado"/>
        <w:jc w:val="both"/>
        <w:rPr>
          <w:rFonts w:ascii="Century" w:hAnsi="Century"/>
        </w:rPr>
      </w:pPr>
    </w:p>
    <w:p w14:paraId="11AC6261" w14:textId="77777777" w:rsidR="00BC5458" w:rsidRPr="005A0BE9" w:rsidRDefault="00BC5458" w:rsidP="00BC5458">
      <w:pPr>
        <w:pStyle w:val="Sinespaciado"/>
        <w:jc w:val="both"/>
        <w:rPr>
          <w:rFonts w:ascii="Century" w:hAnsi="Century"/>
        </w:rPr>
      </w:pPr>
      <w:r w:rsidRPr="005A0BE9">
        <w:rPr>
          <w:rFonts w:ascii="Century" w:hAnsi="Century"/>
        </w:rPr>
        <w:t xml:space="preserve">I.- </w:t>
      </w:r>
      <w:r w:rsidRPr="005A0BE9">
        <w:rPr>
          <w:rFonts w:ascii="Century" w:hAnsi="Century"/>
          <w:u w:val="single"/>
        </w:rPr>
        <w:t>Detección de estudiantes con riesgo de suicidio</w:t>
      </w:r>
    </w:p>
    <w:p w14:paraId="1D46DAC3" w14:textId="77777777" w:rsidR="00BC5458" w:rsidRPr="005A0BE9" w:rsidRDefault="00BC5458" w:rsidP="00BC5458">
      <w:pPr>
        <w:pStyle w:val="Sinespaciado"/>
        <w:jc w:val="both"/>
        <w:rPr>
          <w:rFonts w:ascii="Century" w:hAnsi="Century"/>
          <w:u w:val="single"/>
        </w:rPr>
      </w:pPr>
    </w:p>
    <w:p w14:paraId="4243352B" w14:textId="77777777" w:rsidR="00BC5458" w:rsidRPr="005A0BE9" w:rsidRDefault="00BC5458" w:rsidP="00BC5458">
      <w:pPr>
        <w:pStyle w:val="Sinespaciado"/>
        <w:jc w:val="both"/>
        <w:rPr>
          <w:rFonts w:ascii="Century" w:hAnsi="Century"/>
        </w:rPr>
      </w:pPr>
      <w:r w:rsidRPr="005A0BE9">
        <w:rPr>
          <w:rFonts w:ascii="Century" w:hAnsi="Century"/>
        </w:rPr>
        <w:t>Los pensamientos suicidas pueden ser parte del proceso de desarrollo en la infancia y adolescencia. Sin embargo, se vuelven anormales cuando la realización de estos pensamientos parece ser la única salida para las dificultades del niño/a o joven. Existe entonces un serio riesgo de suicidio (OMS, 3 Orientaciones Ley sobre violencia escolar. Dirección de Educación General, Ministerio de Educación, 2012. 10 2001). La ideación suicida no debe ser ignorada o desvalorizada, por lo que es importante detectar a los estudiantes que la presentan.</w:t>
      </w:r>
    </w:p>
    <w:p w14:paraId="275B93A8" w14:textId="77777777" w:rsidR="00BC5458" w:rsidRDefault="00BC5458" w:rsidP="00BC5458">
      <w:pPr>
        <w:pStyle w:val="Sinespaciado"/>
        <w:jc w:val="both"/>
        <w:rPr>
          <w:rFonts w:ascii="Century" w:hAnsi="Century"/>
          <w:b/>
          <w:bCs/>
        </w:rPr>
      </w:pPr>
    </w:p>
    <w:p w14:paraId="7F3C501F" w14:textId="77777777" w:rsidR="00BC5458" w:rsidRPr="005A0BE9" w:rsidRDefault="00BC5458" w:rsidP="00BC5458">
      <w:pPr>
        <w:pStyle w:val="Sinespaciado"/>
        <w:jc w:val="both"/>
        <w:rPr>
          <w:rFonts w:ascii="Century" w:hAnsi="Century"/>
          <w:b/>
          <w:bCs/>
        </w:rPr>
      </w:pPr>
      <w:r w:rsidRPr="005A0BE9">
        <w:rPr>
          <w:rFonts w:ascii="Century" w:hAnsi="Century"/>
          <w:b/>
          <w:bCs/>
        </w:rPr>
        <w:t>1.-Evaluación de riesgo de suicidio</w:t>
      </w:r>
    </w:p>
    <w:p w14:paraId="47DAA907" w14:textId="77777777" w:rsidR="00BC5458" w:rsidRPr="005A0BE9" w:rsidRDefault="00BC5458" w:rsidP="00BC5458">
      <w:pPr>
        <w:pStyle w:val="Sinespaciado"/>
        <w:jc w:val="both"/>
        <w:rPr>
          <w:rFonts w:ascii="Century" w:hAnsi="Century"/>
        </w:rPr>
      </w:pPr>
      <w:r w:rsidRPr="005A0BE9">
        <w:rPr>
          <w:rFonts w:ascii="Century" w:hAnsi="Century"/>
        </w:rPr>
        <w:t xml:space="preserve">Se debe considerar que el suicidio es multidimensional, es decir, convergen múltiples factores de riesgo, y resulta indispensable identificar a los estudiantes que los presentan. Cualquier funcionario del establecimiento que detecte una situación de riesgo en el alumno(a) </w:t>
      </w:r>
      <w:r w:rsidRPr="005A0BE9">
        <w:rPr>
          <w:rFonts w:ascii="Century" w:hAnsi="Century"/>
          <w:b/>
          <w:bCs/>
        </w:rPr>
        <w:t>deberá informar al Psicólogo(a) SEP y/0 PIE.</w:t>
      </w:r>
    </w:p>
    <w:p w14:paraId="2A933D72" w14:textId="77777777" w:rsidR="00BC5458" w:rsidRPr="005A0BE9" w:rsidRDefault="00BC5458" w:rsidP="00BC5458">
      <w:pPr>
        <w:pStyle w:val="Sinespaciado"/>
        <w:jc w:val="both"/>
        <w:rPr>
          <w:rFonts w:ascii="Century" w:hAnsi="Century"/>
        </w:rPr>
      </w:pPr>
    </w:p>
    <w:p w14:paraId="6DA91853" w14:textId="77777777" w:rsidR="00BC5458" w:rsidRPr="005A0BE9" w:rsidRDefault="00BC5458" w:rsidP="00BC5458">
      <w:pPr>
        <w:pStyle w:val="Sinespaciado"/>
        <w:jc w:val="both"/>
        <w:rPr>
          <w:rFonts w:ascii="Century" w:hAnsi="Century"/>
        </w:rPr>
      </w:pPr>
      <w:r w:rsidRPr="005A0BE9">
        <w:rPr>
          <w:rFonts w:ascii="Century" w:hAnsi="Century"/>
          <w:b/>
          <w:bCs/>
        </w:rPr>
        <w:t>2.-Reporte de la situación a la persona encargada</w:t>
      </w:r>
      <w:r w:rsidRPr="005A0BE9">
        <w:rPr>
          <w:rFonts w:ascii="Century" w:hAnsi="Century"/>
        </w:rPr>
        <w:t xml:space="preserve"> (Psicólogo(a) SEP)</w:t>
      </w:r>
    </w:p>
    <w:p w14:paraId="0B172729" w14:textId="77777777" w:rsidR="00BC5458" w:rsidRPr="005A0BE9" w:rsidRDefault="00BC5458" w:rsidP="00BC5458">
      <w:pPr>
        <w:pStyle w:val="Sinespaciado"/>
        <w:jc w:val="both"/>
        <w:rPr>
          <w:rFonts w:ascii="Century" w:hAnsi="Century"/>
        </w:rPr>
      </w:pPr>
      <w:r w:rsidRPr="005A0BE9">
        <w:rPr>
          <w:rFonts w:ascii="Century" w:hAnsi="Century"/>
        </w:rPr>
        <w:t xml:space="preserve">En caso de identificarse un estudiante con riesgo de suicidio, el reporte debe ser presentado durante el mismo día a la persona encargada. El establecimiento debe dar a </w:t>
      </w:r>
      <w:r w:rsidRPr="005A0BE9">
        <w:rPr>
          <w:rFonts w:ascii="Century" w:hAnsi="Century"/>
        </w:rPr>
        <w:lastRenderedPageBreak/>
        <w:t>conocer los conductos regulares para reportar situaciones de estudiantes con riesgo de suicidio.</w:t>
      </w:r>
    </w:p>
    <w:p w14:paraId="1245FEE1" w14:textId="77777777" w:rsidR="00BC5458" w:rsidRPr="005A0BE9" w:rsidRDefault="00BC5458" w:rsidP="00BC5458">
      <w:pPr>
        <w:pStyle w:val="Sinespaciado"/>
        <w:jc w:val="both"/>
        <w:rPr>
          <w:rFonts w:ascii="Century" w:hAnsi="Century"/>
        </w:rPr>
      </w:pPr>
      <w:r w:rsidRPr="005A0BE9">
        <w:rPr>
          <w:rFonts w:ascii="Century" w:hAnsi="Century"/>
          <w:b/>
          <w:bCs/>
        </w:rPr>
        <w:t>3.-Citación a los padres y/o apoderados</w:t>
      </w:r>
    </w:p>
    <w:p w14:paraId="224FACF2" w14:textId="77777777" w:rsidR="00BC5458" w:rsidRPr="005A0BE9" w:rsidRDefault="00BC5458" w:rsidP="00BC5458">
      <w:pPr>
        <w:pStyle w:val="Sinespaciado"/>
        <w:jc w:val="both"/>
        <w:rPr>
          <w:rFonts w:ascii="Century" w:hAnsi="Century"/>
        </w:rPr>
      </w:pPr>
      <w:r w:rsidRPr="005A0BE9">
        <w:rPr>
          <w:rFonts w:ascii="Century" w:hAnsi="Century"/>
        </w:rPr>
        <w:t>Para los casos en que se considere la existencia de riesgo de suicidio, es un deber del establecimiento comunicara la brevedad a los padres y/o apoderados del estudiante. Se debe aprovechar esta instancia para recomendarles recibir ayuda profesional, y ofrecer dentro del contexto familiar escucha y apoyo emocional al estudiante. Además, se debe sugerir a los familiares retirar los implementos que puedan atentar contra la integridad física del estudiante (ej. mantener medicamentos, cuchillos, y/o pesticidas bajo llave).</w:t>
      </w:r>
    </w:p>
    <w:p w14:paraId="65AA8406" w14:textId="77777777" w:rsidR="00BC5458" w:rsidRPr="005A0BE9" w:rsidRDefault="00BC5458" w:rsidP="00BC5458">
      <w:pPr>
        <w:pStyle w:val="Sinespaciado"/>
        <w:jc w:val="both"/>
        <w:rPr>
          <w:rFonts w:ascii="Century" w:hAnsi="Century"/>
        </w:rPr>
      </w:pPr>
      <w:r w:rsidRPr="005A0BE9">
        <w:rPr>
          <w:rFonts w:ascii="Century" w:hAnsi="Century"/>
          <w:b/>
          <w:bCs/>
        </w:rPr>
        <w:t>4.-Derivación a profesional área salud mental</w:t>
      </w:r>
    </w:p>
    <w:p w14:paraId="5997B84A" w14:textId="77777777" w:rsidR="00BC5458" w:rsidRPr="005A0BE9" w:rsidRDefault="00BC5458" w:rsidP="00BC5458">
      <w:pPr>
        <w:pStyle w:val="Sinespaciado"/>
        <w:jc w:val="both"/>
        <w:rPr>
          <w:rFonts w:ascii="Century" w:hAnsi="Century"/>
        </w:rPr>
      </w:pPr>
      <w:r w:rsidRPr="005A0BE9">
        <w:rPr>
          <w:rFonts w:ascii="Century" w:hAnsi="Century"/>
        </w:rPr>
        <w:t xml:space="preserve">En caso de recibir un reporte de un estudiante con riesgo suicida, la persona encargada debe derivar el caso al Programa Salud Mental del Centro de Salud Familiar (CESFAM) correspondiente para evaluar si se encuentra en una posible crisis suicida. Existe también la posibilidad de que la familia haga la derivación a salud directamente, siempre y cuando ésta se realice de manera inmediata. </w:t>
      </w:r>
    </w:p>
    <w:p w14:paraId="2C85CE1E" w14:textId="77777777" w:rsidR="00BC5458" w:rsidRPr="005A0BE9" w:rsidRDefault="00BC5458" w:rsidP="00BC5458">
      <w:pPr>
        <w:pStyle w:val="Sinespaciado"/>
        <w:jc w:val="both"/>
        <w:rPr>
          <w:rFonts w:ascii="Century" w:hAnsi="Century"/>
        </w:rPr>
      </w:pPr>
    </w:p>
    <w:p w14:paraId="24412992" w14:textId="77777777" w:rsidR="00BC5458" w:rsidRPr="005A0BE9" w:rsidRDefault="00BC5458" w:rsidP="00BC5458">
      <w:pPr>
        <w:pStyle w:val="Sinespaciado"/>
        <w:jc w:val="both"/>
        <w:rPr>
          <w:rFonts w:ascii="Century" w:hAnsi="Century"/>
        </w:rPr>
      </w:pPr>
      <w:r w:rsidRPr="005A0BE9">
        <w:rPr>
          <w:rFonts w:ascii="Century" w:hAnsi="Century"/>
          <w:b/>
          <w:bCs/>
        </w:rPr>
        <w:t>5.-Acompañamiento Psicosocial</w:t>
      </w:r>
    </w:p>
    <w:p w14:paraId="438C3DD0" w14:textId="25C0F0F2" w:rsidR="00BC5458" w:rsidRDefault="00BC5458" w:rsidP="00BC5458">
      <w:pPr>
        <w:pStyle w:val="Sinespaciado"/>
        <w:jc w:val="both"/>
        <w:rPr>
          <w:rFonts w:ascii="Century" w:hAnsi="Century"/>
        </w:rPr>
      </w:pPr>
      <w:r w:rsidRPr="005A0BE9">
        <w:rPr>
          <w:rFonts w:ascii="Century" w:hAnsi="Century"/>
        </w:rPr>
        <w:t xml:space="preserve">Se debe efectuar acompañamiento psicosocial, el cual consiste en un espacio de escucha dentro del establecimiento puede ser brindado por un profesional con formación, capacitación y/o manejo de situaciones de crisis: psicólogo(a), trabajador(a) social u otro. </w:t>
      </w:r>
    </w:p>
    <w:p w14:paraId="762C2F4C" w14:textId="77777777" w:rsidR="00BC5458" w:rsidRPr="005A0BE9" w:rsidRDefault="00BC5458" w:rsidP="00BC5458">
      <w:pPr>
        <w:pStyle w:val="Sinespaciado"/>
        <w:jc w:val="both"/>
        <w:rPr>
          <w:rFonts w:ascii="Century" w:hAnsi="Century"/>
        </w:rPr>
      </w:pPr>
    </w:p>
    <w:p w14:paraId="181F758A" w14:textId="77777777" w:rsidR="00BC5458" w:rsidRPr="005A0BE9" w:rsidRDefault="00BC5458" w:rsidP="00BC5458">
      <w:pPr>
        <w:pStyle w:val="Sinespaciado"/>
        <w:jc w:val="both"/>
        <w:rPr>
          <w:rFonts w:ascii="Century" w:hAnsi="Century"/>
        </w:rPr>
      </w:pPr>
      <w:r w:rsidRPr="005A0BE9">
        <w:rPr>
          <w:rFonts w:ascii="Century" w:hAnsi="Century"/>
        </w:rPr>
        <w:t xml:space="preserve">II.- </w:t>
      </w:r>
      <w:r w:rsidRPr="005A0BE9">
        <w:rPr>
          <w:rFonts w:ascii="Century" w:hAnsi="Century"/>
          <w:u w:val="single"/>
        </w:rPr>
        <w:t>Intento de suicidio</w:t>
      </w:r>
    </w:p>
    <w:p w14:paraId="09ECFD96" w14:textId="77777777" w:rsidR="00BC5458" w:rsidRPr="005A0BE9" w:rsidRDefault="00BC5458" w:rsidP="00BC5458">
      <w:pPr>
        <w:pStyle w:val="Sinespaciado"/>
        <w:jc w:val="both"/>
        <w:rPr>
          <w:rFonts w:ascii="Century" w:hAnsi="Century"/>
        </w:rPr>
      </w:pPr>
    </w:p>
    <w:p w14:paraId="63C91DC9" w14:textId="77777777" w:rsidR="00BC5458" w:rsidRPr="005A0BE9" w:rsidRDefault="00BC5458" w:rsidP="00BC5458">
      <w:pPr>
        <w:pStyle w:val="Sinespaciado"/>
        <w:jc w:val="both"/>
        <w:rPr>
          <w:rFonts w:ascii="Century" w:hAnsi="Century"/>
        </w:rPr>
      </w:pPr>
      <w:r w:rsidRPr="005A0BE9">
        <w:rPr>
          <w:rFonts w:ascii="Century" w:hAnsi="Century"/>
        </w:rPr>
        <w:t>Los pasos a seguir en el caso de intento de suicidio pueden diferir si el intento de suicidio ocurrió</w:t>
      </w:r>
      <w:r>
        <w:rPr>
          <w:rFonts w:ascii="Century" w:hAnsi="Century"/>
        </w:rPr>
        <w:t>:</w:t>
      </w:r>
    </w:p>
    <w:p w14:paraId="35888DFF" w14:textId="77777777" w:rsidR="00BC5458" w:rsidRPr="005A0BE9" w:rsidRDefault="00BC5458" w:rsidP="00557AAE">
      <w:pPr>
        <w:pStyle w:val="Sinespaciado"/>
        <w:numPr>
          <w:ilvl w:val="0"/>
          <w:numId w:val="62"/>
        </w:numPr>
        <w:jc w:val="both"/>
        <w:rPr>
          <w:rFonts w:ascii="Century" w:hAnsi="Century"/>
          <w:b/>
          <w:bCs/>
          <w:u w:val="single"/>
        </w:rPr>
      </w:pPr>
      <w:r w:rsidRPr="005A0BE9">
        <w:rPr>
          <w:rFonts w:ascii="Century" w:hAnsi="Century"/>
          <w:b/>
          <w:bCs/>
          <w:u w:val="single"/>
        </w:rPr>
        <w:t xml:space="preserve">Intento dentro del establecimiento educacional: </w:t>
      </w:r>
      <w:r w:rsidRPr="005A0BE9">
        <w:rPr>
          <w:rFonts w:ascii="Century" w:hAnsi="Century"/>
          <w:b/>
          <w:bCs/>
        </w:rPr>
        <w:t>acción inmediata</w:t>
      </w:r>
    </w:p>
    <w:p w14:paraId="52BC51A4" w14:textId="77777777" w:rsidR="00BC5458" w:rsidRPr="005A0BE9" w:rsidRDefault="00BC5458" w:rsidP="00BC5458">
      <w:pPr>
        <w:pStyle w:val="Sinespaciado"/>
        <w:jc w:val="both"/>
        <w:rPr>
          <w:rFonts w:ascii="Century" w:hAnsi="Century"/>
        </w:rPr>
      </w:pPr>
    </w:p>
    <w:p w14:paraId="1D94F0E6" w14:textId="77777777" w:rsidR="00BC5458" w:rsidRPr="005A0BE9" w:rsidRDefault="00BC5458" w:rsidP="00BC5458">
      <w:pPr>
        <w:pStyle w:val="Sinespaciado"/>
        <w:jc w:val="both"/>
        <w:rPr>
          <w:rFonts w:ascii="Century" w:hAnsi="Century"/>
        </w:rPr>
      </w:pPr>
      <w:r w:rsidRPr="005A0BE9">
        <w:rPr>
          <w:rFonts w:ascii="Century" w:hAnsi="Century"/>
          <w:b/>
          <w:bCs/>
        </w:rPr>
        <w:t>1.- Intervención en crisis</w:t>
      </w:r>
    </w:p>
    <w:p w14:paraId="75EA65BE" w14:textId="77777777" w:rsidR="00BC5458" w:rsidRPr="005A0BE9" w:rsidRDefault="00BC5458" w:rsidP="00BC5458">
      <w:pPr>
        <w:pStyle w:val="Sinespaciado"/>
        <w:jc w:val="both"/>
        <w:rPr>
          <w:rFonts w:ascii="Century" w:hAnsi="Century"/>
        </w:rPr>
      </w:pPr>
      <w:r w:rsidRPr="005A0BE9">
        <w:rPr>
          <w:rFonts w:ascii="Century" w:hAnsi="Century"/>
        </w:rPr>
        <w:t xml:space="preserve">En el caso de encontrarse en una situación en que un estudiante intente suicidarse debe realizarse una intervención en crisis. Se sugiere que esta intervención sea realizada por un profesional del área psicosocial, o bien un profesional cercano al estudiante y que cuente con las habilidades necesarias para intervenir. </w:t>
      </w:r>
    </w:p>
    <w:p w14:paraId="3C4E2116" w14:textId="77777777" w:rsidR="00BC5458" w:rsidRPr="005A0BE9" w:rsidRDefault="00BC5458" w:rsidP="00BC5458">
      <w:pPr>
        <w:pStyle w:val="Sinespaciado"/>
        <w:jc w:val="both"/>
        <w:rPr>
          <w:rFonts w:ascii="Century" w:hAnsi="Century"/>
        </w:rPr>
      </w:pPr>
      <w:r w:rsidRPr="005A0BE9">
        <w:rPr>
          <w:rFonts w:ascii="Century" w:hAnsi="Century"/>
          <w:b/>
          <w:bCs/>
        </w:rPr>
        <w:t>2.- Traslado al centro asistencial</w:t>
      </w:r>
    </w:p>
    <w:p w14:paraId="1C581499" w14:textId="77777777" w:rsidR="00BC5458" w:rsidRPr="005A0BE9" w:rsidRDefault="00BC5458" w:rsidP="00BC5458">
      <w:pPr>
        <w:pStyle w:val="Sinespaciado"/>
        <w:jc w:val="both"/>
        <w:rPr>
          <w:rFonts w:ascii="Century" w:hAnsi="Century"/>
        </w:rPr>
      </w:pPr>
      <w:r w:rsidRPr="005A0BE9">
        <w:rPr>
          <w:rFonts w:ascii="Century" w:hAnsi="Century"/>
        </w:rPr>
        <w:t xml:space="preserve">- Frente a un riesgo inminente de suicidio, la persona encargada debe solicitar ayuda en forma inmediata. </w:t>
      </w:r>
    </w:p>
    <w:p w14:paraId="7A1AEF9F" w14:textId="77777777" w:rsidR="00BC5458" w:rsidRPr="005A0BE9" w:rsidRDefault="00BC5458" w:rsidP="00BC5458">
      <w:pPr>
        <w:pStyle w:val="Sinespaciado"/>
        <w:jc w:val="both"/>
        <w:rPr>
          <w:rFonts w:ascii="Century" w:hAnsi="Century"/>
        </w:rPr>
      </w:pPr>
      <w:r w:rsidRPr="005A0BE9">
        <w:rPr>
          <w:rFonts w:ascii="Century" w:hAnsi="Century"/>
        </w:rPr>
        <w:t xml:space="preserve">- Llamar en primera instancia al Sistema de Atención Médica de Urgencia (SAMU) para solicitar el traslado del estudiante    y seguir sus orientaciones telefónicas. </w:t>
      </w:r>
    </w:p>
    <w:p w14:paraId="76678FE2" w14:textId="77777777" w:rsidR="00BC5458" w:rsidRPr="005A0BE9" w:rsidRDefault="00BC5458" w:rsidP="00BC5458">
      <w:pPr>
        <w:pStyle w:val="Sinespaciado"/>
        <w:jc w:val="both"/>
        <w:rPr>
          <w:rFonts w:ascii="Century" w:hAnsi="Century"/>
        </w:rPr>
      </w:pPr>
      <w:r w:rsidRPr="005A0BE9">
        <w:rPr>
          <w:rFonts w:ascii="Century" w:hAnsi="Century"/>
        </w:rPr>
        <w:t>- Comunicarse con un familiar padre, madre y/o apoderado del estudiante.</w:t>
      </w:r>
    </w:p>
    <w:p w14:paraId="7E07CB4E" w14:textId="77777777" w:rsidR="00BC5458" w:rsidRPr="005A0BE9" w:rsidRDefault="00BC5458" w:rsidP="00BC5458">
      <w:pPr>
        <w:pStyle w:val="Sinespaciado"/>
        <w:jc w:val="both"/>
        <w:rPr>
          <w:rFonts w:ascii="Century" w:hAnsi="Century"/>
        </w:rPr>
      </w:pPr>
      <w:r w:rsidRPr="005A0BE9">
        <w:rPr>
          <w:rFonts w:ascii="Century" w:hAnsi="Century"/>
        </w:rPr>
        <w:t xml:space="preserve">- Si el familiar o la persona responsable esta inubicable </w:t>
      </w:r>
    </w:p>
    <w:p w14:paraId="0C0F796F" w14:textId="77777777" w:rsidR="00BC5458" w:rsidRPr="005A0BE9" w:rsidRDefault="00BC5458" w:rsidP="00BC5458">
      <w:pPr>
        <w:pStyle w:val="Sinespaciado"/>
        <w:jc w:val="both"/>
        <w:rPr>
          <w:rFonts w:ascii="Century" w:hAnsi="Century"/>
        </w:rPr>
      </w:pPr>
      <w:r w:rsidRPr="005A0BE9">
        <w:rPr>
          <w:rFonts w:ascii="Century" w:hAnsi="Century"/>
        </w:rPr>
        <w:t>- un funcionario del establecimiento acompañara al estudiante en el traslado al Hospital.</w:t>
      </w:r>
    </w:p>
    <w:p w14:paraId="48B241CF" w14:textId="77777777" w:rsidR="00BC5458" w:rsidRPr="005A0BE9" w:rsidRDefault="00BC5458" w:rsidP="00BC5458">
      <w:pPr>
        <w:pStyle w:val="Sinespaciado"/>
        <w:jc w:val="both"/>
        <w:rPr>
          <w:rFonts w:ascii="Century" w:hAnsi="Century"/>
        </w:rPr>
      </w:pPr>
      <w:r w:rsidRPr="005A0BE9">
        <w:rPr>
          <w:rFonts w:ascii="Century" w:hAnsi="Century"/>
        </w:rPr>
        <w:t xml:space="preserve">- Si el estudiante no presenta pulso, y se observa compromiso total de conciencia, no debe ser movilizado, debiendo esperar para su traslado al SAMU. </w:t>
      </w:r>
    </w:p>
    <w:p w14:paraId="79937BA9" w14:textId="77777777" w:rsidR="00BC5458" w:rsidRPr="005A0BE9" w:rsidRDefault="00BC5458" w:rsidP="00BC5458">
      <w:pPr>
        <w:pStyle w:val="Sinespaciado"/>
        <w:jc w:val="both"/>
        <w:rPr>
          <w:rFonts w:ascii="Century" w:hAnsi="Century"/>
        </w:rPr>
      </w:pPr>
      <w:r w:rsidRPr="005A0BE9">
        <w:rPr>
          <w:rFonts w:ascii="Century" w:hAnsi="Century"/>
        </w:rPr>
        <w:t xml:space="preserve">Considerar las siguientes recomendaciones: </w:t>
      </w:r>
    </w:p>
    <w:p w14:paraId="29FBFDF4" w14:textId="77777777" w:rsidR="00BC5458" w:rsidRPr="005A0BE9" w:rsidRDefault="00BC5458" w:rsidP="00BC5458">
      <w:pPr>
        <w:pStyle w:val="Sinespaciado"/>
        <w:jc w:val="both"/>
        <w:rPr>
          <w:rFonts w:ascii="Century" w:hAnsi="Century"/>
        </w:rPr>
      </w:pPr>
      <w:r w:rsidRPr="005A0BE9">
        <w:rPr>
          <w:rFonts w:ascii="Century" w:hAnsi="Century"/>
        </w:rPr>
        <w:t xml:space="preserve">• No dejar al estudiante solo, debe permanecer junto al estudiante mientras llega el apoderado. </w:t>
      </w:r>
    </w:p>
    <w:p w14:paraId="434A4159" w14:textId="77777777" w:rsidR="00BC5458" w:rsidRPr="005A0BE9" w:rsidRDefault="00BC5458" w:rsidP="00BC5458">
      <w:pPr>
        <w:pStyle w:val="Sinespaciado"/>
        <w:jc w:val="both"/>
        <w:rPr>
          <w:rFonts w:ascii="Century" w:hAnsi="Century"/>
        </w:rPr>
      </w:pPr>
      <w:r w:rsidRPr="005A0BE9">
        <w:rPr>
          <w:rFonts w:ascii="Century" w:hAnsi="Century"/>
        </w:rPr>
        <w:t xml:space="preserve">• No hacerle sentir culpable. </w:t>
      </w:r>
    </w:p>
    <w:p w14:paraId="12B9C6A8" w14:textId="77777777" w:rsidR="00BC5458" w:rsidRPr="005A0BE9" w:rsidRDefault="00BC5458" w:rsidP="00BC5458">
      <w:pPr>
        <w:pStyle w:val="Sinespaciado"/>
        <w:jc w:val="both"/>
        <w:rPr>
          <w:rFonts w:ascii="Century" w:hAnsi="Century"/>
        </w:rPr>
      </w:pPr>
      <w:r w:rsidRPr="005A0BE9">
        <w:rPr>
          <w:rFonts w:ascii="Century" w:hAnsi="Century"/>
        </w:rPr>
        <w:t xml:space="preserve">• No desestimar sus sentimientos. </w:t>
      </w:r>
    </w:p>
    <w:p w14:paraId="7C06CDE7" w14:textId="77777777" w:rsidR="00BC5458" w:rsidRPr="005A0BE9" w:rsidRDefault="00BC5458" w:rsidP="00BC5458">
      <w:pPr>
        <w:pStyle w:val="Sinespaciado"/>
        <w:jc w:val="both"/>
        <w:rPr>
          <w:rFonts w:ascii="Century" w:hAnsi="Century"/>
        </w:rPr>
      </w:pPr>
      <w:r w:rsidRPr="005A0BE9">
        <w:rPr>
          <w:rFonts w:ascii="Century" w:hAnsi="Century"/>
        </w:rPr>
        <w:t xml:space="preserve">• Expresarle apoyo y comprensión. </w:t>
      </w:r>
    </w:p>
    <w:p w14:paraId="2C1623EF" w14:textId="0E22E171" w:rsidR="00BC5458" w:rsidRDefault="00BC5458" w:rsidP="00BC5458">
      <w:pPr>
        <w:pStyle w:val="Sinespaciado"/>
        <w:jc w:val="both"/>
        <w:rPr>
          <w:rFonts w:ascii="Century" w:hAnsi="Century"/>
        </w:rPr>
      </w:pPr>
      <w:r w:rsidRPr="005A0BE9">
        <w:rPr>
          <w:rFonts w:ascii="Century" w:hAnsi="Century"/>
        </w:rPr>
        <w:t>• Permitirle la expresión de sentimientos.</w:t>
      </w:r>
    </w:p>
    <w:p w14:paraId="466E1242" w14:textId="77777777" w:rsidR="00BC5458" w:rsidRPr="005A0BE9" w:rsidRDefault="00BC5458" w:rsidP="00BC5458">
      <w:pPr>
        <w:pStyle w:val="Sinespaciado"/>
        <w:jc w:val="both"/>
        <w:rPr>
          <w:rFonts w:ascii="Century" w:hAnsi="Century"/>
        </w:rPr>
      </w:pPr>
    </w:p>
    <w:p w14:paraId="07BF4DAA" w14:textId="77777777" w:rsidR="00BC5458" w:rsidRPr="005A0BE9" w:rsidRDefault="00BC5458" w:rsidP="00557AAE">
      <w:pPr>
        <w:pStyle w:val="Sinespaciado"/>
        <w:numPr>
          <w:ilvl w:val="0"/>
          <w:numId w:val="62"/>
        </w:numPr>
        <w:jc w:val="both"/>
        <w:rPr>
          <w:rFonts w:ascii="Century" w:hAnsi="Century"/>
          <w:b/>
          <w:bCs/>
          <w:u w:val="single"/>
        </w:rPr>
      </w:pPr>
      <w:r w:rsidRPr="005A0BE9">
        <w:rPr>
          <w:rFonts w:ascii="Century" w:hAnsi="Century"/>
          <w:b/>
          <w:bCs/>
          <w:u w:val="single"/>
        </w:rPr>
        <w:t xml:space="preserve"> Intento fuera del establecimiento educacional: </w:t>
      </w:r>
    </w:p>
    <w:p w14:paraId="51132482" w14:textId="77777777" w:rsidR="00BC5458" w:rsidRPr="005A0BE9" w:rsidRDefault="00BC5458" w:rsidP="00BC5458">
      <w:pPr>
        <w:pStyle w:val="Sinespaciado"/>
        <w:jc w:val="both"/>
        <w:rPr>
          <w:rFonts w:ascii="Century" w:hAnsi="Century"/>
          <w:b/>
          <w:bCs/>
          <w:u w:val="single"/>
        </w:rPr>
      </w:pPr>
    </w:p>
    <w:p w14:paraId="666C8071" w14:textId="77777777" w:rsidR="00BC5458" w:rsidRPr="005A0BE9" w:rsidRDefault="00BC5458" w:rsidP="00BC5458">
      <w:pPr>
        <w:pStyle w:val="Sinespaciado"/>
        <w:jc w:val="both"/>
        <w:rPr>
          <w:rFonts w:ascii="Century" w:hAnsi="Century"/>
          <w:b/>
          <w:bCs/>
        </w:rPr>
      </w:pPr>
      <w:r w:rsidRPr="005A0BE9">
        <w:rPr>
          <w:rFonts w:ascii="Century" w:hAnsi="Century"/>
          <w:b/>
          <w:bCs/>
        </w:rPr>
        <w:t xml:space="preserve">1.- Reporte del intento de suicidio al establecimiento educacional </w:t>
      </w:r>
    </w:p>
    <w:p w14:paraId="6B885A7F" w14:textId="77777777" w:rsidR="00BC5458" w:rsidRPr="005A0BE9" w:rsidRDefault="00BC5458" w:rsidP="00BC5458">
      <w:pPr>
        <w:pStyle w:val="Sinespaciado"/>
        <w:jc w:val="both"/>
        <w:rPr>
          <w:rFonts w:ascii="Century" w:hAnsi="Century"/>
        </w:rPr>
      </w:pPr>
      <w:r w:rsidRPr="005A0BE9">
        <w:rPr>
          <w:rFonts w:ascii="Century" w:hAnsi="Century"/>
          <w:b/>
          <w:bCs/>
        </w:rPr>
        <w:t>La información debe comunicarse de manera inmediata</w:t>
      </w:r>
      <w:r w:rsidRPr="005A0BE9">
        <w:rPr>
          <w:rFonts w:ascii="Century" w:hAnsi="Century"/>
        </w:rPr>
        <w:t xml:space="preserve"> al Psicólogo(a) SEP Y Dirección por cualquier miembro de la comunidad educativa que haya presenciado o esté en conocimiento de un intento de suicidio por parte de un estudiante.</w:t>
      </w:r>
    </w:p>
    <w:p w14:paraId="6904A61B" w14:textId="77777777" w:rsidR="00BC5458" w:rsidRPr="005A0BE9" w:rsidRDefault="00BC5458" w:rsidP="00BC5458">
      <w:pPr>
        <w:pStyle w:val="Sinespaciado"/>
        <w:jc w:val="both"/>
        <w:rPr>
          <w:rFonts w:ascii="Century" w:hAnsi="Century"/>
        </w:rPr>
      </w:pPr>
    </w:p>
    <w:p w14:paraId="72655044" w14:textId="77777777" w:rsidR="00BC5458" w:rsidRPr="005A0BE9" w:rsidRDefault="00BC5458" w:rsidP="00BC5458">
      <w:pPr>
        <w:pStyle w:val="Sinespaciado"/>
        <w:jc w:val="both"/>
        <w:rPr>
          <w:rFonts w:ascii="Century" w:hAnsi="Century"/>
        </w:rPr>
      </w:pPr>
      <w:r w:rsidRPr="005A0BE9">
        <w:rPr>
          <w:rFonts w:ascii="Century" w:hAnsi="Century"/>
          <w:b/>
          <w:bCs/>
        </w:rPr>
        <w:t>2.- Reunión o visita domiciliaria a la familia del estudiante</w:t>
      </w:r>
    </w:p>
    <w:p w14:paraId="33C54793" w14:textId="77777777" w:rsidR="00BC5458" w:rsidRPr="005A0BE9" w:rsidRDefault="00BC5458" w:rsidP="00BC5458">
      <w:pPr>
        <w:pStyle w:val="Sinespaciado"/>
        <w:jc w:val="both"/>
        <w:rPr>
          <w:rFonts w:ascii="Century" w:hAnsi="Century"/>
        </w:rPr>
      </w:pPr>
      <w:r w:rsidRPr="005A0BE9">
        <w:rPr>
          <w:rFonts w:ascii="Century" w:hAnsi="Century"/>
        </w:rPr>
        <w:t xml:space="preserve">En aquellos casos en que las condiciones del establecimiento educacional lo permitan, y la familia esté de acuerdo, el contacto directo puede ser de utilidad para prevenir futuras </w:t>
      </w:r>
      <w:r w:rsidRPr="005A0BE9">
        <w:rPr>
          <w:rFonts w:ascii="Century" w:hAnsi="Century"/>
        </w:rPr>
        <w:lastRenderedPageBreak/>
        <w:t xml:space="preserve">repeticiones del intento suicida. La visita debe ser realizada por la persona encargada, el profesor jefe u otro profesional de la institución educativa cercano a la familia del estudiante, y se debe centrar en prestar apoyo tanto al estudiante como a su familia, mostrar disponibilidad, e indagar si se requiere alguna ayuda adicional por parte del establecimiento educacional. Esta intervención tiene un efecto preventivo y representa para el estudiante un gesto de apoyo importante. </w:t>
      </w:r>
    </w:p>
    <w:p w14:paraId="3257AA72" w14:textId="77777777" w:rsidR="00BC5458" w:rsidRPr="005A0BE9" w:rsidRDefault="00BC5458" w:rsidP="00BC5458">
      <w:pPr>
        <w:pStyle w:val="Sinespaciado"/>
        <w:jc w:val="both"/>
        <w:rPr>
          <w:rFonts w:ascii="Century" w:hAnsi="Century"/>
        </w:rPr>
      </w:pPr>
    </w:p>
    <w:p w14:paraId="68329B4C" w14:textId="77777777" w:rsidR="00BC5458" w:rsidRPr="005A0BE9" w:rsidRDefault="00BC5458" w:rsidP="00BC5458">
      <w:pPr>
        <w:pStyle w:val="Sinespaciado"/>
        <w:jc w:val="both"/>
        <w:rPr>
          <w:rFonts w:ascii="Century" w:hAnsi="Century"/>
        </w:rPr>
      </w:pPr>
      <w:r w:rsidRPr="005A0BE9">
        <w:rPr>
          <w:rFonts w:ascii="Century" w:hAnsi="Century"/>
          <w:b/>
          <w:bCs/>
        </w:rPr>
        <w:t>3.- Acompañamiento Psicosocial</w:t>
      </w:r>
    </w:p>
    <w:p w14:paraId="787CA22D" w14:textId="77777777" w:rsidR="00BC5458" w:rsidRPr="005A0BE9" w:rsidRDefault="00BC5458" w:rsidP="00BC5458">
      <w:pPr>
        <w:pStyle w:val="Sinespaciado"/>
        <w:jc w:val="both"/>
        <w:rPr>
          <w:rFonts w:ascii="Century" w:hAnsi="Century"/>
        </w:rPr>
      </w:pPr>
      <w:r w:rsidRPr="005A0BE9">
        <w:rPr>
          <w:rFonts w:ascii="Century" w:hAnsi="Century"/>
        </w:rPr>
        <w:t xml:space="preserve">Una estrategia complementaria a la atención por parte de profesionales es el acompañamiento y seguimiento de los profesionales de dupla psicosocial, recopilando información a través de padres y/o apoderados y redes de apoyo sobre la situación o tratamiento del estudiante.   </w:t>
      </w:r>
    </w:p>
    <w:p w14:paraId="606683F1" w14:textId="77777777" w:rsidR="00BC5458" w:rsidRPr="005A0BE9" w:rsidRDefault="00BC5458" w:rsidP="00BC5458">
      <w:pPr>
        <w:pStyle w:val="Sinespaciado"/>
        <w:jc w:val="both"/>
        <w:rPr>
          <w:rFonts w:ascii="Century" w:hAnsi="Century"/>
        </w:rPr>
      </w:pPr>
    </w:p>
    <w:p w14:paraId="57E0AE75" w14:textId="77777777" w:rsidR="00BC5458" w:rsidRPr="005A0BE9" w:rsidRDefault="00BC5458" w:rsidP="00BC5458">
      <w:pPr>
        <w:pStyle w:val="Sinespaciado"/>
        <w:jc w:val="both"/>
        <w:rPr>
          <w:rFonts w:ascii="Century" w:hAnsi="Century"/>
        </w:rPr>
      </w:pPr>
      <w:r w:rsidRPr="005A0BE9">
        <w:rPr>
          <w:rFonts w:ascii="Century" w:hAnsi="Century"/>
          <w:b/>
          <w:bCs/>
        </w:rPr>
        <w:t>4.- Información a la comunidad educativa</w:t>
      </w:r>
    </w:p>
    <w:p w14:paraId="6191ACA6" w14:textId="77777777" w:rsidR="00BC5458" w:rsidRPr="005A0BE9" w:rsidRDefault="00BC5458" w:rsidP="00BC5458">
      <w:pPr>
        <w:pStyle w:val="Sinespaciado"/>
        <w:jc w:val="both"/>
        <w:rPr>
          <w:rFonts w:ascii="Century" w:hAnsi="Century"/>
        </w:rPr>
      </w:pPr>
      <w:r w:rsidRPr="005A0BE9">
        <w:rPr>
          <w:rFonts w:ascii="Century" w:hAnsi="Century"/>
        </w:rPr>
        <w:t xml:space="preserve">Dependiendo del impacto del suceso en la comunidad educativa, se sugiere informar adicionalmente a los docentes, estudiantes y padres y/o apoderados de todo el establecimiento educacional. Para lo anterior, se recomienda utilizar el espacio que brindan los consejos de profesores, consejos de curso, reuniones de apoderados, etc. </w:t>
      </w:r>
    </w:p>
    <w:p w14:paraId="57C1138A" w14:textId="77777777" w:rsidR="00BC5458" w:rsidRPr="005A0BE9" w:rsidRDefault="00BC5458" w:rsidP="00BC5458">
      <w:pPr>
        <w:pStyle w:val="Sinespaciado"/>
        <w:jc w:val="both"/>
        <w:rPr>
          <w:rFonts w:ascii="Century" w:hAnsi="Century"/>
        </w:rPr>
      </w:pPr>
    </w:p>
    <w:p w14:paraId="2517721F" w14:textId="77777777" w:rsidR="00BC5458" w:rsidRPr="005A0BE9" w:rsidRDefault="00BC5458" w:rsidP="00BC5458">
      <w:pPr>
        <w:pStyle w:val="Sinespaciado"/>
        <w:jc w:val="both"/>
        <w:rPr>
          <w:rFonts w:ascii="Century" w:hAnsi="Century"/>
        </w:rPr>
      </w:pPr>
      <w:r w:rsidRPr="005A0BE9">
        <w:rPr>
          <w:rFonts w:ascii="Century" w:hAnsi="Century"/>
          <w:b/>
          <w:bCs/>
        </w:rPr>
        <w:t>5.- Intervención grupal de carácter preventivo en el aula</w:t>
      </w:r>
    </w:p>
    <w:p w14:paraId="0F81D2B3" w14:textId="77777777" w:rsidR="00BC5458" w:rsidRPr="005A0BE9" w:rsidRDefault="00BC5458" w:rsidP="00BC5458">
      <w:pPr>
        <w:pStyle w:val="Sinespaciado"/>
        <w:jc w:val="both"/>
        <w:rPr>
          <w:rFonts w:ascii="Century" w:hAnsi="Century"/>
        </w:rPr>
      </w:pPr>
      <w:r w:rsidRPr="005A0BE9">
        <w:rPr>
          <w:rFonts w:ascii="Century" w:hAnsi="Century"/>
        </w:rPr>
        <w:t xml:space="preserve">Se recomienda que la persona encargada, o el profesor jefe del curso al cual pertenece el niño/a o joven que intentó suicidarse, realice un taller con la finalidad de prevenir suicidios en cadena o efectos contagiosos.  </w:t>
      </w:r>
    </w:p>
    <w:p w14:paraId="027CE2CA" w14:textId="77777777" w:rsidR="00BC5458" w:rsidRPr="005A0BE9" w:rsidRDefault="00BC5458" w:rsidP="00BC5458">
      <w:pPr>
        <w:pStyle w:val="Sinespaciado"/>
        <w:jc w:val="both"/>
        <w:rPr>
          <w:rFonts w:ascii="Century" w:hAnsi="Century"/>
        </w:rPr>
      </w:pPr>
    </w:p>
    <w:p w14:paraId="0C1516FC" w14:textId="77777777" w:rsidR="00BC5458" w:rsidRPr="005A0BE9" w:rsidRDefault="00BC5458" w:rsidP="00BC5458">
      <w:pPr>
        <w:pStyle w:val="Sinespaciado"/>
        <w:jc w:val="both"/>
        <w:rPr>
          <w:rFonts w:ascii="Century" w:hAnsi="Century"/>
        </w:rPr>
      </w:pPr>
      <w:r w:rsidRPr="005A0BE9">
        <w:rPr>
          <w:rFonts w:ascii="Century" w:hAnsi="Century"/>
        </w:rPr>
        <w:t xml:space="preserve">III.- </w:t>
      </w:r>
      <w:r w:rsidRPr="005A0BE9">
        <w:rPr>
          <w:rFonts w:ascii="Century" w:hAnsi="Century"/>
          <w:u w:val="single"/>
        </w:rPr>
        <w:t>Suicidio</w:t>
      </w:r>
    </w:p>
    <w:p w14:paraId="201F6C7C" w14:textId="77777777" w:rsidR="00BC5458" w:rsidRPr="005A0BE9" w:rsidRDefault="00BC5458" w:rsidP="00BC5458">
      <w:pPr>
        <w:pStyle w:val="Sinespaciado"/>
        <w:jc w:val="both"/>
        <w:rPr>
          <w:rFonts w:ascii="Century" w:hAnsi="Century"/>
          <w:b/>
          <w:bCs/>
        </w:rPr>
      </w:pPr>
    </w:p>
    <w:p w14:paraId="70919E96" w14:textId="77777777" w:rsidR="00BC5458" w:rsidRPr="005A0BE9" w:rsidRDefault="00BC5458" w:rsidP="00BC5458">
      <w:pPr>
        <w:pStyle w:val="Sinespaciado"/>
        <w:jc w:val="both"/>
        <w:rPr>
          <w:rFonts w:ascii="Century" w:hAnsi="Century"/>
        </w:rPr>
      </w:pPr>
      <w:r w:rsidRPr="005A0BE9">
        <w:rPr>
          <w:rFonts w:ascii="Century" w:hAnsi="Century"/>
          <w:b/>
          <w:bCs/>
        </w:rPr>
        <w:t>1.- Información a los estudiantes</w:t>
      </w:r>
    </w:p>
    <w:p w14:paraId="1D7DD160" w14:textId="77777777" w:rsidR="00BC5458" w:rsidRPr="005A0BE9" w:rsidRDefault="00BC5458" w:rsidP="00BC5458">
      <w:pPr>
        <w:pStyle w:val="Sinespaciado"/>
        <w:jc w:val="both"/>
        <w:rPr>
          <w:rFonts w:ascii="Century" w:hAnsi="Century"/>
        </w:rPr>
      </w:pPr>
      <w:r w:rsidRPr="005A0BE9">
        <w:rPr>
          <w:rFonts w:ascii="Century" w:hAnsi="Century"/>
        </w:rPr>
        <w:t xml:space="preserve">En el caso del curso al cual pertenecía el estudiante que cometió suicidio, se recomienda que también esté presente el profesor(a) jefe(a) y uno o dos profesionales del área Psicosocial. </w:t>
      </w:r>
    </w:p>
    <w:p w14:paraId="7ED608E4" w14:textId="77777777" w:rsidR="00BC5458" w:rsidRPr="005A0BE9" w:rsidRDefault="00BC5458" w:rsidP="00BC5458">
      <w:pPr>
        <w:pStyle w:val="Sinespaciado"/>
        <w:jc w:val="both"/>
        <w:rPr>
          <w:rFonts w:ascii="Century" w:hAnsi="Century"/>
        </w:rPr>
      </w:pPr>
      <w:r w:rsidRPr="005A0BE9">
        <w:rPr>
          <w:rFonts w:ascii="Century" w:hAnsi="Century"/>
        </w:rPr>
        <w:t xml:space="preserve">Resulta importante crear espacios apropiados para que los estudiantes puedan conocer, reflexionar sobre lo ocurrido y expresar sus sentimientos, temores y vivencias. Esto ayudará al grupo a aliviar el dolor, a elaborar el evento y permitirá al docente identificar a los estudiantes más afectados, para buscar un apoyo profesional si lo requieren. </w:t>
      </w:r>
    </w:p>
    <w:p w14:paraId="74201BCB" w14:textId="77777777" w:rsidR="00BC5458" w:rsidRPr="005A0BE9" w:rsidRDefault="00BC5458" w:rsidP="00BC5458">
      <w:pPr>
        <w:pStyle w:val="Sinespaciado"/>
        <w:jc w:val="both"/>
        <w:rPr>
          <w:rFonts w:ascii="Century" w:hAnsi="Century"/>
        </w:rPr>
      </w:pPr>
      <w:r w:rsidRPr="005A0BE9">
        <w:rPr>
          <w:rFonts w:ascii="Century" w:hAnsi="Century"/>
        </w:rPr>
        <w:t xml:space="preserve">Es recomendable que, durante la primera semana, el docente realice antes de iniciar la actividad académica, un pequeño rito, que puede consistir en un minuto de silencio, reflexión y ofrecer un breve espacio para los estudiantes que quieran comentar algo sobre lo ocurrido o manifestar sus sentimientos. </w:t>
      </w:r>
    </w:p>
    <w:p w14:paraId="0ED73C73" w14:textId="77777777" w:rsidR="00BC5458" w:rsidRPr="005A0BE9" w:rsidRDefault="00BC5458" w:rsidP="00BC5458">
      <w:pPr>
        <w:pStyle w:val="Sinespaciado"/>
        <w:jc w:val="both"/>
        <w:rPr>
          <w:rFonts w:ascii="Century" w:hAnsi="Century"/>
        </w:rPr>
      </w:pPr>
      <w:r w:rsidRPr="005A0BE9">
        <w:rPr>
          <w:rFonts w:ascii="Century" w:hAnsi="Century"/>
        </w:rPr>
        <w:t xml:space="preserve">Con respecto a las evaluaciones, es importante no realizar evaluaciones sumativas a los estudiantes durante un periodo de al menos dos semanas, ya que podría interferir con su proceso educativo. </w:t>
      </w:r>
    </w:p>
    <w:p w14:paraId="7236CB6F" w14:textId="77777777" w:rsidR="00BC5458" w:rsidRPr="005A0BE9" w:rsidRDefault="00BC5458" w:rsidP="00BC5458">
      <w:pPr>
        <w:pStyle w:val="Sinespaciado"/>
        <w:jc w:val="both"/>
        <w:rPr>
          <w:rFonts w:ascii="Century" w:hAnsi="Century"/>
        </w:rPr>
      </w:pPr>
      <w:r w:rsidRPr="005A0BE9">
        <w:rPr>
          <w:rFonts w:ascii="Century" w:hAnsi="Century"/>
        </w:rPr>
        <w:t>Como alternativa, el docente puede motivarlos a realizar trabajos grupales, trabajar en acciones comunitarias, etc.</w:t>
      </w:r>
    </w:p>
    <w:p w14:paraId="3B27625A" w14:textId="77777777" w:rsidR="00BC5458" w:rsidRPr="005A0BE9" w:rsidRDefault="00BC5458" w:rsidP="00BC5458">
      <w:pPr>
        <w:pStyle w:val="Sinespaciado"/>
        <w:jc w:val="both"/>
        <w:rPr>
          <w:rFonts w:ascii="Century" w:hAnsi="Century"/>
        </w:rPr>
      </w:pPr>
    </w:p>
    <w:p w14:paraId="70F4E870" w14:textId="77777777" w:rsidR="00BC5458" w:rsidRPr="005A0BE9" w:rsidRDefault="00BC5458" w:rsidP="00BC5458">
      <w:pPr>
        <w:pStyle w:val="Sinespaciado"/>
        <w:jc w:val="both"/>
        <w:rPr>
          <w:rFonts w:ascii="Century" w:hAnsi="Century"/>
        </w:rPr>
      </w:pPr>
      <w:r w:rsidRPr="005A0BE9">
        <w:rPr>
          <w:rFonts w:ascii="Century" w:hAnsi="Century"/>
          <w:b/>
          <w:bCs/>
        </w:rPr>
        <w:t>2.- Generar informe de lo ocurrido</w:t>
      </w:r>
    </w:p>
    <w:p w14:paraId="7E861768" w14:textId="77777777" w:rsidR="00BC5458" w:rsidRPr="005A0BE9" w:rsidRDefault="00BC5458" w:rsidP="00BC5458">
      <w:pPr>
        <w:pStyle w:val="Sinespaciado"/>
        <w:jc w:val="both"/>
        <w:rPr>
          <w:rFonts w:ascii="Century" w:hAnsi="Century"/>
        </w:rPr>
      </w:pPr>
      <w:r w:rsidRPr="005A0BE9">
        <w:rPr>
          <w:rFonts w:ascii="Century" w:hAnsi="Century"/>
        </w:rPr>
        <w:t xml:space="preserve">La persona encargada debe formular un informe, el cual podría ser solicitado por instituciones externas que apoyen el proceso de acompañamiento a la comunidad educativa. </w:t>
      </w:r>
    </w:p>
    <w:p w14:paraId="793CE165" w14:textId="77777777" w:rsidR="00BC5458" w:rsidRPr="005A0BE9" w:rsidRDefault="00BC5458" w:rsidP="00BC5458">
      <w:pPr>
        <w:pStyle w:val="Sinespaciado"/>
        <w:jc w:val="both"/>
        <w:rPr>
          <w:rFonts w:ascii="Century" w:hAnsi="Century"/>
        </w:rPr>
      </w:pPr>
    </w:p>
    <w:p w14:paraId="2F9FE032" w14:textId="77777777" w:rsidR="00BC5458" w:rsidRPr="005A0BE9" w:rsidRDefault="00BC5458" w:rsidP="00BC5458">
      <w:pPr>
        <w:pStyle w:val="Sinespaciado"/>
        <w:jc w:val="both"/>
        <w:rPr>
          <w:rFonts w:ascii="Century" w:hAnsi="Century"/>
        </w:rPr>
      </w:pPr>
      <w:r w:rsidRPr="005A0BE9">
        <w:rPr>
          <w:rFonts w:ascii="Century" w:hAnsi="Century"/>
          <w:b/>
          <w:bCs/>
        </w:rPr>
        <w:t>3.- Informar a las instituciones de Educación Municipal y Salud</w:t>
      </w:r>
    </w:p>
    <w:p w14:paraId="2368A56C" w14:textId="77777777" w:rsidR="00BC5458" w:rsidRPr="005A0BE9" w:rsidRDefault="00BC5458" w:rsidP="00BC5458">
      <w:pPr>
        <w:pStyle w:val="Sinespaciado"/>
        <w:jc w:val="both"/>
        <w:rPr>
          <w:rFonts w:ascii="Century" w:hAnsi="Century"/>
        </w:rPr>
      </w:pPr>
      <w:r w:rsidRPr="005A0BE9">
        <w:rPr>
          <w:rFonts w:ascii="Century" w:hAnsi="Century"/>
        </w:rPr>
        <w:t xml:space="preserve">La dirección del establecimiento debe informar tanto al sostenedor, como al Servicio de Salud respecto a lo acontecido con la finalidad de recibir apoyo y orientación respecto a los pasos a seguir por parte de la institución. </w:t>
      </w:r>
    </w:p>
    <w:p w14:paraId="009EF01D" w14:textId="77777777" w:rsidR="00BC5458" w:rsidRPr="005A0BE9" w:rsidRDefault="00BC5458" w:rsidP="00BC5458">
      <w:pPr>
        <w:pStyle w:val="Sinespaciado"/>
        <w:jc w:val="both"/>
        <w:rPr>
          <w:rFonts w:ascii="Century" w:hAnsi="Century"/>
          <w:b/>
          <w:bCs/>
        </w:rPr>
      </w:pPr>
    </w:p>
    <w:p w14:paraId="6C6E2DC6" w14:textId="77777777" w:rsidR="00BC5458" w:rsidRPr="005A0BE9" w:rsidRDefault="00BC5458" w:rsidP="00BC5458">
      <w:pPr>
        <w:pStyle w:val="Sinespaciado"/>
        <w:jc w:val="both"/>
        <w:rPr>
          <w:rFonts w:ascii="Century" w:hAnsi="Century"/>
        </w:rPr>
      </w:pPr>
      <w:r w:rsidRPr="005A0BE9">
        <w:rPr>
          <w:rFonts w:ascii="Century" w:hAnsi="Century"/>
          <w:b/>
          <w:bCs/>
        </w:rPr>
        <w:t>4.- Intervención, en pequeños grupos, de los estudiantes más afectados por el impacto emocional del suicidio</w:t>
      </w:r>
    </w:p>
    <w:p w14:paraId="59DEE955" w14:textId="48FEE9C0" w:rsidR="00BC5458" w:rsidRDefault="00BC5458" w:rsidP="00BC5458">
      <w:pPr>
        <w:pStyle w:val="Sinespaciado"/>
        <w:jc w:val="both"/>
        <w:rPr>
          <w:rFonts w:ascii="Century" w:hAnsi="Century"/>
        </w:rPr>
      </w:pPr>
      <w:r w:rsidRPr="005A0BE9">
        <w:rPr>
          <w:rFonts w:ascii="Century" w:hAnsi="Century"/>
        </w:rPr>
        <w:t xml:space="preserve">La actividad académica cotidiana y los espacios de conversación pueden permitir al docente detectar algunos de los estudiantes que hayan sido más afectados por el suicidio reciente de uno de sus compañeros, por lo que serán derivados para recibir apoyo de la dupla psicosocial. </w:t>
      </w:r>
    </w:p>
    <w:p w14:paraId="3C6BDF0D" w14:textId="4A9C8277" w:rsidR="001324D2" w:rsidRDefault="001324D2" w:rsidP="00BC5458">
      <w:pPr>
        <w:pStyle w:val="Sinespaciado"/>
        <w:jc w:val="both"/>
        <w:rPr>
          <w:rFonts w:ascii="Century" w:hAnsi="Century"/>
        </w:rPr>
      </w:pPr>
    </w:p>
    <w:p w14:paraId="7145E89E" w14:textId="77777777" w:rsidR="00561F65" w:rsidRDefault="00561F65" w:rsidP="00BC5458">
      <w:pPr>
        <w:pStyle w:val="Sinespaciado"/>
        <w:jc w:val="both"/>
        <w:rPr>
          <w:rFonts w:ascii="Century" w:hAnsi="Century"/>
        </w:rPr>
      </w:pPr>
    </w:p>
    <w:p w14:paraId="3CC6E538" w14:textId="77777777" w:rsidR="00BC5458" w:rsidRPr="005A0BE9" w:rsidRDefault="00BC5458" w:rsidP="00BC5458">
      <w:pPr>
        <w:pStyle w:val="Sinespaciado"/>
        <w:jc w:val="both"/>
        <w:rPr>
          <w:rFonts w:ascii="Century" w:hAnsi="Century"/>
        </w:rPr>
      </w:pPr>
    </w:p>
    <w:p w14:paraId="35545D33" w14:textId="77777777" w:rsidR="00BC5458" w:rsidRPr="005A0BE9" w:rsidRDefault="00BC5458" w:rsidP="00BC5458">
      <w:pPr>
        <w:pStyle w:val="Sinespaciado"/>
        <w:jc w:val="both"/>
        <w:rPr>
          <w:rFonts w:ascii="Century" w:hAnsi="Century"/>
        </w:rPr>
      </w:pPr>
      <w:r w:rsidRPr="005A0BE9">
        <w:rPr>
          <w:rFonts w:ascii="Century" w:hAnsi="Century"/>
          <w:b/>
          <w:bCs/>
        </w:rPr>
        <w:t>5.- Conversación con los padres y/o apoderados de estudiantes en riesgo</w:t>
      </w:r>
    </w:p>
    <w:p w14:paraId="00884ECA" w14:textId="77777777" w:rsidR="00BC5458" w:rsidRPr="005A0BE9" w:rsidRDefault="00BC5458" w:rsidP="00BC5458">
      <w:pPr>
        <w:pStyle w:val="Sinespaciado"/>
        <w:jc w:val="both"/>
        <w:rPr>
          <w:rFonts w:ascii="Century" w:hAnsi="Century"/>
        </w:rPr>
      </w:pPr>
      <w:r w:rsidRPr="005A0BE9">
        <w:rPr>
          <w:rFonts w:ascii="Century" w:hAnsi="Century"/>
        </w:rPr>
        <w:t xml:space="preserve">Esta conversación está orientada a informar y recomendar la ayuda profesional para el estudiante que se vieron más afectados con el suceso. A los familiares, se les pueden hacer recomendaciones muy simples, como procurar que los días siguientes el estudiante esté acompañado por personas de su confianza, y crear espacios propicios para que pueda hablar del evento y expresar sus sentimientos. </w:t>
      </w:r>
    </w:p>
    <w:p w14:paraId="08434605" w14:textId="77777777" w:rsidR="00BC5458" w:rsidRPr="005A0BE9" w:rsidRDefault="00BC5458" w:rsidP="00BC5458">
      <w:pPr>
        <w:pStyle w:val="Sinespaciado"/>
        <w:jc w:val="both"/>
        <w:rPr>
          <w:rFonts w:ascii="Century" w:hAnsi="Century"/>
        </w:rPr>
      </w:pPr>
    </w:p>
    <w:p w14:paraId="17E1EEDC" w14:textId="77777777" w:rsidR="00BC5458" w:rsidRPr="005A0BE9" w:rsidRDefault="00BC5458" w:rsidP="00BC5458">
      <w:pPr>
        <w:pStyle w:val="Sinespaciado"/>
        <w:jc w:val="both"/>
        <w:rPr>
          <w:rFonts w:ascii="Century" w:hAnsi="Century"/>
        </w:rPr>
      </w:pPr>
      <w:r w:rsidRPr="005A0BE9">
        <w:rPr>
          <w:rFonts w:ascii="Century" w:hAnsi="Century"/>
          <w:b/>
          <w:bCs/>
        </w:rPr>
        <w:t>6.- Derivación de estudiantes en riesgo a profesional área de salud mental</w:t>
      </w:r>
    </w:p>
    <w:p w14:paraId="51952003" w14:textId="77777777" w:rsidR="00BC5458" w:rsidRPr="005A0BE9" w:rsidRDefault="00BC5458" w:rsidP="00BC5458">
      <w:pPr>
        <w:pStyle w:val="Sinespaciado"/>
        <w:jc w:val="both"/>
        <w:rPr>
          <w:rFonts w:ascii="Century" w:hAnsi="Century"/>
        </w:rPr>
      </w:pPr>
      <w:r w:rsidRPr="005A0BE9">
        <w:rPr>
          <w:rFonts w:ascii="Century" w:hAnsi="Century"/>
        </w:rPr>
        <w:t xml:space="preserve">Si se detecta algún estudiante que requiera apoyo profesional individual a raíz del suicidio de un compañero(a) o del liceo, la persona encargada debe procurar que el estudiante sea atendido por un profesional de la salud, preferiblemente un Psiquiatra o Psicólogo(a). </w:t>
      </w:r>
    </w:p>
    <w:p w14:paraId="60F9EA1E" w14:textId="77777777" w:rsidR="00BC5458" w:rsidRPr="005A0BE9" w:rsidRDefault="00BC5458" w:rsidP="00BC5458">
      <w:pPr>
        <w:pStyle w:val="Sinespaciado"/>
        <w:jc w:val="both"/>
        <w:rPr>
          <w:rFonts w:ascii="Century" w:hAnsi="Century"/>
        </w:rPr>
      </w:pPr>
    </w:p>
    <w:p w14:paraId="6E976CF1" w14:textId="77777777" w:rsidR="00BC5458" w:rsidRPr="005A0BE9" w:rsidRDefault="00BC5458" w:rsidP="00BC5458">
      <w:pPr>
        <w:pStyle w:val="Sinespaciado"/>
        <w:jc w:val="both"/>
        <w:rPr>
          <w:rFonts w:ascii="Century" w:hAnsi="Century"/>
          <w:b/>
          <w:bCs/>
        </w:rPr>
      </w:pPr>
      <w:r w:rsidRPr="005A0BE9">
        <w:rPr>
          <w:rFonts w:ascii="Century" w:hAnsi="Century"/>
          <w:b/>
          <w:bCs/>
        </w:rPr>
        <w:t>7.- Información a los docentes, asistentes de la educación y/u otro estamento</w:t>
      </w:r>
    </w:p>
    <w:p w14:paraId="423B56E8" w14:textId="77777777" w:rsidR="00BC5458" w:rsidRPr="005A0BE9" w:rsidRDefault="00BC5458" w:rsidP="00BC5458">
      <w:pPr>
        <w:pStyle w:val="Sinespaciado"/>
        <w:jc w:val="both"/>
        <w:rPr>
          <w:rFonts w:ascii="Century" w:hAnsi="Century"/>
        </w:rPr>
      </w:pPr>
      <w:r w:rsidRPr="005A0BE9">
        <w:rPr>
          <w:rFonts w:ascii="Century" w:hAnsi="Century"/>
        </w:rPr>
        <w:t xml:space="preserve">Se recomienda realizar un Consejo con la totalidad de los funcionarios del establecimiento educacional. Este Consejo tiene como propósito definir estrategias de información y/o comunicación con los padres y apoderados, además de dar a conocer las medidas que se llevarán a cabo, tanto con el curso del estudiante que cometió suicidio, como con los demás cursos del establecimiento educacional. </w:t>
      </w:r>
    </w:p>
    <w:p w14:paraId="7981D7C5" w14:textId="77777777" w:rsidR="00BC5458" w:rsidRPr="005A0BE9" w:rsidRDefault="00BC5458" w:rsidP="00BC5458">
      <w:pPr>
        <w:pStyle w:val="Sinespaciado"/>
        <w:jc w:val="both"/>
        <w:rPr>
          <w:rFonts w:ascii="Century" w:hAnsi="Century"/>
        </w:rPr>
      </w:pPr>
    </w:p>
    <w:p w14:paraId="053FAA70" w14:textId="77777777" w:rsidR="00BC5458" w:rsidRPr="005A0BE9" w:rsidRDefault="00BC5458" w:rsidP="00BC5458">
      <w:pPr>
        <w:pStyle w:val="Sinespaciado"/>
        <w:jc w:val="both"/>
        <w:rPr>
          <w:rFonts w:ascii="Century" w:hAnsi="Century"/>
        </w:rPr>
      </w:pPr>
      <w:r w:rsidRPr="005A0BE9">
        <w:rPr>
          <w:rFonts w:ascii="Century" w:hAnsi="Century"/>
          <w:b/>
          <w:bCs/>
        </w:rPr>
        <w:t>8.- Información a los padres y/o apoderados del curso del estudiante que cometió suicidio</w:t>
      </w:r>
    </w:p>
    <w:p w14:paraId="767A468D" w14:textId="77777777" w:rsidR="00BC5458" w:rsidRPr="005A0BE9" w:rsidRDefault="00BC5458" w:rsidP="00BC5458">
      <w:pPr>
        <w:pStyle w:val="Sinespaciado"/>
        <w:jc w:val="both"/>
        <w:rPr>
          <w:rFonts w:ascii="Century" w:hAnsi="Century"/>
        </w:rPr>
      </w:pPr>
      <w:r w:rsidRPr="005A0BE9">
        <w:rPr>
          <w:rFonts w:ascii="Century" w:hAnsi="Century"/>
        </w:rPr>
        <w:t>Se efectuará una charla de tipo reflexivo al grupo de padres y apoderados(as) del curso del estudiante que cometió suicidio para compartir, sobre los factores de riesgo y de protección en el ámbito familiar.</w:t>
      </w:r>
    </w:p>
    <w:p w14:paraId="4BF19472" w14:textId="77777777" w:rsidR="00BC5458" w:rsidRPr="005A0BE9" w:rsidRDefault="00BC5458" w:rsidP="00BC5458">
      <w:pPr>
        <w:pStyle w:val="Sinespaciado"/>
        <w:jc w:val="both"/>
        <w:rPr>
          <w:rFonts w:ascii="Century" w:hAnsi="Century"/>
        </w:rPr>
      </w:pPr>
    </w:p>
    <w:p w14:paraId="0DD8B1C2" w14:textId="77777777" w:rsidR="00BC5458" w:rsidRPr="005A0BE9" w:rsidRDefault="00BC5458" w:rsidP="00BC5458">
      <w:pPr>
        <w:pStyle w:val="Sinespaciado"/>
        <w:jc w:val="both"/>
        <w:rPr>
          <w:rFonts w:ascii="Century" w:hAnsi="Century"/>
        </w:rPr>
      </w:pPr>
      <w:r w:rsidRPr="005A0BE9">
        <w:rPr>
          <w:rFonts w:ascii="Century" w:hAnsi="Century"/>
          <w:b/>
          <w:bCs/>
        </w:rPr>
        <w:t>9.- Comunicación del equipo directivo a la comunidad educativa</w:t>
      </w:r>
    </w:p>
    <w:p w14:paraId="4D2818DF" w14:textId="77777777" w:rsidR="00BC5458" w:rsidRPr="005A0BE9" w:rsidRDefault="00BC5458" w:rsidP="00BC5458">
      <w:pPr>
        <w:pStyle w:val="Sinespaciado"/>
        <w:jc w:val="both"/>
        <w:rPr>
          <w:rFonts w:ascii="Century" w:hAnsi="Century"/>
        </w:rPr>
      </w:pPr>
      <w:r w:rsidRPr="005A0BE9">
        <w:rPr>
          <w:rFonts w:ascii="Century" w:hAnsi="Century"/>
        </w:rPr>
        <w:t>El equipo directivo enviara un comunicado a los docentes, a los padres y/o apoderados y “Mensaje a los estudiantes” para prevenir futuros incidente.</w:t>
      </w:r>
    </w:p>
    <w:p w14:paraId="7A564799" w14:textId="77777777" w:rsidR="00F06BCB" w:rsidRPr="00BC5458" w:rsidRDefault="00F06BCB" w:rsidP="009F7830">
      <w:pPr>
        <w:spacing w:after="0"/>
        <w:rPr>
          <w:rFonts w:ascii="Century" w:hAnsi="Century"/>
          <w:b/>
          <w:lang w:val="es-ES"/>
        </w:rPr>
      </w:pPr>
    </w:p>
    <w:p w14:paraId="3C7E4ADE" w14:textId="77777777" w:rsidR="009F7830" w:rsidRDefault="009F7830" w:rsidP="005C5CB1">
      <w:pPr>
        <w:spacing w:after="0"/>
        <w:rPr>
          <w:rFonts w:ascii="Century" w:eastAsia="Calibri" w:hAnsi="Century" w:cs="Times New Roman"/>
          <w:b/>
          <w:lang w:val="es-ES"/>
        </w:rPr>
      </w:pPr>
    </w:p>
    <w:p w14:paraId="1C9D28A7" w14:textId="508C60BC" w:rsidR="005C5CB1" w:rsidRPr="005A0BE9" w:rsidRDefault="005C5CB1" w:rsidP="00561F65">
      <w:pPr>
        <w:shd w:val="clear" w:color="auto" w:fill="E5B8B7" w:themeFill="accent2" w:themeFillTint="66"/>
        <w:spacing w:after="0"/>
        <w:jc w:val="center"/>
        <w:rPr>
          <w:rFonts w:ascii="Century" w:eastAsia="Calibri" w:hAnsi="Century" w:cs="Times New Roman"/>
          <w:b/>
          <w:lang w:val="es-ES"/>
        </w:rPr>
      </w:pPr>
      <w:r w:rsidRPr="005A0BE9">
        <w:rPr>
          <w:rFonts w:ascii="Century" w:eastAsia="Calibri" w:hAnsi="Century" w:cs="Times New Roman"/>
          <w:b/>
          <w:lang w:val="es-ES"/>
        </w:rPr>
        <w:t xml:space="preserve">PROTOCOLO </w:t>
      </w:r>
      <w:proofErr w:type="spellStart"/>
      <w:r w:rsidRPr="005A0BE9">
        <w:rPr>
          <w:rFonts w:ascii="Century" w:eastAsia="Calibri" w:hAnsi="Century" w:cs="Times New Roman"/>
          <w:b/>
          <w:lang w:val="es-ES"/>
        </w:rPr>
        <w:t>Nº</w:t>
      </w:r>
      <w:proofErr w:type="spellEnd"/>
      <w:r w:rsidRPr="005A0BE9">
        <w:rPr>
          <w:rFonts w:ascii="Century" w:eastAsia="Calibri" w:hAnsi="Century" w:cs="Times New Roman"/>
          <w:b/>
          <w:lang w:val="es-ES"/>
        </w:rPr>
        <w:t xml:space="preserve"> 1</w:t>
      </w:r>
      <w:r w:rsidR="00316048">
        <w:rPr>
          <w:rFonts w:ascii="Century" w:eastAsia="Calibri" w:hAnsi="Century" w:cs="Times New Roman"/>
          <w:b/>
          <w:lang w:val="es-ES"/>
        </w:rPr>
        <w:t>5</w:t>
      </w:r>
    </w:p>
    <w:p w14:paraId="542D5FBD" w14:textId="77777777" w:rsidR="005C5CB1" w:rsidRPr="005A0BE9" w:rsidRDefault="005C5CB1" w:rsidP="00561F65">
      <w:pPr>
        <w:shd w:val="clear" w:color="auto" w:fill="E5B8B7" w:themeFill="accent2" w:themeFillTint="66"/>
        <w:spacing w:after="0"/>
        <w:jc w:val="center"/>
        <w:rPr>
          <w:rFonts w:ascii="Century" w:eastAsia="Calibri" w:hAnsi="Century" w:cs="Times New Roman"/>
          <w:b/>
          <w:lang w:val="es-ES"/>
        </w:rPr>
      </w:pPr>
      <w:r w:rsidRPr="005A0BE9">
        <w:rPr>
          <w:rFonts w:ascii="Century" w:eastAsia="Calibri" w:hAnsi="Century" w:cs="Times New Roman"/>
          <w:b/>
          <w:lang w:val="es-ES"/>
        </w:rPr>
        <w:t xml:space="preserve"> ALUMNO NUEVO MATRÍCULADO AL INICIO O DURANTE EL AÑO ESCOLAR.</w:t>
      </w:r>
    </w:p>
    <w:p w14:paraId="6BBEC407" w14:textId="77777777" w:rsidR="005C5CB1" w:rsidRPr="005A0BE9" w:rsidRDefault="005C5CB1" w:rsidP="005C5CB1">
      <w:pPr>
        <w:spacing w:after="0"/>
        <w:jc w:val="center"/>
        <w:rPr>
          <w:rFonts w:ascii="Century" w:eastAsia="Calibri" w:hAnsi="Century" w:cs="Times New Roman"/>
          <w:b/>
          <w:lang w:val="es-ES"/>
        </w:rPr>
      </w:pPr>
    </w:p>
    <w:p w14:paraId="10732FBD" w14:textId="77777777" w:rsidR="005C5CB1" w:rsidRPr="005A0BE9" w:rsidRDefault="005C5CB1" w:rsidP="005C5CB1">
      <w:pPr>
        <w:numPr>
          <w:ilvl w:val="0"/>
          <w:numId w:val="25"/>
        </w:numPr>
        <w:spacing w:after="0"/>
        <w:contextualSpacing/>
        <w:jc w:val="both"/>
        <w:rPr>
          <w:rFonts w:ascii="Century" w:eastAsia="Calibri" w:hAnsi="Century" w:cs="Times New Roman"/>
          <w:lang w:val="es-ES"/>
        </w:rPr>
      </w:pPr>
      <w:r w:rsidRPr="005A0BE9">
        <w:rPr>
          <w:rFonts w:ascii="Century" w:eastAsia="Calibri" w:hAnsi="Century" w:cs="Times New Roman"/>
          <w:lang w:val="es-ES"/>
        </w:rPr>
        <w:t xml:space="preserve">Los alumnos (as) de Séptimos años, serán entrevistados en conjunto con su padre, madre o apoderado, por su profesor (a) jefe, como medida </w:t>
      </w:r>
      <w:r w:rsidRPr="005A0BE9">
        <w:rPr>
          <w:rFonts w:ascii="Century" w:eastAsia="Calibri" w:hAnsi="Century" w:cs="Times New Roman"/>
          <w:b/>
          <w:lang w:val="es-ES"/>
        </w:rPr>
        <w:t>PREVENTIVA</w:t>
      </w:r>
      <w:r w:rsidRPr="005A0BE9">
        <w:rPr>
          <w:rFonts w:ascii="Century" w:eastAsia="Calibri" w:hAnsi="Century" w:cs="Times New Roman"/>
          <w:lang w:val="es-ES"/>
        </w:rPr>
        <w:t>, para recopilar antecedentes del alumno (a) de posibles enfermedades, problemas cognitivos, psicológicos u otros que puedan afectar su desempeño académico, y nosotros como unidad educativa tomar las medidas adecuadas o las derivaciones a los profesionales que corresponda.</w:t>
      </w:r>
    </w:p>
    <w:p w14:paraId="2DFB2E6B" w14:textId="77777777" w:rsidR="005C5CB1" w:rsidRPr="005A0BE9" w:rsidRDefault="005C5CB1" w:rsidP="005C5CB1">
      <w:pPr>
        <w:spacing w:after="0"/>
        <w:ind w:left="720"/>
        <w:contextualSpacing/>
        <w:jc w:val="both"/>
        <w:rPr>
          <w:rFonts w:ascii="Century" w:eastAsia="Calibri" w:hAnsi="Century" w:cs="Times New Roman"/>
          <w:lang w:val="es-ES"/>
        </w:rPr>
      </w:pPr>
    </w:p>
    <w:p w14:paraId="183080A9" w14:textId="77777777" w:rsidR="005C5CB1" w:rsidRPr="005A0BE9" w:rsidRDefault="005C5CB1" w:rsidP="005C5CB1">
      <w:pPr>
        <w:numPr>
          <w:ilvl w:val="0"/>
          <w:numId w:val="25"/>
        </w:numPr>
        <w:spacing w:after="0"/>
        <w:contextualSpacing/>
        <w:rPr>
          <w:rFonts w:ascii="Century" w:eastAsia="Calibri" w:hAnsi="Century" w:cs="Times New Roman"/>
          <w:lang w:val="es-ES"/>
        </w:rPr>
      </w:pPr>
      <w:r w:rsidRPr="005A0BE9">
        <w:rPr>
          <w:rFonts w:ascii="Century" w:eastAsia="Calibri" w:hAnsi="Century" w:cs="Times New Roman"/>
          <w:lang w:val="es-ES"/>
        </w:rPr>
        <w:t xml:space="preserve">Todo alumno nuevo de Octavo a Cuarto medio que se matricule en nuestro establecimiento será entrevistado por la directora e inspectora general, y como medida   preventiva, será </w:t>
      </w:r>
      <w:r w:rsidRPr="005A0BE9">
        <w:rPr>
          <w:rFonts w:ascii="Century" w:eastAsia="Calibri" w:hAnsi="Century" w:cs="Times New Roman"/>
          <w:b/>
          <w:lang w:val="es-ES"/>
        </w:rPr>
        <w:t>derivado por la Inspectora General</w:t>
      </w:r>
      <w:r w:rsidRPr="005A0BE9">
        <w:rPr>
          <w:rFonts w:ascii="Century" w:eastAsia="Calibri" w:hAnsi="Century" w:cs="Times New Roman"/>
          <w:lang w:val="es-ES"/>
        </w:rPr>
        <w:t xml:space="preserve"> a:</w:t>
      </w:r>
    </w:p>
    <w:p w14:paraId="5391807C" w14:textId="77777777" w:rsidR="00BC5458" w:rsidRPr="005A0BE9" w:rsidRDefault="00BC5458" w:rsidP="005C5CB1">
      <w:pPr>
        <w:spacing w:after="0"/>
        <w:rPr>
          <w:rFonts w:ascii="Century" w:eastAsia="Calibri" w:hAnsi="Century" w:cs="Times New Roman"/>
          <w:lang w:val="es-ES"/>
        </w:rPr>
      </w:pPr>
    </w:p>
    <w:p w14:paraId="6C3A0ADE" w14:textId="77777777" w:rsidR="005C5CB1" w:rsidRPr="005A0BE9" w:rsidRDefault="005C5CB1" w:rsidP="005C5CB1">
      <w:pPr>
        <w:spacing w:after="0"/>
        <w:rPr>
          <w:rFonts w:ascii="Century" w:eastAsia="Calibri" w:hAnsi="Century" w:cs="Times New Roman"/>
          <w:b/>
          <w:lang w:val="es-ES"/>
        </w:rPr>
      </w:pPr>
      <w:r w:rsidRPr="005A0BE9">
        <w:rPr>
          <w:rFonts w:ascii="Century" w:eastAsia="Calibri" w:hAnsi="Century" w:cs="Times New Roman"/>
          <w:b/>
          <w:lang w:val="es-ES"/>
        </w:rPr>
        <w:t>1.-Entrevista con él o la jefe (a) de UTP.</w:t>
      </w:r>
    </w:p>
    <w:p w14:paraId="09BFD612" w14:textId="77777777" w:rsidR="005C5CB1" w:rsidRPr="005A0BE9" w:rsidRDefault="005C5CB1" w:rsidP="005C5CB1">
      <w:pPr>
        <w:spacing w:after="0"/>
        <w:jc w:val="both"/>
        <w:rPr>
          <w:rFonts w:ascii="Century" w:eastAsia="Calibri" w:hAnsi="Century" w:cs="Times New Roman"/>
          <w:lang w:val="es-ES"/>
        </w:rPr>
      </w:pPr>
    </w:p>
    <w:p w14:paraId="1F8427EA" w14:textId="77777777" w:rsidR="005C5CB1" w:rsidRPr="005A0BE9" w:rsidRDefault="005C5CB1" w:rsidP="005C5CB1">
      <w:pPr>
        <w:spacing w:after="0"/>
        <w:jc w:val="both"/>
        <w:rPr>
          <w:rFonts w:ascii="Century" w:eastAsia="Calibri" w:hAnsi="Century" w:cs="Times New Roman"/>
          <w:lang w:val="es-ES"/>
        </w:rPr>
      </w:pPr>
      <w:r w:rsidRPr="005A0BE9">
        <w:rPr>
          <w:rFonts w:ascii="Century" w:eastAsia="Calibri" w:hAnsi="Century" w:cs="Times New Roman"/>
          <w:lang w:val="es-ES"/>
        </w:rPr>
        <w:t>Quién verá el rendimiento académico, que trae el o la alumno (a), calendario de evaluaciones (si es, el caso) y lo orientará en relación a metodologías de trabajo de las diferentes asignaturas, los tipos de evaluación que se aplican en nuestro establecimiento y la derivación al PIE (si lo necesita), entre otras cosas.</w:t>
      </w:r>
    </w:p>
    <w:p w14:paraId="2BFBF867" w14:textId="77777777" w:rsidR="005C5CB1" w:rsidRPr="005A0BE9" w:rsidRDefault="005C5CB1" w:rsidP="005C5CB1">
      <w:pPr>
        <w:spacing w:after="0"/>
        <w:jc w:val="both"/>
        <w:rPr>
          <w:rFonts w:ascii="Century" w:eastAsia="Calibri" w:hAnsi="Century" w:cs="Times New Roman"/>
          <w:lang w:val="es-ES"/>
        </w:rPr>
      </w:pPr>
    </w:p>
    <w:p w14:paraId="7C754A53" w14:textId="77777777" w:rsidR="005C5CB1" w:rsidRPr="005A0BE9" w:rsidRDefault="005C5CB1" w:rsidP="005C5CB1">
      <w:pPr>
        <w:spacing w:after="0"/>
        <w:jc w:val="both"/>
        <w:rPr>
          <w:rFonts w:ascii="Century" w:eastAsia="Calibri" w:hAnsi="Century" w:cs="Times New Roman"/>
          <w:b/>
          <w:lang w:val="es-ES"/>
        </w:rPr>
      </w:pPr>
      <w:r w:rsidRPr="005A0BE9">
        <w:rPr>
          <w:rFonts w:ascii="Century" w:eastAsia="Calibri" w:hAnsi="Century" w:cs="Times New Roman"/>
          <w:b/>
          <w:lang w:val="es-ES"/>
        </w:rPr>
        <w:t>2.-Entrevista con la Orientadora:</w:t>
      </w:r>
    </w:p>
    <w:p w14:paraId="40DF1127" w14:textId="31C14A0E" w:rsidR="005C5CB1" w:rsidRPr="00A9293F" w:rsidRDefault="005C5CB1" w:rsidP="005C5CB1">
      <w:pPr>
        <w:spacing w:after="0"/>
        <w:jc w:val="both"/>
        <w:rPr>
          <w:rFonts w:ascii="Century" w:eastAsia="Calibri" w:hAnsi="Century" w:cs="Times New Roman"/>
          <w:lang w:val="es-ES"/>
        </w:rPr>
      </w:pPr>
      <w:r w:rsidRPr="005A0BE9">
        <w:rPr>
          <w:rFonts w:ascii="Century" w:eastAsia="Calibri" w:hAnsi="Century" w:cs="Times New Roman"/>
          <w:lang w:val="es-ES"/>
        </w:rPr>
        <w:lastRenderedPageBreak/>
        <w:t>La Orientadora del Liceo conversará con el / la apoderado (a) , para recopilar información en relación a su grupo familiar y socioeconómico , si tiene algún beneficio que entrega el estado, etc.; y de acuerdo a la información recabada derivarlo (a), si es necesario a la dupla psicosocial o entregarles las orientaciones necesarias en beneficio del buen desarrollo  e integración de su pupilo (a), en nuestro establecimiento..</w:t>
      </w:r>
    </w:p>
    <w:p w14:paraId="48A1D3D8" w14:textId="77777777" w:rsidR="005C5CB1" w:rsidRPr="005A0BE9" w:rsidRDefault="005C5CB1" w:rsidP="005C5CB1">
      <w:pPr>
        <w:spacing w:after="0"/>
        <w:jc w:val="both"/>
        <w:rPr>
          <w:rFonts w:ascii="Century" w:eastAsia="Calibri" w:hAnsi="Century" w:cs="Times New Roman"/>
          <w:b/>
          <w:lang w:val="es-ES"/>
        </w:rPr>
      </w:pPr>
    </w:p>
    <w:p w14:paraId="0348D4AC" w14:textId="77777777" w:rsidR="005C5CB1" w:rsidRPr="005A0BE9" w:rsidRDefault="005C5CB1" w:rsidP="005C5CB1">
      <w:pPr>
        <w:spacing w:after="0"/>
        <w:jc w:val="both"/>
        <w:rPr>
          <w:rFonts w:ascii="Century" w:eastAsia="Calibri" w:hAnsi="Century" w:cs="Times New Roman"/>
          <w:b/>
          <w:lang w:val="es-ES"/>
        </w:rPr>
      </w:pPr>
      <w:r w:rsidRPr="005A0BE9">
        <w:rPr>
          <w:rFonts w:ascii="Century" w:eastAsia="Calibri" w:hAnsi="Century" w:cs="Times New Roman"/>
          <w:b/>
          <w:lang w:val="es-ES"/>
        </w:rPr>
        <w:t>a.- Entrevista con la Asistente Social:</w:t>
      </w:r>
    </w:p>
    <w:p w14:paraId="1C137DBD" w14:textId="77777777" w:rsidR="005C5CB1" w:rsidRPr="005A0BE9" w:rsidRDefault="005C5CB1" w:rsidP="005C5CB1">
      <w:pPr>
        <w:spacing w:after="0"/>
        <w:jc w:val="both"/>
        <w:rPr>
          <w:rFonts w:ascii="Century" w:eastAsia="Calibri" w:hAnsi="Century" w:cs="Times New Roman"/>
          <w:lang w:val="es-ES"/>
        </w:rPr>
      </w:pPr>
      <w:r w:rsidRPr="005A0BE9">
        <w:rPr>
          <w:rFonts w:ascii="Century" w:eastAsia="Calibri" w:hAnsi="Century" w:cs="Times New Roman"/>
          <w:lang w:val="es-ES"/>
        </w:rPr>
        <w:t>Mediante la conversación con  el / la apoderado (a), la profesional podrá informarse de la situación familiar del o la alumno, situación económica, si cuenta con beneficios del estado o si requiere ayuda social de parte del Liceo.</w:t>
      </w:r>
    </w:p>
    <w:p w14:paraId="32CB786E" w14:textId="77777777" w:rsidR="005C5CB1" w:rsidRPr="005A0BE9" w:rsidRDefault="005C5CB1" w:rsidP="005C5CB1">
      <w:pPr>
        <w:spacing w:after="0"/>
        <w:jc w:val="both"/>
        <w:rPr>
          <w:rFonts w:ascii="Century" w:eastAsia="Calibri" w:hAnsi="Century" w:cs="Times New Roman"/>
          <w:lang w:val="es-ES"/>
        </w:rPr>
      </w:pPr>
    </w:p>
    <w:p w14:paraId="42D7EA5A" w14:textId="77777777" w:rsidR="005C5CB1" w:rsidRPr="005A0BE9" w:rsidRDefault="005C5CB1" w:rsidP="005C5CB1">
      <w:pPr>
        <w:spacing w:after="0"/>
        <w:jc w:val="both"/>
        <w:rPr>
          <w:rFonts w:ascii="Century" w:eastAsia="Calibri" w:hAnsi="Century" w:cs="Times New Roman"/>
          <w:b/>
          <w:lang w:val="es-ES"/>
        </w:rPr>
      </w:pPr>
      <w:r w:rsidRPr="005A0BE9">
        <w:rPr>
          <w:rFonts w:ascii="Century" w:eastAsia="Calibri" w:hAnsi="Century" w:cs="Times New Roman"/>
          <w:b/>
          <w:lang w:val="es-ES"/>
        </w:rPr>
        <w:t>b.- Entrevista con la Psicóloga del establecimiento:</w:t>
      </w:r>
    </w:p>
    <w:p w14:paraId="61BBC2B0" w14:textId="5B05B64F" w:rsidR="00BC5458" w:rsidRDefault="005C5CB1" w:rsidP="005C5CB1">
      <w:pPr>
        <w:spacing w:after="0"/>
        <w:jc w:val="both"/>
        <w:rPr>
          <w:rFonts w:ascii="Century" w:eastAsia="Calibri" w:hAnsi="Century" w:cs="Times New Roman"/>
          <w:lang w:val="es-ES"/>
        </w:rPr>
      </w:pPr>
      <w:r w:rsidRPr="005A0BE9">
        <w:rPr>
          <w:rFonts w:ascii="Century" w:eastAsia="Calibri" w:hAnsi="Century" w:cs="Times New Roman"/>
          <w:lang w:val="es-ES"/>
        </w:rPr>
        <w:t xml:space="preserve"> A través de una entrevista con el o la apoderado (a) y el alumno (a), o aplicación de algún Test, la Psicóloga, podrá evaluar si </w:t>
      </w:r>
      <w:proofErr w:type="spellStart"/>
      <w:r w:rsidRPr="005A0BE9">
        <w:rPr>
          <w:rFonts w:ascii="Century" w:eastAsia="Calibri" w:hAnsi="Century" w:cs="Times New Roman"/>
          <w:lang w:val="es-ES"/>
        </w:rPr>
        <w:t>el</w:t>
      </w:r>
      <w:proofErr w:type="spellEnd"/>
      <w:r w:rsidRPr="005A0BE9">
        <w:rPr>
          <w:rFonts w:ascii="Century" w:eastAsia="Calibri" w:hAnsi="Century" w:cs="Times New Roman"/>
          <w:lang w:val="es-ES"/>
        </w:rPr>
        <w:t xml:space="preserve"> o la alumno (a), presenta algún problema, el cual pueda influir en su desarrollo académico o social y nosotros como Liceo, podamos ayudarlo (a) o derivarlo.</w:t>
      </w:r>
    </w:p>
    <w:p w14:paraId="3A871AF5" w14:textId="77777777" w:rsidR="005C5CB1" w:rsidRPr="005A0BE9" w:rsidRDefault="005C5CB1" w:rsidP="005C5CB1">
      <w:pPr>
        <w:spacing w:after="0"/>
        <w:jc w:val="both"/>
        <w:rPr>
          <w:rFonts w:ascii="Century" w:eastAsia="Calibri" w:hAnsi="Century" w:cs="Times New Roman"/>
          <w:lang w:val="es-ES"/>
        </w:rPr>
      </w:pPr>
      <w:r w:rsidRPr="005A0BE9">
        <w:rPr>
          <w:rFonts w:ascii="Century" w:eastAsia="Calibri" w:hAnsi="Century" w:cs="Times New Roman"/>
          <w:noProof/>
          <w:lang w:val="es-CL" w:eastAsia="es-CL"/>
        </w:rPr>
        <mc:AlternateContent>
          <mc:Choice Requires="wps">
            <w:drawing>
              <wp:anchor distT="0" distB="0" distL="114300" distR="114300" simplePos="0" relativeHeight="252613632" behindDoc="0" locked="0" layoutInCell="1" allowOverlap="1" wp14:anchorId="7DE52397" wp14:editId="5A9344BA">
                <wp:simplePos x="0" y="0"/>
                <wp:positionH relativeFrom="column">
                  <wp:posOffset>2374900</wp:posOffset>
                </wp:positionH>
                <wp:positionV relativeFrom="paragraph">
                  <wp:posOffset>172720</wp:posOffset>
                </wp:positionV>
                <wp:extent cx="1333500" cy="276225"/>
                <wp:effectExtent l="0" t="0" r="0" b="9525"/>
                <wp:wrapNone/>
                <wp:docPr id="1575" name="Cuadro de texto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76225"/>
                        </a:xfrm>
                        <a:prstGeom prst="rect">
                          <a:avLst/>
                        </a:prstGeom>
                        <a:solidFill>
                          <a:srgbClr val="FFFFFF"/>
                        </a:solidFill>
                        <a:ln w="9525">
                          <a:solidFill>
                            <a:srgbClr val="000000"/>
                          </a:solidFill>
                          <a:miter lim="800000"/>
                          <a:headEnd/>
                          <a:tailEnd/>
                        </a:ln>
                      </wps:spPr>
                      <wps:txbx>
                        <w:txbxContent>
                          <w:p w14:paraId="700E64F4" w14:textId="77777777" w:rsidR="00A35EB1" w:rsidRPr="0037137D" w:rsidRDefault="00A35EB1" w:rsidP="005C5CB1">
                            <w:pPr>
                              <w:jc w:val="center"/>
                              <w:rPr>
                                <w:b/>
                                <w:lang w:val="es-CL"/>
                              </w:rPr>
                            </w:pPr>
                            <w:r w:rsidRPr="0037137D">
                              <w:rPr>
                                <w:b/>
                                <w:lang w:val="es-CL"/>
                              </w:rPr>
                              <w:t>DIRECCIÓN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2397" id="Cuadro de texto 1575" o:spid="_x0000_s1133" type="#_x0000_t202" style="position:absolute;left:0;text-align:left;margin-left:187pt;margin-top:13.6pt;width:105pt;height:21.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">
                <v:textbox>
                  <w:txbxContent>
                    <w:p w14:paraId="700E64F4" w14:textId="77777777" w:rsidR="00A35EB1" w:rsidRPr="0037137D" w:rsidRDefault="00A35EB1" w:rsidP="005C5CB1">
                      <w:pPr>
                        <w:jc w:val="center"/>
                        <w:rPr>
                          <w:b/>
                          <w:lang w:val="es-CL"/>
                        </w:rPr>
                      </w:pPr>
                      <w:r w:rsidRPr="0037137D">
                        <w:rPr>
                          <w:b/>
                          <w:lang w:val="es-CL"/>
                        </w:rPr>
                        <w:t>DIRECCIÓN</w:t>
                      </w:r>
                    </w:p>
                  </w:txbxContent>
                </v:textbox>
              </v:shape>
            </w:pict>
          </mc:Fallback>
        </mc:AlternateContent>
      </w:r>
    </w:p>
    <w:p w14:paraId="6C220BFB" w14:textId="77777777" w:rsidR="005C5CB1" w:rsidRPr="005A0BE9" w:rsidRDefault="005C5CB1" w:rsidP="005C5CB1">
      <w:pPr>
        <w:spacing w:after="0"/>
        <w:jc w:val="both"/>
        <w:rPr>
          <w:rFonts w:ascii="Century" w:eastAsia="Calibri" w:hAnsi="Century" w:cs="Times New Roman"/>
          <w:lang w:val="es-ES"/>
        </w:rPr>
      </w:pPr>
    </w:p>
    <w:p w14:paraId="71329A5C" w14:textId="77777777" w:rsidR="005C5CB1" w:rsidRPr="005A0BE9" w:rsidRDefault="005C5CB1" w:rsidP="005C5CB1">
      <w:pPr>
        <w:spacing w:after="0"/>
        <w:jc w:val="both"/>
        <w:rPr>
          <w:rFonts w:ascii="Century" w:eastAsia="Calibri" w:hAnsi="Century" w:cs="Times New Roman"/>
          <w:lang w:val="es-ES"/>
        </w:rPr>
      </w:pPr>
      <w:r w:rsidRPr="005A0BE9">
        <w:rPr>
          <w:rFonts w:ascii="Century" w:eastAsia="Calibri" w:hAnsi="Century" w:cs="Times New Roman"/>
          <w:noProof/>
          <w:lang w:val="es-CL" w:eastAsia="es-CL"/>
        </w:rPr>
        <mc:AlternateContent>
          <mc:Choice Requires="wps">
            <w:drawing>
              <wp:anchor distT="0" distB="0" distL="114299" distR="114299" simplePos="0" relativeHeight="252614656" behindDoc="0" locked="0" layoutInCell="1" allowOverlap="1" wp14:anchorId="5EC06A8F" wp14:editId="16C4EBBC">
                <wp:simplePos x="0" y="0"/>
                <wp:positionH relativeFrom="column">
                  <wp:posOffset>3061969</wp:posOffset>
                </wp:positionH>
                <wp:positionV relativeFrom="paragraph">
                  <wp:posOffset>83820</wp:posOffset>
                </wp:positionV>
                <wp:extent cx="0" cy="371475"/>
                <wp:effectExtent l="76200" t="0" r="57150" b="28575"/>
                <wp:wrapNone/>
                <wp:docPr id="1576" name="Conector recto de flecha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19704" id="Conector recto de flecha 1576" o:spid="_x0000_s1026" type="#_x0000_t32" style="position:absolute;margin-left:241.1pt;margin-top:6.6pt;width:0;height:29.25pt;z-index:25261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">
                <v:stroke endarrow="block"/>
              </v:shape>
            </w:pict>
          </mc:Fallback>
        </mc:AlternateContent>
      </w:r>
    </w:p>
    <w:p w14:paraId="3D58B721" w14:textId="77777777" w:rsidR="005C5CB1" w:rsidRPr="005A0BE9" w:rsidRDefault="005C5CB1" w:rsidP="005C5CB1">
      <w:pPr>
        <w:spacing w:after="0"/>
        <w:jc w:val="both"/>
        <w:rPr>
          <w:rFonts w:ascii="Century" w:eastAsia="Calibri" w:hAnsi="Century" w:cs="Times New Roman"/>
          <w:lang w:val="es-ES"/>
        </w:rPr>
      </w:pPr>
    </w:p>
    <w:p w14:paraId="0F7642A2" w14:textId="77777777" w:rsidR="005C5CB1" w:rsidRPr="005A0BE9" w:rsidRDefault="005C5CB1" w:rsidP="005C5CB1">
      <w:pPr>
        <w:spacing w:after="0"/>
        <w:jc w:val="both"/>
        <w:rPr>
          <w:rFonts w:ascii="Century" w:eastAsia="Calibri" w:hAnsi="Century" w:cs="Times New Roman"/>
          <w:lang w:val="es-ES"/>
        </w:rPr>
      </w:pPr>
      <w:r w:rsidRPr="005A0BE9">
        <w:rPr>
          <w:rFonts w:ascii="Century" w:eastAsia="Calibri" w:hAnsi="Century" w:cs="Times New Roman"/>
          <w:b/>
          <w:noProof/>
          <w:lang w:val="es-CL" w:eastAsia="es-CL"/>
        </w:rPr>
        <mc:AlternateContent>
          <mc:Choice Requires="wps">
            <w:drawing>
              <wp:anchor distT="0" distB="0" distL="114300" distR="114300" simplePos="0" relativeHeight="252600320" behindDoc="0" locked="0" layoutInCell="1" allowOverlap="1" wp14:anchorId="1B944179" wp14:editId="21A07EF3">
                <wp:simplePos x="0" y="0"/>
                <wp:positionH relativeFrom="column">
                  <wp:posOffset>2110105</wp:posOffset>
                </wp:positionH>
                <wp:positionV relativeFrom="paragraph">
                  <wp:posOffset>81280</wp:posOffset>
                </wp:positionV>
                <wp:extent cx="1918970" cy="300990"/>
                <wp:effectExtent l="0" t="0" r="5080" b="3810"/>
                <wp:wrapNone/>
                <wp:docPr id="1577" name="Cuadro de texto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300990"/>
                        </a:xfrm>
                        <a:prstGeom prst="rect">
                          <a:avLst/>
                        </a:prstGeom>
                        <a:solidFill>
                          <a:srgbClr val="FFFFFF"/>
                        </a:solidFill>
                        <a:ln w="9525">
                          <a:solidFill>
                            <a:srgbClr val="000000"/>
                          </a:solidFill>
                          <a:miter lim="800000"/>
                          <a:headEnd/>
                          <a:tailEnd/>
                        </a:ln>
                      </wps:spPr>
                      <wps:txbx>
                        <w:txbxContent>
                          <w:p w14:paraId="7343E451" w14:textId="77777777" w:rsidR="00A35EB1" w:rsidRPr="00833E21" w:rsidRDefault="00A35EB1" w:rsidP="005C5CB1">
                            <w:pPr>
                              <w:jc w:val="center"/>
                              <w:rPr>
                                <w:b/>
                              </w:rPr>
                            </w:pPr>
                            <w:r w:rsidRPr="00833E21">
                              <w:rPr>
                                <w:b/>
                              </w:rPr>
                              <w:t>INSPECTOR GENERAL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44179" id="Cuadro de texto 1577" o:spid="_x0000_s1134" type="#_x0000_t202" style="position:absolute;left:0;text-align:left;margin-left:166.15pt;margin-top:6.4pt;width:151.1pt;height:23.7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">
                <v:textbox>
                  <w:txbxContent>
                    <w:p w14:paraId="7343E451" w14:textId="77777777" w:rsidR="00A35EB1" w:rsidRPr="00833E21" w:rsidRDefault="00A35EB1" w:rsidP="005C5CB1">
                      <w:pPr>
                        <w:jc w:val="center"/>
                        <w:rPr>
                          <w:b/>
                        </w:rPr>
                      </w:pPr>
                      <w:r w:rsidRPr="00833E21">
                        <w:rPr>
                          <w:b/>
                        </w:rPr>
                        <w:t>INSPECTOR GENERAL</w:t>
                      </w:r>
                    </w:p>
                  </w:txbxContent>
                </v:textbox>
              </v:shape>
            </w:pict>
          </mc:Fallback>
        </mc:AlternateContent>
      </w:r>
    </w:p>
    <w:p w14:paraId="46E70BEE" w14:textId="77777777" w:rsidR="005C5CB1" w:rsidRPr="005A0BE9" w:rsidRDefault="005C5CB1" w:rsidP="005C5CB1">
      <w:pPr>
        <w:spacing w:after="0"/>
        <w:jc w:val="both"/>
        <w:rPr>
          <w:rFonts w:ascii="Century" w:eastAsia="Calibri" w:hAnsi="Century" w:cs="Times New Roman"/>
          <w:b/>
          <w:lang w:val="es-ES"/>
        </w:rPr>
      </w:pPr>
    </w:p>
    <w:p w14:paraId="28C18374" w14:textId="77777777" w:rsidR="005C5CB1" w:rsidRPr="005A0BE9" w:rsidRDefault="005C5CB1" w:rsidP="005C5CB1">
      <w:pPr>
        <w:spacing w:after="0"/>
        <w:jc w:val="both"/>
        <w:rPr>
          <w:rFonts w:ascii="Century" w:eastAsia="Calibri" w:hAnsi="Century" w:cs="Times New Roman"/>
          <w:b/>
          <w:lang w:val="es-ES"/>
        </w:rPr>
      </w:pPr>
      <w:r w:rsidRPr="005A0BE9">
        <w:rPr>
          <w:rFonts w:ascii="Century" w:eastAsia="Calibri" w:hAnsi="Century" w:cs="Times New Roman"/>
          <w:b/>
          <w:noProof/>
          <w:lang w:val="es-CL" w:eastAsia="es-CL"/>
        </w:rPr>
        <mc:AlternateContent>
          <mc:Choice Requires="wps">
            <w:drawing>
              <wp:anchor distT="0" distB="0" distL="114300" distR="114300" simplePos="0" relativeHeight="252608512" behindDoc="0" locked="0" layoutInCell="1" allowOverlap="1" wp14:anchorId="2532E867" wp14:editId="2D0A6CC5">
                <wp:simplePos x="0" y="0"/>
                <wp:positionH relativeFrom="column">
                  <wp:posOffset>3284855</wp:posOffset>
                </wp:positionH>
                <wp:positionV relativeFrom="paragraph">
                  <wp:posOffset>40005</wp:posOffset>
                </wp:positionV>
                <wp:extent cx="423545" cy="222885"/>
                <wp:effectExtent l="0" t="0" r="52705" b="43815"/>
                <wp:wrapNone/>
                <wp:docPr id="1578" name="Conector recto de flecha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FE646" id="Conector recto de flecha 1578" o:spid="_x0000_s1026" type="#_x0000_t32" style="position:absolute;margin-left:258.65pt;margin-top:3.15pt;width:33.35pt;height:17.5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">
                <v:stroke endarrow="block"/>
              </v:shape>
            </w:pict>
          </mc:Fallback>
        </mc:AlternateContent>
      </w:r>
      <w:r w:rsidRPr="005A0BE9">
        <w:rPr>
          <w:rFonts w:ascii="Century" w:eastAsia="Calibri" w:hAnsi="Century" w:cs="Times New Roman"/>
          <w:noProof/>
          <w:lang w:val="es-CL" w:eastAsia="es-CL"/>
        </w:rPr>
        <mc:AlternateContent>
          <mc:Choice Requires="wps">
            <w:drawing>
              <wp:anchor distT="0" distB="0" distL="114300" distR="114300" simplePos="0" relativeHeight="252607488" behindDoc="0" locked="0" layoutInCell="1" allowOverlap="1" wp14:anchorId="03FB81A2" wp14:editId="62A8E2F0">
                <wp:simplePos x="0" y="0"/>
                <wp:positionH relativeFrom="column">
                  <wp:posOffset>1727200</wp:posOffset>
                </wp:positionH>
                <wp:positionV relativeFrom="paragraph">
                  <wp:posOffset>40005</wp:posOffset>
                </wp:positionV>
                <wp:extent cx="472440" cy="222885"/>
                <wp:effectExtent l="38100" t="0" r="3810" b="43815"/>
                <wp:wrapNone/>
                <wp:docPr id="1579" name="Conector recto de flecha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244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AB3A4" id="Conector recto de flecha 1579" o:spid="_x0000_s1026" type="#_x0000_t32" style="position:absolute;margin-left:136pt;margin-top:3.15pt;width:37.2pt;height:17.55pt;flip:x;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">
                <v:stroke endarrow="block"/>
              </v:shape>
            </w:pict>
          </mc:Fallback>
        </mc:AlternateContent>
      </w:r>
    </w:p>
    <w:p w14:paraId="22DCB263" w14:textId="77777777" w:rsidR="005C5CB1" w:rsidRPr="005A0BE9" w:rsidRDefault="005C5CB1" w:rsidP="005C5CB1">
      <w:pPr>
        <w:spacing w:after="0"/>
        <w:jc w:val="both"/>
        <w:rPr>
          <w:rFonts w:ascii="Century" w:eastAsia="Calibri" w:hAnsi="Century" w:cs="Times New Roman"/>
          <w:b/>
          <w:lang w:val="es-ES"/>
        </w:rPr>
      </w:pPr>
      <w:r w:rsidRPr="005A0BE9">
        <w:rPr>
          <w:rFonts w:ascii="Century" w:eastAsia="Calibri" w:hAnsi="Century" w:cs="Times New Roman"/>
          <w:noProof/>
          <w:lang w:val="es-CL" w:eastAsia="es-CL"/>
        </w:rPr>
        <mc:AlternateContent>
          <mc:Choice Requires="wps">
            <w:drawing>
              <wp:anchor distT="0" distB="0" distL="114300" distR="114300" simplePos="0" relativeHeight="252601344" behindDoc="0" locked="0" layoutInCell="1" allowOverlap="1" wp14:anchorId="04170F25" wp14:editId="03ACBEE2">
                <wp:simplePos x="0" y="0"/>
                <wp:positionH relativeFrom="column">
                  <wp:posOffset>987425</wp:posOffset>
                </wp:positionH>
                <wp:positionV relativeFrom="paragraph">
                  <wp:posOffset>128270</wp:posOffset>
                </wp:positionV>
                <wp:extent cx="1018540" cy="300990"/>
                <wp:effectExtent l="0" t="0" r="0" b="3810"/>
                <wp:wrapNone/>
                <wp:docPr id="1580" name="Cuadro de texto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300990"/>
                        </a:xfrm>
                        <a:prstGeom prst="rect">
                          <a:avLst/>
                        </a:prstGeom>
                        <a:solidFill>
                          <a:srgbClr val="FFFFFF"/>
                        </a:solidFill>
                        <a:ln w="9525">
                          <a:solidFill>
                            <a:srgbClr val="000000"/>
                          </a:solidFill>
                          <a:miter lim="800000"/>
                          <a:headEnd/>
                          <a:tailEnd/>
                        </a:ln>
                      </wps:spPr>
                      <wps:txbx>
                        <w:txbxContent>
                          <w:p w14:paraId="0E9AE50D" w14:textId="77777777" w:rsidR="00A35EB1" w:rsidRPr="00833E21" w:rsidRDefault="00A35EB1" w:rsidP="005C5CB1">
                            <w:pPr>
                              <w:jc w:val="center"/>
                              <w:rPr>
                                <w:b/>
                              </w:rPr>
                            </w:pPr>
                            <w:r>
                              <w:rPr>
                                <w:b/>
                              </w:rPr>
                              <w:t>JEFE   U.T.P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70F25" id="Cuadro de texto 1580" o:spid="_x0000_s1135" type="#_x0000_t202" style="position:absolute;left:0;text-align:left;margin-left:77.75pt;margin-top:10.1pt;width:80.2pt;height:23.7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">
                <v:textbox>
                  <w:txbxContent>
                    <w:p w14:paraId="0E9AE50D" w14:textId="77777777" w:rsidR="00A35EB1" w:rsidRPr="00833E21" w:rsidRDefault="00A35EB1" w:rsidP="005C5CB1">
                      <w:pPr>
                        <w:jc w:val="center"/>
                        <w:rPr>
                          <w:b/>
                        </w:rPr>
                      </w:pPr>
                      <w:r>
                        <w:rPr>
                          <w:b/>
                        </w:rPr>
                        <w:t>JEFE   U.T.P</w:t>
                      </w:r>
                    </w:p>
                  </w:txbxContent>
                </v:textbox>
              </v:shape>
            </w:pict>
          </mc:Fallback>
        </mc:AlternateContent>
      </w:r>
      <w:r w:rsidRPr="005A0BE9">
        <w:rPr>
          <w:rFonts w:ascii="Century" w:eastAsia="Calibri" w:hAnsi="Century" w:cs="Times New Roman"/>
          <w:b/>
          <w:noProof/>
          <w:lang w:val="es-CL" w:eastAsia="es-CL"/>
        </w:rPr>
        <mc:AlternateContent>
          <mc:Choice Requires="wps">
            <w:drawing>
              <wp:anchor distT="0" distB="0" distL="114300" distR="114300" simplePos="0" relativeHeight="252602368" behindDoc="0" locked="0" layoutInCell="1" allowOverlap="1" wp14:anchorId="15239FAC" wp14:editId="12B14C79">
                <wp:simplePos x="0" y="0"/>
                <wp:positionH relativeFrom="column">
                  <wp:posOffset>3593465</wp:posOffset>
                </wp:positionH>
                <wp:positionV relativeFrom="paragraph">
                  <wp:posOffset>128270</wp:posOffset>
                </wp:positionV>
                <wp:extent cx="1215390" cy="300990"/>
                <wp:effectExtent l="0" t="0" r="3810" b="3810"/>
                <wp:wrapNone/>
                <wp:docPr id="1581" name="Cuadro de texto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300990"/>
                        </a:xfrm>
                        <a:prstGeom prst="rect">
                          <a:avLst/>
                        </a:prstGeom>
                        <a:solidFill>
                          <a:srgbClr val="FFFFFF"/>
                        </a:solidFill>
                        <a:ln w="9525">
                          <a:solidFill>
                            <a:srgbClr val="000000"/>
                          </a:solidFill>
                          <a:miter lim="800000"/>
                          <a:headEnd/>
                          <a:tailEnd/>
                        </a:ln>
                      </wps:spPr>
                      <wps:txbx>
                        <w:txbxContent>
                          <w:p w14:paraId="6751CD4E" w14:textId="77777777" w:rsidR="00A35EB1" w:rsidRPr="00C94EF6" w:rsidRDefault="00A35EB1" w:rsidP="005C5CB1">
                            <w:pPr>
                              <w:jc w:val="center"/>
                              <w:rPr>
                                <w:b/>
                                <w:lang w:val="es-CL"/>
                              </w:rPr>
                            </w:pPr>
                            <w:r>
                              <w:rPr>
                                <w:b/>
                                <w:lang w:val="es-CL"/>
                              </w:rPr>
                              <w:t>ORIENTADORA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39FAC" id="Cuadro de texto 1581" o:spid="_x0000_s1136" type="#_x0000_t202" style="position:absolute;left:0;text-align:left;margin-left:282.95pt;margin-top:10.1pt;width:95.7pt;height:23.7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">
                <v:textbox>
                  <w:txbxContent>
                    <w:p w14:paraId="6751CD4E" w14:textId="77777777" w:rsidR="00A35EB1" w:rsidRPr="00C94EF6" w:rsidRDefault="00A35EB1" w:rsidP="005C5CB1">
                      <w:pPr>
                        <w:jc w:val="center"/>
                        <w:rPr>
                          <w:b/>
                          <w:lang w:val="es-CL"/>
                        </w:rPr>
                      </w:pPr>
                      <w:r>
                        <w:rPr>
                          <w:b/>
                          <w:lang w:val="es-CL"/>
                        </w:rPr>
                        <w:t>ORIENTADORA</w:t>
                      </w:r>
                    </w:p>
                  </w:txbxContent>
                </v:textbox>
              </v:shape>
            </w:pict>
          </mc:Fallback>
        </mc:AlternateContent>
      </w:r>
    </w:p>
    <w:p w14:paraId="07B4511E" w14:textId="77777777" w:rsidR="005C5CB1" w:rsidRPr="005A0BE9" w:rsidRDefault="005C5CB1" w:rsidP="005C5CB1">
      <w:pPr>
        <w:spacing w:after="0"/>
        <w:jc w:val="both"/>
        <w:rPr>
          <w:rFonts w:ascii="Century" w:eastAsia="Calibri" w:hAnsi="Century" w:cs="Times New Roman"/>
          <w:b/>
          <w:lang w:val="es-ES"/>
        </w:rPr>
      </w:pPr>
      <w:r w:rsidRPr="005A0BE9">
        <w:rPr>
          <w:rFonts w:ascii="Century" w:eastAsia="Calibri" w:hAnsi="Century" w:cs="Times New Roman"/>
          <w:b/>
          <w:noProof/>
          <w:lang w:val="es-CL" w:eastAsia="es-CL"/>
        </w:rPr>
        <mc:AlternateContent>
          <mc:Choice Requires="wps">
            <w:drawing>
              <wp:anchor distT="0" distB="0" distL="114300" distR="114300" simplePos="0" relativeHeight="252612608" behindDoc="0" locked="0" layoutInCell="1" allowOverlap="1" wp14:anchorId="36CF8045" wp14:editId="5178A764">
                <wp:simplePos x="0" y="0"/>
                <wp:positionH relativeFrom="column">
                  <wp:posOffset>802005</wp:posOffset>
                </wp:positionH>
                <wp:positionV relativeFrom="paragraph">
                  <wp:posOffset>213995</wp:posOffset>
                </wp:positionV>
                <wp:extent cx="360680" cy="312420"/>
                <wp:effectExtent l="38100" t="0" r="1270" b="30480"/>
                <wp:wrapNone/>
                <wp:docPr id="1582" name="Conector recto de flecha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68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0E307" id="Conector recto de flecha 1582" o:spid="_x0000_s1026" type="#_x0000_t32" style="position:absolute;margin-left:63.15pt;margin-top:16.85pt;width:28.4pt;height:24.6pt;flip:x;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">
                <v:stroke endarrow="block"/>
              </v:shape>
            </w:pict>
          </mc:Fallback>
        </mc:AlternateContent>
      </w:r>
      <w:r w:rsidRPr="005A0BE9">
        <w:rPr>
          <w:rFonts w:ascii="Century" w:eastAsia="Calibri" w:hAnsi="Century" w:cs="Times New Roman"/>
          <w:b/>
          <w:noProof/>
          <w:lang w:val="es-CL" w:eastAsia="es-CL"/>
        </w:rPr>
        <mc:AlternateContent>
          <mc:Choice Requires="wps">
            <w:drawing>
              <wp:anchor distT="0" distB="0" distL="114300" distR="114300" simplePos="0" relativeHeight="252609536" behindDoc="0" locked="0" layoutInCell="1" allowOverlap="1" wp14:anchorId="1CBA7661" wp14:editId="385C32EB">
                <wp:simplePos x="0" y="0"/>
                <wp:positionH relativeFrom="column">
                  <wp:posOffset>1753235</wp:posOffset>
                </wp:positionH>
                <wp:positionV relativeFrom="paragraph">
                  <wp:posOffset>206375</wp:posOffset>
                </wp:positionV>
                <wp:extent cx="356870" cy="398145"/>
                <wp:effectExtent l="0" t="0" r="43180" b="40005"/>
                <wp:wrapNone/>
                <wp:docPr id="1583" name="Conector recto de flecha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398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83064" id="Conector recto de flecha 1583" o:spid="_x0000_s1026" type="#_x0000_t32" style="position:absolute;margin-left:138.05pt;margin-top:16.25pt;width:28.1pt;height:31.3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">
                <v:stroke endarrow="block"/>
              </v:shape>
            </w:pict>
          </mc:Fallback>
        </mc:AlternateContent>
      </w:r>
      <w:r w:rsidRPr="005A0BE9">
        <w:rPr>
          <w:rFonts w:ascii="Century" w:eastAsia="Calibri" w:hAnsi="Century" w:cs="Times New Roman"/>
          <w:b/>
          <w:noProof/>
          <w:lang w:val="es-CL" w:eastAsia="es-CL"/>
        </w:rPr>
        <mc:AlternateContent>
          <mc:Choice Requires="wps">
            <w:drawing>
              <wp:anchor distT="0" distB="0" distL="114300" distR="114300" simplePos="0" relativeHeight="252611584" behindDoc="0" locked="0" layoutInCell="1" allowOverlap="1" wp14:anchorId="441A2661" wp14:editId="3A3F3C3E">
                <wp:simplePos x="0" y="0"/>
                <wp:positionH relativeFrom="column">
                  <wp:posOffset>4675505</wp:posOffset>
                </wp:positionH>
                <wp:positionV relativeFrom="paragraph">
                  <wp:posOffset>206375</wp:posOffset>
                </wp:positionV>
                <wp:extent cx="356235" cy="320040"/>
                <wp:effectExtent l="0" t="0" r="43815" b="41910"/>
                <wp:wrapNone/>
                <wp:docPr id="1584" name="Conector recto de flecha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3C302" id="Conector recto de flecha 1584" o:spid="_x0000_s1026" type="#_x0000_t32" style="position:absolute;margin-left:368.15pt;margin-top:16.25pt;width:28.05pt;height:25.2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">
                <v:stroke endarrow="block"/>
              </v:shape>
            </w:pict>
          </mc:Fallback>
        </mc:AlternateContent>
      </w:r>
      <w:r w:rsidRPr="005A0BE9">
        <w:rPr>
          <w:rFonts w:ascii="Century" w:eastAsia="Calibri" w:hAnsi="Century" w:cs="Times New Roman"/>
          <w:b/>
          <w:noProof/>
          <w:lang w:val="es-CL" w:eastAsia="es-CL"/>
        </w:rPr>
        <mc:AlternateContent>
          <mc:Choice Requires="wps">
            <w:drawing>
              <wp:anchor distT="0" distB="0" distL="114300" distR="114300" simplePos="0" relativeHeight="252610560" behindDoc="0" locked="0" layoutInCell="1" allowOverlap="1" wp14:anchorId="26F6EAAB" wp14:editId="69957B49">
                <wp:simplePos x="0" y="0"/>
                <wp:positionH relativeFrom="column">
                  <wp:posOffset>3284855</wp:posOffset>
                </wp:positionH>
                <wp:positionV relativeFrom="paragraph">
                  <wp:posOffset>206375</wp:posOffset>
                </wp:positionV>
                <wp:extent cx="390525" cy="300355"/>
                <wp:effectExtent l="38100" t="0" r="9525" b="42545"/>
                <wp:wrapNone/>
                <wp:docPr id="1585" name="Conector recto de flecha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300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61DEF" id="Conector recto de flecha 1585" o:spid="_x0000_s1026" type="#_x0000_t32" style="position:absolute;margin-left:258.65pt;margin-top:16.25pt;width:30.75pt;height:23.65pt;flip:x;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">
                <v:stroke endarrow="block"/>
              </v:shape>
            </w:pict>
          </mc:Fallback>
        </mc:AlternateContent>
      </w:r>
    </w:p>
    <w:p w14:paraId="09F5AE1E" w14:textId="77777777" w:rsidR="001324D2" w:rsidRPr="005A0BE9" w:rsidRDefault="001324D2" w:rsidP="005C5CB1">
      <w:pPr>
        <w:spacing w:after="0"/>
        <w:jc w:val="both"/>
        <w:rPr>
          <w:rFonts w:ascii="Century" w:eastAsia="Calibri" w:hAnsi="Century" w:cs="Times New Roman"/>
          <w:b/>
          <w:lang w:val="es-ES"/>
        </w:rPr>
      </w:pPr>
    </w:p>
    <w:p w14:paraId="17862A4D" w14:textId="77777777" w:rsidR="005C5CB1" w:rsidRPr="005A0BE9" w:rsidRDefault="005C5CB1" w:rsidP="005C5CB1">
      <w:pPr>
        <w:spacing w:after="0"/>
        <w:jc w:val="both"/>
        <w:rPr>
          <w:rFonts w:ascii="Century" w:eastAsia="Calibri" w:hAnsi="Century" w:cs="Times New Roman"/>
          <w:b/>
          <w:lang w:val="es-ES"/>
        </w:rPr>
      </w:pPr>
      <w:r w:rsidRPr="005A0BE9">
        <w:rPr>
          <w:rFonts w:ascii="Century" w:eastAsia="Calibri" w:hAnsi="Century" w:cs="Times New Roman"/>
          <w:b/>
          <w:noProof/>
          <w:lang w:val="es-CL" w:eastAsia="es-CL"/>
        </w:rPr>
        <mc:AlternateContent>
          <mc:Choice Requires="wps">
            <w:drawing>
              <wp:anchor distT="0" distB="0" distL="114300" distR="114300" simplePos="0" relativeHeight="252606464" behindDoc="0" locked="0" layoutInCell="1" allowOverlap="1" wp14:anchorId="26A77F34" wp14:editId="02C7C603">
                <wp:simplePos x="0" y="0"/>
                <wp:positionH relativeFrom="column">
                  <wp:posOffset>-105410</wp:posOffset>
                </wp:positionH>
                <wp:positionV relativeFrom="paragraph">
                  <wp:posOffset>133985</wp:posOffset>
                </wp:positionV>
                <wp:extent cx="1178560" cy="501650"/>
                <wp:effectExtent l="0" t="0" r="2540" b="0"/>
                <wp:wrapNone/>
                <wp:docPr id="1586" name="Cuadro de texto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501650"/>
                        </a:xfrm>
                        <a:prstGeom prst="rect">
                          <a:avLst/>
                        </a:prstGeom>
                        <a:solidFill>
                          <a:srgbClr val="FFFFFF"/>
                        </a:solidFill>
                        <a:ln w="9525">
                          <a:solidFill>
                            <a:srgbClr val="000000"/>
                          </a:solidFill>
                          <a:miter lim="800000"/>
                          <a:headEnd/>
                          <a:tailEnd/>
                        </a:ln>
                      </wps:spPr>
                      <wps:txbx>
                        <w:txbxContent>
                          <w:p w14:paraId="483E2245" w14:textId="77777777" w:rsidR="00A35EB1" w:rsidRPr="00833E21" w:rsidRDefault="00A35EB1" w:rsidP="005C5CB1">
                            <w:pPr>
                              <w:jc w:val="center"/>
                              <w:rPr>
                                <w:b/>
                              </w:rPr>
                            </w:pPr>
                            <w:r>
                              <w:rPr>
                                <w:b/>
                              </w:rPr>
                              <w:t>EVALUADORA CURRICULISTA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77F34" id="Cuadro de texto 1586" o:spid="_x0000_s1137" type="#_x0000_t202" style="position:absolute;left:0;text-align:left;margin-left:-8.3pt;margin-top:10.55pt;width:92.8pt;height:39.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">
                <v:textbox>
                  <w:txbxContent>
                    <w:p w14:paraId="483E2245" w14:textId="77777777" w:rsidR="00A35EB1" w:rsidRPr="00833E21" w:rsidRDefault="00A35EB1" w:rsidP="005C5CB1">
                      <w:pPr>
                        <w:jc w:val="center"/>
                        <w:rPr>
                          <w:b/>
                        </w:rPr>
                      </w:pPr>
                      <w:r>
                        <w:rPr>
                          <w:b/>
                        </w:rPr>
                        <w:t>EVALUADORA CURRICULISTA</w:t>
                      </w:r>
                    </w:p>
                  </w:txbxContent>
                </v:textbox>
              </v:shape>
            </w:pict>
          </mc:Fallback>
        </mc:AlternateContent>
      </w:r>
      <w:r w:rsidRPr="005A0BE9">
        <w:rPr>
          <w:rFonts w:ascii="Century" w:eastAsia="Calibri" w:hAnsi="Century" w:cs="Times New Roman"/>
          <w:noProof/>
          <w:lang w:val="es-CL" w:eastAsia="es-CL"/>
        </w:rPr>
        <mc:AlternateContent>
          <mc:Choice Requires="wps">
            <w:drawing>
              <wp:anchor distT="0" distB="0" distL="114300" distR="114300" simplePos="0" relativeHeight="252605440" behindDoc="0" locked="0" layoutInCell="1" allowOverlap="1" wp14:anchorId="45040594" wp14:editId="4656EA37">
                <wp:simplePos x="0" y="0"/>
                <wp:positionH relativeFrom="column">
                  <wp:posOffset>1397000</wp:posOffset>
                </wp:positionH>
                <wp:positionV relativeFrom="paragraph">
                  <wp:posOffset>214630</wp:posOffset>
                </wp:positionV>
                <wp:extent cx="1092835" cy="300990"/>
                <wp:effectExtent l="0" t="0" r="0" b="3810"/>
                <wp:wrapNone/>
                <wp:docPr id="1587" name="Cuadro de texto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00990"/>
                        </a:xfrm>
                        <a:prstGeom prst="rect">
                          <a:avLst/>
                        </a:prstGeom>
                        <a:solidFill>
                          <a:srgbClr val="FFFFFF"/>
                        </a:solidFill>
                        <a:ln w="9525">
                          <a:solidFill>
                            <a:srgbClr val="000000"/>
                          </a:solidFill>
                          <a:miter lim="800000"/>
                          <a:headEnd/>
                          <a:tailEnd/>
                        </a:ln>
                      </wps:spPr>
                      <wps:txbx>
                        <w:txbxContent>
                          <w:p w14:paraId="12B5915A" w14:textId="77777777" w:rsidR="00A35EB1" w:rsidRPr="00833E21" w:rsidRDefault="00A35EB1" w:rsidP="005C5CB1">
                            <w:pPr>
                              <w:jc w:val="center"/>
                              <w:rPr>
                                <w:b/>
                              </w:rPr>
                            </w:pPr>
                            <w:proofErr w:type="gramStart"/>
                            <w:r>
                              <w:rPr>
                                <w:b/>
                              </w:rPr>
                              <w:t>EQUIPO  PIE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40594" id="Cuadro de texto 1587" o:spid="_x0000_s1138" type="#_x0000_t202" style="position:absolute;left:0;text-align:left;margin-left:110pt;margin-top:16.9pt;width:86.05pt;height:23.7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">
                <v:textbox>
                  <w:txbxContent>
                    <w:p w14:paraId="12B5915A" w14:textId="77777777" w:rsidR="00A35EB1" w:rsidRPr="00833E21" w:rsidRDefault="00A35EB1" w:rsidP="005C5CB1">
                      <w:pPr>
                        <w:jc w:val="center"/>
                        <w:rPr>
                          <w:b/>
                        </w:rPr>
                      </w:pPr>
                      <w:proofErr w:type="gramStart"/>
                      <w:r>
                        <w:rPr>
                          <w:b/>
                        </w:rPr>
                        <w:t>EQUIPO  PIE</w:t>
                      </w:r>
                      <w:proofErr w:type="gramEnd"/>
                    </w:p>
                  </w:txbxContent>
                </v:textbox>
              </v:shape>
            </w:pict>
          </mc:Fallback>
        </mc:AlternateContent>
      </w:r>
      <w:r w:rsidRPr="005A0BE9">
        <w:rPr>
          <w:rFonts w:ascii="Century" w:eastAsia="Calibri" w:hAnsi="Century" w:cs="Times New Roman"/>
          <w:noProof/>
          <w:lang w:val="es-CL" w:eastAsia="es-CL"/>
        </w:rPr>
        <mc:AlternateContent>
          <mc:Choice Requires="wps">
            <w:drawing>
              <wp:anchor distT="0" distB="0" distL="114300" distR="114300" simplePos="0" relativeHeight="252604416" behindDoc="0" locked="0" layoutInCell="1" allowOverlap="1" wp14:anchorId="0F641C98" wp14:editId="0EA9BA2E">
                <wp:simplePos x="0" y="0"/>
                <wp:positionH relativeFrom="column">
                  <wp:posOffset>4731385</wp:posOffset>
                </wp:positionH>
                <wp:positionV relativeFrom="paragraph">
                  <wp:posOffset>121920</wp:posOffset>
                </wp:positionV>
                <wp:extent cx="1103630" cy="300990"/>
                <wp:effectExtent l="0" t="0" r="1270" b="3810"/>
                <wp:wrapNone/>
                <wp:docPr id="1588" name="Cuadro de texto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300990"/>
                        </a:xfrm>
                        <a:prstGeom prst="rect">
                          <a:avLst/>
                        </a:prstGeom>
                        <a:solidFill>
                          <a:srgbClr val="FFFFFF"/>
                        </a:solidFill>
                        <a:ln w="9525">
                          <a:solidFill>
                            <a:srgbClr val="000000"/>
                          </a:solidFill>
                          <a:miter lim="800000"/>
                          <a:headEnd/>
                          <a:tailEnd/>
                        </a:ln>
                      </wps:spPr>
                      <wps:txbx>
                        <w:txbxContent>
                          <w:p w14:paraId="5A95ECD4" w14:textId="77777777" w:rsidR="00A35EB1" w:rsidRPr="00833E21" w:rsidRDefault="00A35EB1" w:rsidP="005C5CB1">
                            <w:pPr>
                              <w:jc w:val="center"/>
                              <w:rPr>
                                <w:b/>
                              </w:rPr>
                            </w:pPr>
                            <w:r>
                              <w:rPr>
                                <w:b/>
                              </w:rPr>
                              <w:t>PSICÓLOGO/A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41C98" id="Cuadro de texto 1588" o:spid="_x0000_s1139" type="#_x0000_t202" style="position:absolute;left:0;text-align:left;margin-left:372.55pt;margin-top:9.6pt;width:86.9pt;height:23.7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">
                <v:textbox>
                  <w:txbxContent>
                    <w:p w14:paraId="5A95ECD4" w14:textId="77777777" w:rsidR="00A35EB1" w:rsidRPr="00833E21" w:rsidRDefault="00A35EB1" w:rsidP="005C5CB1">
                      <w:pPr>
                        <w:jc w:val="center"/>
                        <w:rPr>
                          <w:b/>
                        </w:rPr>
                      </w:pPr>
                      <w:r>
                        <w:rPr>
                          <w:b/>
                        </w:rPr>
                        <w:t>PSICÓLOGO/A</w:t>
                      </w:r>
                    </w:p>
                  </w:txbxContent>
                </v:textbox>
              </v:shape>
            </w:pict>
          </mc:Fallback>
        </mc:AlternateContent>
      </w:r>
      <w:r w:rsidRPr="005A0BE9">
        <w:rPr>
          <w:rFonts w:ascii="Century" w:eastAsia="Calibri" w:hAnsi="Century" w:cs="Times New Roman"/>
          <w:b/>
          <w:noProof/>
          <w:lang w:val="es-CL" w:eastAsia="es-CL"/>
        </w:rPr>
        <mc:AlternateContent>
          <mc:Choice Requires="wps">
            <w:drawing>
              <wp:anchor distT="0" distB="0" distL="114300" distR="114300" simplePos="0" relativeHeight="252603392" behindDoc="0" locked="0" layoutInCell="1" allowOverlap="1" wp14:anchorId="20582AB7" wp14:editId="716B6434">
                <wp:simplePos x="0" y="0"/>
                <wp:positionH relativeFrom="column">
                  <wp:posOffset>2935605</wp:posOffset>
                </wp:positionH>
                <wp:positionV relativeFrom="paragraph">
                  <wp:posOffset>121920</wp:posOffset>
                </wp:positionV>
                <wp:extent cx="1226820" cy="300990"/>
                <wp:effectExtent l="0" t="0" r="0" b="3810"/>
                <wp:wrapNone/>
                <wp:docPr id="1589" name="Cuadro de texto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300990"/>
                        </a:xfrm>
                        <a:prstGeom prst="rect">
                          <a:avLst/>
                        </a:prstGeom>
                        <a:solidFill>
                          <a:srgbClr val="FFFFFF"/>
                        </a:solidFill>
                        <a:ln w="9525">
                          <a:solidFill>
                            <a:srgbClr val="000000"/>
                          </a:solidFill>
                          <a:miter lim="800000"/>
                          <a:headEnd/>
                          <a:tailEnd/>
                        </a:ln>
                      </wps:spPr>
                      <wps:txbx>
                        <w:txbxContent>
                          <w:p w14:paraId="44AB77A1" w14:textId="77777777" w:rsidR="00A35EB1" w:rsidRPr="00833E21" w:rsidRDefault="00A35EB1" w:rsidP="005C5CB1">
                            <w:pPr>
                              <w:jc w:val="center"/>
                              <w:rPr>
                                <w:b/>
                              </w:rPr>
                            </w:pPr>
                            <w:r>
                              <w:rPr>
                                <w:b/>
                              </w:rPr>
                              <w:t>ASIST.  SOCIAL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82AB7" id="Cuadro de texto 1589" o:spid="_x0000_s1140" type="#_x0000_t202" style="position:absolute;left:0;text-align:left;margin-left:231.15pt;margin-top:9.6pt;width:96.6pt;height:23.7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">
                <v:textbox>
                  <w:txbxContent>
                    <w:p w14:paraId="44AB77A1" w14:textId="77777777" w:rsidR="00A35EB1" w:rsidRPr="00833E21" w:rsidRDefault="00A35EB1" w:rsidP="005C5CB1">
                      <w:pPr>
                        <w:jc w:val="center"/>
                        <w:rPr>
                          <w:b/>
                        </w:rPr>
                      </w:pPr>
                      <w:r>
                        <w:rPr>
                          <w:b/>
                        </w:rPr>
                        <w:t>ASIST.  SOCIAL</w:t>
                      </w:r>
                    </w:p>
                  </w:txbxContent>
                </v:textbox>
              </v:shape>
            </w:pict>
          </mc:Fallback>
        </mc:AlternateContent>
      </w:r>
    </w:p>
    <w:p w14:paraId="1111951B" w14:textId="7B28CA40" w:rsidR="005C5CB1" w:rsidRDefault="005C5CB1" w:rsidP="005C5CB1">
      <w:pPr>
        <w:spacing w:after="0"/>
        <w:rPr>
          <w:rFonts w:ascii="Century" w:eastAsia="Calibri" w:hAnsi="Century" w:cs="Times New Roman"/>
          <w:b/>
          <w:lang w:val="es-ES"/>
        </w:rPr>
      </w:pPr>
    </w:p>
    <w:p w14:paraId="20AB1750" w14:textId="312579C2" w:rsidR="00F06BCB" w:rsidRDefault="00F06BCB" w:rsidP="00A9293F">
      <w:pPr>
        <w:rPr>
          <w:rFonts w:ascii="Century" w:hAnsi="Century"/>
          <w:b/>
          <w:bCs/>
        </w:rPr>
      </w:pPr>
    </w:p>
    <w:p w14:paraId="05BCDE8C" w14:textId="77777777" w:rsidR="001324D2" w:rsidRDefault="001324D2" w:rsidP="00A9293F">
      <w:pPr>
        <w:rPr>
          <w:rFonts w:ascii="Century" w:hAnsi="Century"/>
          <w:b/>
          <w:bCs/>
        </w:rPr>
      </w:pPr>
    </w:p>
    <w:p w14:paraId="0557C24E" w14:textId="10B2815D" w:rsidR="005C5CB1" w:rsidRPr="001A3819" w:rsidRDefault="005C5CB1" w:rsidP="00E21D6D">
      <w:pPr>
        <w:pStyle w:val="Sinespaciado"/>
        <w:shd w:val="clear" w:color="auto" w:fill="E5B8B7" w:themeFill="accent2" w:themeFillTint="66"/>
        <w:jc w:val="center"/>
        <w:rPr>
          <w:rFonts w:ascii="Century" w:hAnsi="Century"/>
          <w:b/>
          <w:bCs/>
        </w:rPr>
      </w:pPr>
      <w:r w:rsidRPr="001A3819">
        <w:rPr>
          <w:rFonts w:ascii="Century" w:hAnsi="Century"/>
          <w:b/>
          <w:bCs/>
        </w:rPr>
        <w:t>PROTOCOLO N°1</w:t>
      </w:r>
      <w:r w:rsidR="00316048">
        <w:rPr>
          <w:rFonts w:ascii="Century" w:hAnsi="Century"/>
          <w:b/>
          <w:bCs/>
        </w:rPr>
        <w:t>6</w:t>
      </w:r>
    </w:p>
    <w:p w14:paraId="12C5CE4E" w14:textId="77777777" w:rsidR="005C5CB1" w:rsidRPr="001A3819" w:rsidRDefault="005C5CB1" w:rsidP="00E21D6D">
      <w:pPr>
        <w:pStyle w:val="Sinespaciado"/>
        <w:shd w:val="clear" w:color="auto" w:fill="E5B8B7" w:themeFill="accent2" w:themeFillTint="66"/>
        <w:jc w:val="center"/>
        <w:rPr>
          <w:rFonts w:ascii="Century" w:hAnsi="Century"/>
          <w:b/>
          <w:bCs/>
        </w:rPr>
      </w:pPr>
      <w:r w:rsidRPr="001A3819">
        <w:rPr>
          <w:rFonts w:ascii="Century" w:hAnsi="Century"/>
          <w:b/>
          <w:bCs/>
        </w:rPr>
        <w:t>MEDIDAS A ADOPTAR PARA ATENDER LAS NECESIDADES EDUCATIVAS DEL ALUMNADO MIGRANTE</w:t>
      </w:r>
    </w:p>
    <w:p w14:paraId="49884EA9" w14:textId="77777777" w:rsidR="005C5CB1" w:rsidRDefault="005C5CB1" w:rsidP="005C5CB1">
      <w:pPr>
        <w:jc w:val="both"/>
        <w:rPr>
          <w:rFonts w:ascii="Century" w:hAnsi="Century"/>
        </w:rPr>
      </w:pPr>
    </w:p>
    <w:p w14:paraId="0D3E8641" w14:textId="77777777" w:rsidR="005C5CB1" w:rsidRPr="005A0BE9" w:rsidRDefault="005C5CB1" w:rsidP="005C5CB1">
      <w:pPr>
        <w:jc w:val="both"/>
        <w:rPr>
          <w:rFonts w:ascii="Century" w:hAnsi="Century"/>
        </w:rPr>
      </w:pPr>
      <w:r w:rsidRPr="005A0BE9">
        <w:rPr>
          <w:rFonts w:ascii="Century" w:hAnsi="Century"/>
        </w:rPr>
        <w:t>Con la ratificación en 1990 de la Convención sobre los Derechos del Niño, Chile asume la obligación de resguardar y promover el derecho a la educación, que implica que todos los niños, niñas y adolescentes que habitan en el territorio nacional tengan las mismas oportunidades de acceso, permanencia y calidad en la educación, sin discriminación de ningún tipo.</w:t>
      </w:r>
    </w:p>
    <w:p w14:paraId="32B1193F" w14:textId="77777777" w:rsidR="005C5CB1" w:rsidRPr="005A0BE9" w:rsidRDefault="005C5CB1" w:rsidP="005C5CB1">
      <w:pPr>
        <w:jc w:val="both"/>
        <w:rPr>
          <w:rFonts w:ascii="Century" w:hAnsi="Century"/>
        </w:rPr>
      </w:pPr>
      <w:r w:rsidRPr="005A0BE9">
        <w:rPr>
          <w:rFonts w:ascii="Century" w:hAnsi="Century"/>
        </w:rPr>
        <w:t xml:space="preserve">Del grupo de estudiantes extranjeros se estima que, aproximadamente, un tercio se encuentra en condición migratoria irregular; es decir, no cuentan con una visa ni un RUN. Ante esta situación, a partir de enero de 2017 el Ministerio de Educación ha introducido ciertas modificaciones a su Sistema de Información General de Estudiantes (SIGE) para facilitar la implementación de los Ordinarios </w:t>
      </w:r>
      <w:proofErr w:type="spellStart"/>
      <w:r w:rsidRPr="005A0BE9">
        <w:rPr>
          <w:rFonts w:ascii="Century" w:hAnsi="Century"/>
        </w:rPr>
        <w:t>N°</w:t>
      </w:r>
      <w:proofErr w:type="spellEnd"/>
      <w:r w:rsidRPr="005A0BE9">
        <w:rPr>
          <w:rFonts w:ascii="Century" w:hAnsi="Century"/>
        </w:rPr>
        <w:t xml:space="preserve"> 894 y N°329 que actualizan instrucciones sobre ingreso, permanencia y ejercicio de los derechos educacionales de niños, niñas, jóvenes y personas adultas extranjeras que no tienen su situación migratoria regularizada. </w:t>
      </w:r>
    </w:p>
    <w:p w14:paraId="4F22511D" w14:textId="77777777" w:rsidR="005C5CB1" w:rsidRPr="005A0BE9" w:rsidRDefault="005C5CB1" w:rsidP="005C5CB1">
      <w:pPr>
        <w:jc w:val="both"/>
        <w:rPr>
          <w:rFonts w:ascii="Century" w:hAnsi="Century"/>
        </w:rPr>
      </w:pPr>
      <w:r w:rsidRPr="005A0BE9">
        <w:rPr>
          <w:rFonts w:ascii="Century" w:hAnsi="Century"/>
        </w:rPr>
        <w:t xml:space="preserve">Para ello, se dispone de un </w:t>
      </w:r>
      <w:r w:rsidRPr="005A0BE9">
        <w:rPr>
          <w:rFonts w:ascii="Century" w:hAnsi="Century"/>
          <w:b/>
        </w:rPr>
        <w:t>Identificador Provisorio Escolar (IPE)</w:t>
      </w:r>
      <w:r w:rsidRPr="005A0BE9">
        <w:rPr>
          <w:rFonts w:ascii="Century" w:hAnsi="Century"/>
        </w:rPr>
        <w:t xml:space="preserve"> que permite que cada persona extranjera que no cuente con una cédula de identidad chilena y que desee </w:t>
      </w:r>
      <w:r w:rsidRPr="005A0BE9">
        <w:rPr>
          <w:rFonts w:ascii="Century" w:hAnsi="Century"/>
        </w:rPr>
        <w:lastRenderedPageBreak/>
        <w:t xml:space="preserve">incorporarse al sistema escolar, pueda acceder a una matrícula definitiva de manera independiente a su situación migratoria. </w:t>
      </w:r>
    </w:p>
    <w:p w14:paraId="728EAD75" w14:textId="77777777" w:rsidR="005C5CB1" w:rsidRPr="005A0BE9" w:rsidRDefault="005C5CB1" w:rsidP="005C5CB1">
      <w:pPr>
        <w:jc w:val="both"/>
        <w:rPr>
          <w:rFonts w:ascii="Century" w:hAnsi="Century"/>
        </w:rPr>
      </w:pPr>
      <w:r w:rsidRPr="005A0BE9">
        <w:rPr>
          <w:rFonts w:ascii="Century" w:hAnsi="Century"/>
        </w:rPr>
        <w:t>El IPE permite el registro de todos los estudiantes independiente de su situación migratoria en el Sistema de Información General de Estudiantes (SIGE) y, por lo tanto, su certificación al finalizar el año escolar. Además, permite que los estudiantes extranjeros puedan rendir la Prueba de Transición Universitaria (PTU).</w:t>
      </w:r>
    </w:p>
    <w:p w14:paraId="66A15F3B" w14:textId="77777777" w:rsidR="005C5CB1" w:rsidRPr="005A0BE9" w:rsidRDefault="005C5CB1" w:rsidP="005C5CB1">
      <w:pPr>
        <w:jc w:val="both"/>
        <w:rPr>
          <w:rFonts w:ascii="Century" w:hAnsi="Century"/>
        </w:rPr>
      </w:pPr>
      <w:r w:rsidRPr="005A0BE9">
        <w:rPr>
          <w:rFonts w:ascii="Century" w:hAnsi="Century"/>
          <w:b/>
        </w:rPr>
        <w:t>Validación de estudios</w:t>
      </w:r>
      <w:r w:rsidRPr="005A0BE9">
        <w:rPr>
          <w:rFonts w:ascii="Century" w:hAnsi="Century"/>
        </w:rPr>
        <w:t xml:space="preserve">: En el caso de que </w:t>
      </w:r>
      <w:proofErr w:type="spellStart"/>
      <w:r w:rsidRPr="005A0BE9">
        <w:rPr>
          <w:rFonts w:ascii="Century" w:hAnsi="Century"/>
        </w:rPr>
        <w:t>el</w:t>
      </w:r>
      <w:proofErr w:type="spellEnd"/>
      <w:r w:rsidRPr="005A0BE9">
        <w:rPr>
          <w:rFonts w:ascii="Century" w:hAnsi="Century"/>
        </w:rPr>
        <w:t xml:space="preserve"> o la estudiante no cuente con la documentación escolar que permita certificar el último curso aprobado, (dado que no proviene de alguno de los países con convenio de reconocimiento de estudios), el establecimiento educativo deberá evaluarle para definir el curso al cual asistirá. Para ello, el criterio de mayor ponderación es la edad del niño o la niña (revisar ordinario nº894/2017 y nº329/2017). En este contexto se sugiere aplicar las evaluaciones en la lengua materna del estudiante, o esperar hasta el último trimestre del año en curso para evaluarle, una vez que ha tenido la posibilidad de aprender el idioma. Todo ello con la finalidad de validar el curso anterior al que se encuentra matriculado. La asignación de un estudiante a un curso más bajo al que le corresponde por edad, constituye una situación similar a la de repetir de curso.</w:t>
      </w:r>
    </w:p>
    <w:p w14:paraId="57CF52D8" w14:textId="77777777" w:rsidR="005C5CB1" w:rsidRPr="005A0BE9" w:rsidRDefault="005C5CB1" w:rsidP="005C5CB1">
      <w:pPr>
        <w:jc w:val="both"/>
        <w:rPr>
          <w:rFonts w:ascii="Century" w:hAnsi="Century"/>
        </w:rPr>
      </w:pPr>
      <w:r w:rsidRPr="005A0BE9">
        <w:rPr>
          <w:rFonts w:ascii="Century" w:hAnsi="Century"/>
        </w:rPr>
        <w:t>En este contexto, es que vemos la necesidad de procurar lineamientos y acciones comunes que permitan constituirnos en un espacio de acogida, de modo que nuestros estudiantes extranjeros se vean apoyados junto a sus familias, puedan superar las barreras producto de las diferencias culturales que pudieran dificultar su proceso educativo, además de abrirnos a la posibilidad de enriquecernos como comunidad a través del intercambio cultural que podamos generar con ellos.</w:t>
      </w:r>
    </w:p>
    <w:p w14:paraId="47A9FE56" w14:textId="77777777" w:rsidR="005C5CB1" w:rsidRPr="005A0BE9" w:rsidRDefault="005C5CB1" w:rsidP="005C5CB1">
      <w:pPr>
        <w:jc w:val="both"/>
        <w:rPr>
          <w:rFonts w:ascii="Century" w:hAnsi="Century"/>
        </w:rPr>
      </w:pPr>
      <w:r w:rsidRPr="005A0BE9">
        <w:rPr>
          <w:rFonts w:ascii="Century" w:hAnsi="Century"/>
        </w:rPr>
        <w:t xml:space="preserve">En primera instancia el </w:t>
      </w:r>
      <w:r w:rsidRPr="005A0BE9">
        <w:rPr>
          <w:rFonts w:ascii="Century" w:hAnsi="Century"/>
          <w:b/>
        </w:rPr>
        <w:t>Inspector General</w:t>
      </w:r>
      <w:r w:rsidRPr="005A0BE9">
        <w:rPr>
          <w:rFonts w:ascii="Century" w:hAnsi="Century"/>
        </w:rPr>
        <w:t xml:space="preserve"> del establecimiento se entrevistará con el tutor y la familia migrante que quiere matricular a su hijo/a.</w:t>
      </w:r>
    </w:p>
    <w:p w14:paraId="5F8F0939" w14:textId="77777777" w:rsidR="005C5CB1" w:rsidRPr="005A0BE9" w:rsidRDefault="005C5CB1" w:rsidP="005C5CB1">
      <w:pPr>
        <w:jc w:val="both"/>
        <w:rPr>
          <w:rFonts w:ascii="Century" w:hAnsi="Century"/>
        </w:rPr>
      </w:pPr>
      <w:r w:rsidRPr="005A0BE9">
        <w:rPr>
          <w:rFonts w:ascii="Century" w:hAnsi="Century"/>
        </w:rPr>
        <w:t>En caso de existir cupo se solicitará la siguiente documentación para formalizar matrícula:</w:t>
      </w:r>
    </w:p>
    <w:p w14:paraId="0D61C3B3" w14:textId="77777777" w:rsidR="005C5CB1" w:rsidRPr="005A0BE9" w:rsidRDefault="005C5CB1" w:rsidP="00557AAE">
      <w:pPr>
        <w:pStyle w:val="Prrafodelista"/>
        <w:numPr>
          <w:ilvl w:val="0"/>
          <w:numId w:val="74"/>
        </w:numPr>
        <w:spacing w:after="160" w:line="259" w:lineRule="auto"/>
        <w:jc w:val="both"/>
        <w:rPr>
          <w:rFonts w:ascii="Century" w:hAnsi="Century"/>
        </w:rPr>
      </w:pPr>
      <w:r w:rsidRPr="005A0BE9">
        <w:rPr>
          <w:rFonts w:ascii="Century" w:hAnsi="Century"/>
        </w:rPr>
        <w:t xml:space="preserve">Acta de nacimiento del alumno/a. (no es imprescindible que esté legalizada). </w:t>
      </w:r>
    </w:p>
    <w:p w14:paraId="7A9D6465" w14:textId="77777777" w:rsidR="005C5CB1" w:rsidRPr="005A0BE9" w:rsidRDefault="005C5CB1" w:rsidP="00557AAE">
      <w:pPr>
        <w:pStyle w:val="Prrafodelista"/>
        <w:numPr>
          <w:ilvl w:val="0"/>
          <w:numId w:val="74"/>
        </w:numPr>
        <w:spacing w:after="160" w:line="259" w:lineRule="auto"/>
        <w:jc w:val="both"/>
        <w:rPr>
          <w:rFonts w:ascii="Century" w:hAnsi="Century"/>
        </w:rPr>
      </w:pPr>
      <w:r w:rsidRPr="005A0BE9">
        <w:rPr>
          <w:rFonts w:ascii="Century" w:hAnsi="Century"/>
        </w:rPr>
        <w:t xml:space="preserve">El documento del Ministerio de Educación que autorice la matrícula. (autorización de matrícula provisoria). </w:t>
      </w:r>
    </w:p>
    <w:p w14:paraId="032163A4" w14:textId="77777777" w:rsidR="005C5CB1" w:rsidRPr="005A0BE9" w:rsidRDefault="005C5CB1" w:rsidP="00557AAE">
      <w:pPr>
        <w:pStyle w:val="Prrafodelista"/>
        <w:numPr>
          <w:ilvl w:val="0"/>
          <w:numId w:val="74"/>
        </w:numPr>
        <w:spacing w:after="160" w:line="259" w:lineRule="auto"/>
        <w:jc w:val="both"/>
        <w:rPr>
          <w:rFonts w:ascii="Century" w:hAnsi="Century"/>
        </w:rPr>
      </w:pPr>
      <w:r w:rsidRPr="005A0BE9">
        <w:rPr>
          <w:rFonts w:ascii="Century" w:hAnsi="Century"/>
        </w:rPr>
        <w:t>El documento que acredite la identidad del apoderad del alumno/a.</w:t>
      </w:r>
    </w:p>
    <w:p w14:paraId="32F84240" w14:textId="77777777" w:rsidR="005C5CB1" w:rsidRPr="005A0BE9" w:rsidRDefault="005C5CB1" w:rsidP="005C5CB1">
      <w:pPr>
        <w:jc w:val="both"/>
        <w:rPr>
          <w:rFonts w:ascii="Century" w:hAnsi="Century"/>
        </w:rPr>
      </w:pPr>
      <w:r w:rsidRPr="005A0BE9">
        <w:rPr>
          <w:rFonts w:ascii="Century" w:hAnsi="Century"/>
        </w:rPr>
        <w:t xml:space="preserve">En segunda instancia la </w:t>
      </w:r>
      <w:r w:rsidRPr="005A0BE9">
        <w:rPr>
          <w:rFonts w:ascii="Century" w:hAnsi="Century"/>
          <w:b/>
        </w:rPr>
        <w:t xml:space="preserve">Unidad Técnica Pedagógica (UTP) y el Departamento de Orientación y Convivencia Escolar </w:t>
      </w:r>
      <w:r w:rsidRPr="005A0BE9">
        <w:rPr>
          <w:rFonts w:ascii="Century" w:hAnsi="Century"/>
        </w:rPr>
        <w:t xml:space="preserve">le proporcionarán documentación informativa sobre el funcionamiento del establecimiento, mediante el Reglamento interno que contempla en él el Manual de Convivencia Escolar, Reglamento de evaluación escolar y Protocolos de actuación. </w:t>
      </w:r>
    </w:p>
    <w:p w14:paraId="79126984" w14:textId="77777777" w:rsidR="005C5CB1" w:rsidRPr="005A0BE9" w:rsidRDefault="005C5CB1" w:rsidP="005C5CB1">
      <w:pPr>
        <w:jc w:val="both"/>
        <w:rPr>
          <w:rFonts w:ascii="Century" w:hAnsi="Century"/>
        </w:rPr>
      </w:pPr>
      <w:r w:rsidRPr="005A0BE9">
        <w:rPr>
          <w:rFonts w:ascii="Century" w:hAnsi="Century"/>
        </w:rPr>
        <w:t>Con el fin de favorecer la integración de alumnos/as procedentes de sistemas educativos extranjeros dentro del aula, se contemplarán los siguientes aspectos:</w:t>
      </w:r>
    </w:p>
    <w:p w14:paraId="5266DCBF" w14:textId="77777777" w:rsidR="005C5CB1" w:rsidRPr="005A0BE9" w:rsidRDefault="005C5CB1" w:rsidP="00557AAE">
      <w:pPr>
        <w:pStyle w:val="Prrafodelista"/>
        <w:numPr>
          <w:ilvl w:val="0"/>
          <w:numId w:val="75"/>
        </w:numPr>
        <w:spacing w:after="160" w:line="259" w:lineRule="auto"/>
        <w:jc w:val="both"/>
        <w:rPr>
          <w:rFonts w:ascii="Century" w:hAnsi="Century"/>
        </w:rPr>
      </w:pPr>
      <w:r w:rsidRPr="005A0BE9">
        <w:rPr>
          <w:rFonts w:ascii="Century" w:hAnsi="Century"/>
        </w:rPr>
        <w:t xml:space="preserve">Tratarlos con la más absoluta normalidad e igualdad haciéndoles partícipes de la responsabilidad existente en el curso. </w:t>
      </w:r>
    </w:p>
    <w:p w14:paraId="4F2F6586" w14:textId="77777777" w:rsidR="005C5CB1" w:rsidRPr="005A0BE9" w:rsidRDefault="005C5CB1" w:rsidP="00557AAE">
      <w:pPr>
        <w:pStyle w:val="Prrafodelista"/>
        <w:numPr>
          <w:ilvl w:val="0"/>
          <w:numId w:val="75"/>
        </w:numPr>
        <w:spacing w:after="160" w:line="259" w:lineRule="auto"/>
        <w:jc w:val="both"/>
        <w:rPr>
          <w:rFonts w:ascii="Century" w:hAnsi="Century"/>
        </w:rPr>
      </w:pPr>
      <w:r w:rsidRPr="005A0BE9">
        <w:rPr>
          <w:rFonts w:ascii="Century" w:hAnsi="Century"/>
        </w:rPr>
        <w:t>Es importante la labor del profesor jefe en la integración del estudiante en el grupo curso y el contacto con su apoderado/a.</w:t>
      </w:r>
    </w:p>
    <w:p w14:paraId="6856B339" w14:textId="77777777" w:rsidR="005C5CB1" w:rsidRPr="005A0BE9" w:rsidRDefault="005C5CB1" w:rsidP="00557AAE">
      <w:pPr>
        <w:pStyle w:val="Prrafodelista"/>
        <w:numPr>
          <w:ilvl w:val="0"/>
          <w:numId w:val="75"/>
        </w:numPr>
        <w:spacing w:after="160" w:line="259" w:lineRule="auto"/>
        <w:jc w:val="both"/>
        <w:rPr>
          <w:rFonts w:ascii="Century" w:hAnsi="Century"/>
        </w:rPr>
      </w:pPr>
      <w:r w:rsidRPr="005A0BE9">
        <w:rPr>
          <w:rFonts w:ascii="Century" w:hAnsi="Century"/>
        </w:rPr>
        <w:t>Propiciar situaciones que favorezcan su autoconfianza y seguridad (hacerles participar en aquellas actividades o situaciones en las que sabemos que se pueden desenvolver mejor).</w:t>
      </w:r>
    </w:p>
    <w:p w14:paraId="612680F9" w14:textId="77777777" w:rsidR="005C5CB1" w:rsidRPr="005A0BE9" w:rsidRDefault="005C5CB1" w:rsidP="00557AAE">
      <w:pPr>
        <w:pStyle w:val="Prrafodelista"/>
        <w:numPr>
          <w:ilvl w:val="0"/>
          <w:numId w:val="75"/>
        </w:numPr>
        <w:spacing w:after="160" w:line="259" w:lineRule="auto"/>
        <w:jc w:val="both"/>
        <w:rPr>
          <w:rFonts w:ascii="Century" w:hAnsi="Century"/>
        </w:rPr>
      </w:pPr>
      <w:r w:rsidRPr="005A0BE9">
        <w:rPr>
          <w:rFonts w:ascii="Century" w:hAnsi="Century"/>
        </w:rPr>
        <w:t>Favorecer un ritmo de trabajo adecuado a sus posibilidades procurando que hagan el mayor número de actividades semejantes a las del resto del grupo.</w:t>
      </w:r>
    </w:p>
    <w:p w14:paraId="1D2EC68C" w14:textId="77777777" w:rsidR="005C5CB1" w:rsidRPr="005A0BE9" w:rsidRDefault="005C5CB1" w:rsidP="00557AAE">
      <w:pPr>
        <w:pStyle w:val="Prrafodelista"/>
        <w:numPr>
          <w:ilvl w:val="0"/>
          <w:numId w:val="75"/>
        </w:numPr>
        <w:spacing w:after="160" w:line="259" w:lineRule="auto"/>
        <w:jc w:val="both"/>
        <w:rPr>
          <w:rFonts w:ascii="Century" w:hAnsi="Century"/>
        </w:rPr>
      </w:pPr>
      <w:r w:rsidRPr="005A0BE9">
        <w:rPr>
          <w:rFonts w:ascii="Century" w:hAnsi="Century"/>
        </w:rPr>
        <w:lastRenderedPageBreak/>
        <w:t>Favorecer la comunicación entre todos los alumnos/as propiciando aquellas actividades que fomenten el trabajo cooperativo y en las que se precisen intercambios verbales con sus compañeros.</w:t>
      </w:r>
    </w:p>
    <w:p w14:paraId="2683A687" w14:textId="77777777" w:rsidR="005C5CB1" w:rsidRPr="005A0BE9" w:rsidRDefault="005C5CB1" w:rsidP="00557AAE">
      <w:pPr>
        <w:pStyle w:val="Prrafodelista"/>
        <w:numPr>
          <w:ilvl w:val="0"/>
          <w:numId w:val="75"/>
        </w:numPr>
        <w:spacing w:after="160" w:line="259" w:lineRule="auto"/>
        <w:jc w:val="both"/>
        <w:rPr>
          <w:rFonts w:ascii="Century" w:hAnsi="Century"/>
        </w:rPr>
      </w:pPr>
      <w:r w:rsidRPr="005A0BE9">
        <w:rPr>
          <w:rFonts w:ascii="Century" w:hAnsi="Century"/>
        </w:rPr>
        <w:t>Preparar actividades que atiendan la diversidad de todo el alumnado.</w:t>
      </w:r>
    </w:p>
    <w:p w14:paraId="23984F54" w14:textId="77777777" w:rsidR="005C5CB1" w:rsidRPr="005A0BE9" w:rsidRDefault="005C5CB1" w:rsidP="00557AAE">
      <w:pPr>
        <w:pStyle w:val="Prrafodelista"/>
        <w:numPr>
          <w:ilvl w:val="0"/>
          <w:numId w:val="75"/>
        </w:numPr>
        <w:spacing w:after="160" w:line="259" w:lineRule="auto"/>
        <w:jc w:val="both"/>
        <w:rPr>
          <w:rFonts w:ascii="Century" w:hAnsi="Century"/>
        </w:rPr>
      </w:pPr>
      <w:r w:rsidRPr="005A0BE9">
        <w:rPr>
          <w:rFonts w:ascii="Century" w:hAnsi="Century"/>
        </w:rPr>
        <w:t xml:space="preserve"> Prever actividades lo suficientemente flexibles y variadas para que puedan desarrollar sus diversas capacidades y diferentes niveles de competencia curricular.</w:t>
      </w:r>
    </w:p>
    <w:p w14:paraId="25280B88" w14:textId="77777777" w:rsidR="005C5CB1" w:rsidRPr="005A0BE9" w:rsidRDefault="005C5CB1" w:rsidP="00557AAE">
      <w:pPr>
        <w:pStyle w:val="Prrafodelista"/>
        <w:numPr>
          <w:ilvl w:val="0"/>
          <w:numId w:val="75"/>
        </w:numPr>
        <w:spacing w:after="160" w:line="259" w:lineRule="auto"/>
        <w:jc w:val="both"/>
        <w:rPr>
          <w:rFonts w:ascii="Century" w:hAnsi="Century"/>
        </w:rPr>
      </w:pPr>
      <w:r w:rsidRPr="005A0BE9">
        <w:rPr>
          <w:rFonts w:ascii="Century" w:hAnsi="Century"/>
        </w:rPr>
        <w:t>Procurar que la ambientación de la clase sea acogedor y motivadora para el nuevo alumno/a.</w:t>
      </w:r>
    </w:p>
    <w:p w14:paraId="0C4F14DC" w14:textId="77777777" w:rsidR="005C5CB1" w:rsidRDefault="005C5CB1" w:rsidP="00557AAE">
      <w:pPr>
        <w:pStyle w:val="Prrafodelista"/>
        <w:numPr>
          <w:ilvl w:val="0"/>
          <w:numId w:val="75"/>
        </w:numPr>
        <w:spacing w:after="160" w:line="259" w:lineRule="auto"/>
        <w:jc w:val="both"/>
        <w:rPr>
          <w:rFonts w:ascii="Century" w:hAnsi="Century"/>
        </w:rPr>
      </w:pPr>
      <w:r w:rsidRPr="005A0BE9">
        <w:rPr>
          <w:rFonts w:ascii="Century" w:hAnsi="Century"/>
        </w:rPr>
        <w:t xml:space="preserve"> Es importante que expliquemos al alumno/a las situaciones que puedan resultarles novedosas o no habituales en su cultura de procedencia: “fiestas de la escuela o de la localidad, salidas, controles médicos, vacunaciones, etc.”</w:t>
      </w:r>
    </w:p>
    <w:p w14:paraId="50DFF517" w14:textId="77777777" w:rsidR="005C5CB1" w:rsidRDefault="005C5CB1" w:rsidP="005C5CB1">
      <w:pPr>
        <w:pStyle w:val="Prrafodelista"/>
        <w:spacing w:after="160" w:line="259" w:lineRule="auto"/>
        <w:jc w:val="both"/>
        <w:rPr>
          <w:rFonts w:ascii="Century" w:hAnsi="Century"/>
        </w:rPr>
      </w:pPr>
    </w:p>
    <w:p w14:paraId="3ACA63E6" w14:textId="77777777" w:rsidR="005C5CB1" w:rsidRPr="00692C49" w:rsidRDefault="005C5CB1" w:rsidP="005C5CB1">
      <w:pPr>
        <w:pStyle w:val="Prrafodelista"/>
        <w:spacing w:after="160" w:line="259" w:lineRule="auto"/>
        <w:jc w:val="both"/>
        <w:rPr>
          <w:rFonts w:ascii="Century" w:hAnsi="Century"/>
        </w:rPr>
      </w:pPr>
    </w:p>
    <w:p w14:paraId="016741A8" w14:textId="0EFDDDA0" w:rsidR="005C5CB1" w:rsidRPr="005A0BE9" w:rsidRDefault="005C5CB1" w:rsidP="00E21D6D">
      <w:pPr>
        <w:shd w:val="clear" w:color="auto" w:fill="E5B8B7" w:themeFill="accent2" w:themeFillTint="66"/>
        <w:spacing w:after="0"/>
        <w:jc w:val="center"/>
        <w:rPr>
          <w:rFonts w:ascii="Century" w:eastAsia="Calibri" w:hAnsi="Century" w:cs="Times New Roman"/>
          <w:b/>
          <w:lang w:val="es-ES"/>
        </w:rPr>
      </w:pPr>
      <w:r w:rsidRPr="005A0BE9">
        <w:rPr>
          <w:rFonts w:ascii="Century" w:eastAsia="Calibri" w:hAnsi="Century" w:cs="Times New Roman"/>
          <w:b/>
          <w:lang w:val="es-ES"/>
        </w:rPr>
        <w:t xml:space="preserve">PROTOCOLO </w:t>
      </w:r>
      <w:proofErr w:type="spellStart"/>
      <w:r w:rsidRPr="005A0BE9">
        <w:rPr>
          <w:rFonts w:ascii="Century" w:eastAsia="Calibri" w:hAnsi="Century" w:cs="Times New Roman"/>
          <w:b/>
          <w:lang w:val="es-ES"/>
        </w:rPr>
        <w:t>Nº</w:t>
      </w:r>
      <w:proofErr w:type="spellEnd"/>
      <w:r w:rsidRPr="005A0BE9">
        <w:rPr>
          <w:rFonts w:ascii="Century" w:eastAsia="Calibri" w:hAnsi="Century" w:cs="Times New Roman"/>
          <w:b/>
          <w:lang w:val="es-ES"/>
        </w:rPr>
        <w:t xml:space="preserve"> 1</w:t>
      </w:r>
      <w:r w:rsidR="00316048">
        <w:rPr>
          <w:rFonts w:ascii="Century" w:eastAsia="Calibri" w:hAnsi="Century" w:cs="Times New Roman"/>
          <w:b/>
          <w:lang w:val="es-ES"/>
        </w:rPr>
        <w:t>7</w:t>
      </w:r>
    </w:p>
    <w:p w14:paraId="714E6800" w14:textId="77777777" w:rsidR="005C5CB1" w:rsidRPr="005A0BE9" w:rsidRDefault="005C5CB1" w:rsidP="00E21D6D">
      <w:pPr>
        <w:shd w:val="clear" w:color="auto" w:fill="E5B8B7" w:themeFill="accent2" w:themeFillTint="66"/>
        <w:spacing w:after="0" w:line="240" w:lineRule="auto"/>
        <w:jc w:val="center"/>
        <w:rPr>
          <w:rFonts w:ascii="Century" w:eastAsia="Calibri" w:hAnsi="Century" w:cs="Times New Roman"/>
          <w:b/>
          <w:lang w:val="es-ES"/>
        </w:rPr>
      </w:pPr>
      <w:r w:rsidRPr="005A0BE9">
        <w:rPr>
          <w:rFonts w:ascii="Century" w:eastAsia="Calibri" w:hAnsi="Century" w:cs="Times New Roman"/>
          <w:b/>
          <w:lang w:val="es-ES"/>
        </w:rPr>
        <w:t>INASISTENCIAS A EVALUACIONES CALENDARIZADAS.</w:t>
      </w:r>
    </w:p>
    <w:p w14:paraId="67F8BB04" w14:textId="77777777" w:rsidR="005C5CB1" w:rsidRPr="005A0BE9" w:rsidRDefault="005C5CB1" w:rsidP="005C5CB1">
      <w:pPr>
        <w:spacing w:after="0" w:line="240" w:lineRule="auto"/>
        <w:jc w:val="both"/>
        <w:rPr>
          <w:rFonts w:ascii="Century" w:eastAsia="Calibri" w:hAnsi="Century" w:cs="Times New Roman"/>
          <w:b/>
          <w:lang w:val="es-ES"/>
        </w:rPr>
      </w:pPr>
    </w:p>
    <w:p w14:paraId="4C2B66F0" w14:textId="77777777" w:rsidR="005C5CB1" w:rsidRPr="005A0BE9" w:rsidRDefault="005C5CB1" w:rsidP="005C5CB1">
      <w:pPr>
        <w:spacing w:after="0"/>
        <w:jc w:val="both"/>
        <w:rPr>
          <w:rFonts w:ascii="Century" w:eastAsia="Calibri" w:hAnsi="Century" w:cs="Times New Roman"/>
          <w:b/>
          <w:lang w:val="es-ES"/>
        </w:rPr>
      </w:pPr>
      <w:r w:rsidRPr="005A0BE9">
        <w:rPr>
          <w:rFonts w:ascii="Century" w:eastAsia="Calibri" w:hAnsi="Century" w:cs="Times New Roman"/>
          <w:b/>
          <w:lang w:val="es-ES"/>
        </w:rPr>
        <w:t>Frente a la inasistencia a una actividad evaluada, se procederá de la siguiente manera:</w:t>
      </w:r>
    </w:p>
    <w:p w14:paraId="3818E0E7" w14:textId="77777777" w:rsidR="005C5CB1" w:rsidRPr="005A0BE9" w:rsidRDefault="005C5CB1" w:rsidP="005C5CB1">
      <w:pPr>
        <w:spacing w:after="0"/>
        <w:jc w:val="both"/>
        <w:rPr>
          <w:rFonts w:ascii="Century" w:eastAsia="Calibri" w:hAnsi="Century" w:cs="Times New Roman"/>
          <w:b/>
          <w:lang w:val="es-ES"/>
        </w:rPr>
      </w:pPr>
    </w:p>
    <w:p w14:paraId="2D78BDFC" w14:textId="77777777" w:rsidR="005C5CB1" w:rsidRPr="005A0BE9" w:rsidRDefault="005C5CB1" w:rsidP="00557AAE">
      <w:pPr>
        <w:numPr>
          <w:ilvl w:val="0"/>
          <w:numId w:val="27"/>
        </w:numPr>
        <w:spacing w:after="0"/>
        <w:jc w:val="both"/>
        <w:rPr>
          <w:rFonts w:ascii="Century" w:eastAsia="Calibri" w:hAnsi="Century" w:cs="Times New Roman"/>
          <w:lang w:val="es-ES"/>
        </w:rPr>
      </w:pPr>
      <w:r w:rsidRPr="005A0BE9">
        <w:rPr>
          <w:rFonts w:ascii="Century" w:eastAsia="Calibri" w:hAnsi="Century" w:cs="Times New Roman"/>
          <w:lang w:val="es-ES"/>
        </w:rPr>
        <w:t xml:space="preserve">El docente comunica la ausencia al o la </w:t>
      </w:r>
      <w:r w:rsidRPr="005A0BE9">
        <w:rPr>
          <w:rFonts w:ascii="Century" w:eastAsia="Calibri" w:hAnsi="Century" w:cs="Times New Roman"/>
          <w:b/>
          <w:lang w:val="es-ES"/>
        </w:rPr>
        <w:t>Evaluador (a)</w:t>
      </w:r>
      <w:r w:rsidRPr="005A0BE9">
        <w:rPr>
          <w:rFonts w:ascii="Century" w:eastAsia="Calibri" w:hAnsi="Century" w:cs="Times New Roman"/>
          <w:lang w:val="es-ES"/>
        </w:rPr>
        <w:t xml:space="preserve"> o jefe de UTP, entregando el instrumento escrito, en caso de ser una </w:t>
      </w:r>
      <w:r w:rsidRPr="005A0BE9">
        <w:rPr>
          <w:rFonts w:ascii="Century" w:eastAsia="Calibri" w:hAnsi="Century" w:cs="Times New Roman"/>
          <w:b/>
          <w:lang w:val="es-ES"/>
        </w:rPr>
        <w:t>prueba esta debe ser diferente</w:t>
      </w:r>
      <w:r w:rsidRPr="005A0BE9">
        <w:rPr>
          <w:rFonts w:ascii="Century" w:eastAsia="Calibri" w:hAnsi="Century" w:cs="Times New Roman"/>
          <w:lang w:val="es-ES"/>
        </w:rPr>
        <w:t xml:space="preserve"> a la aplicada al curso.</w:t>
      </w:r>
    </w:p>
    <w:p w14:paraId="0C1D2BA4" w14:textId="77777777" w:rsidR="005C5CB1" w:rsidRPr="005A0BE9" w:rsidRDefault="005C5CB1" w:rsidP="005C5CB1">
      <w:pPr>
        <w:spacing w:after="0"/>
        <w:ind w:left="720"/>
        <w:jc w:val="both"/>
        <w:rPr>
          <w:rFonts w:ascii="Century" w:eastAsia="Calibri" w:hAnsi="Century" w:cs="Times New Roman"/>
          <w:lang w:val="es-ES"/>
        </w:rPr>
      </w:pPr>
    </w:p>
    <w:p w14:paraId="561FE3CE" w14:textId="77777777" w:rsidR="005C5CB1" w:rsidRPr="005A0BE9" w:rsidRDefault="005C5CB1" w:rsidP="00557AAE">
      <w:pPr>
        <w:numPr>
          <w:ilvl w:val="0"/>
          <w:numId w:val="27"/>
        </w:numPr>
        <w:spacing w:after="0"/>
        <w:jc w:val="both"/>
        <w:rPr>
          <w:rFonts w:ascii="Century" w:eastAsia="Calibri" w:hAnsi="Century" w:cs="Times New Roman"/>
          <w:lang w:val="es-ES"/>
        </w:rPr>
      </w:pPr>
      <w:r w:rsidRPr="005A0BE9">
        <w:rPr>
          <w:rFonts w:ascii="Century" w:eastAsia="Calibri" w:hAnsi="Century" w:cs="Times New Roman"/>
          <w:lang w:val="es-ES"/>
        </w:rPr>
        <w:t xml:space="preserve">El  o la </w:t>
      </w:r>
      <w:r w:rsidRPr="005A0BE9">
        <w:rPr>
          <w:rFonts w:ascii="Century" w:eastAsia="Calibri" w:hAnsi="Century" w:cs="Times New Roman"/>
          <w:b/>
          <w:lang w:val="es-ES"/>
        </w:rPr>
        <w:t>Evaluador (a)</w:t>
      </w:r>
      <w:r w:rsidRPr="005A0BE9">
        <w:rPr>
          <w:rFonts w:ascii="Century" w:eastAsia="Calibri" w:hAnsi="Century" w:cs="Times New Roman"/>
          <w:lang w:val="es-ES"/>
        </w:rPr>
        <w:t xml:space="preserve">  o jefe de UTP aplicará la evaluación apenas el o la  </w:t>
      </w:r>
      <w:r w:rsidRPr="005A0BE9">
        <w:rPr>
          <w:rFonts w:ascii="Century" w:eastAsia="Calibri" w:hAnsi="Century" w:cs="Times New Roman"/>
          <w:b/>
          <w:lang w:val="es-ES"/>
        </w:rPr>
        <w:t>alumno (a) se integre a clases</w:t>
      </w:r>
      <w:r w:rsidRPr="005A0BE9">
        <w:rPr>
          <w:rFonts w:ascii="Century" w:eastAsia="Calibri" w:hAnsi="Century" w:cs="Times New Roman"/>
          <w:lang w:val="es-ES"/>
        </w:rPr>
        <w:t>, con una exigencia de un 70%, para el cuatro.</w:t>
      </w:r>
    </w:p>
    <w:p w14:paraId="20733CA4" w14:textId="77777777" w:rsidR="005C5CB1" w:rsidRPr="005A0BE9" w:rsidRDefault="005C5CB1" w:rsidP="005C5CB1">
      <w:pPr>
        <w:spacing w:after="0"/>
        <w:ind w:left="720"/>
        <w:jc w:val="both"/>
        <w:rPr>
          <w:rFonts w:ascii="Century" w:eastAsia="Calibri" w:hAnsi="Century" w:cs="Times New Roman"/>
          <w:lang w:val="es-ES"/>
        </w:rPr>
      </w:pPr>
    </w:p>
    <w:p w14:paraId="7FEA1B24" w14:textId="77777777" w:rsidR="005C5CB1" w:rsidRPr="005A0BE9" w:rsidRDefault="005C5CB1" w:rsidP="00557AAE">
      <w:pPr>
        <w:numPr>
          <w:ilvl w:val="0"/>
          <w:numId w:val="27"/>
        </w:numPr>
        <w:spacing w:after="0"/>
        <w:jc w:val="both"/>
        <w:rPr>
          <w:rFonts w:ascii="Century" w:eastAsia="Calibri" w:hAnsi="Century" w:cs="Times New Roman"/>
          <w:lang w:val="es-ES"/>
        </w:rPr>
      </w:pPr>
      <w:r w:rsidRPr="005A0BE9">
        <w:rPr>
          <w:rFonts w:ascii="Century" w:eastAsia="Calibri" w:hAnsi="Century" w:cs="Times New Roman"/>
          <w:lang w:val="es-ES"/>
        </w:rPr>
        <w:t xml:space="preserve">Tendrán derecho a un </w:t>
      </w:r>
      <w:r w:rsidRPr="005A0BE9">
        <w:rPr>
          <w:rFonts w:ascii="Century" w:eastAsia="Calibri" w:hAnsi="Century" w:cs="Times New Roman"/>
          <w:b/>
          <w:lang w:val="es-ES"/>
        </w:rPr>
        <w:t>calendario de evaluación,</w:t>
      </w:r>
      <w:r w:rsidRPr="005A0BE9">
        <w:rPr>
          <w:rFonts w:ascii="Century" w:eastAsia="Calibri" w:hAnsi="Century" w:cs="Times New Roman"/>
          <w:lang w:val="es-ES"/>
        </w:rPr>
        <w:t xml:space="preserve"> solo los estudiantes que presenten oportunamente, en Inspectoría, </w:t>
      </w:r>
      <w:r w:rsidRPr="005A0BE9">
        <w:rPr>
          <w:rFonts w:ascii="Century" w:eastAsia="Calibri" w:hAnsi="Century" w:cs="Times New Roman"/>
          <w:b/>
          <w:bCs/>
          <w:lang w:val="es-ES"/>
        </w:rPr>
        <w:t>el certificado médico, el o la apoderado(a) </w:t>
      </w:r>
      <w:r w:rsidRPr="005A0BE9">
        <w:rPr>
          <w:rFonts w:ascii="Century" w:eastAsia="Calibri" w:hAnsi="Century" w:cs="Times New Roman"/>
          <w:lang w:val="es-ES"/>
        </w:rPr>
        <w:t>justifique debidamente su inasistencia o él o los</w:t>
      </w:r>
      <w:r>
        <w:rPr>
          <w:rFonts w:ascii="Century" w:eastAsia="Calibri" w:hAnsi="Century" w:cs="Times New Roman"/>
          <w:lang w:val="es-ES"/>
        </w:rPr>
        <w:t xml:space="preserve"> </w:t>
      </w:r>
      <w:r w:rsidRPr="005A0BE9">
        <w:rPr>
          <w:rFonts w:ascii="Century" w:eastAsia="Calibri" w:hAnsi="Century" w:cs="Times New Roman"/>
          <w:lang w:val="es-ES"/>
        </w:rPr>
        <w:t>alumno(s) se ausentaron por estar participando en alguna actividad en representación del Liceo, comuna, región o país.</w:t>
      </w:r>
    </w:p>
    <w:p w14:paraId="532043CA" w14:textId="77777777" w:rsidR="005C5CB1" w:rsidRPr="005A0BE9" w:rsidRDefault="005C5CB1" w:rsidP="005C5CB1">
      <w:pPr>
        <w:spacing w:after="0"/>
        <w:ind w:left="720"/>
        <w:jc w:val="both"/>
        <w:rPr>
          <w:rFonts w:ascii="Century" w:eastAsia="Calibri" w:hAnsi="Century" w:cs="Times New Roman"/>
          <w:lang w:val="es-ES"/>
        </w:rPr>
      </w:pPr>
    </w:p>
    <w:p w14:paraId="17D58536" w14:textId="45ABBC19" w:rsidR="005C5CB1" w:rsidRPr="005A0BE9" w:rsidRDefault="005C5CB1" w:rsidP="00557AAE">
      <w:pPr>
        <w:numPr>
          <w:ilvl w:val="0"/>
          <w:numId w:val="27"/>
        </w:numPr>
        <w:spacing w:after="0"/>
        <w:jc w:val="both"/>
        <w:rPr>
          <w:rFonts w:ascii="Century" w:eastAsia="Calibri" w:hAnsi="Century" w:cs="Times New Roman"/>
          <w:lang w:val="es-ES"/>
        </w:rPr>
      </w:pPr>
      <w:r w:rsidRPr="005A0BE9">
        <w:rPr>
          <w:rFonts w:ascii="Century" w:eastAsia="Calibri" w:hAnsi="Century" w:cs="Times New Roman"/>
          <w:b/>
          <w:lang w:val="es-ES"/>
        </w:rPr>
        <w:t>Es tarea del o la</w:t>
      </w:r>
      <w:r w:rsidR="00837E70">
        <w:rPr>
          <w:rFonts w:ascii="Century" w:eastAsia="Calibri" w:hAnsi="Century" w:cs="Times New Roman"/>
          <w:b/>
          <w:lang w:val="es-ES"/>
        </w:rPr>
        <w:t xml:space="preserve"> </w:t>
      </w:r>
      <w:r w:rsidRPr="005A0BE9">
        <w:rPr>
          <w:rFonts w:ascii="Century" w:eastAsia="Calibri" w:hAnsi="Century" w:cs="Times New Roman"/>
          <w:b/>
          <w:lang w:val="es-ES"/>
        </w:rPr>
        <w:t>profesor (a) de asignatura y profesor (a) jefe</w:t>
      </w:r>
      <w:r w:rsidRPr="005A0BE9">
        <w:rPr>
          <w:rFonts w:ascii="Century" w:eastAsia="Calibri" w:hAnsi="Century" w:cs="Times New Roman"/>
          <w:lang w:val="es-ES"/>
        </w:rPr>
        <w:t xml:space="preserve">, que todos los alumnos de su curso, tengan todas sus notas y promedios, al término de cada semestre. </w:t>
      </w:r>
      <w:r w:rsidRPr="005A0BE9">
        <w:rPr>
          <w:rFonts w:ascii="Century" w:eastAsia="Calibri" w:hAnsi="Century" w:cs="Times New Roman"/>
          <w:b/>
          <w:lang w:val="es-ES"/>
        </w:rPr>
        <w:t>Se exceptúan</w:t>
      </w:r>
      <w:r w:rsidRPr="005A0BE9">
        <w:rPr>
          <w:rFonts w:ascii="Century" w:eastAsia="Calibri" w:hAnsi="Century" w:cs="Times New Roman"/>
          <w:lang w:val="es-ES"/>
        </w:rPr>
        <w:t xml:space="preserve"> los casos de alumnos que por razones médicas u otras, las cuales fueron comunicadas oportunamente por UTP o Dirección.</w:t>
      </w:r>
    </w:p>
    <w:p w14:paraId="75642083" w14:textId="77777777" w:rsidR="005C5CB1" w:rsidRDefault="005C5CB1" w:rsidP="005C5CB1">
      <w:pPr>
        <w:spacing w:after="0"/>
        <w:jc w:val="center"/>
        <w:rPr>
          <w:rFonts w:ascii="Century" w:eastAsia="Calibri" w:hAnsi="Century" w:cs="Times New Roman"/>
          <w:b/>
          <w:lang w:val="es-ES"/>
        </w:rPr>
      </w:pPr>
    </w:p>
    <w:p w14:paraId="4C21C7A7" w14:textId="77777777" w:rsidR="00BC5458" w:rsidRDefault="00BC5458" w:rsidP="00F06BCB">
      <w:pPr>
        <w:pStyle w:val="Sinespaciado"/>
        <w:jc w:val="both"/>
        <w:rPr>
          <w:rFonts w:ascii="Century" w:hAnsi="Century"/>
        </w:rPr>
      </w:pPr>
    </w:p>
    <w:p w14:paraId="7BA4BEF0" w14:textId="7A3DE615" w:rsidR="009F7830" w:rsidRDefault="009F7830" w:rsidP="005C5CB1">
      <w:pPr>
        <w:pStyle w:val="Sinespaciado"/>
        <w:ind w:left="720"/>
        <w:jc w:val="both"/>
        <w:rPr>
          <w:rFonts w:ascii="Century" w:hAnsi="Century"/>
        </w:rPr>
      </w:pPr>
    </w:p>
    <w:p w14:paraId="295975DD" w14:textId="1A46AE1D" w:rsidR="009F7830" w:rsidRPr="005A0BE9" w:rsidRDefault="009F7830" w:rsidP="00E21D6D">
      <w:pPr>
        <w:pStyle w:val="Sinespaciado"/>
        <w:shd w:val="clear" w:color="auto" w:fill="E5B8B7" w:themeFill="accent2" w:themeFillTint="66"/>
        <w:jc w:val="center"/>
        <w:rPr>
          <w:rFonts w:ascii="Century" w:hAnsi="Century"/>
          <w:b/>
        </w:rPr>
      </w:pPr>
      <w:r w:rsidRPr="005A0BE9">
        <w:rPr>
          <w:rFonts w:ascii="Century" w:hAnsi="Century"/>
          <w:b/>
        </w:rPr>
        <w:t>PROTOCOLO N°</w:t>
      </w:r>
      <w:r w:rsidR="00316048">
        <w:rPr>
          <w:rFonts w:ascii="Century" w:hAnsi="Century"/>
          <w:b/>
        </w:rPr>
        <w:t>18</w:t>
      </w:r>
    </w:p>
    <w:p w14:paraId="680B5DB3" w14:textId="77777777" w:rsidR="009F7830" w:rsidRPr="005A0BE9" w:rsidRDefault="009F7830" w:rsidP="00E21D6D">
      <w:pPr>
        <w:pStyle w:val="Sinespaciado"/>
        <w:shd w:val="clear" w:color="auto" w:fill="E5B8B7" w:themeFill="accent2" w:themeFillTint="66"/>
        <w:jc w:val="center"/>
        <w:rPr>
          <w:rFonts w:ascii="Century" w:hAnsi="Century"/>
          <w:b/>
        </w:rPr>
      </w:pPr>
      <w:r w:rsidRPr="005A0BE9">
        <w:rPr>
          <w:rFonts w:ascii="Century" w:hAnsi="Century"/>
          <w:b/>
        </w:rPr>
        <w:t xml:space="preserve">VISITAS A DOMICILIO </w:t>
      </w:r>
    </w:p>
    <w:p w14:paraId="171681A2" w14:textId="77777777" w:rsidR="009F7830" w:rsidRPr="005A0BE9" w:rsidRDefault="009F7830" w:rsidP="009F7830">
      <w:pPr>
        <w:pStyle w:val="Sinespaciado"/>
        <w:jc w:val="center"/>
        <w:rPr>
          <w:rFonts w:ascii="Century" w:hAnsi="Century"/>
          <w:b/>
        </w:rPr>
      </w:pPr>
    </w:p>
    <w:p w14:paraId="5577E304" w14:textId="77777777" w:rsidR="009F7830" w:rsidRPr="005A0BE9" w:rsidRDefault="009F7830" w:rsidP="009F7830">
      <w:pPr>
        <w:spacing w:after="0"/>
        <w:jc w:val="both"/>
        <w:rPr>
          <w:rFonts w:ascii="Century" w:hAnsi="Century"/>
        </w:rPr>
      </w:pPr>
      <w:r w:rsidRPr="005A0BE9">
        <w:rPr>
          <w:rFonts w:ascii="Century" w:hAnsi="Century"/>
        </w:rPr>
        <w:t>El presente protocolo da a conocer las directrices que el colegio llevará a cabo al momento de realizar una visita a domicilio a una o más estudiantes.</w:t>
      </w:r>
    </w:p>
    <w:p w14:paraId="734CEF03" w14:textId="77777777" w:rsidR="009F7830" w:rsidRDefault="009F7830" w:rsidP="009F7830">
      <w:pPr>
        <w:spacing w:after="0"/>
        <w:jc w:val="both"/>
        <w:rPr>
          <w:rFonts w:ascii="Century" w:hAnsi="Century"/>
        </w:rPr>
      </w:pPr>
      <w:r w:rsidRPr="005A0BE9">
        <w:rPr>
          <w:rFonts w:ascii="Century" w:hAnsi="Century"/>
        </w:rPr>
        <w:t>El objetivo de la visita domiciliaria es conocer la situación actual de la estudiante y su núcleo familiar, además de verificar en terreno las dificultades y/o necesidades que conllevan a una escasa participación en clases para determinar posteriores apoyos.</w:t>
      </w:r>
    </w:p>
    <w:p w14:paraId="697A28C5" w14:textId="77777777" w:rsidR="009F7830" w:rsidRPr="00432A78" w:rsidRDefault="009F7830" w:rsidP="009F7830">
      <w:pPr>
        <w:spacing w:after="0"/>
        <w:jc w:val="both"/>
        <w:rPr>
          <w:rFonts w:ascii="Century" w:hAnsi="Century"/>
        </w:rPr>
      </w:pPr>
    </w:p>
    <w:p w14:paraId="0E7AEFF3" w14:textId="77777777" w:rsidR="009F7830" w:rsidRPr="005A0BE9" w:rsidRDefault="009F7830" w:rsidP="009F7830">
      <w:pPr>
        <w:jc w:val="both"/>
        <w:rPr>
          <w:rFonts w:ascii="Century" w:hAnsi="Century"/>
          <w:b/>
          <w:bCs/>
        </w:rPr>
      </w:pPr>
      <w:r w:rsidRPr="005A0BE9">
        <w:rPr>
          <w:rFonts w:ascii="Century" w:hAnsi="Century"/>
          <w:b/>
          <w:bCs/>
        </w:rPr>
        <w:t>¿Cuándo realizar una visita domiciliaria?</w:t>
      </w:r>
    </w:p>
    <w:p w14:paraId="1D5403B6" w14:textId="77777777" w:rsidR="009F7830" w:rsidRPr="005A0BE9" w:rsidRDefault="009F7830" w:rsidP="009F7830">
      <w:pPr>
        <w:jc w:val="both"/>
        <w:rPr>
          <w:rFonts w:ascii="Century" w:hAnsi="Century"/>
        </w:rPr>
      </w:pPr>
      <w:r w:rsidRPr="005A0BE9">
        <w:rPr>
          <w:rFonts w:ascii="Century" w:hAnsi="Century"/>
        </w:rPr>
        <w:t>La realización de visita a domicilio de una o más estudiantes se hará según las siguientes condiciones.</w:t>
      </w:r>
    </w:p>
    <w:p w14:paraId="3B1F2D11" w14:textId="77777777" w:rsidR="009F7830" w:rsidRPr="005A0BE9" w:rsidRDefault="009F7830" w:rsidP="009F7830">
      <w:pPr>
        <w:jc w:val="both"/>
        <w:rPr>
          <w:rFonts w:ascii="Century" w:hAnsi="Century"/>
          <w:b/>
          <w:bCs/>
        </w:rPr>
      </w:pPr>
      <w:r w:rsidRPr="005A0BE9">
        <w:rPr>
          <w:rFonts w:ascii="Century" w:hAnsi="Century"/>
          <w:b/>
          <w:bCs/>
        </w:rPr>
        <w:t>Se deben tener en consideración lo siguiente. Antes de realizar una visita domiciliaria:</w:t>
      </w:r>
    </w:p>
    <w:p w14:paraId="3610B7BF" w14:textId="77777777" w:rsidR="009F7830" w:rsidRPr="005A0BE9" w:rsidRDefault="009F7830" w:rsidP="009F7830">
      <w:pPr>
        <w:jc w:val="both"/>
        <w:rPr>
          <w:rFonts w:ascii="Century" w:hAnsi="Century"/>
        </w:rPr>
      </w:pPr>
      <w:r w:rsidRPr="005A0BE9">
        <w:rPr>
          <w:rFonts w:ascii="Century" w:hAnsi="Century"/>
        </w:rPr>
        <w:lastRenderedPageBreak/>
        <w:t xml:space="preserve">1. Que las estudiantes y/o sus familias no hayan sido contactadas durante un plazo de </w:t>
      </w:r>
      <w:r>
        <w:rPr>
          <w:rFonts w:ascii="Century" w:hAnsi="Century"/>
        </w:rPr>
        <w:t>3</w:t>
      </w:r>
      <w:r w:rsidRPr="005A0BE9">
        <w:rPr>
          <w:rFonts w:ascii="Century" w:hAnsi="Century"/>
        </w:rPr>
        <w:t xml:space="preserve"> semanas.</w:t>
      </w:r>
    </w:p>
    <w:p w14:paraId="3A65FAAC" w14:textId="77777777" w:rsidR="009F7830" w:rsidRPr="005A0BE9" w:rsidRDefault="009F7830" w:rsidP="009F7830">
      <w:pPr>
        <w:jc w:val="both"/>
        <w:rPr>
          <w:rFonts w:ascii="Century" w:hAnsi="Century"/>
        </w:rPr>
      </w:pPr>
      <w:r w:rsidRPr="005A0BE9">
        <w:rPr>
          <w:rFonts w:ascii="Century" w:hAnsi="Century"/>
        </w:rPr>
        <w:t>2. Que los profesores jefes hayan agotado instancias de llamado telefónico, correos electrónicos o cualquier otra vía de comunicación, sin obtener respuesta.</w:t>
      </w:r>
    </w:p>
    <w:p w14:paraId="754E5B9E" w14:textId="77777777" w:rsidR="009F7830" w:rsidRPr="005A0BE9" w:rsidRDefault="009F7830" w:rsidP="009F7830">
      <w:pPr>
        <w:jc w:val="both"/>
        <w:rPr>
          <w:rFonts w:ascii="Century" w:hAnsi="Century"/>
          <w:b/>
          <w:bCs/>
        </w:rPr>
      </w:pPr>
      <w:r w:rsidRPr="005A0BE9">
        <w:rPr>
          <w:rFonts w:ascii="Century" w:hAnsi="Century"/>
        </w:rPr>
        <w:t>3. Previa reunión del profesor jefe con el o los departamento</w:t>
      </w:r>
      <w:r>
        <w:rPr>
          <w:rFonts w:ascii="Century" w:hAnsi="Century"/>
        </w:rPr>
        <w:t>s</w:t>
      </w:r>
      <w:r w:rsidRPr="005A0BE9">
        <w:rPr>
          <w:rFonts w:ascii="Century" w:hAnsi="Century"/>
        </w:rPr>
        <w:t xml:space="preserve"> que compete: </w:t>
      </w:r>
      <w:proofErr w:type="spellStart"/>
      <w:r w:rsidRPr="005A0BE9">
        <w:rPr>
          <w:rFonts w:ascii="Century" w:hAnsi="Century"/>
        </w:rPr>
        <w:t>Conv</w:t>
      </w:r>
      <w:proofErr w:type="spellEnd"/>
      <w:r w:rsidRPr="005A0BE9">
        <w:rPr>
          <w:rFonts w:ascii="Century" w:hAnsi="Century"/>
        </w:rPr>
        <w:t xml:space="preserve">. Escolar, UTP. Equipo Psicosocial, Orientadora o PIE; donde se explicite la necesidad, dando cuenta de las </w:t>
      </w:r>
      <w:r w:rsidRPr="005A0BE9">
        <w:rPr>
          <w:rFonts w:ascii="Century" w:hAnsi="Century"/>
          <w:b/>
          <w:bCs/>
        </w:rPr>
        <w:t>acciones intentadas por el o la profesor(a) jefe.</w:t>
      </w:r>
    </w:p>
    <w:p w14:paraId="5A1DB302" w14:textId="77777777" w:rsidR="009F7830" w:rsidRPr="005A0BE9" w:rsidRDefault="009F7830" w:rsidP="009F7830">
      <w:pPr>
        <w:jc w:val="both"/>
        <w:rPr>
          <w:rFonts w:ascii="Century" w:hAnsi="Century"/>
          <w:b/>
          <w:bCs/>
        </w:rPr>
      </w:pPr>
      <w:r w:rsidRPr="005A0BE9">
        <w:rPr>
          <w:rFonts w:ascii="Century" w:hAnsi="Century"/>
          <w:b/>
          <w:bCs/>
        </w:rPr>
        <w:t>¿Quién realiza la visita domiciliaria?</w:t>
      </w:r>
    </w:p>
    <w:p w14:paraId="4069423F" w14:textId="77777777" w:rsidR="009F7830" w:rsidRPr="005A0BE9" w:rsidRDefault="009F7830" w:rsidP="009F7830">
      <w:pPr>
        <w:jc w:val="both"/>
        <w:rPr>
          <w:rFonts w:ascii="Century" w:hAnsi="Century"/>
        </w:rPr>
      </w:pPr>
      <w:r w:rsidRPr="005A0BE9">
        <w:rPr>
          <w:rFonts w:ascii="Century" w:hAnsi="Century"/>
        </w:rPr>
        <w:t xml:space="preserve">Se programará visita a domicilio cuya tarea será asumida por la Dupla Psicosocial, y/o asistente social </w:t>
      </w:r>
      <w:proofErr w:type="spellStart"/>
      <w:r w:rsidRPr="005A0BE9">
        <w:rPr>
          <w:rFonts w:ascii="Century" w:hAnsi="Century"/>
        </w:rPr>
        <w:t>proretención</w:t>
      </w:r>
      <w:proofErr w:type="spellEnd"/>
      <w:r w:rsidRPr="005A0BE9">
        <w:rPr>
          <w:rFonts w:ascii="Century" w:hAnsi="Century"/>
        </w:rPr>
        <w:t xml:space="preserve"> y</w:t>
      </w:r>
      <w:r>
        <w:rPr>
          <w:rFonts w:ascii="Century" w:hAnsi="Century"/>
        </w:rPr>
        <w:t>/o</w:t>
      </w:r>
      <w:r w:rsidRPr="005A0BE9">
        <w:rPr>
          <w:rFonts w:ascii="Century" w:hAnsi="Century"/>
        </w:rPr>
        <w:t xml:space="preserve"> en compañía de otro funcionario</w:t>
      </w:r>
      <w:r>
        <w:rPr>
          <w:rFonts w:ascii="Century" w:hAnsi="Century"/>
        </w:rPr>
        <w:t>/a</w:t>
      </w:r>
      <w:r w:rsidRPr="005A0BE9">
        <w:rPr>
          <w:rFonts w:ascii="Century" w:hAnsi="Century"/>
        </w:rPr>
        <w:t xml:space="preserve"> del establecimiento;  manteniendo al profesor/a  jefe informado</w:t>
      </w:r>
      <w:r>
        <w:rPr>
          <w:rFonts w:ascii="Century" w:hAnsi="Century"/>
        </w:rPr>
        <w:t>/a</w:t>
      </w:r>
      <w:r w:rsidRPr="005A0BE9">
        <w:rPr>
          <w:rFonts w:ascii="Century" w:hAnsi="Century"/>
        </w:rPr>
        <w:t xml:space="preserve"> de esta gestión.</w:t>
      </w:r>
    </w:p>
    <w:p w14:paraId="211F41A8" w14:textId="77777777" w:rsidR="009F7830" w:rsidRPr="005A0BE9" w:rsidRDefault="009F7830" w:rsidP="009F7830">
      <w:pPr>
        <w:jc w:val="both"/>
        <w:rPr>
          <w:rFonts w:ascii="Century" w:hAnsi="Century"/>
          <w:b/>
          <w:bCs/>
        </w:rPr>
      </w:pPr>
      <w:r w:rsidRPr="005A0BE9">
        <w:rPr>
          <w:rFonts w:ascii="Century" w:hAnsi="Century"/>
          <w:b/>
          <w:bCs/>
        </w:rPr>
        <w:t>Acciones a llevar a cabo durante la visita:</w:t>
      </w:r>
    </w:p>
    <w:p w14:paraId="47268A8B" w14:textId="77777777" w:rsidR="009F7830" w:rsidRPr="005A0BE9" w:rsidRDefault="009F7830" w:rsidP="009F7830">
      <w:pPr>
        <w:jc w:val="both"/>
        <w:rPr>
          <w:rFonts w:ascii="Century" w:hAnsi="Century"/>
        </w:rPr>
      </w:pPr>
      <w:r w:rsidRPr="005A0BE9">
        <w:rPr>
          <w:rFonts w:ascii="Century" w:hAnsi="Century"/>
        </w:rPr>
        <w:t>1° Será informada y autorizada por la Dirección del Colegio.</w:t>
      </w:r>
    </w:p>
    <w:p w14:paraId="2C9DDF66" w14:textId="77777777" w:rsidR="009F7830" w:rsidRPr="005A0BE9" w:rsidRDefault="009F7830" w:rsidP="009F7830">
      <w:pPr>
        <w:jc w:val="both"/>
        <w:rPr>
          <w:rFonts w:ascii="Century" w:hAnsi="Century"/>
        </w:rPr>
      </w:pPr>
      <w:r w:rsidRPr="005A0BE9">
        <w:rPr>
          <w:rFonts w:ascii="Century" w:hAnsi="Century"/>
        </w:rPr>
        <w:t xml:space="preserve">2° Debe cumplir el objetivo de detectar la situación o problemática presentada por la persona </w:t>
      </w:r>
      <w:proofErr w:type="spellStart"/>
      <w:r w:rsidRPr="005A0BE9">
        <w:rPr>
          <w:rFonts w:ascii="Century" w:hAnsi="Century"/>
        </w:rPr>
        <w:t>derivante</w:t>
      </w:r>
      <w:proofErr w:type="spellEnd"/>
      <w:r w:rsidRPr="005A0BE9">
        <w:rPr>
          <w:rFonts w:ascii="Century" w:hAnsi="Century"/>
        </w:rPr>
        <w:t>, alguna situación especial que el apoderado quiera comunicar. Además, se debe explicitar el interés del colegio de saber de los/as estudiantes y detectar las posibilidades de apoyo que el colegio pudiera brindar, estableciendo acuerdo de mantener contacto frecuente entre la familia y el liceo.</w:t>
      </w:r>
    </w:p>
    <w:p w14:paraId="3F900AEB" w14:textId="77777777" w:rsidR="009F7830" w:rsidRPr="005A0BE9" w:rsidRDefault="009F7830" w:rsidP="009F7830">
      <w:pPr>
        <w:jc w:val="both"/>
        <w:rPr>
          <w:rFonts w:ascii="Century" w:hAnsi="Century"/>
        </w:rPr>
      </w:pPr>
      <w:r w:rsidRPr="005A0BE9">
        <w:rPr>
          <w:rFonts w:ascii="Century" w:hAnsi="Century"/>
        </w:rPr>
        <w:t xml:space="preserve">3° En caso que sea necesario, debe incluir textos, materiales o guías impresas para que </w:t>
      </w:r>
      <w:proofErr w:type="spellStart"/>
      <w:r w:rsidRPr="005A0BE9">
        <w:rPr>
          <w:rFonts w:ascii="Century" w:hAnsi="Century"/>
        </w:rPr>
        <w:t>el</w:t>
      </w:r>
      <w:proofErr w:type="spellEnd"/>
      <w:r w:rsidRPr="005A0BE9">
        <w:rPr>
          <w:rFonts w:ascii="Century" w:hAnsi="Century"/>
        </w:rPr>
        <w:t xml:space="preserve"> o la estudiante pueda retomar su proceso académico.</w:t>
      </w:r>
    </w:p>
    <w:p w14:paraId="13FFC26C" w14:textId="77777777" w:rsidR="009F7830" w:rsidRPr="005A0BE9" w:rsidRDefault="009F7830" w:rsidP="009F7830">
      <w:pPr>
        <w:jc w:val="both"/>
        <w:rPr>
          <w:rFonts w:ascii="Century" w:hAnsi="Century"/>
        </w:rPr>
      </w:pPr>
      <w:r w:rsidRPr="005A0BE9">
        <w:rPr>
          <w:rFonts w:ascii="Century" w:hAnsi="Century"/>
        </w:rPr>
        <w:t xml:space="preserve">4° Debe acompañar una pauta de entrevista </w:t>
      </w:r>
    </w:p>
    <w:p w14:paraId="167B9402" w14:textId="39B256E2" w:rsidR="009F7830" w:rsidRDefault="009F7830" w:rsidP="009F7830">
      <w:pPr>
        <w:jc w:val="both"/>
        <w:rPr>
          <w:rFonts w:ascii="Century" w:hAnsi="Century"/>
        </w:rPr>
      </w:pPr>
      <w:r>
        <w:rPr>
          <w:rFonts w:ascii="Century" w:hAnsi="Century"/>
        </w:rPr>
        <w:t>5</w:t>
      </w:r>
      <w:r w:rsidRPr="005A0BE9">
        <w:rPr>
          <w:rFonts w:ascii="Century" w:hAnsi="Century"/>
        </w:rPr>
        <w:t>° Se informará al/la Profesor(a) jefe, Equipo Directivo y a los estamentos que compete de la gestión a través de un correo formal u/o Informe</w:t>
      </w:r>
    </w:p>
    <w:p w14:paraId="09BBF485" w14:textId="77777777" w:rsidR="001324D2" w:rsidRPr="005A0BE9" w:rsidRDefault="001324D2" w:rsidP="009F7830">
      <w:pPr>
        <w:jc w:val="both"/>
        <w:rPr>
          <w:rFonts w:ascii="Century" w:hAnsi="Century"/>
        </w:rPr>
      </w:pPr>
    </w:p>
    <w:p w14:paraId="1DE9C7E0" w14:textId="620CF09C" w:rsidR="009F7830" w:rsidRPr="00432A78" w:rsidRDefault="009F7830" w:rsidP="00E21D6D">
      <w:pPr>
        <w:pStyle w:val="Sinespaciado"/>
        <w:shd w:val="clear" w:color="auto" w:fill="E5B8B7" w:themeFill="accent2" w:themeFillTint="66"/>
        <w:jc w:val="center"/>
        <w:rPr>
          <w:rFonts w:ascii="Century" w:eastAsia="Times New Roman" w:hAnsi="Century"/>
          <w:b/>
          <w:bCs/>
          <w:lang w:eastAsia="es-CL"/>
        </w:rPr>
      </w:pPr>
      <w:r w:rsidRPr="00432A78">
        <w:rPr>
          <w:rFonts w:ascii="Century" w:eastAsia="Times New Roman" w:hAnsi="Century"/>
          <w:b/>
          <w:bCs/>
          <w:lang w:eastAsia="es-CL"/>
        </w:rPr>
        <w:t>PROTOCOLO N°</w:t>
      </w:r>
      <w:r w:rsidR="00316048">
        <w:rPr>
          <w:rFonts w:ascii="Century" w:eastAsia="Times New Roman" w:hAnsi="Century"/>
          <w:b/>
          <w:bCs/>
          <w:lang w:eastAsia="es-CL"/>
        </w:rPr>
        <w:t>19</w:t>
      </w:r>
    </w:p>
    <w:p w14:paraId="2CA5AA3A" w14:textId="77777777" w:rsidR="009F7830" w:rsidRPr="00432A78" w:rsidRDefault="009F7830" w:rsidP="00E21D6D">
      <w:pPr>
        <w:pStyle w:val="Sinespaciado"/>
        <w:shd w:val="clear" w:color="auto" w:fill="E5B8B7" w:themeFill="accent2" w:themeFillTint="66"/>
        <w:jc w:val="center"/>
        <w:rPr>
          <w:rFonts w:ascii="Century" w:eastAsia="Times New Roman" w:hAnsi="Century"/>
          <w:b/>
          <w:bCs/>
          <w:lang w:eastAsia="es-CL"/>
        </w:rPr>
      </w:pPr>
      <w:r w:rsidRPr="00432A78">
        <w:rPr>
          <w:rFonts w:ascii="Century" w:eastAsia="Times New Roman" w:hAnsi="Century"/>
          <w:b/>
          <w:bCs/>
          <w:lang w:eastAsia="es-CL"/>
        </w:rPr>
        <w:t xml:space="preserve">ASISTENCIA SOCIAL A ESTUDIANTES </w:t>
      </w:r>
    </w:p>
    <w:p w14:paraId="6A804258" w14:textId="77777777" w:rsidR="009F7830" w:rsidRDefault="009F7830" w:rsidP="009F7830">
      <w:pPr>
        <w:jc w:val="both"/>
        <w:rPr>
          <w:rFonts w:ascii="Century" w:hAnsi="Century"/>
        </w:rPr>
      </w:pPr>
    </w:p>
    <w:p w14:paraId="557E0A8D" w14:textId="77777777" w:rsidR="009F7830" w:rsidRPr="005A0BE9" w:rsidRDefault="009F7830" w:rsidP="009F7830">
      <w:pPr>
        <w:jc w:val="both"/>
        <w:rPr>
          <w:rFonts w:ascii="Century" w:hAnsi="Century"/>
        </w:rPr>
      </w:pPr>
      <w:r w:rsidRPr="005A0BE9">
        <w:rPr>
          <w:rFonts w:ascii="Century" w:hAnsi="Century"/>
        </w:rPr>
        <w:t xml:space="preserve">Como </w:t>
      </w:r>
      <w:r>
        <w:rPr>
          <w:rFonts w:ascii="Century" w:hAnsi="Century"/>
        </w:rPr>
        <w:t>E</w:t>
      </w:r>
      <w:r w:rsidRPr="005A0BE9">
        <w:rPr>
          <w:rFonts w:ascii="Century" w:hAnsi="Century"/>
        </w:rPr>
        <w:t xml:space="preserve">stablecimiento </w:t>
      </w:r>
      <w:r>
        <w:rPr>
          <w:rFonts w:ascii="Century" w:hAnsi="Century"/>
        </w:rPr>
        <w:t>E</w:t>
      </w:r>
      <w:r w:rsidRPr="005A0BE9">
        <w:rPr>
          <w:rFonts w:ascii="Century" w:hAnsi="Century"/>
        </w:rPr>
        <w:t xml:space="preserve">ducacional hemos querido fortalecer los valores de solidaridad, compañerismo, empatía e ir en ayuda y colaboración de nuestros integrantes de la </w:t>
      </w:r>
      <w:r>
        <w:rPr>
          <w:rFonts w:ascii="Century" w:hAnsi="Century"/>
        </w:rPr>
        <w:t>U</w:t>
      </w:r>
      <w:r w:rsidRPr="005A0BE9">
        <w:rPr>
          <w:rFonts w:ascii="Century" w:hAnsi="Century"/>
        </w:rPr>
        <w:t xml:space="preserve">nidad </w:t>
      </w:r>
      <w:r>
        <w:rPr>
          <w:rFonts w:ascii="Century" w:hAnsi="Century"/>
        </w:rPr>
        <w:t>E</w:t>
      </w:r>
      <w:r w:rsidRPr="005A0BE9">
        <w:rPr>
          <w:rFonts w:ascii="Century" w:hAnsi="Century"/>
        </w:rPr>
        <w:t>ducativa cuando más lo necesiten.</w:t>
      </w:r>
    </w:p>
    <w:p w14:paraId="5F67A23B" w14:textId="77777777" w:rsidR="009F7830" w:rsidRPr="004075F1" w:rsidRDefault="009F7830" w:rsidP="009F7830">
      <w:pPr>
        <w:spacing w:after="150" w:line="240" w:lineRule="auto"/>
        <w:jc w:val="both"/>
        <w:rPr>
          <w:rFonts w:ascii="Century" w:eastAsia="Times New Roman" w:hAnsi="Century" w:cstheme="minorHAnsi"/>
          <w:bCs/>
          <w:lang w:eastAsia="es-CL"/>
        </w:rPr>
      </w:pPr>
      <w:r w:rsidRPr="005A0BE9">
        <w:rPr>
          <w:rFonts w:ascii="Century" w:eastAsia="Times New Roman" w:hAnsi="Century" w:cstheme="minorHAnsi"/>
          <w:bCs/>
          <w:lang w:eastAsia="es-CL"/>
        </w:rPr>
        <w:t xml:space="preserve">El objetivo fundamental de </w:t>
      </w:r>
      <w:r>
        <w:rPr>
          <w:rFonts w:ascii="Century" w:eastAsia="Times New Roman" w:hAnsi="Century" w:cstheme="minorHAnsi"/>
          <w:bCs/>
          <w:lang w:eastAsia="es-CL"/>
        </w:rPr>
        <w:t>a</w:t>
      </w:r>
      <w:r w:rsidRPr="005A0BE9">
        <w:rPr>
          <w:rFonts w:ascii="Century" w:eastAsia="Times New Roman" w:hAnsi="Century" w:cstheme="minorHAnsi"/>
          <w:bCs/>
          <w:lang w:eastAsia="es-CL"/>
        </w:rPr>
        <w:t xml:space="preserve">sistencia </w:t>
      </w:r>
      <w:r>
        <w:rPr>
          <w:rFonts w:ascii="Century" w:eastAsia="Times New Roman" w:hAnsi="Century" w:cstheme="minorHAnsi"/>
          <w:bCs/>
          <w:lang w:eastAsia="es-CL"/>
        </w:rPr>
        <w:t>s</w:t>
      </w:r>
      <w:r w:rsidRPr="005A0BE9">
        <w:rPr>
          <w:rFonts w:ascii="Century" w:eastAsia="Times New Roman" w:hAnsi="Century" w:cstheme="minorHAnsi"/>
          <w:bCs/>
          <w:lang w:eastAsia="es-CL"/>
        </w:rPr>
        <w:t xml:space="preserve">ocial es </w:t>
      </w:r>
      <w:r w:rsidRPr="005A0BE9">
        <w:rPr>
          <w:rFonts w:ascii="Century" w:eastAsia="Times New Roman" w:hAnsi="Century" w:cstheme="minorHAnsi"/>
          <w:lang w:eastAsia="es-CL"/>
        </w:rPr>
        <w:t>contribuir a la solución de los problemas socio-económicos que afectan a nuestros estudiantes o</w:t>
      </w:r>
      <w:r>
        <w:rPr>
          <w:rFonts w:ascii="Century" w:eastAsia="Times New Roman" w:hAnsi="Century" w:cstheme="minorHAnsi"/>
          <w:lang w:eastAsia="es-CL"/>
        </w:rPr>
        <w:t xml:space="preserve"> que estén</w:t>
      </w:r>
      <w:r w:rsidRPr="005A0BE9">
        <w:rPr>
          <w:rFonts w:ascii="Century" w:eastAsia="Times New Roman" w:hAnsi="Century" w:cstheme="minorHAnsi"/>
          <w:lang w:eastAsia="es-CL"/>
        </w:rPr>
        <w:t xml:space="preserve"> carentes de recursos económicos o tecnológicos. Procurando entregar los recursos básicos necesarios que le permitan mejorar su calidad de vida.</w:t>
      </w:r>
    </w:p>
    <w:p w14:paraId="25C79790" w14:textId="77777777" w:rsidR="009F7830" w:rsidRPr="005A0BE9" w:rsidRDefault="009F7830" w:rsidP="009F7830">
      <w:pPr>
        <w:spacing w:before="100" w:beforeAutospacing="1" w:after="100" w:afterAutospacing="1" w:line="240" w:lineRule="auto"/>
        <w:jc w:val="both"/>
        <w:rPr>
          <w:rFonts w:ascii="Century" w:eastAsia="Times New Roman" w:hAnsi="Century" w:cstheme="minorHAnsi"/>
          <w:lang w:eastAsia="es-CL"/>
        </w:rPr>
      </w:pPr>
      <w:r w:rsidRPr="005A0BE9">
        <w:rPr>
          <w:rFonts w:ascii="Century" w:eastAsia="Times New Roman" w:hAnsi="Century" w:cstheme="minorHAnsi"/>
          <w:lang w:eastAsia="es-CL"/>
        </w:rPr>
        <w:t>Pasos a seguir:</w:t>
      </w:r>
    </w:p>
    <w:p w14:paraId="750E38E4" w14:textId="77777777" w:rsidR="009F7830" w:rsidRPr="005A0BE9" w:rsidRDefault="009F7830" w:rsidP="00557AAE">
      <w:pPr>
        <w:numPr>
          <w:ilvl w:val="0"/>
          <w:numId w:val="73"/>
        </w:numPr>
        <w:spacing w:before="100" w:beforeAutospacing="1" w:after="100" w:afterAutospacing="1" w:line="240" w:lineRule="auto"/>
        <w:jc w:val="both"/>
        <w:rPr>
          <w:rFonts w:ascii="Century" w:eastAsia="Times New Roman" w:hAnsi="Century" w:cstheme="minorHAnsi"/>
          <w:lang w:eastAsia="es-CL"/>
        </w:rPr>
      </w:pPr>
      <w:r w:rsidRPr="005A0BE9">
        <w:rPr>
          <w:rFonts w:ascii="Century" w:eastAsia="Times New Roman" w:hAnsi="Century" w:cstheme="minorHAnsi"/>
          <w:lang w:eastAsia="es-CL"/>
        </w:rPr>
        <w:t>El /la Profesor/a jefe es el primer responsable de la evaluación social de los estudiantes de su curso y derivar al departamento de Convivencia escolar</w:t>
      </w:r>
      <w:r>
        <w:rPr>
          <w:rFonts w:ascii="Century" w:eastAsia="Times New Roman" w:hAnsi="Century" w:cstheme="minorHAnsi"/>
          <w:lang w:eastAsia="es-CL"/>
        </w:rPr>
        <w:t xml:space="preserve"> y orientación</w:t>
      </w:r>
      <w:r w:rsidRPr="001A3819">
        <w:rPr>
          <w:rFonts w:ascii="Century" w:eastAsia="Times New Roman" w:hAnsi="Century" w:cstheme="minorHAnsi"/>
          <w:lang w:eastAsia="es-CL"/>
        </w:rPr>
        <w:t xml:space="preserve"> </w:t>
      </w:r>
      <w:r w:rsidRPr="005A0BE9">
        <w:rPr>
          <w:rFonts w:ascii="Century" w:eastAsia="Times New Roman" w:hAnsi="Century" w:cstheme="minorHAnsi"/>
          <w:lang w:eastAsia="es-CL"/>
        </w:rPr>
        <w:t>explicando la necesidad del estudiante o familia, que se está derivando.</w:t>
      </w:r>
    </w:p>
    <w:p w14:paraId="3DA96AE7" w14:textId="77777777" w:rsidR="009F7830" w:rsidRPr="005A0BE9" w:rsidRDefault="009F7830" w:rsidP="00557AAE">
      <w:pPr>
        <w:numPr>
          <w:ilvl w:val="0"/>
          <w:numId w:val="73"/>
        </w:numPr>
        <w:spacing w:before="100" w:beforeAutospacing="1" w:after="100" w:afterAutospacing="1" w:line="240" w:lineRule="auto"/>
        <w:jc w:val="both"/>
        <w:rPr>
          <w:rFonts w:ascii="Century" w:eastAsia="Times New Roman" w:hAnsi="Century" w:cstheme="minorHAnsi"/>
          <w:lang w:eastAsia="es-CL"/>
        </w:rPr>
      </w:pPr>
      <w:r w:rsidRPr="005A0BE9">
        <w:rPr>
          <w:rFonts w:ascii="Century" w:eastAsia="Times New Roman" w:hAnsi="Century" w:cstheme="minorHAnsi"/>
          <w:lang w:eastAsia="es-CL"/>
        </w:rPr>
        <w:t xml:space="preserve">La </w:t>
      </w:r>
      <w:proofErr w:type="spellStart"/>
      <w:r w:rsidRPr="005A0BE9">
        <w:rPr>
          <w:rFonts w:ascii="Century" w:eastAsia="Times New Roman" w:hAnsi="Century" w:cstheme="minorHAnsi"/>
          <w:lang w:eastAsia="es-CL"/>
        </w:rPr>
        <w:t>Enc</w:t>
      </w:r>
      <w:proofErr w:type="spellEnd"/>
      <w:r w:rsidRPr="005A0BE9">
        <w:rPr>
          <w:rFonts w:ascii="Century" w:eastAsia="Times New Roman" w:hAnsi="Century" w:cstheme="minorHAnsi"/>
          <w:lang w:eastAsia="es-CL"/>
        </w:rPr>
        <w:t xml:space="preserve">. De </w:t>
      </w:r>
      <w:proofErr w:type="spellStart"/>
      <w:r w:rsidRPr="005A0BE9">
        <w:rPr>
          <w:rFonts w:ascii="Century" w:eastAsia="Times New Roman" w:hAnsi="Century" w:cstheme="minorHAnsi"/>
          <w:lang w:eastAsia="es-CL"/>
        </w:rPr>
        <w:t>Conv</w:t>
      </w:r>
      <w:proofErr w:type="spellEnd"/>
      <w:r w:rsidRPr="005A0BE9">
        <w:rPr>
          <w:rFonts w:ascii="Century" w:eastAsia="Times New Roman" w:hAnsi="Century" w:cstheme="minorHAnsi"/>
          <w:lang w:eastAsia="es-CL"/>
        </w:rPr>
        <w:t>. derivará el caso a la dupla Psicosocial o Asistente Social de Pro-Retención, activando los diferentes programas con que cuenta el establecimiento</w:t>
      </w:r>
      <w:r>
        <w:rPr>
          <w:rFonts w:ascii="Century" w:eastAsia="Times New Roman" w:hAnsi="Century" w:cstheme="minorHAnsi"/>
          <w:lang w:eastAsia="es-CL"/>
        </w:rPr>
        <w:t xml:space="preserve"> </w:t>
      </w:r>
      <w:r w:rsidRPr="005A0BE9">
        <w:rPr>
          <w:rFonts w:ascii="Century" w:eastAsia="Times New Roman" w:hAnsi="Century" w:cstheme="minorHAnsi"/>
          <w:lang w:eastAsia="es-CL"/>
        </w:rPr>
        <w:t xml:space="preserve">(JUNAEB; SEP, Pro-retención, PIE), u organismos internos </w:t>
      </w:r>
      <w:r w:rsidRPr="005A0BE9">
        <w:rPr>
          <w:rFonts w:ascii="Century" w:eastAsia="Times New Roman" w:hAnsi="Century" w:cstheme="minorHAnsi"/>
          <w:lang w:eastAsia="es-CL"/>
        </w:rPr>
        <w:lastRenderedPageBreak/>
        <w:t xml:space="preserve">(CEAL, CGPA, </w:t>
      </w:r>
      <w:proofErr w:type="spellStart"/>
      <w:r w:rsidRPr="005A0BE9">
        <w:rPr>
          <w:rFonts w:ascii="Century" w:eastAsia="Times New Roman" w:hAnsi="Century" w:cstheme="minorHAnsi"/>
          <w:lang w:eastAsia="es-CL"/>
        </w:rPr>
        <w:t>etc</w:t>
      </w:r>
      <w:proofErr w:type="spellEnd"/>
      <w:r w:rsidRPr="005A0BE9">
        <w:rPr>
          <w:rFonts w:ascii="Century" w:eastAsia="Times New Roman" w:hAnsi="Century" w:cstheme="minorHAnsi"/>
          <w:lang w:eastAsia="es-CL"/>
        </w:rPr>
        <w:t>), o las redes de apoyo externas, que colaboran con el establecimiento, dependiendo de la carencia de cada caso.</w:t>
      </w:r>
    </w:p>
    <w:p w14:paraId="2777054C" w14:textId="77777777" w:rsidR="009F7830" w:rsidRPr="005A0BE9" w:rsidRDefault="009F7830" w:rsidP="00557AAE">
      <w:pPr>
        <w:numPr>
          <w:ilvl w:val="0"/>
          <w:numId w:val="73"/>
        </w:numPr>
        <w:spacing w:before="100" w:beforeAutospacing="1" w:after="100" w:afterAutospacing="1" w:line="240" w:lineRule="auto"/>
        <w:jc w:val="both"/>
        <w:rPr>
          <w:rFonts w:ascii="Century" w:eastAsia="Times New Roman" w:hAnsi="Century" w:cstheme="minorHAnsi"/>
          <w:lang w:eastAsia="es-CL"/>
        </w:rPr>
      </w:pPr>
      <w:r w:rsidRPr="005A0BE9">
        <w:rPr>
          <w:rFonts w:ascii="Century" w:eastAsia="Times New Roman" w:hAnsi="Century" w:cstheme="minorHAnsi"/>
          <w:lang w:eastAsia="es-CL"/>
        </w:rPr>
        <w:t>El establecimiento gestionará la ayuda, buscando el bien común para el estudiante, tratando que esta llegue lo más rápido posible.</w:t>
      </w:r>
    </w:p>
    <w:p w14:paraId="1C13053C" w14:textId="77777777" w:rsidR="009F7830" w:rsidRPr="005A0BE9" w:rsidRDefault="009F7830" w:rsidP="00557AAE">
      <w:pPr>
        <w:numPr>
          <w:ilvl w:val="0"/>
          <w:numId w:val="73"/>
        </w:numPr>
        <w:spacing w:before="100" w:beforeAutospacing="1" w:after="100" w:afterAutospacing="1" w:line="240" w:lineRule="auto"/>
        <w:jc w:val="both"/>
        <w:rPr>
          <w:rFonts w:ascii="Century" w:eastAsia="Times New Roman" w:hAnsi="Century" w:cstheme="minorHAnsi"/>
          <w:lang w:eastAsia="es-CL"/>
        </w:rPr>
      </w:pPr>
      <w:r w:rsidRPr="005A0BE9">
        <w:rPr>
          <w:rFonts w:ascii="Century" w:eastAsia="Times New Roman" w:hAnsi="Century" w:cstheme="minorHAnsi"/>
          <w:lang w:eastAsia="es-CL"/>
        </w:rPr>
        <w:t>Si es necesario se realizará una visita al estudiante y el seguimiento correspondiente del caso.</w:t>
      </w:r>
    </w:p>
    <w:p w14:paraId="20BC935C" w14:textId="77777777" w:rsidR="009F7830" w:rsidRPr="005A0BE9" w:rsidRDefault="009F7830" w:rsidP="009F7830">
      <w:pPr>
        <w:jc w:val="both"/>
        <w:rPr>
          <w:rFonts w:ascii="Century" w:hAnsi="Century"/>
        </w:rPr>
      </w:pPr>
      <w:r w:rsidRPr="005A0BE9">
        <w:rPr>
          <w:rFonts w:ascii="Century" w:hAnsi="Century"/>
        </w:rPr>
        <w:t>Si bien estas actividades mediante programas de ayuda o campañas serán coordinadas por el Equipo de Convivencia Escolar, en éstas se requerirá del apoyo directo del profesor jefe correspondiente, del encargado/a del centro de estudiantes y/o apoderados/as según corresponda.</w:t>
      </w:r>
    </w:p>
    <w:p w14:paraId="7D6DEB9D" w14:textId="77777777" w:rsidR="009F7830" w:rsidRPr="00114A2A" w:rsidRDefault="009F7830" w:rsidP="009F7830">
      <w:pPr>
        <w:jc w:val="both"/>
        <w:rPr>
          <w:rFonts w:ascii="Century" w:hAnsi="Century"/>
        </w:rPr>
      </w:pPr>
      <w:r w:rsidRPr="005A0BE9">
        <w:rPr>
          <w:rFonts w:ascii="Century" w:hAnsi="Century"/>
        </w:rPr>
        <w:t>Estas actividades de apoyo social y/o económico requerirán de la participación y colabora</w:t>
      </w:r>
      <w:r>
        <w:rPr>
          <w:rFonts w:ascii="Century" w:hAnsi="Century"/>
        </w:rPr>
        <w:t>ción</w:t>
      </w:r>
      <w:r w:rsidRPr="005A0BE9">
        <w:rPr>
          <w:rFonts w:ascii="Century" w:hAnsi="Century"/>
        </w:rPr>
        <w:t xml:space="preserve"> voluntaria de nuestros/as miembros del establecimiento apelando a su buena disposición, colaboración, solidaridad y empatía. </w:t>
      </w:r>
    </w:p>
    <w:p w14:paraId="7CF4D2E7" w14:textId="77777777" w:rsidR="009F7830" w:rsidRDefault="009F7830" w:rsidP="00557AAE">
      <w:pPr>
        <w:numPr>
          <w:ilvl w:val="0"/>
          <w:numId w:val="73"/>
        </w:numPr>
        <w:spacing w:before="100" w:beforeAutospacing="1" w:after="100" w:afterAutospacing="1" w:line="240" w:lineRule="auto"/>
        <w:jc w:val="both"/>
        <w:rPr>
          <w:rFonts w:ascii="Century" w:eastAsia="Times New Roman" w:hAnsi="Century" w:cstheme="minorHAnsi"/>
          <w:b/>
          <w:lang w:eastAsia="es-CL"/>
        </w:rPr>
      </w:pPr>
      <w:r w:rsidRPr="005A0BE9">
        <w:rPr>
          <w:rFonts w:ascii="Century" w:eastAsia="Times New Roman" w:hAnsi="Century" w:cstheme="minorHAnsi"/>
          <w:b/>
          <w:bCs/>
          <w:lang w:eastAsia="es-CL"/>
        </w:rPr>
        <w:t xml:space="preserve">No obstante, de lo anterior se deja en libertad al curso del o la estudiante afectado/a, que puedan organizar alguna ayuda </w:t>
      </w:r>
      <w:r w:rsidRPr="005A0BE9">
        <w:rPr>
          <w:rFonts w:ascii="Century" w:hAnsi="Century"/>
          <w:b/>
        </w:rPr>
        <w:t>organizándose a través de su directiva de apoderados/as y/o estudiantes.</w:t>
      </w:r>
    </w:p>
    <w:p w14:paraId="574BE546" w14:textId="77777777" w:rsidR="009F7830" w:rsidRPr="00064898" w:rsidRDefault="009F7830" w:rsidP="00BC5458">
      <w:pPr>
        <w:spacing w:before="100" w:beforeAutospacing="1" w:after="100" w:afterAutospacing="1" w:line="240" w:lineRule="auto"/>
        <w:jc w:val="both"/>
        <w:rPr>
          <w:rFonts w:ascii="Century" w:eastAsia="Times New Roman" w:hAnsi="Century" w:cstheme="minorHAnsi"/>
          <w:b/>
          <w:lang w:eastAsia="es-CL"/>
        </w:rPr>
      </w:pPr>
      <w:r w:rsidRPr="005A0BE9">
        <w:rPr>
          <w:rFonts w:ascii="Century" w:hAnsi="Century"/>
          <w:noProof/>
          <w:lang w:val="es-CL" w:eastAsia="es-CL"/>
        </w:rPr>
        <mc:AlternateContent>
          <mc:Choice Requires="wps">
            <w:drawing>
              <wp:anchor distT="0" distB="0" distL="114300" distR="114300" simplePos="0" relativeHeight="252630016" behindDoc="0" locked="0" layoutInCell="1" allowOverlap="1" wp14:anchorId="209EEFC0" wp14:editId="0C605A51">
                <wp:simplePos x="0" y="0"/>
                <wp:positionH relativeFrom="column">
                  <wp:posOffset>2215515</wp:posOffset>
                </wp:positionH>
                <wp:positionV relativeFrom="paragraph">
                  <wp:posOffset>219075</wp:posOffset>
                </wp:positionV>
                <wp:extent cx="1600200" cy="497205"/>
                <wp:effectExtent l="9525" t="7620" r="9525" b="9525"/>
                <wp:wrapNone/>
                <wp:docPr id="153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7205"/>
                        </a:xfrm>
                        <a:prstGeom prst="rect">
                          <a:avLst/>
                        </a:prstGeom>
                        <a:solidFill>
                          <a:srgbClr val="FFFFFF"/>
                        </a:solidFill>
                        <a:ln w="9525">
                          <a:solidFill>
                            <a:srgbClr val="000000"/>
                          </a:solidFill>
                          <a:miter lim="800000"/>
                          <a:headEnd/>
                          <a:tailEnd/>
                        </a:ln>
                      </wps:spPr>
                      <wps:txbx>
                        <w:txbxContent>
                          <w:p w14:paraId="67F4F73E" w14:textId="77777777" w:rsidR="00A35EB1" w:rsidRDefault="00A35EB1" w:rsidP="009F7830">
                            <w:pPr>
                              <w:pStyle w:val="Sinespaciado"/>
                              <w:jc w:val="center"/>
                            </w:pPr>
                            <w:r>
                              <w:t>Profesor/</w:t>
                            </w:r>
                            <w:proofErr w:type="gramStart"/>
                            <w:r>
                              <w:t>a  jefe</w:t>
                            </w:r>
                            <w:proofErr w:type="gramEnd"/>
                          </w:p>
                          <w:p w14:paraId="3BBDEE59" w14:textId="77777777" w:rsidR="00A35EB1" w:rsidRDefault="00A35EB1" w:rsidP="009F7830">
                            <w:pPr>
                              <w:pStyle w:val="Sinespaciado"/>
                              <w:jc w:val="center"/>
                            </w:pPr>
                            <w:r>
                              <w:t>Deriva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EEFC0" id="Text Box 476" o:spid="_x0000_s1141" type="#_x0000_t202" style="position:absolute;left:0;text-align:left;margin-left:174.45pt;margin-top:17.25pt;width:126pt;height:39.1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">
                <v:textbox>
                  <w:txbxContent>
                    <w:p w14:paraId="67F4F73E" w14:textId="77777777" w:rsidR="00A35EB1" w:rsidRDefault="00A35EB1" w:rsidP="009F7830">
                      <w:pPr>
                        <w:pStyle w:val="Sinespaciado"/>
                        <w:jc w:val="center"/>
                      </w:pPr>
                      <w:r>
                        <w:t>Profesor/</w:t>
                      </w:r>
                      <w:proofErr w:type="gramStart"/>
                      <w:r>
                        <w:t>a  jefe</w:t>
                      </w:r>
                      <w:proofErr w:type="gramEnd"/>
                    </w:p>
                    <w:p w14:paraId="3BBDEE59" w14:textId="77777777" w:rsidR="00A35EB1" w:rsidRDefault="00A35EB1" w:rsidP="009F7830">
                      <w:pPr>
                        <w:pStyle w:val="Sinespaciado"/>
                        <w:jc w:val="center"/>
                      </w:pPr>
                      <w:r>
                        <w:t>Deriva</w:t>
                      </w:r>
                    </w:p>
                  </w:txbxContent>
                </v:textbox>
              </v:shape>
            </w:pict>
          </mc:Fallback>
        </mc:AlternateContent>
      </w:r>
    </w:p>
    <w:p w14:paraId="15A783ED" w14:textId="77777777" w:rsidR="009F7830" w:rsidRPr="005A0BE9" w:rsidRDefault="009F7830" w:rsidP="009F7830">
      <w:pPr>
        <w:jc w:val="both"/>
        <w:rPr>
          <w:rFonts w:ascii="Century" w:hAnsi="Century"/>
        </w:rPr>
      </w:pPr>
    </w:p>
    <w:p w14:paraId="567CD83D" w14:textId="77777777" w:rsidR="009F7830" w:rsidRPr="005A0BE9" w:rsidRDefault="009F7830" w:rsidP="009F7830">
      <w:pPr>
        <w:jc w:val="both"/>
        <w:rPr>
          <w:rFonts w:ascii="Century" w:hAnsi="Century"/>
        </w:rPr>
      </w:pPr>
      <w:r w:rsidRPr="005A0BE9">
        <w:rPr>
          <w:rFonts w:ascii="Century" w:hAnsi="Century"/>
          <w:noProof/>
          <w:lang w:val="es-CL" w:eastAsia="es-CL"/>
        </w:rPr>
        <mc:AlternateContent>
          <mc:Choice Requires="wps">
            <w:drawing>
              <wp:anchor distT="0" distB="0" distL="114300" distR="114300" simplePos="0" relativeHeight="252631040" behindDoc="0" locked="0" layoutInCell="1" allowOverlap="1" wp14:anchorId="6775866D" wp14:editId="22B2FBDC">
                <wp:simplePos x="0" y="0"/>
                <wp:positionH relativeFrom="column">
                  <wp:posOffset>2000885</wp:posOffset>
                </wp:positionH>
                <wp:positionV relativeFrom="paragraph">
                  <wp:posOffset>234950</wp:posOffset>
                </wp:positionV>
                <wp:extent cx="1444625" cy="423545"/>
                <wp:effectExtent l="13970" t="13335" r="8255" b="10795"/>
                <wp:wrapNone/>
                <wp:docPr id="1534"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423545"/>
                        </a:xfrm>
                        <a:prstGeom prst="rect">
                          <a:avLst/>
                        </a:prstGeom>
                        <a:solidFill>
                          <a:srgbClr val="FFFFFF"/>
                        </a:solidFill>
                        <a:ln w="9525">
                          <a:solidFill>
                            <a:srgbClr val="000000"/>
                          </a:solidFill>
                          <a:miter lim="800000"/>
                          <a:headEnd/>
                          <a:tailEnd/>
                        </a:ln>
                      </wps:spPr>
                      <wps:txbx>
                        <w:txbxContent>
                          <w:p w14:paraId="006DAA99" w14:textId="77777777" w:rsidR="00A35EB1" w:rsidRDefault="00A35EB1" w:rsidP="009F7830">
                            <w:pPr>
                              <w:pStyle w:val="Sinespaciado"/>
                              <w:jc w:val="center"/>
                            </w:pPr>
                            <w:r>
                              <w:t>Equipo de Convivencia Escolar</w:t>
                            </w:r>
                          </w:p>
                          <w:p w14:paraId="0A365008" w14:textId="77777777" w:rsidR="00A35EB1" w:rsidRDefault="00A35EB1" w:rsidP="009F7830">
                            <w:pPr>
                              <w:pStyle w:val="Sinespaciado"/>
                            </w:pPr>
                            <w:r>
                              <w:t xml:space="preserve">                     coordina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5866D" id="Text Box 477" o:spid="_x0000_s1142" type="#_x0000_t202" style="position:absolute;left:0;text-align:left;margin-left:157.55pt;margin-top:18.5pt;width:113.75pt;height:33.3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">
                <v:textbox>
                  <w:txbxContent>
                    <w:p w14:paraId="006DAA99" w14:textId="77777777" w:rsidR="00A35EB1" w:rsidRDefault="00A35EB1" w:rsidP="009F7830">
                      <w:pPr>
                        <w:pStyle w:val="Sinespaciado"/>
                        <w:jc w:val="center"/>
                      </w:pPr>
                      <w:r>
                        <w:t>Equipo de Convivencia Escolar</w:t>
                      </w:r>
                    </w:p>
                    <w:p w14:paraId="0A365008" w14:textId="77777777" w:rsidR="00A35EB1" w:rsidRDefault="00A35EB1" w:rsidP="009F7830">
                      <w:pPr>
                        <w:pStyle w:val="Sinespaciado"/>
                      </w:pPr>
                      <w:r>
                        <w:t xml:space="preserve">                     coordina</w:t>
                      </w:r>
                    </w:p>
                  </w:txbxContent>
                </v:textbox>
              </v:shape>
            </w:pict>
          </mc:Fallback>
        </mc:AlternateContent>
      </w:r>
      <w:r w:rsidRPr="005A0BE9">
        <w:rPr>
          <w:rFonts w:ascii="Century" w:hAnsi="Century"/>
          <w:noProof/>
          <w:lang w:val="es-CL" w:eastAsia="es-CL"/>
        </w:rPr>
        <mc:AlternateContent>
          <mc:Choice Requires="wps">
            <w:drawing>
              <wp:anchor distT="0" distB="0" distL="114300" distR="114300" simplePos="0" relativeHeight="252645376" behindDoc="0" locked="0" layoutInCell="1" allowOverlap="1" wp14:anchorId="4774EEDA" wp14:editId="6BFC096B">
                <wp:simplePos x="0" y="0"/>
                <wp:positionH relativeFrom="column">
                  <wp:posOffset>3676015</wp:posOffset>
                </wp:positionH>
                <wp:positionV relativeFrom="paragraph">
                  <wp:posOffset>234950</wp:posOffset>
                </wp:positionV>
                <wp:extent cx="1444625" cy="423545"/>
                <wp:effectExtent l="12700" t="13335" r="9525" b="10795"/>
                <wp:wrapNone/>
                <wp:docPr id="1535"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423545"/>
                        </a:xfrm>
                        <a:prstGeom prst="rect">
                          <a:avLst/>
                        </a:prstGeom>
                        <a:solidFill>
                          <a:srgbClr val="FFFFFF"/>
                        </a:solidFill>
                        <a:ln w="9525">
                          <a:solidFill>
                            <a:srgbClr val="000000"/>
                          </a:solidFill>
                          <a:miter lim="800000"/>
                          <a:headEnd/>
                          <a:tailEnd/>
                        </a:ln>
                      </wps:spPr>
                      <wps:txbx>
                        <w:txbxContent>
                          <w:p w14:paraId="60A8E8F8" w14:textId="77777777" w:rsidR="00A35EB1" w:rsidRDefault="00A35EB1" w:rsidP="009F7830">
                            <w:pPr>
                              <w:pStyle w:val="Sinespaciado"/>
                              <w:jc w:val="center"/>
                            </w:pPr>
                            <w:r>
                              <w:t>DIRECTORA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4EEDA" id="Text Box 491" o:spid="_x0000_s1143" type="#_x0000_t202" style="position:absolute;left:0;text-align:left;margin-left:289.45pt;margin-top:18.5pt;width:113.75pt;height:33.3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">
                <v:textbox>
                  <w:txbxContent>
                    <w:p w14:paraId="60A8E8F8" w14:textId="77777777" w:rsidR="00A35EB1" w:rsidRDefault="00A35EB1" w:rsidP="009F7830">
                      <w:pPr>
                        <w:pStyle w:val="Sinespaciado"/>
                        <w:jc w:val="center"/>
                      </w:pPr>
                      <w:r>
                        <w:t>DIRECTORA</w:t>
                      </w:r>
                    </w:p>
                  </w:txbxContent>
                </v:textbox>
              </v:shape>
            </w:pict>
          </mc:Fallback>
        </mc:AlternateContent>
      </w:r>
      <w:r w:rsidRPr="005A0BE9">
        <w:rPr>
          <w:rFonts w:ascii="Century" w:hAnsi="Century"/>
          <w:noProof/>
          <w:lang w:val="es-CL" w:eastAsia="es-CL"/>
        </w:rPr>
        <mc:AlternateContent>
          <mc:Choice Requires="wps">
            <w:drawing>
              <wp:anchor distT="0" distB="0" distL="114300" distR="114300" simplePos="0" relativeHeight="252636160" behindDoc="0" locked="0" layoutInCell="1" allowOverlap="1" wp14:anchorId="3F02411C" wp14:editId="5488B719">
                <wp:simplePos x="0" y="0"/>
                <wp:positionH relativeFrom="column">
                  <wp:posOffset>2731135</wp:posOffset>
                </wp:positionH>
                <wp:positionV relativeFrom="paragraph">
                  <wp:posOffset>59055</wp:posOffset>
                </wp:positionV>
                <wp:extent cx="0" cy="175895"/>
                <wp:effectExtent l="58420" t="8890" r="55880" b="15240"/>
                <wp:wrapNone/>
                <wp:docPr id="855"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E18541" id="_x0000_t32" coordsize="21600,21600" o:spt="32" o:oned="t" path="m,l21600,21600e" filled="f">
                <v:path arrowok="t" fillok="f" o:connecttype="none"/>
                <o:lock v:ext="edit" shapetype="t"/>
              </v:shapetype>
              <v:shape id="AutoShape 482" o:spid="_x0000_s1026" type="#_x0000_t32" style="position:absolute;margin-left:215.05pt;margin-top:4.65pt;width:0;height:13.8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">
                <v:stroke endarrow="block"/>
              </v:shape>
            </w:pict>
          </mc:Fallback>
        </mc:AlternateContent>
      </w:r>
    </w:p>
    <w:p w14:paraId="0E807E65" w14:textId="77777777" w:rsidR="009F7830" w:rsidRPr="005A0BE9" w:rsidRDefault="009F7830" w:rsidP="009F7830">
      <w:pPr>
        <w:jc w:val="both"/>
        <w:rPr>
          <w:rFonts w:ascii="Century" w:hAnsi="Century"/>
        </w:rPr>
      </w:pPr>
      <w:r w:rsidRPr="005A0BE9">
        <w:rPr>
          <w:rFonts w:ascii="Century" w:hAnsi="Century"/>
          <w:noProof/>
          <w:lang w:val="es-CL" w:eastAsia="es-CL"/>
        </w:rPr>
        <mc:AlternateContent>
          <mc:Choice Requires="wps">
            <w:drawing>
              <wp:anchor distT="0" distB="0" distL="114300" distR="114300" simplePos="0" relativeHeight="252646400" behindDoc="0" locked="0" layoutInCell="1" allowOverlap="1" wp14:anchorId="1BE51173" wp14:editId="3DDB3AAD">
                <wp:simplePos x="0" y="0"/>
                <wp:positionH relativeFrom="column">
                  <wp:posOffset>3329940</wp:posOffset>
                </wp:positionH>
                <wp:positionV relativeFrom="paragraph">
                  <wp:posOffset>123825</wp:posOffset>
                </wp:positionV>
                <wp:extent cx="346075" cy="0"/>
                <wp:effectExtent l="19050" t="55880" r="15875" b="58420"/>
                <wp:wrapNone/>
                <wp:docPr id="867"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84CC1" id="AutoShape 492" o:spid="_x0000_s1026" type="#_x0000_t32" style="position:absolute;margin-left:262.2pt;margin-top:9.75pt;width:27.25pt;height:0;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">
                <v:stroke startarrow="block" endarrow="block"/>
              </v:shape>
            </w:pict>
          </mc:Fallback>
        </mc:AlternateContent>
      </w:r>
    </w:p>
    <w:p w14:paraId="727DA12F" w14:textId="77777777" w:rsidR="009F7830" w:rsidRPr="005A0BE9" w:rsidRDefault="009F7830" w:rsidP="009F7830">
      <w:pPr>
        <w:jc w:val="both"/>
        <w:rPr>
          <w:rFonts w:ascii="Century" w:hAnsi="Century"/>
        </w:rPr>
      </w:pPr>
      <w:r w:rsidRPr="005A0BE9">
        <w:rPr>
          <w:rFonts w:ascii="Century" w:hAnsi="Century"/>
          <w:noProof/>
          <w:lang w:val="es-CL" w:eastAsia="es-CL"/>
        </w:rPr>
        <mc:AlternateContent>
          <mc:Choice Requires="wps">
            <w:drawing>
              <wp:anchor distT="0" distB="0" distL="114300" distR="114300" simplePos="0" relativeHeight="252638208" behindDoc="0" locked="0" layoutInCell="1" allowOverlap="1" wp14:anchorId="1E66C6C8" wp14:editId="67E4A884">
                <wp:simplePos x="0" y="0"/>
                <wp:positionH relativeFrom="column">
                  <wp:posOffset>1710689</wp:posOffset>
                </wp:positionH>
                <wp:positionV relativeFrom="paragraph">
                  <wp:posOffset>6295</wp:posOffset>
                </wp:positionV>
                <wp:extent cx="540772" cy="487735"/>
                <wp:effectExtent l="38100" t="0" r="31115" b="64770"/>
                <wp:wrapNone/>
                <wp:docPr id="868"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0772" cy="487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9AA7E" id="AutoShape 484" o:spid="_x0000_s1026" type="#_x0000_t32" style="position:absolute;margin-left:134.7pt;margin-top:.5pt;width:42.6pt;height:38.4pt;flip:x;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">
                <v:stroke endarrow="block"/>
              </v:shape>
            </w:pict>
          </mc:Fallback>
        </mc:AlternateContent>
      </w:r>
      <w:r w:rsidRPr="005A0BE9">
        <w:rPr>
          <w:rFonts w:ascii="Century" w:hAnsi="Century"/>
          <w:noProof/>
          <w:lang w:val="es-CL" w:eastAsia="es-CL"/>
        </w:rPr>
        <mc:AlternateContent>
          <mc:Choice Requires="wps">
            <w:drawing>
              <wp:anchor distT="0" distB="0" distL="114300" distR="114300" simplePos="0" relativeHeight="252637184" behindDoc="0" locked="0" layoutInCell="1" allowOverlap="1" wp14:anchorId="4A21C331" wp14:editId="0C4A1694">
                <wp:simplePos x="0" y="0"/>
                <wp:positionH relativeFrom="column">
                  <wp:posOffset>629395</wp:posOffset>
                </wp:positionH>
                <wp:positionV relativeFrom="paragraph">
                  <wp:posOffset>22501</wp:posOffset>
                </wp:positionV>
                <wp:extent cx="1382948" cy="484726"/>
                <wp:effectExtent l="38100" t="0" r="27305" b="67945"/>
                <wp:wrapNone/>
                <wp:docPr id="869"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2948" cy="4847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949A4" id="AutoShape 483" o:spid="_x0000_s1026" type="#_x0000_t32" style="position:absolute;margin-left:49.55pt;margin-top:1.75pt;width:108.9pt;height:38.15pt;flip:x;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">
                <v:stroke endarrow="block"/>
              </v:shape>
            </w:pict>
          </mc:Fallback>
        </mc:AlternateContent>
      </w:r>
      <w:r w:rsidRPr="005A0BE9">
        <w:rPr>
          <w:rFonts w:ascii="Century" w:hAnsi="Century"/>
          <w:noProof/>
          <w:lang w:val="es-CL" w:eastAsia="es-CL"/>
        </w:rPr>
        <mc:AlternateContent>
          <mc:Choice Requires="wps">
            <w:drawing>
              <wp:anchor distT="0" distB="0" distL="114300" distR="114300" simplePos="0" relativeHeight="252641280" behindDoc="0" locked="0" layoutInCell="1" allowOverlap="1" wp14:anchorId="1150F533" wp14:editId="69DB594D">
                <wp:simplePos x="0" y="0"/>
                <wp:positionH relativeFrom="column">
                  <wp:posOffset>3406775</wp:posOffset>
                </wp:positionH>
                <wp:positionV relativeFrom="paragraph">
                  <wp:posOffset>27940</wp:posOffset>
                </wp:positionV>
                <wp:extent cx="0" cy="447675"/>
                <wp:effectExtent l="57785" t="8255" r="56515" b="20320"/>
                <wp:wrapNone/>
                <wp:docPr id="870"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74C4A" id="AutoShape 487" o:spid="_x0000_s1026" type="#_x0000_t32" style="position:absolute;margin-left:268.25pt;margin-top:2.2pt;width:0;height:35.2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">
                <v:stroke endarrow="block"/>
              </v:shape>
            </w:pict>
          </mc:Fallback>
        </mc:AlternateContent>
      </w:r>
      <w:r w:rsidRPr="005A0BE9">
        <w:rPr>
          <w:rFonts w:ascii="Century" w:hAnsi="Century"/>
          <w:noProof/>
          <w:lang w:val="es-CL" w:eastAsia="es-CL"/>
        </w:rPr>
        <mc:AlternateContent>
          <mc:Choice Requires="wps">
            <w:drawing>
              <wp:anchor distT="0" distB="0" distL="114300" distR="114300" simplePos="0" relativeHeight="252640256" behindDoc="0" locked="0" layoutInCell="1" allowOverlap="1" wp14:anchorId="1EFDCC85" wp14:editId="099BD33A">
                <wp:simplePos x="0" y="0"/>
                <wp:positionH relativeFrom="column">
                  <wp:posOffset>2472055</wp:posOffset>
                </wp:positionH>
                <wp:positionV relativeFrom="paragraph">
                  <wp:posOffset>27940</wp:posOffset>
                </wp:positionV>
                <wp:extent cx="635" cy="447675"/>
                <wp:effectExtent l="56515" t="8255" r="57150" b="20320"/>
                <wp:wrapNone/>
                <wp:docPr id="871"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FC2A4" id="AutoShape 486" o:spid="_x0000_s1026" type="#_x0000_t32" style="position:absolute;margin-left:194.65pt;margin-top:2.2pt;width:.05pt;height:35.2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">
                <v:stroke endarrow="block"/>
              </v:shape>
            </w:pict>
          </mc:Fallback>
        </mc:AlternateContent>
      </w:r>
      <w:r w:rsidRPr="005A0BE9">
        <w:rPr>
          <w:rFonts w:ascii="Century" w:hAnsi="Century"/>
          <w:noProof/>
          <w:lang w:val="es-CL" w:eastAsia="es-CL"/>
        </w:rPr>
        <mc:AlternateContent>
          <mc:Choice Requires="wps">
            <w:drawing>
              <wp:anchor distT="0" distB="0" distL="114300" distR="114300" simplePos="0" relativeHeight="252644352" behindDoc="0" locked="0" layoutInCell="1" allowOverlap="1" wp14:anchorId="3A03016E" wp14:editId="205ABCFE">
                <wp:simplePos x="0" y="0"/>
                <wp:positionH relativeFrom="column">
                  <wp:posOffset>3815715</wp:posOffset>
                </wp:positionH>
                <wp:positionV relativeFrom="paragraph">
                  <wp:posOffset>27940</wp:posOffset>
                </wp:positionV>
                <wp:extent cx="400685" cy="447675"/>
                <wp:effectExtent l="9525" t="8255" r="46990" b="48895"/>
                <wp:wrapNone/>
                <wp:docPr id="872"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68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BE1C6" id="AutoShape 490" o:spid="_x0000_s1026" type="#_x0000_t32" style="position:absolute;margin-left:300.45pt;margin-top:2.2pt;width:31.55pt;height:35.2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">
                <v:stroke endarrow="block"/>
              </v:shape>
            </w:pict>
          </mc:Fallback>
        </mc:AlternateContent>
      </w:r>
      <w:r w:rsidRPr="005A0BE9">
        <w:rPr>
          <w:rFonts w:ascii="Century" w:hAnsi="Century"/>
          <w:noProof/>
          <w:lang w:val="es-CL" w:eastAsia="es-CL"/>
        </w:rPr>
        <mc:AlternateContent>
          <mc:Choice Requires="wps">
            <w:drawing>
              <wp:anchor distT="0" distB="0" distL="114300" distR="114300" simplePos="0" relativeHeight="252639232" behindDoc="0" locked="0" layoutInCell="1" allowOverlap="1" wp14:anchorId="5411228E" wp14:editId="306789F6">
                <wp:simplePos x="0" y="0"/>
                <wp:positionH relativeFrom="column">
                  <wp:posOffset>3940175</wp:posOffset>
                </wp:positionH>
                <wp:positionV relativeFrom="paragraph">
                  <wp:posOffset>27940</wp:posOffset>
                </wp:positionV>
                <wp:extent cx="1343025" cy="499745"/>
                <wp:effectExtent l="10160" t="8255" r="37465" b="53975"/>
                <wp:wrapNone/>
                <wp:docPr id="873"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499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29469" id="AutoShape 485" o:spid="_x0000_s1026" type="#_x0000_t32" style="position:absolute;margin-left:310.25pt;margin-top:2.2pt;width:105.75pt;height:39.3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">
                <v:stroke endarrow="block"/>
              </v:shape>
            </w:pict>
          </mc:Fallback>
        </mc:AlternateContent>
      </w:r>
    </w:p>
    <w:p w14:paraId="589D86A0" w14:textId="77777777" w:rsidR="009F7830" w:rsidRPr="005A0BE9" w:rsidRDefault="009F7830" w:rsidP="009F7830">
      <w:pPr>
        <w:jc w:val="both"/>
        <w:rPr>
          <w:rFonts w:ascii="Century" w:hAnsi="Century"/>
        </w:rPr>
      </w:pPr>
      <w:r w:rsidRPr="005A0BE9">
        <w:rPr>
          <w:rFonts w:ascii="Century" w:hAnsi="Century"/>
          <w:noProof/>
          <w:lang w:val="es-CL" w:eastAsia="es-CL"/>
        </w:rPr>
        <mc:AlternateContent>
          <mc:Choice Requires="wps">
            <w:drawing>
              <wp:anchor distT="0" distB="0" distL="114300" distR="114300" simplePos="0" relativeHeight="252634112" behindDoc="0" locked="0" layoutInCell="1" allowOverlap="1" wp14:anchorId="0F247D2F" wp14:editId="05E32D40">
                <wp:simplePos x="0" y="0"/>
                <wp:positionH relativeFrom="column">
                  <wp:posOffset>2044065</wp:posOffset>
                </wp:positionH>
                <wp:positionV relativeFrom="paragraph">
                  <wp:posOffset>241935</wp:posOffset>
                </wp:positionV>
                <wp:extent cx="933450" cy="838200"/>
                <wp:effectExtent l="9525" t="13970" r="9525" b="5080"/>
                <wp:wrapNone/>
                <wp:docPr id="874"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838200"/>
                        </a:xfrm>
                        <a:prstGeom prst="rect">
                          <a:avLst/>
                        </a:prstGeom>
                        <a:solidFill>
                          <a:srgbClr val="FFFFFF"/>
                        </a:solidFill>
                        <a:ln w="9525">
                          <a:solidFill>
                            <a:srgbClr val="000000"/>
                          </a:solidFill>
                          <a:miter lim="800000"/>
                          <a:headEnd/>
                          <a:tailEnd/>
                        </a:ln>
                      </wps:spPr>
                      <wps:txbx>
                        <w:txbxContent>
                          <w:p w14:paraId="4AFE61ED" w14:textId="77777777" w:rsidR="00A35EB1" w:rsidRDefault="00A35EB1" w:rsidP="009F7830">
                            <w:pPr>
                              <w:pStyle w:val="Sinespaciado"/>
                              <w:jc w:val="center"/>
                            </w:pPr>
                            <w:r w:rsidRPr="00B345EA">
                              <w:t>Campaña</w:t>
                            </w:r>
                          </w:p>
                          <w:p w14:paraId="1BFF8B94" w14:textId="77777777" w:rsidR="00A35EB1" w:rsidRPr="00B345EA" w:rsidRDefault="00A35EB1" w:rsidP="009F7830">
                            <w:pPr>
                              <w:pStyle w:val="Sinespaciado"/>
                              <w:jc w:val="center"/>
                            </w:pPr>
                            <w:proofErr w:type="gramStart"/>
                            <w:r w:rsidRPr="00B345EA">
                              <w:t>solidaria  institucional</w:t>
                            </w:r>
                            <w:proofErr w:type="gramEnd"/>
                            <w:r w:rsidRPr="00B345EA">
                              <w:t xml:space="preserve"> voluntaria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47D2F" id="Text Box 480" o:spid="_x0000_s1144" type="#_x0000_t202" style="position:absolute;left:0;text-align:left;margin-left:160.95pt;margin-top:19.05pt;width:73.5pt;height:66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">
                <v:textbox>
                  <w:txbxContent>
                    <w:p w14:paraId="4AFE61ED" w14:textId="77777777" w:rsidR="00A35EB1" w:rsidRDefault="00A35EB1" w:rsidP="009F7830">
                      <w:pPr>
                        <w:pStyle w:val="Sinespaciado"/>
                        <w:jc w:val="center"/>
                      </w:pPr>
                      <w:r w:rsidRPr="00B345EA">
                        <w:t>Campaña</w:t>
                      </w:r>
                    </w:p>
                    <w:p w14:paraId="1BFF8B94" w14:textId="77777777" w:rsidR="00A35EB1" w:rsidRPr="00B345EA" w:rsidRDefault="00A35EB1" w:rsidP="009F7830">
                      <w:pPr>
                        <w:pStyle w:val="Sinespaciado"/>
                        <w:jc w:val="center"/>
                      </w:pPr>
                      <w:proofErr w:type="gramStart"/>
                      <w:r w:rsidRPr="00B345EA">
                        <w:t>solidaria  institucional</w:t>
                      </w:r>
                      <w:proofErr w:type="gramEnd"/>
                      <w:r w:rsidRPr="00B345EA">
                        <w:t xml:space="preserve"> voluntaria</w:t>
                      </w:r>
                    </w:p>
                  </w:txbxContent>
                </v:textbox>
              </v:shape>
            </w:pict>
          </mc:Fallback>
        </mc:AlternateContent>
      </w:r>
      <w:r w:rsidRPr="005A0BE9">
        <w:rPr>
          <w:rFonts w:ascii="Century" w:hAnsi="Century"/>
          <w:noProof/>
          <w:lang w:val="es-CL" w:eastAsia="es-CL"/>
        </w:rPr>
        <mc:AlternateContent>
          <mc:Choice Requires="wps">
            <w:drawing>
              <wp:anchor distT="0" distB="0" distL="114300" distR="114300" simplePos="0" relativeHeight="252633088" behindDoc="0" locked="0" layoutInCell="1" allowOverlap="1" wp14:anchorId="774B9410" wp14:editId="297C2346">
                <wp:simplePos x="0" y="0"/>
                <wp:positionH relativeFrom="column">
                  <wp:posOffset>958215</wp:posOffset>
                </wp:positionH>
                <wp:positionV relativeFrom="paragraph">
                  <wp:posOffset>241935</wp:posOffset>
                </wp:positionV>
                <wp:extent cx="990600" cy="762000"/>
                <wp:effectExtent l="9525" t="13970" r="9525" b="5080"/>
                <wp:wrapNone/>
                <wp:docPr id="87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762000"/>
                        </a:xfrm>
                        <a:prstGeom prst="rect">
                          <a:avLst/>
                        </a:prstGeom>
                        <a:solidFill>
                          <a:srgbClr val="FFFFFF"/>
                        </a:solidFill>
                        <a:ln w="9525">
                          <a:solidFill>
                            <a:srgbClr val="000000"/>
                          </a:solidFill>
                          <a:miter lim="800000"/>
                          <a:headEnd/>
                          <a:tailEnd/>
                        </a:ln>
                      </wps:spPr>
                      <wps:txbx>
                        <w:txbxContent>
                          <w:p w14:paraId="359A755F" w14:textId="77777777" w:rsidR="00A35EB1" w:rsidRDefault="00A35EB1" w:rsidP="009F7830">
                            <w:pPr>
                              <w:jc w:val="center"/>
                            </w:pPr>
                            <w:r>
                              <w:t xml:space="preserve">Programas </w:t>
                            </w:r>
                            <w:proofErr w:type="spellStart"/>
                            <w:r>
                              <w:t>Proretención</w:t>
                            </w:r>
                            <w:proofErr w:type="spellEnd"/>
                          </w:p>
                          <w:p w14:paraId="019597BB" w14:textId="77777777" w:rsidR="00A35EB1" w:rsidRDefault="00A35EB1" w:rsidP="009F7830">
                            <w:pPr>
                              <w:jc w:val="center"/>
                            </w:pPr>
                            <w:r>
                              <w:t xml:space="preserve"> -SEP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B9410" id="Text Box 479" o:spid="_x0000_s1145" type="#_x0000_t202" style="position:absolute;left:0;text-align:left;margin-left:75.45pt;margin-top:19.05pt;width:78pt;height:60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">
                <v:textbox>
                  <w:txbxContent>
                    <w:p w14:paraId="359A755F" w14:textId="77777777" w:rsidR="00A35EB1" w:rsidRDefault="00A35EB1" w:rsidP="009F7830">
                      <w:pPr>
                        <w:jc w:val="center"/>
                      </w:pPr>
                      <w:r>
                        <w:t xml:space="preserve">Programas </w:t>
                      </w:r>
                      <w:proofErr w:type="spellStart"/>
                      <w:r>
                        <w:t>Proretención</w:t>
                      </w:r>
                      <w:proofErr w:type="spellEnd"/>
                    </w:p>
                    <w:p w14:paraId="019597BB" w14:textId="77777777" w:rsidR="00A35EB1" w:rsidRDefault="00A35EB1" w:rsidP="009F7830">
                      <w:pPr>
                        <w:jc w:val="center"/>
                      </w:pPr>
                      <w:r>
                        <w:t xml:space="preserve"> -SEP</w:t>
                      </w:r>
                    </w:p>
                  </w:txbxContent>
                </v:textbox>
              </v:shape>
            </w:pict>
          </mc:Fallback>
        </mc:AlternateContent>
      </w:r>
      <w:r w:rsidRPr="005A0BE9">
        <w:rPr>
          <w:rFonts w:ascii="Century" w:hAnsi="Century"/>
          <w:noProof/>
          <w:lang w:val="es-CL" w:eastAsia="es-CL"/>
        </w:rPr>
        <mc:AlternateContent>
          <mc:Choice Requires="wps">
            <w:drawing>
              <wp:anchor distT="0" distB="0" distL="114300" distR="114300" simplePos="0" relativeHeight="252643328" behindDoc="0" locked="0" layoutInCell="1" allowOverlap="1" wp14:anchorId="1A61F8D8" wp14:editId="3B9423BA">
                <wp:simplePos x="0" y="0"/>
                <wp:positionH relativeFrom="column">
                  <wp:posOffset>4730115</wp:posOffset>
                </wp:positionH>
                <wp:positionV relativeFrom="paragraph">
                  <wp:posOffset>241935</wp:posOffset>
                </wp:positionV>
                <wp:extent cx="981075" cy="466725"/>
                <wp:effectExtent l="9525" t="13970" r="9525" b="5080"/>
                <wp:wrapNone/>
                <wp:docPr id="87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66725"/>
                        </a:xfrm>
                        <a:prstGeom prst="rect">
                          <a:avLst/>
                        </a:prstGeom>
                        <a:solidFill>
                          <a:srgbClr val="FFFFFF"/>
                        </a:solidFill>
                        <a:ln w="9525">
                          <a:solidFill>
                            <a:srgbClr val="000000"/>
                          </a:solidFill>
                          <a:miter lim="800000"/>
                          <a:headEnd/>
                          <a:tailEnd/>
                        </a:ln>
                      </wps:spPr>
                      <wps:txbx>
                        <w:txbxContent>
                          <w:p w14:paraId="62EA88B8" w14:textId="77777777" w:rsidR="00A35EB1" w:rsidRPr="00B345EA" w:rsidRDefault="00A35EB1" w:rsidP="009F7830">
                            <w:pPr>
                              <w:pStyle w:val="Sinespaciado"/>
                              <w:jc w:val="center"/>
                            </w:pPr>
                            <w:r>
                              <w:t>Programas del municipio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1F8D8" id="Text Box 489" o:spid="_x0000_s1146" type="#_x0000_t202" style="position:absolute;left:0;text-align:left;margin-left:372.45pt;margin-top:19.05pt;width:77.25pt;height:36.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">
                <v:textbox>
                  <w:txbxContent>
                    <w:p w14:paraId="62EA88B8" w14:textId="77777777" w:rsidR="00A35EB1" w:rsidRPr="00B345EA" w:rsidRDefault="00A35EB1" w:rsidP="009F7830">
                      <w:pPr>
                        <w:pStyle w:val="Sinespaciado"/>
                        <w:jc w:val="center"/>
                      </w:pPr>
                      <w:r>
                        <w:t>Programas del municipio</w:t>
                      </w:r>
                    </w:p>
                  </w:txbxContent>
                </v:textbox>
              </v:shape>
            </w:pict>
          </mc:Fallback>
        </mc:AlternateContent>
      </w:r>
      <w:r w:rsidRPr="005A0BE9">
        <w:rPr>
          <w:rFonts w:ascii="Century" w:hAnsi="Century"/>
          <w:noProof/>
          <w:lang w:val="es-CL" w:eastAsia="es-CL"/>
        </w:rPr>
        <mc:AlternateContent>
          <mc:Choice Requires="wps">
            <w:drawing>
              <wp:anchor distT="0" distB="0" distL="114300" distR="114300" simplePos="0" relativeHeight="252642304" behindDoc="0" locked="0" layoutInCell="1" allowOverlap="1" wp14:anchorId="3D2B6552" wp14:editId="44DAD0F5">
                <wp:simplePos x="0" y="0"/>
                <wp:positionH relativeFrom="column">
                  <wp:posOffset>3815715</wp:posOffset>
                </wp:positionH>
                <wp:positionV relativeFrom="paragraph">
                  <wp:posOffset>241935</wp:posOffset>
                </wp:positionV>
                <wp:extent cx="800100" cy="838200"/>
                <wp:effectExtent l="9525" t="13970" r="9525" b="5080"/>
                <wp:wrapNone/>
                <wp:docPr id="87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38200"/>
                        </a:xfrm>
                        <a:prstGeom prst="rect">
                          <a:avLst/>
                        </a:prstGeom>
                        <a:solidFill>
                          <a:srgbClr val="FFFFFF"/>
                        </a:solidFill>
                        <a:ln w="9525">
                          <a:solidFill>
                            <a:srgbClr val="000000"/>
                          </a:solidFill>
                          <a:miter lim="800000"/>
                          <a:headEnd/>
                          <a:tailEnd/>
                        </a:ln>
                      </wps:spPr>
                      <wps:txbx>
                        <w:txbxContent>
                          <w:p w14:paraId="5A8BE5FE" w14:textId="77777777" w:rsidR="00A35EB1" w:rsidRDefault="00A35EB1" w:rsidP="009F7830">
                            <w:pPr>
                              <w:pStyle w:val="Sinespaciado"/>
                              <w:jc w:val="center"/>
                            </w:pPr>
                            <w:r w:rsidRPr="00B345EA">
                              <w:t>Campaña</w:t>
                            </w:r>
                          </w:p>
                          <w:p w14:paraId="44031CD6" w14:textId="77777777" w:rsidR="00A35EB1" w:rsidRPr="00B345EA" w:rsidRDefault="00A35EB1" w:rsidP="009F7830">
                            <w:pPr>
                              <w:pStyle w:val="Sinespaciado"/>
                              <w:jc w:val="center"/>
                            </w:pPr>
                            <w:r>
                              <w:t xml:space="preserve">Interna de curso </w:t>
                            </w:r>
                            <w:r w:rsidRPr="00B345EA">
                              <w:t>voluntaria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B6552" id="Text Box 488" o:spid="_x0000_s1147" type="#_x0000_t202" style="position:absolute;left:0;text-align:left;margin-left:300.45pt;margin-top:19.05pt;width:63pt;height:66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">
                <v:textbox>
                  <w:txbxContent>
                    <w:p w14:paraId="5A8BE5FE" w14:textId="77777777" w:rsidR="00A35EB1" w:rsidRDefault="00A35EB1" w:rsidP="009F7830">
                      <w:pPr>
                        <w:pStyle w:val="Sinespaciado"/>
                        <w:jc w:val="center"/>
                      </w:pPr>
                      <w:r w:rsidRPr="00B345EA">
                        <w:t>Campaña</w:t>
                      </w:r>
                    </w:p>
                    <w:p w14:paraId="44031CD6" w14:textId="77777777" w:rsidR="00A35EB1" w:rsidRPr="00B345EA" w:rsidRDefault="00A35EB1" w:rsidP="009F7830">
                      <w:pPr>
                        <w:pStyle w:val="Sinespaciado"/>
                        <w:jc w:val="center"/>
                      </w:pPr>
                      <w:r>
                        <w:t xml:space="preserve">Interna de curso </w:t>
                      </w:r>
                      <w:r w:rsidRPr="00B345EA">
                        <w:t>voluntaria</w:t>
                      </w:r>
                    </w:p>
                  </w:txbxContent>
                </v:textbox>
              </v:shape>
            </w:pict>
          </mc:Fallback>
        </mc:AlternateContent>
      </w:r>
      <w:r w:rsidRPr="005A0BE9">
        <w:rPr>
          <w:rFonts w:ascii="Century" w:hAnsi="Century"/>
          <w:noProof/>
          <w:lang w:val="es-CL" w:eastAsia="es-CL"/>
        </w:rPr>
        <mc:AlternateContent>
          <mc:Choice Requires="wps">
            <w:drawing>
              <wp:anchor distT="0" distB="0" distL="114300" distR="114300" simplePos="0" relativeHeight="252635136" behindDoc="0" locked="0" layoutInCell="1" allowOverlap="1" wp14:anchorId="198F1C80" wp14:editId="224517A5">
                <wp:simplePos x="0" y="0"/>
                <wp:positionH relativeFrom="column">
                  <wp:posOffset>3063240</wp:posOffset>
                </wp:positionH>
                <wp:positionV relativeFrom="paragraph">
                  <wp:posOffset>241935</wp:posOffset>
                </wp:positionV>
                <wp:extent cx="676275" cy="285750"/>
                <wp:effectExtent l="9525" t="13970" r="9525" b="5080"/>
                <wp:wrapNone/>
                <wp:docPr id="87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85750"/>
                        </a:xfrm>
                        <a:prstGeom prst="rect">
                          <a:avLst/>
                        </a:prstGeom>
                        <a:solidFill>
                          <a:srgbClr val="FFFFFF"/>
                        </a:solidFill>
                        <a:ln w="9525">
                          <a:solidFill>
                            <a:srgbClr val="000000"/>
                          </a:solidFill>
                          <a:miter lim="800000"/>
                          <a:headEnd/>
                          <a:tailEnd/>
                        </a:ln>
                      </wps:spPr>
                      <wps:txbx>
                        <w:txbxContent>
                          <w:p w14:paraId="4676163C" w14:textId="77777777" w:rsidR="00A35EB1" w:rsidRDefault="00A35EB1" w:rsidP="009F7830">
                            <w:r>
                              <w:t>JUNAEB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F1C80" id="Text Box 481" o:spid="_x0000_s1148" type="#_x0000_t202" style="position:absolute;left:0;text-align:left;margin-left:241.2pt;margin-top:19.05pt;width:53.25pt;height:22.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">
                <v:textbox>
                  <w:txbxContent>
                    <w:p w14:paraId="4676163C" w14:textId="77777777" w:rsidR="00A35EB1" w:rsidRDefault="00A35EB1" w:rsidP="009F7830">
                      <w:r>
                        <w:t>JUNAEB</w:t>
                      </w:r>
                    </w:p>
                  </w:txbxContent>
                </v:textbox>
              </v:shape>
            </w:pict>
          </mc:Fallback>
        </mc:AlternateContent>
      </w:r>
      <w:r w:rsidRPr="005A0BE9">
        <w:rPr>
          <w:rFonts w:ascii="Century" w:hAnsi="Century"/>
          <w:noProof/>
          <w:lang w:val="es-CL" w:eastAsia="es-CL"/>
        </w:rPr>
        <mc:AlternateContent>
          <mc:Choice Requires="wps">
            <w:drawing>
              <wp:anchor distT="0" distB="0" distL="114300" distR="114300" simplePos="0" relativeHeight="252632064" behindDoc="0" locked="0" layoutInCell="1" allowOverlap="1" wp14:anchorId="4FA8D0CF" wp14:editId="1A5F7410">
                <wp:simplePos x="0" y="0"/>
                <wp:positionH relativeFrom="column">
                  <wp:posOffset>43815</wp:posOffset>
                </wp:positionH>
                <wp:positionV relativeFrom="paragraph">
                  <wp:posOffset>241935</wp:posOffset>
                </wp:positionV>
                <wp:extent cx="771525" cy="533400"/>
                <wp:effectExtent l="9525" t="13970" r="9525" b="5080"/>
                <wp:wrapNone/>
                <wp:docPr id="879"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33400"/>
                        </a:xfrm>
                        <a:prstGeom prst="rect">
                          <a:avLst/>
                        </a:prstGeom>
                        <a:solidFill>
                          <a:srgbClr val="FFFFFF"/>
                        </a:solidFill>
                        <a:ln w="9525">
                          <a:solidFill>
                            <a:srgbClr val="000000"/>
                          </a:solidFill>
                          <a:miter lim="800000"/>
                          <a:headEnd/>
                          <a:tailEnd/>
                        </a:ln>
                      </wps:spPr>
                      <wps:txbx>
                        <w:txbxContent>
                          <w:p w14:paraId="3B3FC321" w14:textId="77777777" w:rsidR="00A35EB1" w:rsidRDefault="00A35EB1" w:rsidP="009F7830">
                            <w:pPr>
                              <w:pStyle w:val="Sinespaciado"/>
                            </w:pPr>
                            <w:r>
                              <w:t xml:space="preserve">Empresas </w:t>
                            </w:r>
                          </w:p>
                          <w:p w14:paraId="182D9FD5" w14:textId="77777777" w:rsidR="00A35EB1" w:rsidRDefault="00A35EB1" w:rsidP="009F7830">
                            <w:pPr>
                              <w:pStyle w:val="Sinespaciado"/>
                            </w:pPr>
                            <w:r>
                              <w:t>externas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8D0CF" id="Text Box 478" o:spid="_x0000_s1149" type="#_x0000_t202" style="position:absolute;left:0;text-align:left;margin-left:3.45pt;margin-top:19.05pt;width:60.75pt;height:42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">
                <v:textbox>
                  <w:txbxContent>
                    <w:p w14:paraId="3B3FC321" w14:textId="77777777" w:rsidR="00A35EB1" w:rsidRDefault="00A35EB1" w:rsidP="009F7830">
                      <w:pPr>
                        <w:pStyle w:val="Sinespaciado"/>
                      </w:pPr>
                      <w:r>
                        <w:t xml:space="preserve">Empresas </w:t>
                      </w:r>
                    </w:p>
                    <w:p w14:paraId="182D9FD5" w14:textId="77777777" w:rsidR="00A35EB1" w:rsidRDefault="00A35EB1" w:rsidP="009F7830">
                      <w:pPr>
                        <w:pStyle w:val="Sinespaciado"/>
                      </w:pPr>
                      <w:r>
                        <w:t>externas</w:t>
                      </w:r>
                    </w:p>
                  </w:txbxContent>
                </v:textbox>
              </v:shape>
            </w:pict>
          </mc:Fallback>
        </mc:AlternateContent>
      </w:r>
    </w:p>
    <w:p w14:paraId="2E42A063" w14:textId="77777777" w:rsidR="009F7830" w:rsidRDefault="009F7830" w:rsidP="009F7830">
      <w:pPr>
        <w:ind w:left="360"/>
        <w:jc w:val="center"/>
        <w:rPr>
          <w:rFonts w:ascii="Century" w:hAnsi="Century"/>
          <w:b/>
        </w:rPr>
      </w:pPr>
    </w:p>
    <w:p w14:paraId="4D0FBDE5" w14:textId="1158BF88" w:rsidR="009F7830" w:rsidRDefault="009F7830" w:rsidP="009F7830">
      <w:pPr>
        <w:spacing w:after="0"/>
        <w:rPr>
          <w:rFonts w:ascii="Century" w:hAnsi="Century"/>
          <w:b/>
        </w:rPr>
      </w:pPr>
    </w:p>
    <w:p w14:paraId="14B874AA" w14:textId="03605057" w:rsidR="001324D2" w:rsidRDefault="001324D2" w:rsidP="009F7830">
      <w:pPr>
        <w:spacing w:after="0"/>
        <w:rPr>
          <w:rFonts w:ascii="Century" w:hAnsi="Century"/>
          <w:b/>
        </w:rPr>
      </w:pPr>
    </w:p>
    <w:p w14:paraId="472C16AD" w14:textId="77777777" w:rsidR="001324D2" w:rsidRDefault="001324D2" w:rsidP="009F7830">
      <w:pPr>
        <w:spacing w:after="0"/>
        <w:rPr>
          <w:rFonts w:ascii="Century" w:hAnsi="Century"/>
          <w:b/>
        </w:rPr>
      </w:pPr>
    </w:p>
    <w:p w14:paraId="29ACDF08" w14:textId="77777777" w:rsidR="009F7830" w:rsidRPr="005A0BE9" w:rsidRDefault="009F7830" w:rsidP="00F06BCB">
      <w:pPr>
        <w:pStyle w:val="Sinespaciado"/>
        <w:jc w:val="both"/>
        <w:rPr>
          <w:rFonts w:ascii="Century" w:hAnsi="Century"/>
        </w:rPr>
      </w:pPr>
    </w:p>
    <w:p w14:paraId="5C17E846" w14:textId="1CCF0C0E" w:rsidR="005C5CB1" w:rsidRPr="005A0BE9" w:rsidRDefault="005C5CB1" w:rsidP="00E21D6D">
      <w:pPr>
        <w:shd w:val="clear" w:color="auto" w:fill="E5B8B7" w:themeFill="accent2" w:themeFillTint="66"/>
        <w:spacing w:after="0"/>
        <w:jc w:val="center"/>
        <w:rPr>
          <w:rFonts w:ascii="Century" w:eastAsia="Calibri" w:hAnsi="Century" w:cs="Times New Roman"/>
          <w:b/>
          <w:lang w:val="es-ES"/>
        </w:rPr>
      </w:pPr>
      <w:r w:rsidRPr="005A0BE9">
        <w:rPr>
          <w:rFonts w:ascii="Century" w:eastAsia="Calibri" w:hAnsi="Century" w:cs="Times New Roman"/>
          <w:b/>
          <w:lang w:val="es-ES"/>
        </w:rPr>
        <w:t xml:space="preserve">PROTOCOLO </w:t>
      </w:r>
      <w:proofErr w:type="spellStart"/>
      <w:r w:rsidRPr="005A0BE9">
        <w:rPr>
          <w:rFonts w:ascii="Century" w:eastAsia="Calibri" w:hAnsi="Century" w:cs="Times New Roman"/>
          <w:b/>
          <w:lang w:val="es-ES"/>
        </w:rPr>
        <w:t>Nº</w:t>
      </w:r>
      <w:proofErr w:type="spellEnd"/>
      <w:r w:rsidRPr="005A0BE9">
        <w:rPr>
          <w:rFonts w:ascii="Century" w:eastAsia="Calibri" w:hAnsi="Century" w:cs="Times New Roman"/>
          <w:b/>
          <w:lang w:val="es-ES"/>
        </w:rPr>
        <w:t xml:space="preserve"> </w:t>
      </w:r>
      <w:r w:rsidR="00316048">
        <w:rPr>
          <w:rFonts w:ascii="Century" w:eastAsia="Calibri" w:hAnsi="Century" w:cs="Times New Roman"/>
          <w:b/>
          <w:lang w:val="es-ES"/>
        </w:rPr>
        <w:t>20</w:t>
      </w:r>
    </w:p>
    <w:p w14:paraId="1C36B813" w14:textId="77777777" w:rsidR="005C5CB1" w:rsidRPr="005A0BE9" w:rsidRDefault="005C5CB1" w:rsidP="00E21D6D">
      <w:pPr>
        <w:shd w:val="clear" w:color="auto" w:fill="E5B8B7" w:themeFill="accent2" w:themeFillTint="66"/>
        <w:spacing w:after="0" w:line="240" w:lineRule="auto"/>
        <w:jc w:val="center"/>
        <w:rPr>
          <w:rFonts w:ascii="Century" w:eastAsia="Calibri" w:hAnsi="Century" w:cs="Times New Roman"/>
          <w:b/>
          <w:lang w:val="es-ES"/>
        </w:rPr>
      </w:pPr>
      <w:r w:rsidRPr="005A0BE9">
        <w:rPr>
          <w:rFonts w:ascii="Century" w:eastAsia="Calibri" w:hAnsi="Century" w:cs="Times New Roman"/>
          <w:b/>
          <w:lang w:val="es-ES"/>
        </w:rPr>
        <w:t>EMERGENCIAS NATURALES</w:t>
      </w:r>
    </w:p>
    <w:p w14:paraId="7A4060EE" w14:textId="77777777" w:rsidR="005C5CB1" w:rsidRPr="005A0BE9" w:rsidRDefault="005C5CB1" w:rsidP="005C5CB1">
      <w:pPr>
        <w:spacing w:after="0" w:line="240" w:lineRule="auto"/>
        <w:rPr>
          <w:rFonts w:ascii="Century" w:eastAsia="Calibri" w:hAnsi="Century" w:cs="Times New Roman"/>
          <w:b/>
          <w:lang w:val="es-ES"/>
        </w:rPr>
      </w:pPr>
    </w:p>
    <w:p w14:paraId="12D374DD" w14:textId="77777777" w:rsidR="005C5CB1" w:rsidRPr="005A0BE9" w:rsidRDefault="005C5CB1" w:rsidP="005C5CB1">
      <w:pPr>
        <w:keepNext/>
        <w:keepLines/>
        <w:spacing w:after="0"/>
        <w:outlineLvl w:val="0"/>
        <w:rPr>
          <w:rFonts w:ascii="Century" w:eastAsia="Times New Roman" w:hAnsi="Century" w:cs="Times New Roman"/>
          <w:b/>
          <w:bCs/>
          <w:lang w:val="es-ES"/>
        </w:rPr>
      </w:pPr>
      <w:r w:rsidRPr="005A0BE9">
        <w:rPr>
          <w:rFonts w:ascii="Century" w:eastAsia="Times New Roman" w:hAnsi="Century" w:cs="Times New Roman"/>
          <w:b/>
          <w:bCs/>
          <w:lang w:val="es-ES"/>
        </w:rPr>
        <w:t>Disposiciones Generales:</w:t>
      </w:r>
    </w:p>
    <w:p w14:paraId="5536F310" w14:textId="77777777" w:rsidR="005C5CB1" w:rsidRPr="005A0BE9" w:rsidRDefault="005C5CB1" w:rsidP="00557AAE">
      <w:pPr>
        <w:numPr>
          <w:ilvl w:val="0"/>
          <w:numId w:val="28"/>
        </w:numPr>
        <w:contextualSpacing/>
        <w:jc w:val="both"/>
        <w:rPr>
          <w:rFonts w:ascii="Century" w:eastAsia="Calibri" w:hAnsi="Century" w:cs="Times New Roman"/>
          <w:lang w:val="es-ES"/>
        </w:rPr>
      </w:pPr>
      <w:r w:rsidRPr="005A0BE9">
        <w:rPr>
          <w:rFonts w:ascii="Century" w:eastAsia="Calibri" w:hAnsi="Century" w:cs="Times New Roman"/>
          <w:lang w:val="es-ES"/>
        </w:rPr>
        <w:t>En todas las salas de clases, talleres y oficinas, las puertas deben encontrarse siempre en condiciones de ser abiertas con facilidad y hacia fuera.</w:t>
      </w:r>
    </w:p>
    <w:p w14:paraId="3817902B" w14:textId="77777777" w:rsidR="005C5CB1" w:rsidRPr="005A0BE9" w:rsidRDefault="005C5CB1" w:rsidP="005C5CB1">
      <w:pPr>
        <w:ind w:left="720"/>
        <w:contextualSpacing/>
        <w:jc w:val="both"/>
        <w:rPr>
          <w:rFonts w:ascii="Century" w:eastAsia="Calibri" w:hAnsi="Century" w:cs="Times New Roman"/>
          <w:lang w:val="es-ES"/>
        </w:rPr>
      </w:pPr>
    </w:p>
    <w:p w14:paraId="7B0295EA" w14:textId="77777777" w:rsidR="005C5CB1" w:rsidRPr="005A0BE9" w:rsidRDefault="005C5CB1" w:rsidP="00557AAE">
      <w:pPr>
        <w:numPr>
          <w:ilvl w:val="0"/>
          <w:numId w:val="28"/>
        </w:numPr>
        <w:contextualSpacing/>
        <w:jc w:val="both"/>
        <w:rPr>
          <w:rFonts w:ascii="Century" w:eastAsia="Calibri" w:hAnsi="Century" w:cs="Times New Roman"/>
          <w:lang w:val="es-ES"/>
        </w:rPr>
      </w:pPr>
      <w:r w:rsidRPr="005A0BE9">
        <w:rPr>
          <w:rFonts w:ascii="Century" w:eastAsia="Calibri" w:hAnsi="Century" w:cs="Times New Roman"/>
          <w:lang w:val="es-ES"/>
        </w:rPr>
        <w:t xml:space="preserve">Los números de teléfono de cuerpo de </w:t>
      </w:r>
      <w:r w:rsidRPr="005A0BE9">
        <w:rPr>
          <w:rFonts w:ascii="Century" w:eastAsia="Calibri" w:hAnsi="Century" w:cs="Times New Roman"/>
          <w:b/>
          <w:lang w:val="es-ES"/>
        </w:rPr>
        <w:t>Bomberos, Carabineros y Servicio de Salud</w:t>
      </w:r>
      <w:r w:rsidRPr="005A0BE9">
        <w:rPr>
          <w:rFonts w:ascii="Century" w:eastAsia="Calibri" w:hAnsi="Century" w:cs="Times New Roman"/>
          <w:lang w:val="es-ES"/>
        </w:rPr>
        <w:t xml:space="preserve"> (hospital) deben estar colocados en lugar visible en secretaría.</w:t>
      </w:r>
    </w:p>
    <w:p w14:paraId="2D3E191C" w14:textId="77777777" w:rsidR="005C5CB1" w:rsidRPr="005A0BE9" w:rsidRDefault="005C5CB1" w:rsidP="005C5CB1">
      <w:pPr>
        <w:ind w:left="720"/>
        <w:contextualSpacing/>
        <w:rPr>
          <w:rFonts w:ascii="Century" w:eastAsia="Calibri" w:hAnsi="Century" w:cs="Times New Roman"/>
          <w:lang w:val="es-ES"/>
        </w:rPr>
      </w:pPr>
    </w:p>
    <w:p w14:paraId="42561E9D" w14:textId="77777777" w:rsidR="005C5CB1" w:rsidRPr="005A0BE9" w:rsidRDefault="005C5CB1" w:rsidP="00557AAE">
      <w:pPr>
        <w:numPr>
          <w:ilvl w:val="0"/>
          <w:numId w:val="28"/>
        </w:numPr>
        <w:contextualSpacing/>
        <w:jc w:val="both"/>
        <w:rPr>
          <w:rFonts w:ascii="Century" w:eastAsia="Calibri" w:hAnsi="Century" w:cs="Times New Roman"/>
          <w:lang w:val="es-ES"/>
        </w:rPr>
      </w:pPr>
      <w:r w:rsidRPr="005A0BE9">
        <w:rPr>
          <w:rFonts w:ascii="Century" w:eastAsia="Calibri" w:hAnsi="Century" w:cs="Times New Roman"/>
          <w:lang w:val="es-ES"/>
        </w:rPr>
        <w:t xml:space="preserve">Las profesoras, profesores, Asistentes de la educación, auxiliares, alumnos (as) y personal de la cocina, deben conocer y acostumbrarse a la ubicación asignada en la </w:t>
      </w:r>
      <w:r w:rsidRPr="005A0BE9">
        <w:rPr>
          <w:rFonts w:ascii="Century" w:eastAsia="Calibri" w:hAnsi="Century" w:cs="Times New Roman"/>
          <w:b/>
          <w:lang w:val="es-ES"/>
        </w:rPr>
        <w:t>zona de seguridad</w:t>
      </w:r>
      <w:r w:rsidRPr="005A0BE9">
        <w:rPr>
          <w:rFonts w:ascii="Century" w:eastAsia="Calibri" w:hAnsi="Century" w:cs="Times New Roman"/>
          <w:lang w:val="es-ES"/>
        </w:rPr>
        <w:t xml:space="preserve"> y además, participar con seriedad de los ensayos generales sin previo aviso.</w:t>
      </w:r>
    </w:p>
    <w:p w14:paraId="7CE145E6" w14:textId="77777777" w:rsidR="005C5CB1" w:rsidRPr="005A0BE9" w:rsidRDefault="005C5CB1" w:rsidP="005C5CB1">
      <w:pPr>
        <w:contextualSpacing/>
        <w:jc w:val="both"/>
        <w:rPr>
          <w:rFonts w:ascii="Century" w:eastAsia="Calibri" w:hAnsi="Century" w:cs="Times New Roman"/>
          <w:lang w:val="es-ES"/>
        </w:rPr>
      </w:pPr>
    </w:p>
    <w:p w14:paraId="694372BA" w14:textId="77777777" w:rsidR="005C5CB1" w:rsidRPr="005A0BE9" w:rsidRDefault="005C5CB1" w:rsidP="00557AAE">
      <w:pPr>
        <w:numPr>
          <w:ilvl w:val="0"/>
          <w:numId w:val="28"/>
        </w:numPr>
        <w:contextualSpacing/>
        <w:jc w:val="both"/>
        <w:rPr>
          <w:rFonts w:ascii="Century" w:eastAsia="Calibri" w:hAnsi="Century" w:cs="Times New Roman"/>
          <w:lang w:val="es-ES"/>
        </w:rPr>
      </w:pPr>
      <w:r w:rsidRPr="005A0BE9">
        <w:rPr>
          <w:rFonts w:ascii="Century" w:eastAsia="Calibri" w:hAnsi="Century" w:cs="Times New Roman"/>
          <w:lang w:val="es-ES"/>
        </w:rPr>
        <w:t xml:space="preserve">En un sector visible del Liceo, se instalará un plano el cual indicará claramente la ubicación de las </w:t>
      </w:r>
      <w:r w:rsidRPr="005A0BE9">
        <w:rPr>
          <w:rFonts w:ascii="Century" w:eastAsia="Calibri" w:hAnsi="Century" w:cs="Times New Roman"/>
          <w:b/>
          <w:lang w:val="es-ES"/>
        </w:rPr>
        <w:t>Zonas de Seguridad</w:t>
      </w:r>
      <w:r w:rsidRPr="005A0BE9">
        <w:rPr>
          <w:rFonts w:ascii="Century" w:eastAsia="Calibri" w:hAnsi="Century" w:cs="Times New Roman"/>
          <w:lang w:val="es-ES"/>
        </w:rPr>
        <w:t>.</w:t>
      </w:r>
    </w:p>
    <w:p w14:paraId="5B95323E" w14:textId="77777777" w:rsidR="005C5CB1" w:rsidRPr="005A0BE9" w:rsidRDefault="005C5CB1" w:rsidP="005C5CB1">
      <w:pPr>
        <w:ind w:left="720"/>
        <w:contextualSpacing/>
        <w:jc w:val="both"/>
        <w:rPr>
          <w:rFonts w:ascii="Century" w:eastAsia="Calibri" w:hAnsi="Century" w:cs="Times New Roman"/>
          <w:lang w:val="es-ES"/>
        </w:rPr>
      </w:pPr>
    </w:p>
    <w:p w14:paraId="05B56B37" w14:textId="016EB541" w:rsidR="005C5CB1" w:rsidRDefault="005C5CB1" w:rsidP="00557AAE">
      <w:pPr>
        <w:numPr>
          <w:ilvl w:val="0"/>
          <w:numId w:val="28"/>
        </w:numPr>
        <w:contextualSpacing/>
        <w:jc w:val="both"/>
        <w:rPr>
          <w:rFonts w:ascii="Century" w:eastAsia="Calibri" w:hAnsi="Century" w:cs="Times New Roman"/>
          <w:lang w:val="es-ES"/>
        </w:rPr>
      </w:pPr>
      <w:r w:rsidRPr="005A0BE9">
        <w:rPr>
          <w:rFonts w:ascii="Century" w:eastAsia="Calibri" w:hAnsi="Century" w:cs="Times New Roman"/>
          <w:lang w:val="es-ES"/>
        </w:rPr>
        <w:lastRenderedPageBreak/>
        <w:t xml:space="preserve">Cada curso </w:t>
      </w:r>
      <w:r w:rsidRPr="005A0BE9">
        <w:rPr>
          <w:rFonts w:ascii="Century" w:eastAsia="Calibri" w:hAnsi="Century" w:cs="Times New Roman"/>
          <w:b/>
          <w:lang w:val="es-ES"/>
        </w:rPr>
        <w:t>elegirá a dos alumnos</w:t>
      </w:r>
      <w:r w:rsidRPr="005A0BE9">
        <w:rPr>
          <w:rFonts w:ascii="Century" w:eastAsia="Calibri" w:hAnsi="Century" w:cs="Times New Roman"/>
          <w:lang w:val="es-ES"/>
        </w:rPr>
        <w:t xml:space="preserve">, que serán los encargados de </w:t>
      </w:r>
      <w:r w:rsidRPr="005A0BE9">
        <w:rPr>
          <w:rFonts w:ascii="Century" w:eastAsia="Calibri" w:hAnsi="Century" w:cs="Times New Roman"/>
          <w:b/>
          <w:lang w:val="es-ES"/>
        </w:rPr>
        <w:t>abrir la puerta y colaborar</w:t>
      </w:r>
      <w:r w:rsidRPr="005A0BE9">
        <w:rPr>
          <w:rFonts w:ascii="Century" w:eastAsia="Calibri" w:hAnsi="Century" w:cs="Times New Roman"/>
          <w:lang w:val="es-ES"/>
        </w:rPr>
        <w:t xml:space="preserve"> con el profesor, profesora, asistente de la educación u otra persona, en caso de sismo u otra emergencia.</w:t>
      </w:r>
    </w:p>
    <w:p w14:paraId="0F2C4041" w14:textId="77777777" w:rsidR="001324D2" w:rsidRPr="005A0BE9" w:rsidRDefault="001324D2" w:rsidP="001324D2">
      <w:pPr>
        <w:ind w:left="360"/>
        <w:contextualSpacing/>
        <w:jc w:val="both"/>
        <w:rPr>
          <w:rFonts w:ascii="Century" w:eastAsia="Calibri" w:hAnsi="Century" w:cs="Times New Roman"/>
          <w:lang w:val="es-ES"/>
        </w:rPr>
      </w:pPr>
    </w:p>
    <w:p w14:paraId="1BDEC5AB" w14:textId="77777777" w:rsidR="005C5CB1" w:rsidRPr="005A0BE9" w:rsidRDefault="005C5CB1" w:rsidP="005C5CB1">
      <w:pPr>
        <w:keepNext/>
        <w:keepLines/>
        <w:spacing w:after="0"/>
        <w:outlineLvl w:val="0"/>
        <w:rPr>
          <w:rFonts w:ascii="Century" w:eastAsia="Times New Roman" w:hAnsi="Century" w:cs="Times New Roman"/>
          <w:b/>
          <w:bCs/>
          <w:lang w:val="es-ES"/>
        </w:rPr>
      </w:pPr>
      <w:r w:rsidRPr="005A0BE9">
        <w:rPr>
          <w:rFonts w:ascii="Century" w:eastAsia="Times New Roman" w:hAnsi="Century" w:cs="Times New Roman"/>
          <w:b/>
          <w:bCs/>
          <w:lang w:val="es-ES"/>
        </w:rPr>
        <w:t>Movimientos Sísmicos:</w:t>
      </w:r>
    </w:p>
    <w:p w14:paraId="4C51FCCC" w14:textId="77777777" w:rsidR="005C5CB1" w:rsidRPr="005A0BE9" w:rsidRDefault="005C5CB1" w:rsidP="005C5CB1">
      <w:pPr>
        <w:rPr>
          <w:rFonts w:ascii="Century" w:eastAsia="Calibri" w:hAnsi="Century" w:cs="Times New Roman"/>
          <w:b/>
          <w:lang w:val="es-ES"/>
        </w:rPr>
      </w:pPr>
      <w:r w:rsidRPr="005A0BE9">
        <w:rPr>
          <w:rFonts w:ascii="Century" w:eastAsia="Calibri" w:hAnsi="Century" w:cs="Times New Roman"/>
          <w:b/>
          <w:lang w:val="es-ES"/>
        </w:rPr>
        <w:t>Instrucciones a aplicar durante el sismo.</w:t>
      </w:r>
    </w:p>
    <w:p w14:paraId="005C097C" w14:textId="77777777" w:rsidR="005C5CB1" w:rsidRPr="005A0BE9" w:rsidRDefault="005C5CB1" w:rsidP="005C5CB1">
      <w:pPr>
        <w:numPr>
          <w:ilvl w:val="0"/>
          <w:numId w:val="21"/>
        </w:numPr>
        <w:spacing w:after="0"/>
        <w:contextualSpacing/>
        <w:jc w:val="both"/>
        <w:rPr>
          <w:rFonts w:ascii="Century" w:eastAsia="Calibri" w:hAnsi="Century" w:cs="Times New Roman"/>
          <w:lang w:val="es-ES"/>
        </w:rPr>
      </w:pPr>
      <w:r w:rsidRPr="005A0BE9">
        <w:rPr>
          <w:rFonts w:ascii="Century" w:eastAsia="Calibri" w:hAnsi="Century" w:cs="Times New Roman"/>
          <w:lang w:val="es-ES"/>
        </w:rPr>
        <w:t xml:space="preserve">Ante la presencia de un movimiento </w:t>
      </w:r>
      <w:r w:rsidRPr="005A0BE9">
        <w:rPr>
          <w:rFonts w:ascii="Century" w:eastAsia="Calibri" w:hAnsi="Century" w:cs="Times New Roman"/>
          <w:b/>
          <w:lang w:val="es-ES"/>
        </w:rPr>
        <w:t xml:space="preserve">SÍSMICO, </w:t>
      </w:r>
      <w:r w:rsidRPr="005A0BE9">
        <w:rPr>
          <w:rFonts w:ascii="Century" w:eastAsia="Calibri" w:hAnsi="Century" w:cs="Times New Roman"/>
          <w:lang w:val="es-ES"/>
        </w:rPr>
        <w:t xml:space="preserve">el Director del establecimiento,                    el Profesorado y/o Paradocentes, que está frente a un curso debe mantener la calma y tranquilidad, él o los estudiantes </w:t>
      </w:r>
      <w:r w:rsidRPr="005A0BE9">
        <w:rPr>
          <w:rFonts w:ascii="Century" w:eastAsia="Calibri" w:hAnsi="Century" w:cs="Times New Roman"/>
          <w:b/>
          <w:lang w:val="es-ES"/>
        </w:rPr>
        <w:t>encargados abrirán las puertas</w:t>
      </w:r>
      <w:r w:rsidRPr="005A0BE9">
        <w:rPr>
          <w:rFonts w:ascii="Century" w:eastAsia="Calibri" w:hAnsi="Century" w:cs="Times New Roman"/>
          <w:lang w:val="es-ES"/>
        </w:rPr>
        <w:t xml:space="preserve"> y aquellos estudiantes que se encuentren cerca de las ventanas se ubicarán al centro de la sala y/o debajo de las mesas, en caso de un sismo de fuerte intensidad.</w:t>
      </w:r>
    </w:p>
    <w:p w14:paraId="65E498AF" w14:textId="77777777" w:rsidR="005C5CB1" w:rsidRPr="005A0BE9" w:rsidRDefault="005C5CB1" w:rsidP="005C5CB1">
      <w:pPr>
        <w:spacing w:after="0"/>
        <w:ind w:left="720"/>
        <w:contextualSpacing/>
        <w:jc w:val="both"/>
        <w:rPr>
          <w:rFonts w:ascii="Century" w:eastAsia="Calibri" w:hAnsi="Century" w:cs="Times New Roman"/>
          <w:lang w:val="es-ES"/>
        </w:rPr>
      </w:pPr>
    </w:p>
    <w:p w14:paraId="0DC26C16" w14:textId="77777777" w:rsidR="005C5CB1" w:rsidRPr="005A0BE9" w:rsidRDefault="005C5CB1" w:rsidP="005C5CB1">
      <w:pPr>
        <w:numPr>
          <w:ilvl w:val="0"/>
          <w:numId w:val="21"/>
        </w:numPr>
        <w:spacing w:after="0"/>
        <w:contextualSpacing/>
        <w:jc w:val="both"/>
        <w:rPr>
          <w:rFonts w:ascii="Century" w:eastAsia="Calibri" w:hAnsi="Century" w:cs="Times New Roman"/>
          <w:lang w:val="es-ES"/>
        </w:rPr>
      </w:pPr>
      <w:r w:rsidRPr="005A0BE9">
        <w:rPr>
          <w:rFonts w:ascii="Century" w:eastAsia="Calibri" w:hAnsi="Century" w:cs="Times New Roman"/>
          <w:lang w:val="es-ES"/>
        </w:rPr>
        <w:t xml:space="preserve">Si el </w:t>
      </w:r>
      <w:r w:rsidRPr="005A0BE9">
        <w:rPr>
          <w:rFonts w:ascii="Century" w:eastAsia="Calibri" w:hAnsi="Century" w:cs="Times New Roman"/>
          <w:b/>
          <w:lang w:val="es-ES"/>
        </w:rPr>
        <w:t>Sismo</w:t>
      </w:r>
      <w:r w:rsidRPr="005A0BE9">
        <w:rPr>
          <w:rFonts w:ascii="Century" w:eastAsia="Calibri" w:hAnsi="Century" w:cs="Times New Roman"/>
          <w:lang w:val="es-ES"/>
        </w:rPr>
        <w:t xml:space="preserve"> es de pequeña intensidad y duración se entregarán instrucciones de alerta.  Si el </w:t>
      </w:r>
      <w:r w:rsidRPr="005A0BE9">
        <w:rPr>
          <w:rFonts w:ascii="Century" w:eastAsia="Calibri" w:hAnsi="Century" w:cs="Times New Roman"/>
          <w:b/>
          <w:lang w:val="es-ES"/>
        </w:rPr>
        <w:t>Sismo</w:t>
      </w:r>
      <w:r w:rsidRPr="005A0BE9">
        <w:rPr>
          <w:rFonts w:ascii="Century" w:eastAsia="Calibri" w:hAnsi="Century" w:cs="Times New Roman"/>
          <w:lang w:val="es-ES"/>
        </w:rPr>
        <w:t xml:space="preserve"> es de una duración e intensidad mayor (característico de terremoto o que dificulte el estar de pie), el Profesorado y Asistente de la Educación, llamará a la evacuación del establecimiento respetando las indicaciones e indicarán la forma de retirarse de forma rápida  y segura a las </w:t>
      </w:r>
      <w:r w:rsidRPr="005A0BE9">
        <w:rPr>
          <w:rFonts w:ascii="Century" w:eastAsia="Calibri" w:hAnsi="Century" w:cs="Times New Roman"/>
          <w:b/>
          <w:lang w:val="es-ES"/>
        </w:rPr>
        <w:t>zonas de seguridad</w:t>
      </w:r>
      <w:r w:rsidRPr="005A0BE9">
        <w:rPr>
          <w:rFonts w:ascii="Century" w:eastAsia="Calibri" w:hAnsi="Century" w:cs="Times New Roman"/>
          <w:lang w:val="es-ES"/>
        </w:rPr>
        <w:t>.(</w:t>
      </w:r>
      <w:r w:rsidRPr="005A0BE9">
        <w:rPr>
          <w:rFonts w:ascii="Century" w:eastAsia="Calibri" w:hAnsi="Century" w:cs="Times New Roman"/>
          <w:b/>
          <w:lang w:val="es-ES"/>
        </w:rPr>
        <w:t>Por calle San Martín hasta llegar a calle Thompson)</w:t>
      </w:r>
    </w:p>
    <w:p w14:paraId="76B9492D" w14:textId="77777777" w:rsidR="005C5CB1" w:rsidRPr="005A0BE9" w:rsidRDefault="005C5CB1" w:rsidP="005C5CB1">
      <w:pPr>
        <w:ind w:left="720"/>
        <w:contextualSpacing/>
        <w:rPr>
          <w:rFonts w:ascii="Century" w:eastAsia="Calibri" w:hAnsi="Century" w:cs="Times New Roman"/>
          <w:lang w:val="es-ES"/>
        </w:rPr>
      </w:pPr>
    </w:p>
    <w:p w14:paraId="3D394499" w14:textId="77777777" w:rsidR="005C5CB1" w:rsidRPr="005A0BE9" w:rsidRDefault="005C5CB1" w:rsidP="005C5CB1">
      <w:pPr>
        <w:numPr>
          <w:ilvl w:val="0"/>
          <w:numId w:val="21"/>
        </w:numPr>
        <w:spacing w:after="0"/>
        <w:contextualSpacing/>
        <w:jc w:val="both"/>
        <w:rPr>
          <w:rFonts w:ascii="Century" w:eastAsia="Calibri" w:hAnsi="Century" w:cs="Times New Roman"/>
          <w:b/>
          <w:lang w:val="es-ES"/>
        </w:rPr>
      </w:pPr>
      <w:r w:rsidRPr="005A0BE9">
        <w:rPr>
          <w:rFonts w:ascii="Century" w:eastAsia="Calibri" w:hAnsi="Century" w:cs="Times New Roman"/>
          <w:lang w:val="es-ES"/>
        </w:rPr>
        <w:t xml:space="preserve">Si el curso a evacuar tiene que </w:t>
      </w:r>
      <w:r w:rsidRPr="005A0BE9">
        <w:rPr>
          <w:rFonts w:ascii="Century" w:eastAsia="Calibri" w:hAnsi="Century" w:cs="Times New Roman"/>
          <w:b/>
          <w:lang w:val="es-ES"/>
        </w:rPr>
        <w:t>bajar escaleras</w:t>
      </w:r>
      <w:r w:rsidRPr="005A0BE9">
        <w:rPr>
          <w:rFonts w:ascii="Century" w:eastAsia="Calibri" w:hAnsi="Century" w:cs="Times New Roman"/>
          <w:lang w:val="es-ES"/>
        </w:rPr>
        <w:t xml:space="preserve">, lo debe hacer </w:t>
      </w:r>
      <w:r w:rsidRPr="005A0BE9">
        <w:rPr>
          <w:rFonts w:ascii="Century" w:eastAsia="Calibri" w:hAnsi="Century" w:cs="Times New Roman"/>
          <w:b/>
          <w:lang w:val="es-ES"/>
        </w:rPr>
        <w:t>por el lado derecho</w:t>
      </w:r>
      <w:r w:rsidRPr="005A0BE9">
        <w:rPr>
          <w:rFonts w:ascii="Century" w:eastAsia="Calibri" w:hAnsi="Century" w:cs="Times New Roman"/>
          <w:lang w:val="es-ES"/>
        </w:rPr>
        <w:t xml:space="preserve"> y desplazarse en fila india sin correr, no se detenga; permita el paso a los   integrantes de la </w:t>
      </w:r>
      <w:r w:rsidRPr="005A0BE9">
        <w:rPr>
          <w:rFonts w:ascii="Century" w:eastAsia="Calibri" w:hAnsi="Century" w:cs="Times New Roman"/>
          <w:b/>
          <w:lang w:val="es-ES"/>
        </w:rPr>
        <w:t>Brigada de Emergencia</w:t>
      </w:r>
      <w:r w:rsidRPr="005A0BE9">
        <w:rPr>
          <w:rFonts w:ascii="Century" w:eastAsia="Calibri" w:hAnsi="Century" w:cs="Times New Roman"/>
          <w:lang w:val="es-ES"/>
        </w:rPr>
        <w:t xml:space="preserve"> u otro organismo de ayuda. El uso del </w:t>
      </w:r>
      <w:r w:rsidRPr="005A0BE9">
        <w:rPr>
          <w:rFonts w:ascii="Century" w:eastAsia="Calibri" w:hAnsi="Century" w:cs="Times New Roman"/>
          <w:b/>
          <w:lang w:val="es-ES"/>
        </w:rPr>
        <w:t xml:space="preserve">Ascensor NO </w:t>
      </w:r>
      <w:r w:rsidRPr="005A0BE9">
        <w:rPr>
          <w:rFonts w:ascii="Century" w:eastAsia="Calibri" w:hAnsi="Century" w:cs="Times New Roman"/>
          <w:lang w:val="es-ES"/>
        </w:rPr>
        <w:t>está permitido durante el sismo.</w:t>
      </w:r>
    </w:p>
    <w:p w14:paraId="59098828" w14:textId="77777777" w:rsidR="005C5CB1" w:rsidRPr="005A0BE9" w:rsidRDefault="005C5CB1" w:rsidP="005C5CB1">
      <w:pPr>
        <w:spacing w:after="0"/>
        <w:jc w:val="both"/>
        <w:rPr>
          <w:rFonts w:ascii="Century" w:eastAsia="Calibri" w:hAnsi="Century" w:cs="Times New Roman"/>
          <w:b/>
          <w:lang w:val="es-ES"/>
        </w:rPr>
      </w:pPr>
    </w:p>
    <w:p w14:paraId="5DB959EB" w14:textId="63663969" w:rsidR="005C5CB1" w:rsidRPr="005A0BE9" w:rsidRDefault="005C5CB1" w:rsidP="005C5CB1">
      <w:pPr>
        <w:numPr>
          <w:ilvl w:val="0"/>
          <w:numId w:val="21"/>
        </w:numPr>
        <w:spacing w:after="0"/>
        <w:contextualSpacing/>
        <w:jc w:val="both"/>
        <w:rPr>
          <w:rFonts w:ascii="Century" w:eastAsia="Calibri" w:hAnsi="Century" w:cs="Times New Roman"/>
          <w:lang w:val="es-ES"/>
        </w:rPr>
      </w:pPr>
      <w:r w:rsidRPr="005A0BE9">
        <w:rPr>
          <w:rFonts w:ascii="Century" w:eastAsia="Calibri" w:hAnsi="Century" w:cs="Times New Roman"/>
          <w:lang w:val="es-ES"/>
        </w:rPr>
        <w:t xml:space="preserve">En caso que el sismo se produzca en horas de </w:t>
      </w:r>
      <w:r w:rsidRPr="005A0BE9">
        <w:rPr>
          <w:rFonts w:ascii="Century" w:eastAsia="Calibri" w:hAnsi="Century" w:cs="Times New Roman"/>
          <w:b/>
          <w:lang w:val="es-ES"/>
        </w:rPr>
        <w:t>recreo o colación,</w:t>
      </w:r>
      <w:r w:rsidR="00C72AA6">
        <w:rPr>
          <w:rFonts w:ascii="Century" w:eastAsia="Calibri" w:hAnsi="Century" w:cs="Times New Roman"/>
          <w:b/>
          <w:lang w:val="es-ES"/>
        </w:rPr>
        <w:t xml:space="preserve"> </w:t>
      </w:r>
      <w:r w:rsidRPr="005A0BE9">
        <w:rPr>
          <w:rFonts w:ascii="Century" w:eastAsia="Calibri" w:hAnsi="Century" w:cs="Times New Roman"/>
          <w:b/>
          <w:lang w:val="es-ES"/>
        </w:rPr>
        <w:t>todo el personal</w:t>
      </w:r>
      <w:r w:rsidRPr="005A0BE9">
        <w:rPr>
          <w:rFonts w:ascii="Century" w:eastAsia="Calibri" w:hAnsi="Century" w:cs="Times New Roman"/>
          <w:lang w:val="es-ES"/>
        </w:rPr>
        <w:t xml:space="preserve"> del colegio debe acudir </w:t>
      </w:r>
      <w:r w:rsidRPr="005A0BE9">
        <w:rPr>
          <w:rFonts w:ascii="Century" w:eastAsia="Calibri" w:hAnsi="Century" w:cs="Times New Roman"/>
          <w:b/>
          <w:lang w:val="es-ES"/>
        </w:rPr>
        <w:t>a las zonas y lugares de seguridad</w:t>
      </w:r>
      <w:r w:rsidRPr="005A0BE9">
        <w:rPr>
          <w:rFonts w:ascii="Century" w:eastAsia="Calibri" w:hAnsi="Century" w:cs="Times New Roman"/>
          <w:lang w:val="es-ES"/>
        </w:rPr>
        <w:t xml:space="preserve"> previamente delimitados. En caso que los alumnos (as), se encuentren en los pisos superiores, comedor o cancha, esta evacuación debe ser ordenada y tranquila, supervisada durante todo el desarrollo por los inspectores que se encuentren en el sector. El personal administrativo del pabellón “</w:t>
      </w:r>
      <w:r w:rsidRPr="005A0BE9">
        <w:rPr>
          <w:rFonts w:ascii="Century" w:eastAsia="Calibri" w:hAnsi="Century" w:cs="Times New Roman"/>
          <w:b/>
          <w:lang w:val="es-ES"/>
        </w:rPr>
        <w:t xml:space="preserve">B” </w:t>
      </w:r>
      <w:r w:rsidRPr="005A0BE9">
        <w:rPr>
          <w:rFonts w:ascii="Century" w:eastAsia="Calibri" w:hAnsi="Century" w:cs="Times New Roman"/>
          <w:lang w:val="es-ES"/>
        </w:rPr>
        <w:t>u otra persona que se encuentre en ese sector, deberán acudir inmediatamente a la zona de seguridad.</w:t>
      </w:r>
    </w:p>
    <w:p w14:paraId="2ABB8216" w14:textId="77777777" w:rsidR="005C5CB1" w:rsidRPr="005A0BE9" w:rsidRDefault="005C5CB1" w:rsidP="005C5CB1">
      <w:pPr>
        <w:spacing w:after="0"/>
        <w:ind w:left="720"/>
        <w:contextualSpacing/>
        <w:jc w:val="both"/>
        <w:rPr>
          <w:rFonts w:ascii="Century" w:eastAsia="Calibri" w:hAnsi="Century" w:cs="Times New Roman"/>
          <w:lang w:val="es-ES"/>
        </w:rPr>
      </w:pPr>
    </w:p>
    <w:p w14:paraId="767A472D" w14:textId="643514A7" w:rsidR="005C5CB1" w:rsidRPr="005A0BE9" w:rsidRDefault="005C5CB1" w:rsidP="005C5CB1">
      <w:pPr>
        <w:numPr>
          <w:ilvl w:val="0"/>
          <w:numId w:val="21"/>
        </w:numPr>
        <w:spacing w:after="0"/>
        <w:contextualSpacing/>
        <w:jc w:val="both"/>
        <w:rPr>
          <w:rFonts w:ascii="Century" w:eastAsia="Calibri" w:hAnsi="Century" w:cs="Times New Roman"/>
          <w:lang w:val="es-ES"/>
        </w:rPr>
      </w:pPr>
      <w:r w:rsidRPr="005A0BE9">
        <w:rPr>
          <w:rFonts w:ascii="Century" w:eastAsia="Calibri" w:hAnsi="Century" w:cs="Times New Roman"/>
          <w:lang w:val="es-ES"/>
        </w:rPr>
        <w:t xml:space="preserve">Durante las horas de </w:t>
      </w:r>
      <w:r w:rsidRPr="005A0BE9">
        <w:rPr>
          <w:rFonts w:ascii="Century" w:eastAsia="Calibri" w:hAnsi="Century" w:cs="Times New Roman"/>
          <w:b/>
          <w:lang w:val="es-ES"/>
        </w:rPr>
        <w:t>recreo</w:t>
      </w:r>
      <w:r w:rsidR="00C72AA6">
        <w:rPr>
          <w:rFonts w:ascii="Century" w:eastAsia="Calibri" w:hAnsi="Century" w:cs="Times New Roman"/>
          <w:b/>
          <w:lang w:val="es-ES"/>
        </w:rPr>
        <w:t xml:space="preserve"> </w:t>
      </w:r>
      <w:r w:rsidRPr="005A0BE9">
        <w:rPr>
          <w:rFonts w:ascii="Century" w:eastAsia="Calibri" w:hAnsi="Century" w:cs="Times New Roman"/>
          <w:b/>
          <w:lang w:val="es-ES"/>
        </w:rPr>
        <w:t>o colación</w:t>
      </w:r>
      <w:r w:rsidRPr="005A0BE9">
        <w:rPr>
          <w:rFonts w:ascii="Century" w:eastAsia="Calibri" w:hAnsi="Century" w:cs="Times New Roman"/>
          <w:lang w:val="es-ES"/>
        </w:rPr>
        <w:t xml:space="preserve">, todo funcionario que no tenga una responsabilidad específica deberá acudir en apoyo de los cursos que van llegando a la </w:t>
      </w:r>
      <w:r w:rsidRPr="005A0BE9">
        <w:rPr>
          <w:rFonts w:ascii="Century" w:eastAsia="Calibri" w:hAnsi="Century" w:cs="Times New Roman"/>
          <w:b/>
          <w:lang w:val="es-ES"/>
        </w:rPr>
        <w:t>zona de seguridad</w:t>
      </w:r>
      <w:r w:rsidRPr="005A0BE9">
        <w:rPr>
          <w:rFonts w:ascii="Century" w:eastAsia="Calibri" w:hAnsi="Century" w:cs="Times New Roman"/>
          <w:lang w:val="es-ES"/>
        </w:rPr>
        <w:t>.</w:t>
      </w:r>
    </w:p>
    <w:p w14:paraId="4C098A99" w14:textId="77777777" w:rsidR="005C5CB1" w:rsidRPr="005A0BE9" w:rsidRDefault="005C5CB1" w:rsidP="005C5CB1">
      <w:pPr>
        <w:ind w:left="720"/>
        <w:contextualSpacing/>
        <w:rPr>
          <w:rFonts w:ascii="Century" w:eastAsia="Calibri" w:hAnsi="Century" w:cs="Times New Roman"/>
          <w:lang w:val="es-ES"/>
        </w:rPr>
      </w:pPr>
    </w:p>
    <w:p w14:paraId="2516F629" w14:textId="77777777" w:rsidR="005C5CB1" w:rsidRPr="005A0BE9" w:rsidRDefault="005C5CB1" w:rsidP="005C5CB1">
      <w:pPr>
        <w:numPr>
          <w:ilvl w:val="0"/>
          <w:numId w:val="21"/>
        </w:numPr>
        <w:spacing w:after="0"/>
        <w:contextualSpacing/>
        <w:jc w:val="both"/>
        <w:rPr>
          <w:rFonts w:ascii="Century" w:eastAsia="Calibri" w:hAnsi="Century" w:cs="Times New Roman"/>
          <w:lang w:val="es-ES"/>
        </w:rPr>
      </w:pPr>
      <w:r w:rsidRPr="005A0BE9">
        <w:rPr>
          <w:rFonts w:ascii="Century" w:eastAsia="Calibri" w:hAnsi="Century" w:cs="Times New Roman"/>
          <w:lang w:val="es-ES"/>
        </w:rPr>
        <w:t>En forma paralela se procederá a cortar la energía eléctrica, el suministro de gas, y las llamas que se mantengan abiertas; se mantendrán   las  puertas  abiertas  y enganchadas.</w:t>
      </w:r>
    </w:p>
    <w:p w14:paraId="7CEE4FEB" w14:textId="77777777" w:rsidR="005C5CB1" w:rsidRPr="005A0BE9" w:rsidRDefault="005C5CB1" w:rsidP="005C5CB1">
      <w:pPr>
        <w:spacing w:after="0"/>
        <w:ind w:left="720"/>
        <w:contextualSpacing/>
        <w:jc w:val="both"/>
        <w:rPr>
          <w:rFonts w:ascii="Century" w:eastAsia="Calibri" w:hAnsi="Century" w:cs="Times New Roman"/>
          <w:lang w:val="es-ES"/>
        </w:rPr>
      </w:pPr>
    </w:p>
    <w:p w14:paraId="5D7CE015" w14:textId="63B55CD1" w:rsidR="005C5CB1" w:rsidRPr="005A0BE9" w:rsidRDefault="005C5CB1" w:rsidP="005C5CB1">
      <w:pPr>
        <w:numPr>
          <w:ilvl w:val="0"/>
          <w:numId w:val="21"/>
        </w:numPr>
        <w:spacing w:after="0"/>
        <w:contextualSpacing/>
        <w:jc w:val="both"/>
        <w:rPr>
          <w:rFonts w:ascii="Century" w:eastAsia="Calibri" w:hAnsi="Century" w:cs="Times New Roman"/>
          <w:lang w:val="es-ES"/>
        </w:rPr>
      </w:pPr>
      <w:r w:rsidRPr="005A0BE9">
        <w:rPr>
          <w:rFonts w:ascii="Century" w:eastAsia="Calibri" w:hAnsi="Century" w:cs="Times New Roman"/>
          <w:lang w:val="es-ES"/>
        </w:rPr>
        <w:t>Cada dependencia del establecimiento como: salas de clases, comedor, oficinas, multi</w:t>
      </w:r>
      <w:r w:rsidR="00C72AA6">
        <w:rPr>
          <w:rFonts w:ascii="Century" w:eastAsia="Calibri" w:hAnsi="Century" w:cs="Times New Roman"/>
          <w:lang w:val="es-ES"/>
        </w:rPr>
        <w:t xml:space="preserve"> </w:t>
      </w:r>
      <w:r w:rsidRPr="005A0BE9">
        <w:rPr>
          <w:rFonts w:ascii="Century" w:eastAsia="Calibri" w:hAnsi="Century" w:cs="Times New Roman"/>
          <w:lang w:val="es-ES"/>
        </w:rPr>
        <w:t xml:space="preserve">talleres, baños, camarines, </w:t>
      </w:r>
      <w:proofErr w:type="spellStart"/>
      <w:r w:rsidRPr="005A0BE9">
        <w:rPr>
          <w:rFonts w:ascii="Century" w:eastAsia="Calibri" w:hAnsi="Century" w:cs="Times New Roman"/>
          <w:lang w:val="es-ES"/>
        </w:rPr>
        <w:t>etc</w:t>
      </w:r>
      <w:proofErr w:type="spellEnd"/>
      <w:r w:rsidRPr="005A0BE9">
        <w:rPr>
          <w:rFonts w:ascii="Century" w:eastAsia="Calibri" w:hAnsi="Century" w:cs="Times New Roman"/>
          <w:lang w:val="es-ES"/>
        </w:rPr>
        <w:t xml:space="preserve">; contaran con un </w:t>
      </w:r>
      <w:r w:rsidRPr="005A0BE9">
        <w:rPr>
          <w:rFonts w:ascii="Century" w:eastAsia="Calibri" w:hAnsi="Century" w:cs="Times New Roman"/>
          <w:b/>
          <w:lang w:val="es-ES"/>
        </w:rPr>
        <w:t>mapa de vías de evacuación y zonas de seguridad</w:t>
      </w:r>
      <w:r w:rsidRPr="005A0BE9">
        <w:rPr>
          <w:rFonts w:ascii="Century" w:eastAsia="Calibri" w:hAnsi="Century" w:cs="Times New Roman"/>
          <w:lang w:val="es-ES"/>
        </w:rPr>
        <w:t>, colocado en un lugar visible para todos, los que se encuentren en ese sitio.</w:t>
      </w:r>
    </w:p>
    <w:p w14:paraId="1AAD6D42" w14:textId="77777777" w:rsidR="005C5CB1" w:rsidRPr="005A0BE9" w:rsidRDefault="005C5CB1" w:rsidP="005C5CB1">
      <w:pPr>
        <w:autoSpaceDE w:val="0"/>
        <w:autoSpaceDN w:val="0"/>
        <w:adjustRightInd w:val="0"/>
        <w:spacing w:after="0" w:line="240" w:lineRule="auto"/>
        <w:ind w:left="720"/>
        <w:rPr>
          <w:rFonts w:ascii="Century" w:eastAsia="Calibri" w:hAnsi="Century" w:cs="Times New Roman"/>
          <w:lang w:val="es-ES"/>
        </w:rPr>
      </w:pPr>
    </w:p>
    <w:p w14:paraId="0A453879" w14:textId="77777777" w:rsidR="005C5CB1" w:rsidRPr="00F30A79" w:rsidRDefault="005C5CB1" w:rsidP="005C5CB1">
      <w:pPr>
        <w:numPr>
          <w:ilvl w:val="0"/>
          <w:numId w:val="21"/>
        </w:num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 xml:space="preserve">En caso de encontrarse </w:t>
      </w:r>
      <w:r w:rsidRPr="005A0BE9">
        <w:rPr>
          <w:rFonts w:ascii="Century" w:eastAsia="Calibri" w:hAnsi="Century" w:cs="Times New Roman"/>
          <w:b/>
          <w:lang w:val="es-ES"/>
        </w:rPr>
        <w:t>fuera de la sala de clases, o salidas fuera del Liceo</w:t>
      </w:r>
      <w:r w:rsidRPr="005A0BE9">
        <w:rPr>
          <w:rFonts w:ascii="Century" w:eastAsia="Calibri" w:hAnsi="Century" w:cs="Times New Roman"/>
          <w:lang w:val="es-ES"/>
        </w:rPr>
        <w:t xml:space="preserve"> aléjese de paredes, postes cables eléctricos y otros elementos que puedan caerse y acérquese a la zona de seguridad ya determinada. </w:t>
      </w:r>
    </w:p>
    <w:p w14:paraId="37F50FA0" w14:textId="62F55CC4" w:rsidR="002F48BC" w:rsidRPr="00BC5458" w:rsidRDefault="005C5CB1" w:rsidP="00BC5458">
      <w:pPr>
        <w:numPr>
          <w:ilvl w:val="0"/>
          <w:numId w:val="21"/>
        </w:num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 xml:space="preserve">Durante </w:t>
      </w:r>
      <w:r w:rsidRPr="005A0BE9">
        <w:rPr>
          <w:rFonts w:ascii="Century" w:eastAsia="Calibri" w:hAnsi="Century" w:cs="Times New Roman"/>
          <w:b/>
          <w:lang w:val="es-ES"/>
        </w:rPr>
        <w:t>el sismo no se debe evacuar</w:t>
      </w:r>
      <w:r w:rsidRPr="005A0BE9">
        <w:rPr>
          <w:rFonts w:ascii="Century" w:eastAsia="Calibri" w:hAnsi="Century" w:cs="Times New Roman"/>
          <w:lang w:val="es-ES"/>
        </w:rPr>
        <w:t xml:space="preserve">, sólo en casos puntuales, como daños visibles y considerables en la edificación tales como caídas de muros, previa autorización de la autoridad. </w:t>
      </w:r>
    </w:p>
    <w:p w14:paraId="7A26F17F" w14:textId="77777777" w:rsidR="002F48BC" w:rsidRPr="005A0BE9" w:rsidRDefault="002F48BC" w:rsidP="005C5CB1">
      <w:pPr>
        <w:spacing w:after="0"/>
        <w:ind w:left="720"/>
        <w:contextualSpacing/>
        <w:jc w:val="both"/>
        <w:rPr>
          <w:rFonts w:ascii="Century" w:eastAsia="Calibri" w:hAnsi="Century" w:cs="Times New Roman"/>
          <w:b/>
          <w:lang w:val="es-ES"/>
        </w:rPr>
      </w:pPr>
    </w:p>
    <w:p w14:paraId="47098DF5" w14:textId="77777777" w:rsidR="005C5CB1" w:rsidRPr="005A0BE9" w:rsidRDefault="005C5CB1" w:rsidP="005C5CB1">
      <w:pPr>
        <w:spacing w:after="0"/>
        <w:ind w:left="720"/>
        <w:contextualSpacing/>
        <w:jc w:val="both"/>
        <w:rPr>
          <w:rFonts w:ascii="Century" w:eastAsia="Calibri" w:hAnsi="Century" w:cs="Times New Roman"/>
          <w:lang w:val="es-ES"/>
        </w:rPr>
      </w:pPr>
      <w:r w:rsidRPr="005A0BE9">
        <w:rPr>
          <w:rFonts w:ascii="Century" w:eastAsia="Calibri" w:hAnsi="Century" w:cs="Times New Roman"/>
          <w:b/>
          <w:lang w:val="es-ES"/>
        </w:rPr>
        <w:t>Terminada la evacuación se debe:</w:t>
      </w:r>
    </w:p>
    <w:p w14:paraId="5497D741" w14:textId="77777777" w:rsidR="005C5CB1" w:rsidRPr="005A0BE9" w:rsidRDefault="005C5CB1" w:rsidP="005C5CB1">
      <w:pPr>
        <w:numPr>
          <w:ilvl w:val="0"/>
          <w:numId w:val="22"/>
        </w:numPr>
        <w:spacing w:after="0"/>
        <w:contextualSpacing/>
        <w:jc w:val="both"/>
        <w:rPr>
          <w:rFonts w:ascii="Century" w:eastAsia="Calibri" w:hAnsi="Century" w:cs="Times New Roman"/>
          <w:lang w:val="es-ES"/>
        </w:rPr>
      </w:pPr>
      <w:r w:rsidRPr="005A0BE9">
        <w:rPr>
          <w:rFonts w:ascii="Century" w:eastAsia="Calibri" w:hAnsi="Century" w:cs="Times New Roman"/>
          <w:lang w:val="es-ES"/>
        </w:rPr>
        <w:t>Verificar la presencia de todos los Alumnos, Docentes, Paradocentes y Visitas en la zona de seguridad.</w:t>
      </w:r>
    </w:p>
    <w:p w14:paraId="6029BDFD" w14:textId="77777777" w:rsidR="005C5CB1" w:rsidRPr="005A0BE9" w:rsidRDefault="005C5CB1" w:rsidP="005C5CB1">
      <w:pPr>
        <w:numPr>
          <w:ilvl w:val="0"/>
          <w:numId w:val="22"/>
        </w:numPr>
        <w:spacing w:after="0"/>
        <w:contextualSpacing/>
        <w:jc w:val="both"/>
        <w:rPr>
          <w:rFonts w:ascii="Century" w:eastAsia="Calibri" w:hAnsi="Century" w:cs="Times New Roman"/>
          <w:lang w:val="es-ES"/>
        </w:rPr>
      </w:pPr>
      <w:r w:rsidRPr="005A0BE9">
        <w:rPr>
          <w:rFonts w:ascii="Century" w:eastAsia="Calibri" w:hAnsi="Century" w:cs="Times New Roman"/>
          <w:lang w:val="es-ES"/>
        </w:rPr>
        <w:t>Prevenir condiciones inseguras por posibles réplicas.</w:t>
      </w:r>
    </w:p>
    <w:p w14:paraId="3C6A89E6" w14:textId="77777777" w:rsidR="005C5CB1" w:rsidRPr="005A0BE9" w:rsidRDefault="005C5CB1" w:rsidP="005C5CB1">
      <w:pPr>
        <w:numPr>
          <w:ilvl w:val="0"/>
          <w:numId w:val="22"/>
        </w:numPr>
        <w:spacing w:after="0"/>
        <w:contextualSpacing/>
        <w:jc w:val="both"/>
        <w:rPr>
          <w:rFonts w:ascii="Century" w:eastAsia="Calibri" w:hAnsi="Century" w:cs="Times New Roman"/>
          <w:lang w:val="es-ES"/>
        </w:rPr>
      </w:pPr>
      <w:r w:rsidRPr="005A0BE9">
        <w:rPr>
          <w:rFonts w:ascii="Century" w:eastAsia="Calibri" w:hAnsi="Century" w:cs="Times New Roman"/>
          <w:lang w:val="es-ES"/>
        </w:rPr>
        <w:t>Solicitar la presencia de bomberos y otros equipos de ayuda externa (De ser necesario)</w:t>
      </w:r>
    </w:p>
    <w:p w14:paraId="5E39011D" w14:textId="77777777" w:rsidR="005C5CB1" w:rsidRPr="005A0BE9" w:rsidRDefault="005C5CB1" w:rsidP="005C5CB1">
      <w:pPr>
        <w:numPr>
          <w:ilvl w:val="0"/>
          <w:numId w:val="22"/>
        </w:numPr>
        <w:spacing w:after="0"/>
        <w:contextualSpacing/>
        <w:jc w:val="both"/>
        <w:rPr>
          <w:rFonts w:ascii="Century" w:eastAsia="Calibri" w:hAnsi="Century" w:cs="Times New Roman"/>
          <w:lang w:val="es-ES"/>
        </w:rPr>
      </w:pPr>
      <w:r w:rsidRPr="005A0BE9">
        <w:rPr>
          <w:rFonts w:ascii="Century" w:eastAsia="Calibri" w:hAnsi="Century" w:cs="Times New Roman"/>
          <w:lang w:val="es-ES"/>
        </w:rPr>
        <w:t>La brigada de emergencia deberá hacer una inspección del edificio verificando que no existan focos de incendios o escapes de gas.</w:t>
      </w:r>
    </w:p>
    <w:p w14:paraId="4BEC9717" w14:textId="77777777" w:rsidR="005C5CB1" w:rsidRPr="005A0BE9" w:rsidRDefault="005C5CB1" w:rsidP="005C5CB1">
      <w:pPr>
        <w:numPr>
          <w:ilvl w:val="0"/>
          <w:numId w:val="22"/>
        </w:numPr>
        <w:spacing w:after="0"/>
        <w:contextualSpacing/>
        <w:jc w:val="both"/>
        <w:rPr>
          <w:rFonts w:ascii="Century" w:eastAsia="Calibri" w:hAnsi="Century" w:cs="Times New Roman"/>
          <w:lang w:val="es-ES"/>
        </w:rPr>
      </w:pPr>
      <w:r w:rsidRPr="005A0BE9">
        <w:rPr>
          <w:rFonts w:ascii="Century" w:eastAsia="Calibri" w:hAnsi="Century" w:cs="Times New Roman"/>
          <w:lang w:val="es-ES"/>
        </w:rPr>
        <w:t>De ser necesario reponer el abastecimiento de gas y electricidad.</w:t>
      </w:r>
    </w:p>
    <w:p w14:paraId="4E6D3A3A" w14:textId="77777777" w:rsidR="005C5CB1" w:rsidRPr="005A0BE9" w:rsidRDefault="005C5CB1" w:rsidP="005C5CB1">
      <w:pPr>
        <w:numPr>
          <w:ilvl w:val="0"/>
          <w:numId w:val="22"/>
        </w:numPr>
        <w:spacing w:after="0"/>
        <w:contextualSpacing/>
        <w:jc w:val="both"/>
        <w:rPr>
          <w:rFonts w:ascii="Century" w:eastAsia="Calibri" w:hAnsi="Century" w:cs="Times New Roman"/>
          <w:lang w:val="es-ES"/>
        </w:rPr>
      </w:pPr>
      <w:r w:rsidRPr="005A0BE9">
        <w:rPr>
          <w:rFonts w:ascii="Century" w:eastAsia="Calibri" w:hAnsi="Century" w:cs="Times New Roman"/>
          <w:lang w:val="es-ES"/>
        </w:rPr>
        <w:t>Realizar evaluación de la evacuación.</w:t>
      </w:r>
    </w:p>
    <w:p w14:paraId="4F5F99FD" w14:textId="77777777" w:rsidR="005C5CB1" w:rsidRPr="005A0BE9" w:rsidRDefault="005C5CB1" w:rsidP="005C5CB1">
      <w:pPr>
        <w:keepNext/>
        <w:keepLines/>
        <w:spacing w:before="480" w:after="0"/>
        <w:outlineLvl w:val="0"/>
        <w:rPr>
          <w:rFonts w:ascii="Century" w:eastAsia="Times New Roman" w:hAnsi="Century" w:cs="Times New Roman"/>
          <w:b/>
          <w:bCs/>
          <w:lang w:val="es-ES"/>
        </w:rPr>
      </w:pPr>
      <w:r w:rsidRPr="005A0BE9">
        <w:rPr>
          <w:rFonts w:ascii="Century" w:eastAsia="Times New Roman" w:hAnsi="Century" w:cs="Times New Roman"/>
          <w:b/>
          <w:bCs/>
          <w:lang w:val="es-ES"/>
        </w:rPr>
        <w:t>Tsunami:</w:t>
      </w:r>
    </w:p>
    <w:p w14:paraId="21A34D5D" w14:textId="77777777" w:rsidR="005C5CB1" w:rsidRPr="005A0BE9" w:rsidRDefault="005C5CB1" w:rsidP="005C5CB1">
      <w:pPr>
        <w:numPr>
          <w:ilvl w:val="0"/>
          <w:numId w:val="23"/>
        </w:numPr>
        <w:contextualSpacing/>
        <w:jc w:val="both"/>
        <w:rPr>
          <w:rFonts w:ascii="Century" w:eastAsia="Calibri" w:hAnsi="Century" w:cs="Times New Roman"/>
          <w:b/>
          <w:lang w:val="es-ES"/>
        </w:rPr>
      </w:pPr>
      <w:r w:rsidRPr="005A0BE9">
        <w:rPr>
          <w:rFonts w:ascii="Century" w:eastAsia="Calibri" w:hAnsi="Century" w:cs="Times New Roman"/>
          <w:lang w:val="es-ES"/>
        </w:rPr>
        <w:t xml:space="preserve">Alumnos, Docentes, Paradocentes y Visitas, si escuchan la alerta de las autoridades, deberán de esperar las instrucciones del coordinador de emergencias, para dirigirse a las </w:t>
      </w:r>
      <w:r w:rsidRPr="005A0BE9">
        <w:rPr>
          <w:rFonts w:ascii="Century" w:eastAsia="Calibri" w:hAnsi="Century" w:cs="Times New Roman"/>
          <w:b/>
          <w:lang w:val="es-ES"/>
        </w:rPr>
        <w:t xml:space="preserve">Zonas de Seguridad </w:t>
      </w:r>
      <w:r w:rsidRPr="005A0BE9">
        <w:rPr>
          <w:rFonts w:ascii="Century" w:eastAsia="Calibri" w:hAnsi="Century" w:cs="Times New Roman"/>
          <w:lang w:val="es-ES"/>
        </w:rPr>
        <w:t xml:space="preserve">o áreas consideradas como seguras </w:t>
      </w:r>
      <w:r w:rsidRPr="005A0BE9">
        <w:rPr>
          <w:rFonts w:ascii="Century" w:eastAsia="Calibri" w:hAnsi="Century" w:cs="Times New Roman"/>
          <w:b/>
          <w:lang w:val="es-ES"/>
        </w:rPr>
        <w:t>(calle Thompson).</w:t>
      </w:r>
    </w:p>
    <w:p w14:paraId="10DBA315" w14:textId="77777777" w:rsidR="005C5CB1" w:rsidRPr="005A0BE9" w:rsidRDefault="005C5CB1" w:rsidP="005C5CB1">
      <w:pPr>
        <w:ind w:left="720"/>
        <w:contextualSpacing/>
        <w:jc w:val="both"/>
        <w:rPr>
          <w:rFonts w:ascii="Century" w:eastAsia="Calibri" w:hAnsi="Century" w:cs="Times New Roman"/>
          <w:b/>
          <w:lang w:val="es-ES"/>
        </w:rPr>
      </w:pPr>
    </w:p>
    <w:p w14:paraId="550C1C3E" w14:textId="77777777" w:rsidR="005C5CB1" w:rsidRPr="005A0BE9" w:rsidRDefault="005C5CB1" w:rsidP="005C5CB1">
      <w:pPr>
        <w:numPr>
          <w:ilvl w:val="0"/>
          <w:numId w:val="23"/>
        </w:numPr>
        <w:contextualSpacing/>
        <w:jc w:val="both"/>
        <w:rPr>
          <w:rFonts w:ascii="Century" w:eastAsia="Calibri" w:hAnsi="Century" w:cs="Times New Roman"/>
          <w:lang w:val="es-ES"/>
        </w:rPr>
      </w:pPr>
      <w:r w:rsidRPr="005A0BE9">
        <w:rPr>
          <w:rFonts w:ascii="Century" w:eastAsia="Calibri" w:hAnsi="Century" w:cs="Times New Roman"/>
          <w:lang w:val="es-ES"/>
        </w:rPr>
        <w:t>Si por algún motivo no se pudo reunir en un punto de encuentro y recibir instrucciones, lo primero que debe hacer es buscar refugio en alturas superiores a 30 metros. (Cerros)</w:t>
      </w:r>
    </w:p>
    <w:p w14:paraId="4CA45887" w14:textId="77777777" w:rsidR="005C5CB1" w:rsidRPr="005A0BE9" w:rsidRDefault="005C5CB1" w:rsidP="005C5CB1">
      <w:pPr>
        <w:ind w:left="720"/>
        <w:contextualSpacing/>
        <w:rPr>
          <w:rFonts w:ascii="Century" w:eastAsia="Calibri" w:hAnsi="Century" w:cs="Times New Roman"/>
          <w:lang w:val="es-ES"/>
        </w:rPr>
      </w:pPr>
    </w:p>
    <w:p w14:paraId="57E5235C" w14:textId="77777777" w:rsidR="005C5CB1" w:rsidRPr="005A0BE9" w:rsidRDefault="005C5CB1" w:rsidP="005C5CB1">
      <w:pPr>
        <w:numPr>
          <w:ilvl w:val="0"/>
          <w:numId w:val="23"/>
        </w:num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 xml:space="preserve">Personal designado procederá a suspender la energía eléctrica y gas, hasta esperar la orden superior de reposición de dichos suministros, habiéndose constatado que no existan desperfectos en los sistemas. </w:t>
      </w:r>
    </w:p>
    <w:p w14:paraId="0C8A64FB" w14:textId="77777777" w:rsidR="005C5CB1" w:rsidRPr="005A0BE9" w:rsidRDefault="005C5CB1" w:rsidP="005C5CB1">
      <w:pPr>
        <w:ind w:left="720"/>
        <w:contextualSpacing/>
        <w:jc w:val="both"/>
        <w:rPr>
          <w:rFonts w:ascii="Century" w:eastAsia="Calibri" w:hAnsi="Century" w:cs="Times New Roman"/>
          <w:lang w:val="es-ES"/>
        </w:rPr>
      </w:pPr>
    </w:p>
    <w:p w14:paraId="34509B85" w14:textId="77777777" w:rsidR="005C5CB1" w:rsidRPr="005A0BE9" w:rsidRDefault="005C5CB1" w:rsidP="005C5CB1">
      <w:pPr>
        <w:ind w:left="720"/>
        <w:contextualSpacing/>
        <w:rPr>
          <w:rFonts w:ascii="Century" w:eastAsia="Calibri" w:hAnsi="Century" w:cs="Times New Roman"/>
          <w:lang w:val="es-ES"/>
        </w:rPr>
      </w:pPr>
    </w:p>
    <w:p w14:paraId="136B08D9" w14:textId="77777777" w:rsidR="005C5CB1" w:rsidRPr="005A0BE9" w:rsidRDefault="005C5CB1" w:rsidP="005C5CB1">
      <w:pPr>
        <w:numPr>
          <w:ilvl w:val="0"/>
          <w:numId w:val="23"/>
        </w:numPr>
        <w:contextualSpacing/>
        <w:jc w:val="both"/>
        <w:rPr>
          <w:rFonts w:ascii="Century" w:eastAsia="Calibri" w:hAnsi="Century" w:cs="Times New Roman"/>
          <w:lang w:val="es-ES"/>
        </w:rPr>
      </w:pPr>
      <w:r w:rsidRPr="005A0BE9">
        <w:rPr>
          <w:rFonts w:ascii="Century" w:eastAsia="Calibri" w:hAnsi="Century" w:cs="Times New Roman"/>
          <w:lang w:val="es-ES"/>
        </w:rPr>
        <w:t>De realizar la evacuación del liceo, la brigada de intervención deberá revisar que las dependencias hayan sido evacuadas completamente y se encargarán del rescate de las personas que se encuentren atrapadas, sin poner en riesgo su propia vida. En caso de ser necesario se solicitará la ayuda de bomberos o paramédicos.</w:t>
      </w:r>
    </w:p>
    <w:p w14:paraId="0C3F23E8" w14:textId="77777777" w:rsidR="005C5CB1" w:rsidRPr="005A0BE9" w:rsidRDefault="005C5CB1" w:rsidP="005C5CB1">
      <w:pPr>
        <w:numPr>
          <w:ilvl w:val="0"/>
          <w:numId w:val="23"/>
        </w:num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lang w:val="es-ES"/>
        </w:rPr>
        <w:t xml:space="preserve"> La </w:t>
      </w:r>
      <w:r w:rsidRPr="005A0BE9">
        <w:rPr>
          <w:rFonts w:ascii="Century" w:eastAsia="Calibri" w:hAnsi="Century" w:cs="Times New Roman"/>
          <w:b/>
          <w:lang w:val="es-ES"/>
        </w:rPr>
        <w:t>Dirección del Liceo</w:t>
      </w:r>
      <w:r w:rsidRPr="005A0BE9">
        <w:rPr>
          <w:rFonts w:ascii="Century" w:eastAsia="Calibri" w:hAnsi="Century" w:cs="Times New Roman"/>
          <w:lang w:val="es-ES"/>
        </w:rPr>
        <w:t xml:space="preserve">, de acuerdo a la información que entregue el D.A.E.M., evaluará las condiciones del edificio y seguridad general para tomar la decisión de reintegrarse al horario normal de clases y de trabajo o evacuar al domicilio </w:t>
      </w:r>
    </w:p>
    <w:p w14:paraId="616418A7" w14:textId="027D53A4" w:rsidR="005C5CB1" w:rsidRDefault="005C5CB1" w:rsidP="005C5CB1">
      <w:pPr>
        <w:jc w:val="both"/>
        <w:rPr>
          <w:rFonts w:ascii="Century" w:eastAsia="Calibri" w:hAnsi="Century" w:cs="Times New Roman"/>
          <w:b/>
          <w:lang w:val="es-ES"/>
        </w:rPr>
      </w:pPr>
      <w:r w:rsidRPr="005A0BE9">
        <w:rPr>
          <w:rFonts w:ascii="Century" w:eastAsia="Calibri" w:hAnsi="Century" w:cs="Times New Roman"/>
          <w:b/>
          <w:lang w:val="es-ES"/>
        </w:rPr>
        <w:t>Un Tsunami puede durar varias horas, ya que puede tener hasta 10 o más ondas, por lo cual, Usted no debe volver a la zona afectada por el Tsunami hasta que las autoridades pertinentes se lo indiquen.</w:t>
      </w:r>
    </w:p>
    <w:p w14:paraId="1CFE7B18" w14:textId="77777777" w:rsidR="00BC5458" w:rsidRPr="005A0BE9" w:rsidRDefault="00BC5458" w:rsidP="005C5CB1">
      <w:pPr>
        <w:jc w:val="both"/>
        <w:rPr>
          <w:rFonts w:ascii="Century" w:eastAsia="Calibri" w:hAnsi="Century" w:cs="Times New Roman"/>
          <w:b/>
          <w:lang w:val="es-ES"/>
        </w:rPr>
      </w:pPr>
    </w:p>
    <w:p w14:paraId="58129EF3" w14:textId="28A5FF22" w:rsidR="005C5CB1" w:rsidRPr="005A0BE9" w:rsidRDefault="005C5CB1" w:rsidP="00E21D6D">
      <w:pPr>
        <w:shd w:val="clear" w:color="auto" w:fill="E5B8B7" w:themeFill="accent2" w:themeFillTint="66"/>
        <w:spacing w:after="0"/>
        <w:jc w:val="center"/>
        <w:rPr>
          <w:rFonts w:ascii="Century" w:eastAsia="Calibri" w:hAnsi="Century" w:cs="Times New Roman"/>
          <w:b/>
          <w:lang w:val="es-ES"/>
        </w:rPr>
      </w:pPr>
      <w:r w:rsidRPr="005A0BE9">
        <w:rPr>
          <w:rFonts w:ascii="Century" w:eastAsia="Calibri" w:hAnsi="Century" w:cs="Times New Roman"/>
          <w:b/>
          <w:lang w:val="es-ES"/>
        </w:rPr>
        <w:t xml:space="preserve">PROTOCOLO  </w:t>
      </w:r>
      <w:proofErr w:type="spellStart"/>
      <w:r w:rsidRPr="005A0BE9">
        <w:rPr>
          <w:rFonts w:ascii="Century" w:eastAsia="Calibri" w:hAnsi="Century" w:cs="Times New Roman"/>
          <w:b/>
          <w:lang w:val="es-ES"/>
        </w:rPr>
        <w:t>Nº</w:t>
      </w:r>
      <w:proofErr w:type="spellEnd"/>
      <w:r w:rsidRPr="005A0BE9">
        <w:rPr>
          <w:rFonts w:ascii="Century" w:eastAsia="Calibri" w:hAnsi="Century" w:cs="Times New Roman"/>
          <w:b/>
          <w:lang w:val="es-ES"/>
        </w:rPr>
        <w:t xml:space="preserve"> </w:t>
      </w:r>
      <w:r w:rsidR="00316048">
        <w:rPr>
          <w:rFonts w:ascii="Century" w:eastAsia="Calibri" w:hAnsi="Century" w:cs="Times New Roman"/>
          <w:b/>
          <w:lang w:val="es-ES"/>
        </w:rPr>
        <w:t>21</w:t>
      </w:r>
    </w:p>
    <w:p w14:paraId="5D68B9C6" w14:textId="77777777" w:rsidR="005C5CB1" w:rsidRPr="005A0BE9" w:rsidRDefault="005C5CB1" w:rsidP="00E21D6D">
      <w:pPr>
        <w:shd w:val="clear" w:color="auto" w:fill="E5B8B7" w:themeFill="accent2" w:themeFillTint="66"/>
        <w:spacing w:after="0" w:line="240" w:lineRule="auto"/>
        <w:jc w:val="center"/>
        <w:rPr>
          <w:rFonts w:ascii="Century" w:eastAsia="Calibri" w:hAnsi="Century" w:cs="Times New Roman"/>
          <w:b/>
          <w:lang w:val="es-ES"/>
        </w:rPr>
      </w:pPr>
      <w:r w:rsidRPr="005A0BE9">
        <w:rPr>
          <w:rFonts w:ascii="Century" w:eastAsia="Calibri" w:hAnsi="Century" w:cs="Times New Roman"/>
          <w:b/>
          <w:lang w:val="es-ES"/>
        </w:rPr>
        <w:t>EMERGENCIAS DE INCENDIO</w:t>
      </w:r>
    </w:p>
    <w:p w14:paraId="15ABD78B" w14:textId="77777777" w:rsidR="005C5CB1" w:rsidRPr="005A0BE9" w:rsidRDefault="005C5CB1" w:rsidP="005C5CB1">
      <w:pPr>
        <w:spacing w:after="0" w:line="240" w:lineRule="auto"/>
        <w:jc w:val="center"/>
        <w:rPr>
          <w:rFonts w:ascii="Century" w:eastAsia="Calibri" w:hAnsi="Century" w:cs="Times New Roman"/>
          <w:b/>
          <w:lang w:val="es-ES"/>
        </w:rPr>
      </w:pPr>
    </w:p>
    <w:p w14:paraId="7C78B793" w14:textId="77777777" w:rsidR="005C5CB1" w:rsidRPr="005A0BE9" w:rsidRDefault="005C5CB1" w:rsidP="005C5CB1">
      <w:pPr>
        <w:autoSpaceDE w:val="0"/>
        <w:autoSpaceDN w:val="0"/>
        <w:adjustRightInd w:val="0"/>
        <w:spacing w:after="0"/>
        <w:rPr>
          <w:rFonts w:ascii="Century" w:eastAsia="Calibri" w:hAnsi="Century" w:cs="Times New Roman"/>
          <w:b/>
          <w:lang w:val="es-ES"/>
        </w:rPr>
      </w:pPr>
      <w:r w:rsidRPr="005A0BE9">
        <w:rPr>
          <w:rFonts w:ascii="Century" w:eastAsia="Calibri" w:hAnsi="Century" w:cs="Times New Roman"/>
          <w:b/>
          <w:lang w:val="es-ES"/>
        </w:rPr>
        <w:t xml:space="preserve">I.- Dar alarma exterior (teléfono) </w:t>
      </w:r>
    </w:p>
    <w:p w14:paraId="3E277891" w14:textId="77777777" w:rsidR="005C5CB1" w:rsidRPr="005A0BE9" w:rsidRDefault="005C5CB1" w:rsidP="005C5CB1">
      <w:pPr>
        <w:autoSpaceDE w:val="0"/>
        <w:autoSpaceDN w:val="0"/>
        <w:adjustRightInd w:val="0"/>
        <w:spacing w:after="0"/>
        <w:rPr>
          <w:rFonts w:ascii="Century" w:eastAsia="Calibri" w:hAnsi="Century" w:cs="Times New Roman"/>
          <w:b/>
          <w:lang w:val="es-ES"/>
        </w:rPr>
      </w:pPr>
    </w:p>
    <w:p w14:paraId="0B491763" w14:textId="77777777" w:rsidR="005C5CB1" w:rsidRPr="005A0BE9" w:rsidRDefault="005C5CB1" w:rsidP="00557AAE">
      <w:pPr>
        <w:numPr>
          <w:ilvl w:val="0"/>
          <w:numId w:val="29"/>
        </w:numPr>
        <w:autoSpaceDE w:val="0"/>
        <w:autoSpaceDN w:val="0"/>
        <w:adjustRightInd w:val="0"/>
        <w:spacing w:after="282"/>
        <w:rPr>
          <w:rFonts w:ascii="Century" w:eastAsia="Calibri" w:hAnsi="Century" w:cs="Times New Roman"/>
          <w:lang w:val="es-ES"/>
        </w:rPr>
      </w:pPr>
      <w:r w:rsidRPr="005A0BE9">
        <w:rPr>
          <w:rFonts w:ascii="Century" w:eastAsia="Calibri" w:hAnsi="Century" w:cs="Times New Roman"/>
          <w:b/>
          <w:lang w:val="es-ES"/>
        </w:rPr>
        <w:t>Primer lugar llamar</w:t>
      </w:r>
      <w:r w:rsidRPr="005A0BE9">
        <w:rPr>
          <w:rFonts w:ascii="Century" w:eastAsia="Calibri" w:hAnsi="Century" w:cs="Times New Roman"/>
          <w:lang w:val="es-ES"/>
        </w:rPr>
        <w:t xml:space="preserve"> al cuerpo de </w:t>
      </w:r>
      <w:r w:rsidRPr="005A0BE9">
        <w:rPr>
          <w:rFonts w:ascii="Century" w:eastAsia="Calibri" w:hAnsi="Century" w:cs="Times New Roman"/>
          <w:b/>
          <w:lang w:val="es-ES"/>
        </w:rPr>
        <w:t>bomberos</w:t>
      </w:r>
      <w:r w:rsidRPr="005A0BE9">
        <w:rPr>
          <w:rFonts w:ascii="Century" w:eastAsia="Calibri" w:hAnsi="Century" w:cs="Times New Roman"/>
          <w:lang w:val="es-ES"/>
        </w:rPr>
        <w:t xml:space="preserve"> de la comuna, para que acudan al control del siniestro </w:t>
      </w:r>
      <w:r w:rsidRPr="005A0BE9">
        <w:rPr>
          <w:rFonts w:ascii="Century" w:eastAsia="Calibri" w:hAnsi="Century" w:cs="Times New Roman"/>
          <w:b/>
          <w:lang w:val="es-ES"/>
        </w:rPr>
        <w:t>(132).</w:t>
      </w:r>
    </w:p>
    <w:p w14:paraId="0E12FA19" w14:textId="77777777" w:rsidR="005C5CB1" w:rsidRPr="005A0BE9" w:rsidRDefault="005C5CB1" w:rsidP="00557AAE">
      <w:pPr>
        <w:numPr>
          <w:ilvl w:val="0"/>
          <w:numId w:val="29"/>
        </w:numPr>
        <w:autoSpaceDE w:val="0"/>
        <w:autoSpaceDN w:val="0"/>
        <w:adjustRightInd w:val="0"/>
        <w:spacing w:after="282"/>
        <w:rPr>
          <w:rFonts w:ascii="Century" w:eastAsia="Calibri" w:hAnsi="Century" w:cs="Times New Roman"/>
          <w:lang w:val="es-ES"/>
        </w:rPr>
      </w:pPr>
      <w:r w:rsidRPr="005A0BE9">
        <w:rPr>
          <w:rFonts w:ascii="Century" w:eastAsia="Calibri" w:hAnsi="Century" w:cs="Times New Roman"/>
          <w:b/>
          <w:lang w:val="es-ES"/>
        </w:rPr>
        <w:t>Segundo lugar llamar</w:t>
      </w:r>
      <w:r w:rsidRPr="005A0BE9">
        <w:rPr>
          <w:rFonts w:ascii="Century" w:eastAsia="Calibri" w:hAnsi="Century" w:cs="Times New Roman"/>
          <w:lang w:val="es-ES"/>
        </w:rPr>
        <w:t xml:space="preserve"> a </w:t>
      </w:r>
      <w:r w:rsidRPr="005A0BE9">
        <w:rPr>
          <w:rFonts w:ascii="Century" w:eastAsia="Calibri" w:hAnsi="Century" w:cs="Times New Roman"/>
          <w:b/>
          <w:lang w:val="es-ES"/>
        </w:rPr>
        <w:t>carabineros</w:t>
      </w:r>
      <w:r w:rsidRPr="005A0BE9">
        <w:rPr>
          <w:rFonts w:ascii="Century" w:eastAsia="Calibri" w:hAnsi="Century" w:cs="Times New Roman"/>
          <w:lang w:val="es-ES"/>
        </w:rPr>
        <w:t xml:space="preserve"> para que aseguren el lugar del siniestro </w:t>
      </w:r>
      <w:r w:rsidRPr="005A0BE9">
        <w:rPr>
          <w:rFonts w:ascii="Century" w:eastAsia="Calibri" w:hAnsi="Century" w:cs="Times New Roman"/>
          <w:b/>
          <w:lang w:val="es-ES"/>
        </w:rPr>
        <w:t>(133).</w:t>
      </w:r>
    </w:p>
    <w:p w14:paraId="09114F5A" w14:textId="77777777" w:rsidR="005C5CB1" w:rsidRPr="005A0BE9" w:rsidRDefault="005C5CB1" w:rsidP="00557AAE">
      <w:pPr>
        <w:numPr>
          <w:ilvl w:val="0"/>
          <w:numId w:val="29"/>
        </w:numPr>
        <w:autoSpaceDE w:val="0"/>
        <w:autoSpaceDN w:val="0"/>
        <w:adjustRightInd w:val="0"/>
        <w:spacing w:after="0"/>
        <w:rPr>
          <w:rFonts w:ascii="Century" w:eastAsia="Calibri" w:hAnsi="Century" w:cs="Times New Roman"/>
          <w:lang w:val="es-ES"/>
        </w:rPr>
      </w:pPr>
      <w:r w:rsidRPr="005A0BE9">
        <w:rPr>
          <w:rFonts w:ascii="Century" w:eastAsia="Calibri" w:hAnsi="Century" w:cs="Times New Roman"/>
          <w:b/>
          <w:lang w:val="es-ES"/>
        </w:rPr>
        <w:t xml:space="preserve">Tercer </w:t>
      </w:r>
      <w:proofErr w:type="spellStart"/>
      <w:r w:rsidRPr="005A0BE9">
        <w:rPr>
          <w:rFonts w:ascii="Century" w:eastAsia="Calibri" w:hAnsi="Century" w:cs="Times New Roman"/>
          <w:b/>
          <w:lang w:val="es-ES"/>
        </w:rPr>
        <w:t>lugarservicio</w:t>
      </w:r>
      <w:proofErr w:type="spellEnd"/>
      <w:r w:rsidRPr="005A0BE9">
        <w:rPr>
          <w:rFonts w:ascii="Century" w:eastAsia="Calibri" w:hAnsi="Century" w:cs="Times New Roman"/>
          <w:b/>
          <w:lang w:val="es-ES"/>
        </w:rPr>
        <w:t xml:space="preserve"> de salud</w:t>
      </w:r>
      <w:r w:rsidRPr="005A0BE9">
        <w:rPr>
          <w:rFonts w:ascii="Century" w:eastAsia="Calibri" w:hAnsi="Century" w:cs="Times New Roman"/>
          <w:lang w:val="es-ES"/>
        </w:rPr>
        <w:t xml:space="preserve"> si fuese necesario </w:t>
      </w:r>
      <w:r w:rsidRPr="005A0BE9">
        <w:rPr>
          <w:rFonts w:ascii="Century" w:eastAsia="Calibri" w:hAnsi="Century" w:cs="Times New Roman"/>
          <w:b/>
          <w:lang w:val="es-ES"/>
        </w:rPr>
        <w:t>(131).</w:t>
      </w:r>
    </w:p>
    <w:p w14:paraId="781DE0FF" w14:textId="77777777" w:rsidR="005C5CB1" w:rsidRPr="005A0BE9" w:rsidRDefault="005C5CB1" w:rsidP="005C5CB1">
      <w:pPr>
        <w:autoSpaceDE w:val="0"/>
        <w:autoSpaceDN w:val="0"/>
        <w:adjustRightInd w:val="0"/>
        <w:spacing w:after="0"/>
        <w:ind w:left="720"/>
        <w:rPr>
          <w:rFonts w:ascii="Century" w:eastAsia="Calibri" w:hAnsi="Century" w:cs="Times New Roman"/>
          <w:lang w:val="es-ES"/>
        </w:rPr>
      </w:pPr>
    </w:p>
    <w:p w14:paraId="2D4D8468" w14:textId="77777777" w:rsidR="005C5CB1" w:rsidRPr="005A0BE9" w:rsidRDefault="005C5CB1" w:rsidP="005C5CB1">
      <w:pPr>
        <w:autoSpaceDE w:val="0"/>
        <w:autoSpaceDN w:val="0"/>
        <w:adjustRightInd w:val="0"/>
        <w:spacing w:after="265"/>
        <w:jc w:val="both"/>
        <w:rPr>
          <w:rFonts w:ascii="Century" w:eastAsia="Calibri" w:hAnsi="Century" w:cs="Times New Roman"/>
          <w:lang w:val="es-ES"/>
        </w:rPr>
      </w:pPr>
      <w:r w:rsidRPr="005A0BE9">
        <w:rPr>
          <w:rFonts w:ascii="Century" w:eastAsia="Calibri" w:hAnsi="Century" w:cs="Times New Roman"/>
          <w:lang w:val="es-ES"/>
        </w:rPr>
        <w:t xml:space="preserve">a) Atacar el principio de incendio con la máxima rapidez y decisión. Es necesario estar siempre atento para detectar cualquier tipo de incendio (investigar humos, olores extraños, etc.) </w:t>
      </w:r>
    </w:p>
    <w:p w14:paraId="11DD67AB" w14:textId="77777777" w:rsidR="005C5CB1" w:rsidRPr="005A0BE9" w:rsidRDefault="005C5CB1" w:rsidP="005C5CB1">
      <w:pPr>
        <w:autoSpaceDE w:val="0"/>
        <w:autoSpaceDN w:val="0"/>
        <w:adjustRightInd w:val="0"/>
        <w:spacing w:after="265"/>
        <w:jc w:val="both"/>
        <w:rPr>
          <w:rFonts w:ascii="Century" w:eastAsia="Calibri" w:hAnsi="Century" w:cs="Times New Roman"/>
          <w:lang w:val="es-ES"/>
        </w:rPr>
      </w:pPr>
      <w:r w:rsidRPr="005A0BE9">
        <w:rPr>
          <w:rFonts w:ascii="Century" w:eastAsia="Calibri" w:hAnsi="Century" w:cs="Times New Roman"/>
          <w:lang w:val="es-ES"/>
        </w:rPr>
        <w:t xml:space="preserve">b) Para lo anterior deben estar designados los encargados del uso de los extintores, los que deben saber utilizarlos. Los extintores deben estar ubicados de acuerdo a las recomendaciones técnicas y en lugares visibles y señalados. </w:t>
      </w:r>
    </w:p>
    <w:p w14:paraId="75DED572" w14:textId="77777777" w:rsidR="005C5CB1" w:rsidRPr="005A0BE9" w:rsidRDefault="005C5CB1" w:rsidP="005C5CB1">
      <w:pPr>
        <w:autoSpaceDE w:val="0"/>
        <w:autoSpaceDN w:val="0"/>
        <w:adjustRightInd w:val="0"/>
        <w:spacing w:after="265"/>
        <w:jc w:val="both"/>
        <w:rPr>
          <w:rFonts w:ascii="Century" w:eastAsia="Calibri" w:hAnsi="Century" w:cs="Times New Roman"/>
          <w:lang w:val="es-ES"/>
        </w:rPr>
      </w:pPr>
      <w:r w:rsidRPr="005A0BE9">
        <w:rPr>
          <w:rFonts w:ascii="Century" w:eastAsia="Calibri" w:hAnsi="Century" w:cs="Times New Roman"/>
          <w:lang w:val="es-ES"/>
        </w:rPr>
        <w:t xml:space="preserve">c) En caso de detectarse un incendio y no poder controlarlo se debe aislar la zona y preparar y asegurar el libre acceso al lugar del Cuerpo de Bomberos. </w:t>
      </w:r>
    </w:p>
    <w:p w14:paraId="00AF7DD0" w14:textId="77777777" w:rsidR="005C5CB1" w:rsidRPr="005A0BE9" w:rsidRDefault="005C5CB1" w:rsidP="005C5CB1">
      <w:p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lang w:val="es-ES"/>
        </w:rPr>
        <w:t xml:space="preserve">d) La energía eléctrica debe ser interrumpida por el funcionario más cercano a los tableros. Ubicado el lugar afectado es necesario, en lo posible, trabajar para apagarlo sin abrir puertas ni ventanas para evitar así que la entrada violenta del aire avive el fuego. </w:t>
      </w:r>
    </w:p>
    <w:p w14:paraId="677A50BA" w14:textId="77777777" w:rsidR="005C5CB1" w:rsidRPr="005A0BE9" w:rsidRDefault="005C5CB1" w:rsidP="005C5CB1">
      <w:pPr>
        <w:autoSpaceDE w:val="0"/>
        <w:autoSpaceDN w:val="0"/>
        <w:adjustRightInd w:val="0"/>
        <w:spacing w:after="0" w:line="240" w:lineRule="auto"/>
        <w:rPr>
          <w:rFonts w:ascii="Century" w:eastAsia="Calibri" w:hAnsi="Century" w:cs="Times New Roman"/>
          <w:b/>
          <w:lang w:val="es-ES"/>
        </w:rPr>
      </w:pPr>
    </w:p>
    <w:p w14:paraId="5A77EA4D" w14:textId="77777777" w:rsidR="005C5CB1" w:rsidRPr="005A0BE9" w:rsidRDefault="005C5CB1" w:rsidP="005C5CB1">
      <w:pPr>
        <w:autoSpaceDE w:val="0"/>
        <w:autoSpaceDN w:val="0"/>
        <w:adjustRightInd w:val="0"/>
        <w:spacing w:after="0" w:line="240" w:lineRule="auto"/>
        <w:rPr>
          <w:rFonts w:ascii="Century" w:eastAsia="Calibri" w:hAnsi="Century" w:cs="Times New Roman"/>
          <w:lang w:val="es-ES"/>
        </w:rPr>
      </w:pPr>
      <w:r w:rsidRPr="005A0BE9">
        <w:rPr>
          <w:rFonts w:ascii="Century" w:eastAsia="Calibri" w:hAnsi="Century" w:cs="Times New Roman"/>
          <w:b/>
          <w:lang w:val="es-ES"/>
        </w:rPr>
        <w:t>DURANTE EL INCENDIO</w:t>
      </w:r>
      <w:r w:rsidRPr="005A0BE9">
        <w:rPr>
          <w:rFonts w:ascii="Century" w:eastAsia="Calibri" w:hAnsi="Century" w:cs="Times New Roman"/>
          <w:lang w:val="es-ES"/>
        </w:rPr>
        <w:t>:</w:t>
      </w:r>
    </w:p>
    <w:p w14:paraId="45648582" w14:textId="77777777" w:rsidR="005C5CB1" w:rsidRPr="005A0BE9" w:rsidRDefault="005C5CB1" w:rsidP="005C5CB1">
      <w:pPr>
        <w:autoSpaceDE w:val="0"/>
        <w:autoSpaceDN w:val="0"/>
        <w:adjustRightInd w:val="0"/>
        <w:spacing w:after="0" w:line="240" w:lineRule="auto"/>
        <w:rPr>
          <w:rFonts w:ascii="Century" w:eastAsia="Calibri" w:hAnsi="Century" w:cs="Times New Roman"/>
          <w:lang w:val="es-ES"/>
        </w:rPr>
      </w:pPr>
    </w:p>
    <w:p w14:paraId="3C629788" w14:textId="77777777" w:rsidR="005C5CB1" w:rsidRPr="005A0BE9" w:rsidRDefault="005C5CB1" w:rsidP="00557AAE">
      <w:pPr>
        <w:numPr>
          <w:ilvl w:val="0"/>
          <w:numId w:val="30"/>
        </w:numPr>
        <w:autoSpaceDE w:val="0"/>
        <w:autoSpaceDN w:val="0"/>
        <w:adjustRightInd w:val="0"/>
        <w:spacing w:after="77"/>
        <w:jc w:val="both"/>
        <w:rPr>
          <w:rFonts w:ascii="Century" w:eastAsia="Calibri" w:hAnsi="Century" w:cs="Times New Roman"/>
          <w:lang w:val="es-ES"/>
        </w:rPr>
      </w:pPr>
      <w:r w:rsidRPr="005A0BE9">
        <w:rPr>
          <w:rFonts w:ascii="Century" w:eastAsia="Calibri" w:hAnsi="Century" w:cs="Times New Roman"/>
          <w:lang w:val="es-ES"/>
        </w:rPr>
        <w:t xml:space="preserve">Al escuchar la señal de alarma, suspender lo que se esté realizando. </w:t>
      </w:r>
    </w:p>
    <w:p w14:paraId="2D5C04F0" w14:textId="77777777" w:rsidR="005C5CB1" w:rsidRPr="005A0BE9" w:rsidRDefault="005C5CB1" w:rsidP="00557AAE">
      <w:pPr>
        <w:numPr>
          <w:ilvl w:val="0"/>
          <w:numId w:val="30"/>
        </w:numPr>
        <w:autoSpaceDE w:val="0"/>
        <w:autoSpaceDN w:val="0"/>
        <w:adjustRightInd w:val="0"/>
        <w:spacing w:after="77"/>
        <w:jc w:val="both"/>
        <w:rPr>
          <w:rFonts w:ascii="Century" w:eastAsia="Calibri" w:hAnsi="Century" w:cs="Times New Roman"/>
          <w:lang w:val="es-ES"/>
        </w:rPr>
      </w:pPr>
      <w:r w:rsidRPr="005A0BE9">
        <w:rPr>
          <w:rFonts w:ascii="Century" w:eastAsia="Calibri" w:hAnsi="Century" w:cs="Times New Roman"/>
          <w:lang w:val="es-ES"/>
        </w:rPr>
        <w:t xml:space="preserve">Conservar la calma y tranquilizar a las personas que estén alrededor. </w:t>
      </w:r>
    </w:p>
    <w:p w14:paraId="3E363E6F" w14:textId="77777777" w:rsidR="005C5CB1" w:rsidRPr="005A0BE9" w:rsidRDefault="005C5CB1" w:rsidP="00557AAE">
      <w:pPr>
        <w:numPr>
          <w:ilvl w:val="0"/>
          <w:numId w:val="30"/>
        </w:numPr>
        <w:autoSpaceDE w:val="0"/>
        <w:autoSpaceDN w:val="0"/>
        <w:adjustRightInd w:val="0"/>
        <w:spacing w:after="77"/>
        <w:jc w:val="both"/>
        <w:rPr>
          <w:rFonts w:ascii="Century" w:eastAsia="Calibri" w:hAnsi="Century" w:cs="Times New Roman"/>
          <w:lang w:val="es-ES"/>
        </w:rPr>
      </w:pPr>
      <w:r w:rsidRPr="005A0BE9">
        <w:rPr>
          <w:rFonts w:ascii="Century" w:eastAsia="Calibri" w:hAnsi="Century" w:cs="Times New Roman"/>
          <w:lang w:val="es-ES"/>
        </w:rPr>
        <w:t xml:space="preserve">Ubicar el lugar del incendio y retirarse de la zona de riesgo. </w:t>
      </w:r>
    </w:p>
    <w:p w14:paraId="4205FA98" w14:textId="77777777" w:rsidR="005C5CB1" w:rsidRPr="005A0BE9" w:rsidRDefault="005C5CB1" w:rsidP="00557AAE">
      <w:pPr>
        <w:numPr>
          <w:ilvl w:val="0"/>
          <w:numId w:val="30"/>
        </w:numPr>
        <w:autoSpaceDE w:val="0"/>
        <w:autoSpaceDN w:val="0"/>
        <w:adjustRightInd w:val="0"/>
        <w:spacing w:after="77"/>
        <w:jc w:val="both"/>
        <w:rPr>
          <w:rFonts w:ascii="Century" w:eastAsia="Calibri" w:hAnsi="Century" w:cs="Times New Roman"/>
          <w:lang w:val="es-ES"/>
        </w:rPr>
      </w:pPr>
      <w:r w:rsidRPr="005A0BE9">
        <w:rPr>
          <w:rFonts w:ascii="Century" w:eastAsia="Calibri" w:hAnsi="Century" w:cs="Times New Roman"/>
          <w:lang w:val="es-ES"/>
        </w:rPr>
        <w:t xml:space="preserve">Si hay humo, taparse la nariz y la boca con un pañuelo, de preferencia mojado y agacharse. </w:t>
      </w:r>
    </w:p>
    <w:p w14:paraId="7A6B83FD" w14:textId="77777777" w:rsidR="005C5CB1" w:rsidRPr="005A0BE9" w:rsidRDefault="005C5CB1" w:rsidP="00557AAE">
      <w:pPr>
        <w:numPr>
          <w:ilvl w:val="0"/>
          <w:numId w:val="30"/>
        </w:numPr>
        <w:autoSpaceDE w:val="0"/>
        <w:autoSpaceDN w:val="0"/>
        <w:adjustRightInd w:val="0"/>
        <w:spacing w:after="77"/>
        <w:jc w:val="both"/>
        <w:rPr>
          <w:rFonts w:ascii="Century" w:eastAsia="Calibri" w:hAnsi="Century" w:cs="Times New Roman"/>
          <w:lang w:val="es-ES"/>
        </w:rPr>
      </w:pPr>
      <w:r w:rsidRPr="005A0BE9">
        <w:rPr>
          <w:rFonts w:ascii="Century" w:eastAsia="Calibri" w:hAnsi="Century" w:cs="Times New Roman"/>
          <w:lang w:val="es-ES"/>
        </w:rPr>
        <w:t xml:space="preserve">Dirigirse a las zonas externas de menor riesgo con los compañeros y compañeras. </w:t>
      </w:r>
      <w:r w:rsidRPr="005A0BE9">
        <w:rPr>
          <w:rFonts w:ascii="Century" w:eastAsia="Calibri" w:hAnsi="Century" w:cs="Times New Roman"/>
          <w:b/>
          <w:lang w:val="es-ES"/>
        </w:rPr>
        <w:t>Recordar: ¡ no corro!, ¡no grito! y ¡no empujo!.</w:t>
      </w:r>
    </w:p>
    <w:p w14:paraId="09B37AE6" w14:textId="77777777" w:rsidR="005C5CB1" w:rsidRPr="005A0BE9" w:rsidRDefault="005C5CB1" w:rsidP="00557AAE">
      <w:pPr>
        <w:numPr>
          <w:ilvl w:val="0"/>
          <w:numId w:val="30"/>
        </w:num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lang w:val="es-ES"/>
        </w:rPr>
        <w:t>NO interferir en las actividades de los bomberos y rescatistas.</w:t>
      </w:r>
    </w:p>
    <w:p w14:paraId="78B66855" w14:textId="79F4AD48" w:rsidR="005C5CB1" w:rsidRDefault="005C5CB1" w:rsidP="00557AAE">
      <w:pPr>
        <w:numPr>
          <w:ilvl w:val="0"/>
          <w:numId w:val="30"/>
        </w:num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lang w:val="es-ES"/>
        </w:rPr>
        <w:t xml:space="preserve">Siga las instrucciones del personal designado del colegio. </w:t>
      </w:r>
    </w:p>
    <w:p w14:paraId="4FC0831E" w14:textId="77777777" w:rsidR="00BC5458" w:rsidRPr="002F48BC" w:rsidRDefault="00BC5458" w:rsidP="00BC5458">
      <w:pPr>
        <w:autoSpaceDE w:val="0"/>
        <w:autoSpaceDN w:val="0"/>
        <w:adjustRightInd w:val="0"/>
        <w:spacing w:after="0"/>
        <w:jc w:val="both"/>
        <w:rPr>
          <w:rFonts w:ascii="Century" w:eastAsia="Calibri" w:hAnsi="Century" w:cs="Times New Roman"/>
          <w:lang w:val="es-ES"/>
        </w:rPr>
      </w:pPr>
    </w:p>
    <w:p w14:paraId="08CD8EC0" w14:textId="77777777" w:rsidR="005C5CB1" w:rsidRPr="005A0BE9" w:rsidRDefault="005C5CB1" w:rsidP="005C5CB1">
      <w:pPr>
        <w:spacing w:after="0"/>
        <w:jc w:val="center"/>
        <w:rPr>
          <w:rFonts w:ascii="Century" w:eastAsia="Calibri" w:hAnsi="Century" w:cs="Times New Roman"/>
          <w:b/>
          <w:lang w:val="es-ES"/>
        </w:rPr>
      </w:pPr>
    </w:p>
    <w:p w14:paraId="50EA179E" w14:textId="134013EB" w:rsidR="005C5CB1" w:rsidRPr="005A0BE9" w:rsidRDefault="005C5CB1" w:rsidP="00E21D6D">
      <w:pPr>
        <w:shd w:val="clear" w:color="auto" w:fill="E5B8B7" w:themeFill="accent2" w:themeFillTint="66"/>
        <w:spacing w:after="0"/>
        <w:jc w:val="center"/>
        <w:rPr>
          <w:rFonts w:ascii="Century" w:eastAsia="Calibri" w:hAnsi="Century" w:cs="Times New Roman"/>
          <w:b/>
          <w:lang w:val="es-ES"/>
        </w:rPr>
      </w:pPr>
      <w:r w:rsidRPr="005A0BE9">
        <w:rPr>
          <w:rFonts w:ascii="Century" w:eastAsia="Calibri" w:hAnsi="Century" w:cs="Times New Roman"/>
          <w:b/>
          <w:lang w:val="es-ES"/>
        </w:rPr>
        <w:t xml:space="preserve">PROTOCOLO </w:t>
      </w:r>
      <w:proofErr w:type="spellStart"/>
      <w:r w:rsidRPr="005A0BE9">
        <w:rPr>
          <w:rFonts w:ascii="Century" w:eastAsia="Calibri" w:hAnsi="Century" w:cs="Times New Roman"/>
          <w:b/>
          <w:lang w:val="es-ES"/>
        </w:rPr>
        <w:t>Nº</w:t>
      </w:r>
      <w:proofErr w:type="spellEnd"/>
      <w:r w:rsidRPr="005A0BE9">
        <w:rPr>
          <w:rFonts w:ascii="Century" w:eastAsia="Calibri" w:hAnsi="Century" w:cs="Times New Roman"/>
          <w:b/>
          <w:lang w:val="es-ES"/>
        </w:rPr>
        <w:t xml:space="preserve"> </w:t>
      </w:r>
      <w:r w:rsidR="00316048">
        <w:rPr>
          <w:rFonts w:ascii="Century" w:eastAsia="Calibri" w:hAnsi="Century" w:cs="Times New Roman"/>
          <w:b/>
          <w:lang w:val="es-ES"/>
        </w:rPr>
        <w:t>22</w:t>
      </w:r>
    </w:p>
    <w:p w14:paraId="3F98E742" w14:textId="77777777" w:rsidR="005C5CB1" w:rsidRPr="00F30A79" w:rsidRDefault="005C5CB1" w:rsidP="00E21D6D">
      <w:pPr>
        <w:shd w:val="clear" w:color="auto" w:fill="E5B8B7" w:themeFill="accent2" w:themeFillTint="66"/>
        <w:spacing w:after="0" w:line="240" w:lineRule="auto"/>
        <w:jc w:val="center"/>
        <w:rPr>
          <w:rFonts w:ascii="Century" w:eastAsia="Calibri" w:hAnsi="Century" w:cs="Times New Roman"/>
          <w:b/>
          <w:lang w:val="es-ES"/>
        </w:rPr>
      </w:pPr>
      <w:r w:rsidRPr="005A0BE9">
        <w:rPr>
          <w:rFonts w:ascii="Century" w:eastAsia="Calibri" w:hAnsi="Century" w:cs="Times New Roman"/>
          <w:b/>
          <w:lang w:val="es-ES"/>
        </w:rPr>
        <w:t>APELACIÓN O IMPUGNACIÓN Y RECLAMOS</w:t>
      </w:r>
    </w:p>
    <w:p w14:paraId="67ECA72A" w14:textId="77777777" w:rsidR="005C5CB1" w:rsidRPr="00317011" w:rsidRDefault="005C5CB1" w:rsidP="00557AAE">
      <w:pPr>
        <w:numPr>
          <w:ilvl w:val="0"/>
          <w:numId w:val="31"/>
        </w:numPr>
        <w:autoSpaceDE w:val="0"/>
        <w:autoSpaceDN w:val="0"/>
        <w:adjustRightInd w:val="0"/>
        <w:spacing w:after="0" w:line="240" w:lineRule="auto"/>
        <w:ind w:left="142" w:firstLine="0"/>
        <w:rPr>
          <w:rFonts w:ascii="Century" w:eastAsia="Calibri" w:hAnsi="Century" w:cs="Times New Roman"/>
          <w:b/>
          <w:bCs/>
          <w:lang w:val="es-ES"/>
        </w:rPr>
      </w:pPr>
      <w:r>
        <w:rPr>
          <w:rFonts w:ascii="Century" w:eastAsia="Calibri" w:hAnsi="Century" w:cs="Times New Roman"/>
          <w:b/>
          <w:bCs/>
          <w:lang w:val="es-ES"/>
        </w:rPr>
        <w:t xml:space="preserve"> </w:t>
      </w:r>
      <w:r w:rsidRPr="005A0BE9">
        <w:rPr>
          <w:rFonts w:ascii="Century" w:eastAsia="Calibri" w:hAnsi="Century" w:cs="Times New Roman"/>
          <w:b/>
          <w:bCs/>
          <w:lang w:val="es-ES"/>
        </w:rPr>
        <w:t>Procedimiento:</w:t>
      </w:r>
    </w:p>
    <w:p w14:paraId="36294C61" w14:textId="30310525" w:rsidR="005C5CB1" w:rsidRPr="005A0BE9" w:rsidRDefault="005C5CB1" w:rsidP="00D17F81">
      <w:p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bCs/>
          <w:lang w:val="es-ES"/>
        </w:rPr>
        <w:t>a)</w:t>
      </w:r>
      <w:r w:rsidRPr="005A0BE9">
        <w:rPr>
          <w:rFonts w:ascii="Century" w:eastAsia="Calibri" w:hAnsi="Century" w:cs="Times New Roman"/>
          <w:b/>
          <w:bCs/>
          <w:lang w:val="es-ES"/>
        </w:rPr>
        <w:t xml:space="preserve"> </w:t>
      </w:r>
      <w:r w:rsidRPr="005A0BE9">
        <w:rPr>
          <w:rFonts w:ascii="Century" w:eastAsia="Calibri" w:hAnsi="Century" w:cs="Times New Roman"/>
          <w:lang w:val="es-ES"/>
        </w:rPr>
        <w:t xml:space="preserve">Las situaciones disciplinarias y de convivencia escolar no contempladas en el presente reglamento, serán sancionadas por el </w:t>
      </w:r>
      <w:r w:rsidRPr="005A0BE9">
        <w:rPr>
          <w:rFonts w:ascii="Century" w:eastAsia="Calibri" w:hAnsi="Century" w:cs="Times New Roman"/>
          <w:b/>
          <w:lang w:val="es-ES"/>
        </w:rPr>
        <w:t>COMITÉ DE CONVIVENCIA</w:t>
      </w:r>
      <w:r w:rsidRPr="005A0BE9">
        <w:rPr>
          <w:rFonts w:ascii="Century" w:eastAsia="Calibri" w:hAnsi="Century" w:cs="Times New Roman"/>
          <w:lang w:val="es-ES"/>
        </w:rPr>
        <w:t>.</w:t>
      </w:r>
      <w:r>
        <w:rPr>
          <w:rFonts w:ascii="Century" w:eastAsia="Calibri" w:hAnsi="Century" w:cs="Times New Roman"/>
          <w:lang w:val="es-ES"/>
        </w:rPr>
        <w:t xml:space="preserve"> </w:t>
      </w:r>
      <w:r w:rsidRPr="005A0BE9">
        <w:rPr>
          <w:rFonts w:ascii="Century" w:eastAsia="Calibri" w:hAnsi="Century" w:cs="Times New Roman"/>
          <w:lang w:val="es-ES"/>
        </w:rPr>
        <w:t xml:space="preserve">No obstante lo anterior, todo alumno o alumna que haya sido sancionado por alguna medida, que para su entender no la considere justa, por intermedio de su apoderado(a), podrá apelar por escrito de las resoluciones tomadas en cualquiera de las instancias señaladas en las materias precedentes ante </w:t>
      </w:r>
      <w:proofErr w:type="spellStart"/>
      <w:r w:rsidRPr="005A0BE9">
        <w:rPr>
          <w:rFonts w:ascii="Century" w:eastAsia="Calibri" w:hAnsi="Century" w:cs="Times New Roman"/>
          <w:lang w:val="es-ES"/>
        </w:rPr>
        <w:t>el</w:t>
      </w:r>
      <w:proofErr w:type="spellEnd"/>
      <w:r w:rsidRPr="005A0BE9">
        <w:rPr>
          <w:rFonts w:ascii="Century" w:eastAsia="Calibri" w:hAnsi="Century" w:cs="Times New Roman"/>
          <w:lang w:val="es-ES"/>
        </w:rPr>
        <w:t xml:space="preserve"> o la  </w:t>
      </w:r>
      <w:r w:rsidRPr="005A0BE9">
        <w:rPr>
          <w:rFonts w:ascii="Century" w:eastAsia="Calibri" w:hAnsi="Century" w:cs="Times New Roman"/>
          <w:b/>
          <w:lang w:val="es-ES"/>
        </w:rPr>
        <w:t>Encargado (a) de Convivencia</w:t>
      </w:r>
      <w:r w:rsidRPr="005A0BE9">
        <w:rPr>
          <w:rFonts w:ascii="Century" w:eastAsia="Calibri" w:hAnsi="Century" w:cs="Times New Roman"/>
          <w:lang w:val="es-ES"/>
        </w:rPr>
        <w:t xml:space="preserve"> del establecimiento.                                                                                                                                  </w:t>
      </w:r>
    </w:p>
    <w:p w14:paraId="6963EB4B" w14:textId="77777777" w:rsidR="005C5CB1" w:rsidRPr="005A0BE9" w:rsidRDefault="005C5CB1" w:rsidP="005C5CB1">
      <w:p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bCs/>
          <w:lang w:val="es-ES"/>
        </w:rPr>
        <w:t>b)</w:t>
      </w:r>
      <w:r w:rsidRPr="005A0BE9">
        <w:rPr>
          <w:rFonts w:ascii="Century" w:eastAsia="Calibri" w:hAnsi="Century" w:cs="Times New Roman"/>
          <w:b/>
          <w:bCs/>
          <w:lang w:val="es-ES"/>
        </w:rPr>
        <w:t xml:space="preserve"> </w:t>
      </w:r>
      <w:r w:rsidRPr="005A0BE9">
        <w:rPr>
          <w:rFonts w:ascii="Century" w:eastAsia="Calibri" w:hAnsi="Century" w:cs="Times New Roman"/>
          <w:lang w:val="es-ES"/>
        </w:rPr>
        <w:t xml:space="preserve">Todo </w:t>
      </w:r>
      <w:r w:rsidRPr="005A0BE9">
        <w:rPr>
          <w:rFonts w:ascii="Century" w:eastAsia="Calibri" w:hAnsi="Century" w:cs="Times New Roman"/>
          <w:b/>
          <w:lang w:val="es-ES"/>
        </w:rPr>
        <w:t>reclamo o apelación</w:t>
      </w:r>
      <w:r w:rsidRPr="005A0BE9">
        <w:rPr>
          <w:rFonts w:ascii="Century" w:eastAsia="Calibri" w:hAnsi="Century" w:cs="Times New Roman"/>
          <w:lang w:val="es-ES"/>
        </w:rPr>
        <w:t xml:space="preserve"> por conductas contrarias a la sana convivencia escolar podrá ser </w:t>
      </w:r>
      <w:r w:rsidRPr="005A0BE9">
        <w:rPr>
          <w:rFonts w:ascii="Century" w:eastAsia="Calibri" w:hAnsi="Century" w:cs="Times New Roman"/>
          <w:b/>
          <w:lang w:val="es-ES"/>
        </w:rPr>
        <w:t>presentado en forma escrita</w:t>
      </w:r>
      <w:r w:rsidRPr="005A0BE9">
        <w:rPr>
          <w:rFonts w:ascii="Century" w:eastAsia="Calibri" w:hAnsi="Century" w:cs="Times New Roman"/>
          <w:lang w:val="es-ES"/>
        </w:rPr>
        <w:t xml:space="preserve"> ante la </w:t>
      </w:r>
      <w:r w:rsidRPr="005A0BE9">
        <w:rPr>
          <w:rFonts w:ascii="Century" w:eastAsia="Calibri" w:hAnsi="Century" w:cs="Times New Roman"/>
          <w:b/>
          <w:lang w:val="es-ES"/>
        </w:rPr>
        <w:t>encargada de Convivencia Escolar</w:t>
      </w:r>
      <w:r w:rsidRPr="005A0BE9">
        <w:rPr>
          <w:rFonts w:ascii="Century" w:eastAsia="Calibri" w:hAnsi="Century" w:cs="Times New Roman"/>
          <w:lang w:val="es-ES"/>
        </w:rPr>
        <w:t xml:space="preserve"> del establecimiento, en un </w:t>
      </w:r>
      <w:r w:rsidRPr="005A0BE9">
        <w:rPr>
          <w:rFonts w:ascii="Century" w:eastAsia="Calibri" w:hAnsi="Century" w:cs="Times New Roman"/>
          <w:b/>
          <w:lang w:val="es-ES"/>
        </w:rPr>
        <w:t xml:space="preserve">plazo máximo de 24 </w:t>
      </w:r>
      <w:proofErr w:type="spellStart"/>
      <w:r w:rsidRPr="005A0BE9">
        <w:rPr>
          <w:rFonts w:ascii="Century" w:eastAsia="Calibri" w:hAnsi="Century" w:cs="Times New Roman"/>
          <w:b/>
          <w:lang w:val="es-ES"/>
        </w:rPr>
        <w:t>hrs</w:t>
      </w:r>
      <w:proofErr w:type="spellEnd"/>
      <w:r w:rsidRPr="005A0BE9">
        <w:rPr>
          <w:rFonts w:ascii="Century" w:eastAsia="Calibri" w:hAnsi="Century" w:cs="Times New Roman"/>
          <w:lang w:val="es-ES"/>
        </w:rPr>
        <w:t xml:space="preserve">. el que deberá dar cuenta a la directora, a fin de que se dé inicio al debido proceso. </w:t>
      </w:r>
    </w:p>
    <w:p w14:paraId="39469615" w14:textId="77777777" w:rsidR="005C5CB1" w:rsidRPr="005A0BE9" w:rsidRDefault="005C5CB1" w:rsidP="005C5CB1">
      <w:pPr>
        <w:autoSpaceDE w:val="0"/>
        <w:autoSpaceDN w:val="0"/>
        <w:adjustRightInd w:val="0"/>
        <w:spacing w:after="0"/>
        <w:ind w:left="708"/>
        <w:jc w:val="both"/>
        <w:rPr>
          <w:rFonts w:ascii="Century" w:eastAsia="Calibri" w:hAnsi="Century" w:cs="Times New Roman"/>
          <w:lang w:val="es-ES"/>
        </w:rPr>
      </w:pPr>
    </w:p>
    <w:p w14:paraId="63F86471" w14:textId="77777777" w:rsidR="005C5CB1" w:rsidRPr="005A0BE9" w:rsidRDefault="005C5CB1" w:rsidP="005C5CB1">
      <w:p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lang w:val="es-ES"/>
        </w:rPr>
        <w:t xml:space="preserve">c) La autoridad por su parte, se pronunciará acerca de la petición y del derecho de apelación del alumno afectado a la brevedad posible en un </w:t>
      </w:r>
      <w:r w:rsidRPr="005A0BE9">
        <w:rPr>
          <w:rFonts w:ascii="Century" w:eastAsia="Calibri" w:hAnsi="Century" w:cs="Times New Roman"/>
          <w:b/>
          <w:lang w:val="es-ES"/>
        </w:rPr>
        <w:t>plazo no mayor a 24 horas</w:t>
      </w:r>
      <w:r w:rsidRPr="005A0BE9">
        <w:rPr>
          <w:rFonts w:ascii="Century" w:eastAsia="Calibri" w:hAnsi="Century" w:cs="Times New Roman"/>
          <w:lang w:val="es-ES"/>
        </w:rPr>
        <w:t xml:space="preserve"> de haber realizado la apelación o reclamo. </w:t>
      </w:r>
    </w:p>
    <w:p w14:paraId="4B322176" w14:textId="77777777" w:rsidR="005C5CB1" w:rsidRPr="005A0BE9" w:rsidRDefault="005C5CB1" w:rsidP="005C5CB1">
      <w:pPr>
        <w:autoSpaceDE w:val="0"/>
        <w:autoSpaceDN w:val="0"/>
        <w:adjustRightInd w:val="0"/>
        <w:spacing w:after="0"/>
        <w:jc w:val="both"/>
        <w:rPr>
          <w:rFonts w:ascii="Century" w:eastAsia="Calibri" w:hAnsi="Century" w:cs="Times New Roman"/>
          <w:lang w:val="es-ES"/>
        </w:rPr>
      </w:pPr>
    </w:p>
    <w:p w14:paraId="5D3A809C" w14:textId="77777777" w:rsidR="005C5CB1" w:rsidRPr="005A0BE9" w:rsidRDefault="005C5CB1" w:rsidP="005C5CB1">
      <w:p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lang w:val="es-ES"/>
        </w:rPr>
        <w:t>d) La encargada de convivencia escolar será el responsable de citar al apoderado para notificarle en forma oral y escrita el resultado de la apelación.</w:t>
      </w:r>
    </w:p>
    <w:p w14:paraId="2864CB39" w14:textId="77777777" w:rsidR="005C5CB1" w:rsidRPr="005A0BE9" w:rsidRDefault="005C5CB1" w:rsidP="005C5CB1">
      <w:pPr>
        <w:autoSpaceDE w:val="0"/>
        <w:autoSpaceDN w:val="0"/>
        <w:adjustRightInd w:val="0"/>
        <w:spacing w:after="0"/>
        <w:ind w:left="720"/>
        <w:jc w:val="both"/>
        <w:rPr>
          <w:rFonts w:ascii="Century" w:eastAsia="Calibri" w:hAnsi="Century" w:cs="Times New Roman"/>
          <w:lang w:val="es-ES"/>
        </w:rPr>
      </w:pPr>
      <w:r w:rsidRPr="005A0BE9">
        <w:rPr>
          <w:rFonts w:ascii="Century" w:eastAsia="Calibri" w:hAnsi="Century" w:cs="Times New Roman"/>
          <w:lang w:val="es-ES"/>
        </w:rPr>
        <w:t xml:space="preserve">. </w:t>
      </w:r>
    </w:p>
    <w:p w14:paraId="3DD5086C" w14:textId="77777777" w:rsidR="005C5CB1" w:rsidRDefault="005C5CB1" w:rsidP="005C5CB1">
      <w:p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bCs/>
          <w:lang w:val="es-ES"/>
        </w:rPr>
        <w:lastRenderedPageBreak/>
        <w:t>e)</w:t>
      </w:r>
      <w:r w:rsidRPr="005A0BE9">
        <w:rPr>
          <w:rFonts w:ascii="Century" w:eastAsia="Calibri" w:hAnsi="Century" w:cs="Times New Roman"/>
          <w:b/>
          <w:bCs/>
          <w:lang w:val="es-ES"/>
        </w:rPr>
        <w:t xml:space="preserve"> </w:t>
      </w:r>
      <w:r w:rsidRPr="005A0BE9">
        <w:rPr>
          <w:rFonts w:ascii="Century" w:eastAsia="Calibri" w:hAnsi="Century" w:cs="Times New Roman"/>
          <w:lang w:val="es-ES"/>
        </w:rPr>
        <w:t xml:space="preserve">Mientras se estén llevando a cabo las indagaciones aclaratorias y el discernimiento de las medidas correspondientes, se asegurará a todas las partes la mayor confidencialidad, privacidad y respeto por si dignidad y honra. </w:t>
      </w:r>
    </w:p>
    <w:p w14:paraId="30B0F259" w14:textId="77777777" w:rsidR="005C5CB1" w:rsidRPr="005A0BE9" w:rsidRDefault="005C5CB1" w:rsidP="005C5CB1">
      <w:pPr>
        <w:autoSpaceDE w:val="0"/>
        <w:autoSpaceDN w:val="0"/>
        <w:adjustRightInd w:val="0"/>
        <w:spacing w:after="0"/>
        <w:jc w:val="both"/>
        <w:rPr>
          <w:rFonts w:ascii="Century" w:eastAsia="Calibri" w:hAnsi="Century" w:cs="Times New Roman"/>
          <w:lang w:val="es-ES"/>
        </w:rPr>
      </w:pPr>
    </w:p>
    <w:p w14:paraId="0F4E1561" w14:textId="77777777" w:rsidR="005C5CB1" w:rsidRDefault="005C5CB1" w:rsidP="005C5CB1">
      <w:pPr>
        <w:autoSpaceDE w:val="0"/>
        <w:autoSpaceDN w:val="0"/>
        <w:adjustRightInd w:val="0"/>
        <w:spacing w:after="0"/>
        <w:jc w:val="both"/>
        <w:rPr>
          <w:rFonts w:ascii="Century" w:eastAsia="Calibri" w:hAnsi="Century" w:cs="Times New Roman"/>
          <w:lang w:val="es-ES"/>
        </w:rPr>
      </w:pPr>
      <w:r w:rsidRPr="005A0BE9">
        <w:rPr>
          <w:rFonts w:ascii="Century" w:eastAsia="Calibri" w:hAnsi="Century" w:cs="Times New Roman"/>
          <w:bCs/>
          <w:lang w:val="es-ES"/>
        </w:rPr>
        <w:t>f)</w:t>
      </w:r>
      <w:r w:rsidRPr="005A0BE9">
        <w:rPr>
          <w:rFonts w:ascii="Century" w:eastAsia="Calibri" w:hAnsi="Century" w:cs="Times New Roman"/>
          <w:b/>
          <w:bCs/>
          <w:lang w:val="es-ES"/>
        </w:rPr>
        <w:t xml:space="preserve"> </w:t>
      </w:r>
      <w:r w:rsidRPr="005A0BE9">
        <w:rPr>
          <w:rFonts w:ascii="Century" w:eastAsia="Calibri" w:hAnsi="Century" w:cs="Times New Roman"/>
          <w:lang w:val="es-ES"/>
        </w:rPr>
        <w:t xml:space="preserve">De cada actuación y resolución deberá quedar </w:t>
      </w:r>
      <w:r w:rsidRPr="005A0BE9">
        <w:rPr>
          <w:rFonts w:ascii="Century" w:eastAsia="Calibri" w:hAnsi="Century" w:cs="Times New Roman"/>
          <w:b/>
          <w:lang w:val="es-ES"/>
        </w:rPr>
        <w:t>constancia escrita</w:t>
      </w:r>
      <w:r w:rsidRPr="005A0BE9">
        <w:rPr>
          <w:rFonts w:ascii="Century" w:eastAsia="Calibri" w:hAnsi="Century" w:cs="Times New Roman"/>
          <w:lang w:val="es-ES"/>
        </w:rPr>
        <w:t xml:space="preserve"> en los instrumentos propios del establecimiento, debiendo mantenerse el registro individual de cada reclamo. </w:t>
      </w:r>
    </w:p>
    <w:p w14:paraId="4196E3EF" w14:textId="77777777" w:rsidR="005C5CB1" w:rsidRPr="005A0BE9" w:rsidRDefault="005C5CB1" w:rsidP="005C5CB1">
      <w:pPr>
        <w:autoSpaceDE w:val="0"/>
        <w:autoSpaceDN w:val="0"/>
        <w:adjustRightInd w:val="0"/>
        <w:spacing w:after="0"/>
        <w:jc w:val="both"/>
        <w:rPr>
          <w:rFonts w:ascii="Century" w:eastAsia="Calibri" w:hAnsi="Century" w:cs="Times New Roman"/>
          <w:lang w:val="es-ES"/>
        </w:rPr>
      </w:pPr>
    </w:p>
    <w:p w14:paraId="54B31C6B" w14:textId="77777777" w:rsidR="005C5CB1" w:rsidRPr="005A0BE9" w:rsidRDefault="005C5CB1" w:rsidP="005C5CB1">
      <w:pPr>
        <w:autoSpaceDE w:val="0"/>
        <w:autoSpaceDN w:val="0"/>
        <w:adjustRightInd w:val="0"/>
        <w:spacing w:after="0"/>
        <w:jc w:val="both"/>
        <w:rPr>
          <w:rFonts w:ascii="Century" w:eastAsia="Calibri" w:hAnsi="Century" w:cs="Times New Roman"/>
          <w:b/>
          <w:bCs/>
          <w:lang w:val="es-ES"/>
        </w:rPr>
      </w:pPr>
      <w:r w:rsidRPr="005A0BE9">
        <w:rPr>
          <w:rFonts w:ascii="Century" w:eastAsia="Calibri" w:hAnsi="Century" w:cs="Times New Roman"/>
          <w:bCs/>
          <w:lang w:val="es-ES"/>
        </w:rPr>
        <w:t>g)</w:t>
      </w:r>
      <w:r w:rsidRPr="005A0BE9">
        <w:rPr>
          <w:rFonts w:ascii="Century" w:eastAsia="Calibri" w:hAnsi="Century" w:cs="Times New Roman"/>
          <w:b/>
          <w:bCs/>
          <w:lang w:val="es-ES"/>
        </w:rPr>
        <w:t xml:space="preserve"> </w:t>
      </w:r>
      <w:r w:rsidRPr="005A0BE9">
        <w:rPr>
          <w:rFonts w:ascii="Century" w:eastAsia="Calibri" w:hAnsi="Century" w:cs="Times New Roman"/>
          <w:lang w:val="es-ES"/>
        </w:rPr>
        <w:t>En el procedimiento se garantizará la protección del afectado y de todos los involucrados, el derecho de todas las partes a ser oídas, la fundamentación de las decisiones y la posibilidad de impugnarlo.</w:t>
      </w:r>
    </w:p>
    <w:p w14:paraId="7656117B" w14:textId="77777777" w:rsidR="005C5CB1" w:rsidRPr="005A0BE9" w:rsidRDefault="005C5CB1" w:rsidP="005C5CB1">
      <w:pPr>
        <w:autoSpaceDE w:val="0"/>
        <w:autoSpaceDN w:val="0"/>
        <w:adjustRightInd w:val="0"/>
        <w:spacing w:after="0" w:line="240" w:lineRule="auto"/>
        <w:rPr>
          <w:rFonts w:ascii="Century" w:eastAsia="Calibri" w:hAnsi="Century" w:cs="Times New Roman"/>
          <w:b/>
          <w:bCs/>
          <w:lang w:val="es-ES"/>
        </w:rPr>
      </w:pPr>
    </w:p>
    <w:p w14:paraId="5EE98901" w14:textId="77777777" w:rsidR="005C5CB1" w:rsidRPr="005A0BE9" w:rsidRDefault="005C5CB1" w:rsidP="00557AAE">
      <w:pPr>
        <w:numPr>
          <w:ilvl w:val="0"/>
          <w:numId w:val="31"/>
        </w:numPr>
        <w:spacing w:after="0"/>
        <w:ind w:left="142" w:firstLine="0"/>
        <w:contextualSpacing/>
        <w:rPr>
          <w:rFonts w:ascii="Century" w:eastAsia="Calibri" w:hAnsi="Century" w:cs="Times New Roman"/>
          <w:b/>
          <w:lang w:val="es-ES"/>
        </w:rPr>
      </w:pPr>
      <w:r>
        <w:rPr>
          <w:rFonts w:ascii="Century" w:eastAsia="Calibri" w:hAnsi="Century" w:cs="Times New Roman"/>
          <w:b/>
          <w:lang w:val="es-ES"/>
        </w:rPr>
        <w:t xml:space="preserve">         </w:t>
      </w:r>
      <w:r w:rsidRPr="005A0BE9">
        <w:rPr>
          <w:rFonts w:ascii="Century" w:eastAsia="Calibri" w:hAnsi="Century" w:cs="Times New Roman"/>
          <w:b/>
          <w:lang w:val="es-ES"/>
        </w:rPr>
        <w:t>El comité de apelación estará formado por:</w:t>
      </w:r>
    </w:p>
    <w:p w14:paraId="4039C5CD" w14:textId="77777777" w:rsidR="005C5CB1" w:rsidRPr="005A0BE9" w:rsidRDefault="005C5CB1" w:rsidP="005C5CB1">
      <w:pPr>
        <w:spacing w:after="0"/>
        <w:ind w:left="142"/>
        <w:contextualSpacing/>
        <w:rPr>
          <w:rFonts w:ascii="Century" w:eastAsia="Calibri" w:hAnsi="Century" w:cs="Times New Roman"/>
          <w:b/>
          <w:lang w:val="es-ES"/>
        </w:rPr>
      </w:pPr>
    </w:p>
    <w:p w14:paraId="03662C88" w14:textId="77777777" w:rsidR="005C5CB1" w:rsidRPr="005A0BE9" w:rsidRDefault="005C5CB1" w:rsidP="00557AAE">
      <w:pPr>
        <w:numPr>
          <w:ilvl w:val="0"/>
          <w:numId w:val="32"/>
        </w:numPr>
        <w:spacing w:after="0"/>
        <w:contextualSpacing/>
        <w:rPr>
          <w:rFonts w:ascii="Century" w:eastAsia="Calibri" w:hAnsi="Century" w:cs="Times New Roman"/>
          <w:b/>
          <w:lang w:val="es-ES"/>
        </w:rPr>
      </w:pPr>
      <w:r w:rsidRPr="005A0BE9">
        <w:rPr>
          <w:rFonts w:ascii="Century" w:eastAsia="Calibri" w:hAnsi="Century" w:cs="Times New Roman"/>
          <w:lang w:val="es-ES"/>
        </w:rPr>
        <w:t>Directora del establecimiento.</w:t>
      </w:r>
    </w:p>
    <w:p w14:paraId="01C715D5" w14:textId="77777777" w:rsidR="005C5CB1" w:rsidRPr="005A0BE9" w:rsidRDefault="005C5CB1" w:rsidP="00557AAE">
      <w:pPr>
        <w:numPr>
          <w:ilvl w:val="0"/>
          <w:numId w:val="32"/>
        </w:numPr>
        <w:spacing w:after="0"/>
        <w:contextualSpacing/>
        <w:rPr>
          <w:rFonts w:ascii="Century" w:eastAsia="Calibri" w:hAnsi="Century" w:cs="Times New Roman"/>
          <w:b/>
          <w:lang w:val="es-ES"/>
        </w:rPr>
      </w:pPr>
      <w:r w:rsidRPr="005A0BE9">
        <w:rPr>
          <w:rFonts w:ascii="Century" w:eastAsia="Calibri" w:hAnsi="Century" w:cs="Times New Roman"/>
          <w:lang w:val="es-ES"/>
        </w:rPr>
        <w:t>Inspectora General</w:t>
      </w:r>
    </w:p>
    <w:p w14:paraId="4D9D373D" w14:textId="77777777" w:rsidR="005C5CB1" w:rsidRPr="005A0BE9" w:rsidRDefault="005C5CB1" w:rsidP="00557AAE">
      <w:pPr>
        <w:numPr>
          <w:ilvl w:val="0"/>
          <w:numId w:val="32"/>
        </w:numPr>
        <w:spacing w:after="0"/>
        <w:contextualSpacing/>
        <w:rPr>
          <w:rFonts w:ascii="Century" w:eastAsia="Calibri" w:hAnsi="Century" w:cs="Times New Roman"/>
          <w:lang w:val="es-ES"/>
        </w:rPr>
      </w:pPr>
      <w:r w:rsidRPr="005A0BE9">
        <w:rPr>
          <w:rFonts w:ascii="Century" w:eastAsia="Calibri" w:hAnsi="Century" w:cs="Times New Roman"/>
          <w:lang w:val="es-ES"/>
        </w:rPr>
        <w:t>Equipo de gestión de convivencia escolar</w:t>
      </w:r>
    </w:p>
    <w:p w14:paraId="235CF51B" w14:textId="77777777" w:rsidR="005C5CB1" w:rsidRPr="005A0BE9" w:rsidRDefault="005C5CB1" w:rsidP="00557AAE">
      <w:pPr>
        <w:numPr>
          <w:ilvl w:val="0"/>
          <w:numId w:val="32"/>
        </w:numPr>
        <w:spacing w:after="0"/>
        <w:contextualSpacing/>
        <w:rPr>
          <w:rFonts w:ascii="Century" w:eastAsia="Calibri" w:hAnsi="Century" w:cs="Times New Roman"/>
          <w:b/>
          <w:lang w:val="es-ES"/>
        </w:rPr>
      </w:pPr>
      <w:r w:rsidRPr="005A0BE9">
        <w:rPr>
          <w:rFonts w:ascii="Century" w:eastAsia="Calibri" w:hAnsi="Century" w:cs="Times New Roman"/>
          <w:lang w:val="es-ES"/>
        </w:rPr>
        <w:t>Profesor (a) jefe.</w:t>
      </w:r>
    </w:p>
    <w:p w14:paraId="4033E466" w14:textId="77777777" w:rsidR="005C5CB1" w:rsidRPr="005A0BE9" w:rsidRDefault="005C5CB1" w:rsidP="00557AAE">
      <w:pPr>
        <w:numPr>
          <w:ilvl w:val="0"/>
          <w:numId w:val="32"/>
        </w:numPr>
        <w:spacing w:after="0"/>
        <w:contextualSpacing/>
        <w:rPr>
          <w:rFonts w:ascii="Century" w:eastAsia="Calibri" w:hAnsi="Century" w:cs="Times New Roman"/>
          <w:b/>
          <w:lang w:val="es-ES"/>
        </w:rPr>
      </w:pPr>
      <w:r w:rsidRPr="005A0BE9">
        <w:rPr>
          <w:rFonts w:ascii="Century" w:eastAsia="Calibri" w:hAnsi="Century" w:cs="Times New Roman"/>
          <w:lang w:val="es-ES"/>
        </w:rPr>
        <w:t>Otro profesional de acuerdo a la situación.</w:t>
      </w:r>
    </w:p>
    <w:p w14:paraId="21CE03DC" w14:textId="77777777" w:rsidR="005C5CB1" w:rsidRPr="005A0BE9" w:rsidRDefault="005C5CB1" w:rsidP="005C5CB1">
      <w:pPr>
        <w:spacing w:after="0"/>
        <w:ind w:left="862"/>
        <w:contextualSpacing/>
        <w:rPr>
          <w:rFonts w:ascii="Century" w:eastAsia="Calibri" w:hAnsi="Century" w:cs="Times New Roman"/>
          <w:lang w:val="es-ES"/>
        </w:rPr>
      </w:pPr>
    </w:p>
    <w:p w14:paraId="7776CA7D" w14:textId="77777777" w:rsidR="005C5CB1" w:rsidRPr="005A0BE9" w:rsidRDefault="005C5CB1" w:rsidP="00557AAE">
      <w:pPr>
        <w:numPr>
          <w:ilvl w:val="0"/>
          <w:numId w:val="31"/>
        </w:numPr>
        <w:spacing w:after="0"/>
        <w:ind w:left="0" w:firstLine="142"/>
        <w:contextualSpacing/>
        <w:rPr>
          <w:rFonts w:ascii="Century" w:eastAsia="Calibri" w:hAnsi="Century" w:cs="Times New Roman"/>
          <w:b/>
          <w:lang w:val="es-ES"/>
        </w:rPr>
      </w:pPr>
      <w:r w:rsidRPr="005A0BE9">
        <w:rPr>
          <w:rFonts w:ascii="Century" w:eastAsia="Calibri" w:hAnsi="Century" w:cs="Times New Roman"/>
          <w:b/>
          <w:lang w:val="es-ES"/>
        </w:rPr>
        <w:t>Síntesis de los pasos a seguir para la apelación o reclamo:</w:t>
      </w:r>
    </w:p>
    <w:p w14:paraId="234306C3" w14:textId="77777777" w:rsidR="005C5CB1" w:rsidRPr="005A0BE9" w:rsidRDefault="005C5CB1" w:rsidP="005C5CB1">
      <w:pPr>
        <w:spacing w:after="0"/>
        <w:ind w:left="142"/>
        <w:contextualSpacing/>
        <w:rPr>
          <w:rFonts w:ascii="Century" w:eastAsia="Calibri" w:hAnsi="Century" w:cs="Times New Roman"/>
          <w:b/>
          <w:lang w:val="es-ES"/>
        </w:rPr>
      </w:pPr>
    </w:p>
    <w:p w14:paraId="5D67294D" w14:textId="77777777" w:rsidR="005C5CB1" w:rsidRPr="005A0BE9" w:rsidRDefault="005C5CB1" w:rsidP="00557AAE">
      <w:pPr>
        <w:numPr>
          <w:ilvl w:val="0"/>
          <w:numId w:val="33"/>
        </w:numPr>
        <w:spacing w:after="0"/>
        <w:contextualSpacing/>
        <w:rPr>
          <w:rFonts w:ascii="Century" w:eastAsia="Calibri" w:hAnsi="Century" w:cs="Times New Roman"/>
          <w:b/>
          <w:lang w:val="es-ES"/>
        </w:rPr>
      </w:pPr>
      <w:r w:rsidRPr="005A0BE9">
        <w:rPr>
          <w:rFonts w:ascii="Century" w:eastAsia="Calibri" w:hAnsi="Century" w:cs="Times New Roman"/>
          <w:lang w:val="es-ES"/>
        </w:rPr>
        <w:t>Carta de apelación o reclamo del o la apoderado (a).</w:t>
      </w:r>
    </w:p>
    <w:p w14:paraId="59A84D3B" w14:textId="77777777" w:rsidR="005C5CB1" w:rsidRPr="005A0BE9" w:rsidRDefault="005C5CB1" w:rsidP="00557AAE">
      <w:pPr>
        <w:numPr>
          <w:ilvl w:val="0"/>
          <w:numId w:val="33"/>
        </w:numPr>
        <w:spacing w:after="0"/>
        <w:contextualSpacing/>
        <w:rPr>
          <w:rFonts w:ascii="Century" w:eastAsia="Calibri" w:hAnsi="Century" w:cs="Times New Roman"/>
          <w:b/>
          <w:lang w:val="es-ES"/>
        </w:rPr>
      </w:pPr>
      <w:r w:rsidRPr="005A0BE9">
        <w:rPr>
          <w:rFonts w:ascii="Century" w:eastAsia="Calibri" w:hAnsi="Century" w:cs="Times New Roman"/>
          <w:lang w:val="es-ES"/>
        </w:rPr>
        <w:t>Informe escrito de la encargada de Convivencia, respecto a los hechos acontecidos.</w:t>
      </w:r>
    </w:p>
    <w:p w14:paraId="28A7BD9B" w14:textId="77777777" w:rsidR="005C5CB1" w:rsidRPr="005A0BE9" w:rsidRDefault="005C5CB1" w:rsidP="00557AAE">
      <w:pPr>
        <w:numPr>
          <w:ilvl w:val="0"/>
          <w:numId w:val="33"/>
        </w:numPr>
        <w:spacing w:after="0"/>
        <w:contextualSpacing/>
        <w:rPr>
          <w:rFonts w:ascii="Century" w:eastAsia="Calibri" w:hAnsi="Century" w:cs="Times New Roman"/>
          <w:b/>
          <w:lang w:val="es-ES"/>
        </w:rPr>
      </w:pPr>
      <w:r w:rsidRPr="005A0BE9">
        <w:rPr>
          <w:rFonts w:ascii="Century" w:eastAsia="Calibri" w:hAnsi="Century" w:cs="Times New Roman"/>
          <w:lang w:val="es-ES"/>
        </w:rPr>
        <w:t>Análisis del caso.</w:t>
      </w:r>
    </w:p>
    <w:p w14:paraId="4621AFBC" w14:textId="77777777" w:rsidR="005C5CB1" w:rsidRPr="005A0BE9" w:rsidRDefault="005C5CB1" w:rsidP="00557AAE">
      <w:pPr>
        <w:numPr>
          <w:ilvl w:val="0"/>
          <w:numId w:val="33"/>
        </w:numPr>
        <w:spacing w:after="0"/>
        <w:contextualSpacing/>
        <w:rPr>
          <w:rFonts w:ascii="Century" w:eastAsia="Calibri" w:hAnsi="Century" w:cs="Times New Roman"/>
          <w:b/>
          <w:lang w:val="es-ES"/>
        </w:rPr>
      </w:pPr>
      <w:r w:rsidRPr="005A0BE9">
        <w:rPr>
          <w:rFonts w:ascii="Century" w:eastAsia="Calibri" w:hAnsi="Century" w:cs="Times New Roman"/>
          <w:lang w:val="es-ES"/>
        </w:rPr>
        <w:t>Informe resolutivo inapelable del comité.</w:t>
      </w:r>
    </w:p>
    <w:p w14:paraId="155FA3A1" w14:textId="77777777" w:rsidR="005C5CB1" w:rsidRPr="005A0BE9" w:rsidRDefault="005C5CB1" w:rsidP="00557AAE">
      <w:pPr>
        <w:numPr>
          <w:ilvl w:val="0"/>
          <w:numId w:val="33"/>
        </w:numPr>
        <w:spacing w:after="0"/>
        <w:contextualSpacing/>
        <w:rPr>
          <w:rFonts w:ascii="Century" w:eastAsia="Calibri" w:hAnsi="Century" w:cs="Times New Roman"/>
          <w:b/>
          <w:lang w:val="es-ES"/>
        </w:rPr>
      </w:pPr>
      <w:r w:rsidRPr="005A0BE9">
        <w:rPr>
          <w:rFonts w:ascii="Century" w:eastAsia="Calibri" w:hAnsi="Century" w:cs="Times New Roman"/>
          <w:lang w:val="es-ES"/>
        </w:rPr>
        <w:t>Citación al o la  apoderado (a) para notificar el resultado de la apelación.</w:t>
      </w:r>
    </w:p>
    <w:p w14:paraId="11151349" w14:textId="77777777" w:rsidR="005C5CB1" w:rsidRPr="000D4E91" w:rsidRDefault="005C5CB1" w:rsidP="00557AAE">
      <w:pPr>
        <w:numPr>
          <w:ilvl w:val="0"/>
          <w:numId w:val="33"/>
        </w:numPr>
        <w:spacing w:after="0"/>
        <w:contextualSpacing/>
        <w:rPr>
          <w:rFonts w:ascii="Century" w:eastAsia="Calibri" w:hAnsi="Century" w:cs="Times New Roman"/>
          <w:b/>
          <w:lang w:val="es-ES"/>
        </w:rPr>
      </w:pPr>
      <w:r w:rsidRPr="005A0BE9">
        <w:rPr>
          <w:rFonts w:ascii="Century" w:eastAsia="Calibri" w:hAnsi="Century" w:cs="Times New Roman"/>
          <w:lang w:val="es-ES"/>
        </w:rPr>
        <w:t>Inspector General procede de acuerdo al informe resolutivo enmarcado en el Manual de Convivencia</w:t>
      </w:r>
      <w:r>
        <w:rPr>
          <w:rFonts w:ascii="Century" w:eastAsia="Calibri" w:hAnsi="Century" w:cs="Times New Roman"/>
          <w:lang w:val="es-ES"/>
        </w:rPr>
        <w:t>.</w:t>
      </w:r>
    </w:p>
    <w:p w14:paraId="7091890B" w14:textId="77777777" w:rsidR="005C5CB1" w:rsidRPr="00317011" w:rsidRDefault="005C5CB1" w:rsidP="005C5CB1">
      <w:pPr>
        <w:spacing w:after="0"/>
        <w:ind w:left="862"/>
        <w:contextualSpacing/>
        <w:rPr>
          <w:rFonts w:ascii="Century" w:eastAsia="Calibri" w:hAnsi="Century" w:cs="Times New Roman"/>
          <w:b/>
          <w:lang w:val="es-ES"/>
        </w:rPr>
      </w:pPr>
    </w:p>
    <w:p w14:paraId="1A436DAC" w14:textId="72792811" w:rsidR="005C5CB1" w:rsidRDefault="005C5CB1" w:rsidP="00E21D6D">
      <w:pPr>
        <w:shd w:val="clear" w:color="auto" w:fill="E5B8B7" w:themeFill="accent2" w:themeFillTint="66"/>
        <w:spacing w:after="0"/>
        <w:jc w:val="center"/>
        <w:rPr>
          <w:rFonts w:ascii="Century" w:eastAsia="Calibri" w:hAnsi="Century" w:cs="Times New Roman"/>
          <w:b/>
          <w:lang w:val="es-ES"/>
        </w:rPr>
      </w:pPr>
      <w:r w:rsidRPr="005A0BE9">
        <w:rPr>
          <w:rFonts w:ascii="Century" w:eastAsia="Calibri" w:hAnsi="Century" w:cs="Times New Roman"/>
          <w:b/>
          <w:lang w:val="es-ES"/>
        </w:rPr>
        <w:t xml:space="preserve">PROTOCOLO </w:t>
      </w:r>
      <w:proofErr w:type="spellStart"/>
      <w:r w:rsidRPr="005A0BE9">
        <w:rPr>
          <w:rFonts w:ascii="Century" w:eastAsia="Calibri" w:hAnsi="Century" w:cs="Times New Roman"/>
          <w:b/>
          <w:lang w:val="es-ES"/>
        </w:rPr>
        <w:t>Nº</w:t>
      </w:r>
      <w:proofErr w:type="spellEnd"/>
      <w:r w:rsidRPr="005A0BE9">
        <w:rPr>
          <w:rFonts w:ascii="Century" w:eastAsia="Calibri" w:hAnsi="Century" w:cs="Times New Roman"/>
          <w:b/>
          <w:lang w:val="es-ES"/>
        </w:rPr>
        <w:t xml:space="preserve"> 2</w:t>
      </w:r>
      <w:r w:rsidR="00316048">
        <w:rPr>
          <w:rFonts w:ascii="Century" w:eastAsia="Calibri" w:hAnsi="Century" w:cs="Times New Roman"/>
          <w:b/>
          <w:lang w:val="es-ES"/>
        </w:rPr>
        <w:t>3</w:t>
      </w:r>
    </w:p>
    <w:p w14:paraId="2D0300D3" w14:textId="6046338D" w:rsidR="00CA0B68" w:rsidRPr="001324D2" w:rsidRDefault="00CA0B68" w:rsidP="00E21D6D">
      <w:pPr>
        <w:shd w:val="clear" w:color="auto" w:fill="E5B8B7" w:themeFill="accent2" w:themeFillTint="66"/>
        <w:spacing w:after="0"/>
        <w:jc w:val="center"/>
        <w:rPr>
          <w:rFonts w:ascii="Century" w:eastAsia="Calibri" w:hAnsi="Century" w:cs="Times New Roman"/>
          <w:b/>
          <w:bCs/>
          <w:lang w:val="es-ES"/>
        </w:rPr>
      </w:pPr>
      <w:r w:rsidRPr="001324D2">
        <w:rPr>
          <w:rFonts w:asciiTheme="majorHAnsi" w:hAnsiTheme="majorHAnsi" w:cs="Arial"/>
          <w:b/>
          <w:bCs/>
          <w:sz w:val="24"/>
          <w:szCs w:val="24"/>
        </w:rPr>
        <w:t>RETENCIÓN Y APOYO A ESTUDIANTES MADRES, PADRES Y EMBARAZADAS</w:t>
      </w:r>
    </w:p>
    <w:p w14:paraId="6C09054E" w14:textId="77777777" w:rsidR="005C5CB1" w:rsidRPr="005A0BE9" w:rsidRDefault="005C5CB1" w:rsidP="005C5CB1">
      <w:pPr>
        <w:jc w:val="both"/>
        <w:rPr>
          <w:rFonts w:ascii="Century" w:eastAsia="Calibri" w:hAnsi="Century" w:cs="Times New Roman"/>
          <w:lang w:val="es-ES"/>
        </w:rPr>
      </w:pPr>
    </w:p>
    <w:p w14:paraId="311D824A" w14:textId="77777777" w:rsidR="005C5CB1" w:rsidRPr="005A0BE9" w:rsidRDefault="005C5CB1" w:rsidP="005C5CB1">
      <w:pPr>
        <w:jc w:val="both"/>
        <w:rPr>
          <w:rFonts w:ascii="Century" w:eastAsia="Calibri" w:hAnsi="Century" w:cs="Times New Roman"/>
          <w:b/>
          <w:lang w:val="es-ES"/>
        </w:rPr>
      </w:pPr>
      <w:r w:rsidRPr="005A0BE9">
        <w:rPr>
          <w:rFonts w:ascii="Century" w:eastAsia="Calibri" w:hAnsi="Century" w:cs="Times New Roman"/>
          <w:lang w:val="es-ES"/>
        </w:rPr>
        <w:t xml:space="preserve">El siguiente protocolo de acción describe el apoyo integral de alumnas en condición de embarazo y maternidad o alumnos en condición de progenitores adolescentes. Este protocolo se ha diseñado tomando en cuenta la normativa vigente de la </w:t>
      </w:r>
      <w:r w:rsidRPr="005A0BE9">
        <w:rPr>
          <w:rFonts w:ascii="Century" w:eastAsia="Calibri" w:hAnsi="Century" w:cs="Times New Roman"/>
          <w:b/>
          <w:lang w:val="es-ES"/>
        </w:rPr>
        <w:t xml:space="preserve">ley </w:t>
      </w:r>
      <w:proofErr w:type="spellStart"/>
      <w:r w:rsidRPr="005A0BE9">
        <w:rPr>
          <w:rFonts w:ascii="Century" w:eastAsia="Calibri" w:hAnsi="Century" w:cs="Times New Roman"/>
          <w:b/>
          <w:lang w:val="es-ES"/>
        </w:rPr>
        <w:t>Nº</w:t>
      </w:r>
      <w:proofErr w:type="spellEnd"/>
      <w:r w:rsidRPr="005A0BE9">
        <w:rPr>
          <w:rFonts w:ascii="Century" w:eastAsia="Calibri" w:hAnsi="Century" w:cs="Times New Roman"/>
          <w:b/>
          <w:lang w:val="es-ES"/>
        </w:rPr>
        <w:t xml:space="preserve"> 18.962 LOCE, art.2º inciso tercero y final</w:t>
      </w:r>
      <w:r w:rsidRPr="005A0BE9">
        <w:rPr>
          <w:rFonts w:ascii="Century" w:eastAsia="Calibri" w:hAnsi="Century" w:cs="Times New Roman"/>
          <w:lang w:val="es-ES"/>
        </w:rPr>
        <w:t xml:space="preserve"> y de las especificaciones del </w:t>
      </w:r>
      <w:r w:rsidRPr="005A0BE9">
        <w:rPr>
          <w:rFonts w:ascii="Century" w:eastAsia="Calibri" w:hAnsi="Century" w:cs="Times New Roman"/>
          <w:b/>
          <w:lang w:val="es-ES"/>
        </w:rPr>
        <w:t xml:space="preserve">Decreto </w:t>
      </w:r>
      <w:proofErr w:type="spellStart"/>
      <w:r w:rsidRPr="005A0BE9">
        <w:rPr>
          <w:rFonts w:ascii="Century" w:eastAsia="Calibri" w:hAnsi="Century" w:cs="Times New Roman"/>
          <w:b/>
          <w:lang w:val="es-ES"/>
        </w:rPr>
        <w:t>Nº</w:t>
      </w:r>
      <w:proofErr w:type="spellEnd"/>
      <w:r w:rsidRPr="005A0BE9">
        <w:rPr>
          <w:rFonts w:ascii="Century" w:eastAsia="Calibri" w:hAnsi="Century" w:cs="Times New Roman"/>
          <w:b/>
          <w:lang w:val="es-ES"/>
        </w:rPr>
        <w:t xml:space="preserve"> 79 de marzo del 2004. </w:t>
      </w:r>
    </w:p>
    <w:p w14:paraId="541C1B96"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 xml:space="preserve">A continuación, se describen las fases del protocolo de acción, frente a embarazos, maternidad y paternidad adolescente. </w:t>
      </w:r>
    </w:p>
    <w:p w14:paraId="555B2700"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b/>
          <w:bCs/>
          <w:i/>
          <w:iCs/>
          <w:lang w:val="es-ES"/>
        </w:rPr>
      </w:pPr>
    </w:p>
    <w:p w14:paraId="24F41F37"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b/>
          <w:bCs/>
          <w:iCs/>
          <w:lang w:val="es-ES"/>
        </w:rPr>
        <w:t xml:space="preserve">Fase 1: Comunicación al Establecimiento: </w:t>
      </w:r>
    </w:p>
    <w:p w14:paraId="445E5041"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p>
    <w:p w14:paraId="7139AE31"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 xml:space="preserve">La estudiante que comunica su condición de maternidad o de embarazo a cualquier docente, directivo u otro funcionario del establecimiento debe ser acogida, orientada, acompañada y respetada en sus derechos, procurando guardar la discreción adecuada que permita a la alumna establecer vínculos de confianza inicial con su colegio, favoreciendo el proceso de apoyo, que el establecimiento ha diseñado para estos casos, con el fin de evitar la deserción escolar y procurar la protección de dicha alumna. </w:t>
      </w:r>
    </w:p>
    <w:p w14:paraId="4CDC932C"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p>
    <w:p w14:paraId="4506E51D"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lastRenderedPageBreak/>
        <w:t xml:space="preserve">Una vez comunicada la condición de maternidad de la alumna, la información debe ser llevada a las autoridades directivas, ya sea directamente por la alumna o apoderada (o) o por intermedio del / la Profesor (a) jefe u Orientadora del establecimiento. </w:t>
      </w:r>
    </w:p>
    <w:p w14:paraId="3490531E"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b/>
          <w:bCs/>
          <w:iCs/>
          <w:lang w:val="es-ES"/>
        </w:rPr>
        <w:t xml:space="preserve">Fase 2: Citación al apoderado y conversación </w:t>
      </w:r>
    </w:p>
    <w:p w14:paraId="1FD1679D"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p>
    <w:p w14:paraId="3F80B0FA" w14:textId="77777777" w:rsidR="005C5CB1"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 xml:space="preserve">En conocimiento por parte de la autoridad directiva y de la alumna en condición de embarazo, el o la Profesor (a) jefe y/o la Orientadora del establecimiento realizan la citación al/la apoderado (a).                                                                       </w:t>
      </w:r>
    </w:p>
    <w:p w14:paraId="4712307A"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 xml:space="preserve">En la entrevista con el/la apoderado (a) El Profesor (a) Jefe y/o la Orientadora registra aspectos importantes de la situación familiar y la reacción de los padres frente a la condición de embarazo. También da a conocer el protocolo de acción que se implementará para que la alumna continúe con sus actividades y no pierda su año escolar. También se deben recopilar antecedentes relevantes de la estudiante embarazada tales como estado de salud, meses de embarazo, fecha posible del parto y solicitud de atención y certificado médico. </w:t>
      </w:r>
    </w:p>
    <w:p w14:paraId="1FDA8101"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p>
    <w:p w14:paraId="1C93BE2F"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 xml:space="preserve">Los acuerdos y compromisos se archivan en la Carpeta de Antecedentes de la estudiante por parte del Profesor Jefe y/o la Orientadora. </w:t>
      </w:r>
    </w:p>
    <w:p w14:paraId="6AF3DB1A"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b/>
          <w:bCs/>
          <w:lang w:val="es-ES"/>
        </w:rPr>
      </w:pPr>
    </w:p>
    <w:p w14:paraId="28295FF8"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b/>
          <w:bCs/>
          <w:lang w:val="es-ES"/>
        </w:rPr>
        <w:t xml:space="preserve">Fase 3: Determinación de un plan académico para la estudiante </w:t>
      </w:r>
    </w:p>
    <w:p w14:paraId="565379BF"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p>
    <w:p w14:paraId="5B726742"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 xml:space="preserve">El o la apoderado (a) o la alumna presenta el certificado médico, que acredite su situación de embarazo, en la Unidad Técnico Pedagógica (UTP) del establecimiento. </w:t>
      </w:r>
    </w:p>
    <w:p w14:paraId="4EF024C5"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b/>
          <w:lang w:val="es-ES"/>
        </w:rPr>
        <w:t>Sistema de Evaluación:</w:t>
      </w:r>
      <w:r w:rsidRPr="005A0BE9">
        <w:rPr>
          <w:rFonts w:ascii="Century" w:eastAsia="Calibri" w:hAnsi="Century" w:cs="Times New Roman"/>
          <w:lang w:val="es-ES"/>
        </w:rPr>
        <w:t xml:space="preserve"> El/la estudiante tendrá derecho a acceder a un sistema de evaluación alternativo, en tanto la situación de embarazo o de maternidad/paternidad le impida asistir regularmente al establecimiento. Cada vez que la alumna se ausente por situaciones derivadas del embarazo, parto, post parto, control de niño sano y/o enfermedades del hijo menor de un año, presentando certificado médico o carné de salud, podrá acceder a una reprogramación de evaluaciones.                                                                                     </w:t>
      </w:r>
    </w:p>
    <w:p w14:paraId="6DBF7294"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p>
    <w:p w14:paraId="649B8FE0"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El/la estudiante tiene derecho a ser promovido(a) de curso con un porcentaje de asistencia menor a lo establecido, siempre que sus inasistencias hayan sido debidamente justificadas por: los/las médicos tratantes, carné de control de salud y cumplan con los requisitos de promoción establecidos en el reglamento de evaluación.</w:t>
      </w:r>
    </w:p>
    <w:p w14:paraId="3EEB64CF"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p>
    <w:p w14:paraId="67872A45"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Se dará flexibilidad en las evaluaciones garantizando el logro de aprendizajes y objetivos mínimos establecidos en los Programas de Estudio.</w:t>
      </w:r>
    </w:p>
    <w:p w14:paraId="476D8770"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p>
    <w:p w14:paraId="4FF19C84"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La estudiante tiene derecho a ser evaluada de la misma forma que sus compañeros. El establecimiento le otorgará las facilidades necesarias para cumplir con el calendario de evaluación.</w:t>
      </w:r>
    </w:p>
    <w:p w14:paraId="030E6313"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p>
    <w:p w14:paraId="59FB91B0"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 xml:space="preserve">Esta programación de trabajo escolar, así como de los procesos evaluativos para la estudiante en condición de embarazo son coordinadas entre los profesores de los distintos ramos e informada a las autoridades directivas del establecimiento. </w:t>
      </w:r>
    </w:p>
    <w:p w14:paraId="2310F937"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b/>
          <w:bCs/>
          <w:lang w:val="es-ES"/>
        </w:rPr>
      </w:pPr>
    </w:p>
    <w:p w14:paraId="5D356927" w14:textId="77777777" w:rsidR="005C5CB1" w:rsidRPr="005A0BE9" w:rsidRDefault="005C5CB1" w:rsidP="005C5CB1">
      <w:pPr>
        <w:autoSpaceDE w:val="0"/>
        <w:autoSpaceDN w:val="0"/>
        <w:adjustRightInd w:val="0"/>
        <w:spacing w:after="0" w:line="240" w:lineRule="auto"/>
        <w:ind w:left="1134" w:hanging="1134"/>
        <w:jc w:val="both"/>
        <w:rPr>
          <w:rFonts w:ascii="Century" w:eastAsia="Calibri" w:hAnsi="Century" w:cs="Times New Roman"/>
          <w:b/>
          <w:bCs/>
          <w:lang w:val="es-ES"/>
        </w:rPr>
      </w:pPr>
      <w:r w:rsidRPr="005A0BE9">
        <w:rPr>
          <w:rFonts w:ascii="Century" w:eastAsia="Calibri" w:hAnsi="Century" w:cs="Times New Roman"/>
          <w:b/>
          <w:bCs/>
          <w:lang w:val="es-ES"/>
        </w:rPr>
        <w:t>Fase 4. Ingreso al registro de estudiantes padres, madres y/o embarazadas, de la   JUNAEB.</w:t>
      </w:r>
    </w:p>
    <w:p w14:paraId="650FE385"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p>
    <w:p w14:paraId="2D9843CD"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bCs/>
          <w:lang w:val="es-ES"/>
        </w:rPr>
      </w:pPr>
      <w:r w:rsidRPr="005A0BE9">
        <w:rPr>
          <w:rFonts w:ascii="Century" w:eastAsia="Calibri" w:hAnsi="Century" w:cs="Times New Roman"/>
          <w:bCs/>
          <w:lang w:val="es-ES"/>
        </w:rPr>
        <w:t xml:space="preserve">La Orientadora del establecimiento, llama al o la estudiante para que conteste una encuesta en la Página de la JUNAEB en el </w:t>
      </w:r>
      <w:r w:rsidRPr="005A0BE9">
        <w:rPr>
          <w:rFonts w:ascii="Century" w:eastAsia="Calibri" w:hAnsi="Century" w:cs="Times New Roman"/>
          <w:b/>
          <w:bCs/>
          <w:lang w:val="es-ES"/>
        </w:rPr>
        <w:t>link “Focalización</w:t>
      </w:r>
      <w:r w:rsidRPr="005A0BE9">
        <w:rPr>
          <w:rFonts w:ascii="Century" w:eastAsia="Calibri" w:hAnsi="Century" w:cs="Times New Roman"/>
          <w:bCs/>
          <w:lang w:val="es-ES"/>
        </w:rPr>
        <w:t>”, en el registro de padres, madres y/o embarazadas.</w:t>
      </w:r>
    </w:p>
    <w:p w14:paraId="456DEB2F"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b/>
          <w:bCs/>
          <w:lang w:val="es-ES"/>
        </w:rPr>
      </w:pPr>
    </w:p>
    <w:p w14:paraId="24E45081"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b/>
          <w:bCs/>
          <w:lang w:val="es-ES"/>
        </w:rPr>
        <w:t xml:space="preserve">Fase 5.  Monitoreo </w:t>
      </w:r>
    </w:p>
    <w:p w14:paraId="65F123F3"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p>
    <w:p w14:paraId="6EFD1F3B"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Monitoreo y registro del proceso a través del tiempo por parte del o la Profesor (a) Jefe y Orientadora, a través, de conversaciones y entrevistas de seguimiento a la alumna en condición de embarazo o maternidad.</w:t>
      </w:r>
    </w:p>
    <w:p w14:paraId="7FA4013B"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bCs/>
          <w:lang w:val="es-ES"/>
        </w:rPr>
      </w:pPr>
      <w:r w:rsidRPr="005A0BE9">
        <w:rPr>
          <w:rFonts w:ascii="Century" w:eastAsia="Calibri" w:hAnsi="Century" w:cs="Times New Roman"/>
          <w:bCs/>
          <w:lang w:val="es-ES"/>
        </w:rPr>
        <w:t>Apoyo y orientaciones, las veces que sea necesario o que lo requiera tanto el o la estudiante y su apoderado (a), por parte de cualquier estamento del establecimiento.</w:t>
      </w:r>
    </w:p>
    <w:p w14:paraId="51D03CBA"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p>
    <w:p w14:paraId="3CB694FF"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p>
    <w:p w14:paraId="437EC3EB" w14:textId="77777777" w:rsidR="005C5CB1" w:rsidRPr="005A0BE9" w:rsidRDefault="005C5CB1" w:rsidP="00557AAE">
      <w:pPr>
        <w:numPr>
          <w:ilvl w:val="0"/>
          <w:numId w:val="36"/>
        </w:num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 xml:space="preserve">Los establecimientos </w:t>
      </w:r>
      <w:r w:rsidRPr="005A0BE9">
        <w:rPr>
          <w:rFonts w:ascii="Century" w:eastAsia="Calibri" w:hAnsi="Century" w:cs="Times New Roman"/>
          <w:b/>
          <w:lang w:val="es-ES"/>
        </w:rPr>
        <w:t>NO</w:t>
      </w:r>
      <w:r w:rsidRPr="005A0BE9">
        <w:rPr>
          <w:rFonts w:ascii="Century" w:eastAsia="Calibri" w:hAnsi="Century" w:cs="Times New Roman"/>
          <w:lang w:val="es-ES"/>
        </w:rPr>
        <w:t xml:space="preserve"> pueden definir un periodo </w:t>
      </w:r>
      <w:r w:rsidRPr="005A0BE9">
        <w:rPr>
          <w:rFonts w:ascii="Century" w:eastAsia="Calibri" w:hAnsi="Century" w:cs="Times New Roman"/>
          <w:b/>
          <w:lang w:val="es-ES"/>
        </w:rPr>
        <w:t>PRENATAL y POSNATAL</w:t>
      </w:r>
      <w:r w:rsidRPr="005A0BE9">
        <w:rPr>
          <w:rFonts w:ascii="Century" w:eastAsia="Calibri" w:hAnsi="Century" w:cs="Times New Roman"/>
          <w:lang w:val="es-ES"/>
        </w:rPr>
        <w:t xml:space="preserve"> para las estudiantes.</w:t>
      </w:r>
    </w:p>
    <w:p w14:paraId="712EDA92" w14:textId="77777777" w:rsidR="005C5CB1" w:rsidRPr="005A0BE9" w:rsidRDefault="005C5CB1" w:rsidP="005C5CB1">
      <w:pPr>
        <w:autoSpaceDE w:val="0"/>
        <w:autoSpaceDN w:val="0"/>
        <w:adjustRightInd w:val="0"/>
        <w:spacing w:after="0" w:line="240" w:lineRule="auto"/>
        <w:jc w:val="both"/>
        <w:rPr>
          <w:rFonts w:ascii="Century" w:eastAsia="Calibri" w:hAnsi="Century" w:cs="Times New Roman"/>
          <w:lang w:val="es-ES"/>
        </w:rPr>
      </w:pPr>
    </w:p>
    <w:p w14:paraId="2D8408D4" w14:textId="77777777" w:rsidR="005C5CB1" w:rsidRPr="005A0BE9" w:rsidRDefault="005C5CB1" w:rsidP="00557AAE">
      <w:pPr>
        <w:numPr>
          <w:ilvl w:val="0"/>
          <w:numId w:val="36"/>
        </w:numPr>
        <w:autoSpaceDE w:val="0"/>
        <w:autoSpaceDN w:val="0"/>
        <w:adjustRightInd w:val="0"/>
        <w:spacing w:after="0" w:line="240" w:lineRule="auto"/>
        <w:jc w:val="both"/>
        <w:rPr>
          <w:rFonts w:ascii="Century" w:eastAsia="Calibri" w:hAnsi="Century" w:cs="Times New Roman"/>
          <w:lang w:val="es-ES"/>
        </w:rPr>
      </w:pPr>
      <w:r w:rsidRPr="005A0BE9">
        <w:rPr>
          <w:rFonts w:ascii="Century" w:eastAsia="Calibri" w:hAnsi="Century" w:cs="Times New Roman"/>
          <w:lang w:val="es-ES"/>
        </w:rPr>
        <w:t xml:space="preserve">la decisión de dejar de asistir a clases durante los últimos meses del embarazo y postergar tu vuelta a clases </w:t>
      </w:r>
      <w:r w:rsidRPr="005A0BE9">
        <w:rPr>
          <w:rFonts w:ascii="Century" w:eastAsia="Calibri" w:hAnsi="Century" w:cs="Times New Roman"/>
          <w:b/>
          <w:lang w:val="es-ES"/>
        </w:rPr>
        <w:t>depende exclusivamente de las indicaciones médicas</w:t>
      </w:r>
      <w:r w:rsidRPr="005A0BE9">
        <w:rPr>
          <w:rFonts w:ascii="Century" w:eastAsia="Calibri" w:hAnsi="Century" w:cs="Times New Roman"/>
          <w:lang w:val="es-ES"/>
        </w:rPr>
        <w:t xml:space="preserve"> orientadas a velar por tu salud y la del hijo/a por nacer.</w:t>
      </w:r>
    </w:p>
    <w:p w14:paraId="3D53752C" w14:textId="77777777" w:rsidR="005C5CB1" w:rsidRPr="005A0BE9" w:rsidRDefault="005C5CB1" w:rsidP="005C5CB1">
      <w:pPr>
        <w:spacing w:after="0"/>
        <w:ind w:left="142"/>
        <w:contextualSpacing/>
        <w:rPr>
          <w:rFonts w:ascii="Century" w:eastAsia="Calibri" w:hAnsi="Century" w:cs="Times New Roman"/>
          <w:lang w:val="es-ES"/>
        </w:rPr>
      </w:pPr>
    </w:p>
    <w:p w14:paraId="45C2EFC0" w14:textId="77777777" w:rsidR="005C5CB1" w:rsidRPr="005A0BE9" w:rsidRDefault="005C5CB1" w:rsidP="005C5CB1">
      <w:pPr>
        <w:spacing w:after="0"/>
        <w:jc w:val="center"/>
        <w:rPr>
          <w:rFonts w:ascii="Century" w:eastAsia="Calibri" w:hAnsi="Century" w:cs="Times New Roman"/>
          <w:b/>
          <w:lang w:val="es-ES"/>
        </w:rPr>
      </w:pPr>
    </w:p>
    <w:p w14:paraId="62747FA0" w14:textId="123A0F17" w:rsidR="005C5CB1" w:rsidRPr="005A0BE9" w:rsidRDefault="005C5CB1" w:rsidP="00E21D6D">
      <w:pPr>
        <w:shd w:val="clear" w:color="auto" w:fill="E5B8B7" w:themeFill="accent2" w:themeFillTint="66"/>
        <w:spacing w:after="0"/>
        <w:jc w:val="center"/>
        <w:rPr>
          <w:rFonts w:ascii="Century" w:eastAsia="Calibri" w:hAnsi="Century" w:cs="Times New Roman"/>
          <w:b/>
          <w:lang w:val="es-ES"/>
        </w:rPr>
      </w:pPr>
      <w:r w:rsidRPr="005A0BE9">
        <w:rPr>
          <w:rFonts w:ascii="Century" w:eastAsia="Calibri" w:hAnsi="Century" w:cs="Times New Roman"/>
          <w:b/>
          <w:lang w:val="es-ES"/>
        </w:rPr>
        <w:t>PROTOCOLO N°2</w:t>
      </w:r>
      <w:r w:rsidR="00316048">
        <w:rPr>
          <w:rFonts w:ascii="Century" w:eastAsia="Calibri" w:hAnsi="Century" w:cs="Times New Roman"/>
          <w:b/>
          <w:lang w:val="es-ES"/>
        </w:rPr>
        <w:t>4</w:t>
      </w:r>
    </w:p>
    <w:p w14:paraId="0160F969" w14:textId="05EDF5CE" w:rsidR="005C5CB1" w:rsidRPr="002F48BC" w:rsidRDefault="005C5CB1" w:rsidP="00E21D6D">
      <w:pPr>
        <w:shd w:val="clear" w:color="auto" w:fill="E5B8B7" w:themeFill="accent2" w:themeFillTint="66"/>
        <w:spacing w:after="0"/>
        <w:jc w:val="center"/>
        <w:rPr>
          <w:rFonts w:ascii="Century" w:eastAsia="Calibri" w:hAnsi="Century" w:cs="Times New Roman"/>
          <w:b/>
          <w:lang w:val="es-ES"/>
        </w:rPr>
      </w:pPr>
      <w:r w:rsidRPr="005A0BE9">
        <w:rPr>
          <w:rFonts w:ascii="Century" w:eastAsia="Calibri" w:hAnsi="Century" w:cs="Times New Roman"/>
          <w:b/>
          <w:lang w:val="es-ES"/>
        </w:rPr>
        <w:t>TRABAJO COMUNITARIO</w:t>
      </w:r>
    </w:p>
    <w:p w14:paraId="140E31A1" w14:textId="77777777" w:rsidR="002F48BC" w:rsidRDefault="002F48BC" w:rsidP="005C5CB1">
      <w:pPr>
        <w:jc w:val="both"/>
        <w:rPr>
          <w:rFonts w:ascii="Century" w:eastAsia="Calibri" w:hAnsi="Century" w:cs="Times New Roman"/>
          <w:lang w:val="es-MX"/>
        </w:rPr>
      </w:pPr>
    </w:p>
    <w:p w14:paraId="004CF3D6" w14:textId="14FB9EF7" w:rsidR="005C5CB1" w:rsidRPr="005A0BE9" w:rsidRDefault="005C5CB1" w:rsidP="005C5CB1">
      <w:pPr>
        <w:jc w:val="both"/>
        <w:rPr>
          <w:rFonts w:ascii="Century" w:eastAsia="Times New Roman" w:hAnsi="Century" w:cs="Times New Roman"/>
          <w:lang w:val="es-MX" w:eastAsia="es-ES"/>
        </w:rPr>
      </w:pPr>
      <w:r w:rsidRPr="005A0BE9">
        <w:rPr>
          <w:rFonts w:ascii="Century" w:eastAsia="Calibri" w:hAnsi="Century" w:cs="Times New Roman"/>
          <w:lang w:val="es-MX"/>
        </w:rPr>
        <w:t xml:space="preserve">Con el fin de promover en el alumno(a) la reflexión de manera individual y con un carácter socioeducativo se le solicita al estudiante </w:t>
      </w:r>
      <w:r w:rsidRPr="005A0BE9">
        <w:rPr>
          <w:rFonts w:ascii="Century" w:eastAsia="Times New Roman" w:hAnsi="Century" w:cs="Times New Roman"/>
          <w:lang w:val="es-MX" w:eastAsia="es-ES"/>
        </w:rPr>
        <w:t>realizar un acto reparador según la falta.</w:t>
      </w:r>
    </w:p>
    <w:p w14:paraId="2332FF2F" w14:textId="77777777" w:rsidR="005C5CB1" w:rsidRPr="005A0BE9" w:rsidRDefault="005C5CB1" w:rsidP="00557AAE">
      <w:pPr>
        <w:numPr>
          <w:ilvl w:val="0"/>
          <w:numId w:val="39"/>
        </w:numPr>
        <w:jc w:val="both"/>
        <w:rPr>
          <w:rFonts w:ascii="Century" w:eastAsia="Times New Roman" w:hAnsi="Century" w:cs="Times New Roman"/>
          <w:lang w:val="es-MX" w:eastAsia="es-ES"/>
        </w:rPr>
      </w:pPr>
      <w:r w:rsidRPr="005A0BE9">
        <w:rPr>
          <w:rFonts w:ascii="Century" w:eastAsia="Times New Roman" w:hAnsi="Century" w:cs="Times New Roman"/>
          <w:lang w:val="es-MX" w:eastAsia="es-ES"/>
        </w:rPr>
        <w:t>Este tipo de trabajo comunitario se podrá aplicar solo en caso de faltas leves.</w:t>
      </w:r>
    </w:p>
    <w:p w14:paraId="76747404" w14:textId="77777777" w:rsidR="005C5CB1" w:rsidRPr="005A0BE9" w:rsidRDefault="005C5CB1" w:rsidP="00557AAE">
      <w:pPr>
        <w:numPr>
          <w:ilvl w:val="0"/>
          <w:numId w:val="39"/>
        </w:numPr>
        <w:jc w:val="both"/>
        <w:rPr>
          <w:rFonts w:ascii="Century" w:eastAsia="Times New Roman" w:hAnsi="Century" w:cs="Times New Roman"/>
          <w:lang w:val="es-MX" w:eastAsia="es-ES"/>
        </w:rPr>
      </w:pPr>
      <w:r w:rsidRPr="005A0BE9">
        <w:rPr>
          <w:rFonts w:ascii="Century" w:eastAsia="Times New Roman" w:hAnsi="Century" w:cs="Times New Roman"/>
          <w:lang w:val="es-MX" w:eastAsia="es-ES"/>
        </w:rPr>
        <w:t xml:space="preserve">Si el alumno(a) completa </w:t>
      </w:r>
      <w:r w:rsidRPr="005A0BE9">
        <w:rPr>
          <w:rFonts w:ascii="Century" w:eastAsia="Times New Roman" w:hAnsi="Century" w:cs="Times New Roman"/>
          <w:lang w:val="es-ES" w:eastAsia="es-ES"/>
        </w:rPr>
        <w:t>tres faltas, será</w:t>
      </w:r>
      <w:r w:rsidRPr="005A0BE9">
        <w:rPr>
          <w:rFonts w:ascii="Century" w:eastAsia="Times New Roman" w:hAnsi="Century" w:cs="Times New Roman"/>
          <w:b/>
          <w:lang w:val="es-ES" w:eastAsia="es-ES"/>
        </w:rPr>
        <w:t xml:space="preserve"> causal de realización de trabajos comunitarios. </w:t>
      </w:r>
    </w:p>
    <w:p w14:paraId="6C93ABE5" w14:textId="77777777" w:rsidR="005C5CB1" w:rsidRPr="005A0BE9" w:rsidRDefault="005C5CB1" w:rsidP="00557AAE">
      <w:pPr>
        <w:numPr>
          <w:ilvl w:val="0"/>
          <w:numId w:val="39"/>
        </w:numPr>
        <w:jc w:val="both"/>
        <w:rPr>
          <w:rFonts w:ascii="Century" w:eastAsia="Times New Roman" w:hAnsi="Century" w:cs="Times New Roman"/>
          <w:lang w:val="es-MX" w:eastAsia="es-ES"/>
        </w:rPr>
      </w:pPr>
      <w:r w:rsidRPr="005A0BE9">
        <w:rPr>
          <w:rFonts w:ascii="Century" w:eastAsia="Times New Roman" w:hAnsi="Century" w:cs="Times New Roman"/>
          <w:b/>
          <w:lang w:val="es-ES" w:eastAsia="es-ES"/>
        </w:rPr>
        <w:t xml:space="preserve">Solo podrán ejecutar las siguientes labores comunitarias: </w:t>
      </w:r>
    </w:p>
    <w:p w14:paraId="78366680" w14:textId="77777777" w:rsidR="005C5CB1" w:rsidRPr="005A0BE9" w:rsidRDefault="005C5CB1" w:rsidP="00557AAE">
      <w:pPr>
        <w:numPr>
          <w:ilvl w:val="0"/>
          <w:numId w:val="40"/>
        </w:numPr>
        <w:jc w:val="both"/>
        <w:rPr>
          <w:rFonts w:ascii="Century" w:eastAsia="Times New Roman" w:hAnsi="Century" w:cs="Times New Roman"/>
          <w:lang w:val="es-MX" w:eastAsia="es-ES"/>
        </w:rPr>
      </w:pPr>
      <w:r w:rsidRPr="005A0BE9">
        <w:rPr>
          <w:rFonts w:ascii="Century" w:eastAsia="Calibri" w:hAnsi="Century" w:cs="Times New Roman"/>
          <w:lang w:val="es-CL"/>
        </w:rPr>
        <w:t xml:space="preserve">ayudar a limpiar la cancha, </w:t>
      </w:r>
    </w:p>
    <w:p w14:paraId="5A073582" w14:textId="77777777" w:rsidR="005C5CB1" w:rsidRPr="005A0BE9" w:rsidRDefault="005C5CB1" w:rsidP="00557AAE">
      <w:pPr>
        <w:numPr>
          <w:ilvl w:val="0"/>
          <w:numId w:val="40"/>
        </w:numPr>
        <w:jc w:val="both"/>
        <w:rPr>
          <w:rFonts w:ascii="Century" w:eastAsia="Times New Roman" w:hAnsi="Century" w:cs="Times New Roman"/>
          <w:lang w:val="es-MX" w:eastAsia="es-ES"/>
        </w:rPr>
      </w:pPr>
      <w:r w:rsidRPr="005A0BE9">
        <w:rPr>
          <w:rFonts w:ascii="Century" w:eastAsia="Calibri" w:hAnsi="Century" w:cs="Times New Roman"/>
          <w:lang w:val="es-CL"/>
        </w:rPr>
        <w:t xml:space="preserve">limpieza de peldaños de escaleras, </w:t>
      </w:r>
    </w:p>
    <w:p w14:paraId="619CA38D" w14:textId="77777777" w:rsidR="005C5CB1" w:rsidRPr="005A0BE9" w:rsidRDefault="005C5CB1" w:rsidP="00557AAE">
      <w:pPr>
        <w:numPr>
          <w:ilvl w:val="0"/>
          <w:numId w:val="40"/>
        </w:numPr>
        <w:jc w:val="both"/>
        <w:rPr>
          <w:rFonts w:ascii="Century" w:eastAsia="Times New Roman" w:hAnsi="Century" w:cs="Times New Roman"/>
          <w:lang w:val="es-MX" w:eastAsia="es-ES"/>
        </w:rPr>
      </w:pPr>
      <w:r w:rsidRPr="005A0BE9">
        <w:rPr>
          <w:rFonts w:ascii="Century" w:eastAsia="Calibri" w:hAnsi="Century" w:cs="Times New Roman"/>
          <w:lang w:val="es-CL"/>
        </w:rPr>
        <w:t xml:space="preserve">limpieza de pasillos y/o paredes, </w:t>
      </w:r>
    </w:p>
    <w:p w14:paraId="513B4491" w14:textId="77777777" w:rsidR="005C5CB1" w:rsidRPr="005A0BE9" w:rsidRDefault="005C5CB1" w:rsidP="00557AAE">
      <w:pPr>
        <w:numPr>
          <w:ilvl w:val="0"/>
          <w:numId w:val="40"/>
        </w:numPr>
        <w:jc w:val="both"/>
        <w:rPr>
          <w:rFonts w:ascii="Century" w:eastAsia="Times New Roman" w:hAnsi="Century" w:cs="Times New Roman"/>
          <w:lang w:val="es-MX" w:eastAsia="es-ES"/>
        </w:rPr>
      </w:pPr>
      <w:r w:rsidRPr="005A0BE9">
        <w:rPr>
          <w:rFonts w:ascii="Century" w:eastAsia="Calibri" w:hAnsi="Century" w:cs="Times New Roman"/>
          <w:lang w:val="es-CL"/>
        </w:rPr>
        <w:t xml:space="preserve">aseo de su sala de clases (mesas, sillas </w:t>
      </w:r>
      <w:proofErr w:type="spellStart"/>
      <w:r w:rsidRPr="005A0BE9">
        <w:rPr>
          <w:rFonts w:ascii="Century" w:eastAsia="Calibri" w:hAnsi="Century" w:cs="Times New Roman"/>
          <w:lang w:val="es-CL"/>
        </w:rPr>
        <w:t>etc</w:t>
      </w:r>
      <w:proofErr w:type="spellEnd"/>
      <w:r w:rsidRPr="005A0BE9">
        <w:rPr>
          <w:rFonts w:ascii="Century" w:eastAsia="Calibri" w:hAnsi="Century" w:cs="Times New Roman"/>
          <w:lang w:val="es-CL"/>
        </w:rPr>
        <w:t>…)</w:t>
      </w:r>
    </w:p>
    <w:p w14:paraId="69C2618A" w14:textId="77777777" w:rsidR="005C5CB1" w:rsidRPr="005A0BE9" w:rsidRDefault="005C5CB1" w:rsidP="00557AAE">
      <w:pPr>
        <w:numPr>
          <w:ilvl w:val="0"/>
          <w:numId w:val="40"/>
        </w:numPr>
        <w:jc w:val="both"/>
        <w:rPr>
          <w:rFonts w:ascii="Century" w:eastAsia="Times New Roman" w:hAnsi="Century" w:cs="Times New Roman"/>
          <w:lang w:val="es-MX" w:eastAsia="es-ES"/>
        </w:rPr>
      </w:pPr>
      <w:r w:rsidRPr="005A0BE9">
        <w:rPr>
          <w:rFonts w:ascii="Century" w:eastAsia="Calibri" w:hAnsi="Century" w:cs="Times New Roman"/>
          <w:lang w:val="es-CL"/>
        </w:rPr>
        <w:t>ayudar a compaginar o corchetear guías de trabajo.</w:t>
      </w:r>
    </w:p>
    <w:p w14:paraId="6124D66E" w14:textId="77777777" w:rsidR="005C5CB1" w:rsidRPr="005A0BE9" w:rsidRDefault="005C5CB1" w:rsidP="00557AAE">
      <w:pPr>
        <w:numPr>
          <w:ilvl w:val="0"/>
          <w:numId w:val="40"/>
        </w:numPr>
        <w:jc w:val="both"/>
        <w:rPr>
          <w:rFonts w:ascii="Century" w:eastAsia="Times New Roman" w:hAnsi="Century" w:cs="Times New Roman"/>
          <w:lang w:val="es-MX" w:eastAsia="es-ES"/>
        </w:rPr>
      </w:pPr>
      <w:r w:rsidRPr="005A0BE9">
        <w:rPr>
          <w:rFonts w:ascii="Century" w:eastAsia="Calibri" w:hAnsi="Century" w:cs="Times New Roman"/>
          <w:lang w:val="es-CL"/>
        </w:rPr>
        <w:t>limpieza de canaletas,</w:t>
      </w:r>
    </w:p>
    <w:p w14:paraId="5D4317FF" w14:textId="77777777" w:rsidR="005C5CB1" w:rsidRPr="005A0BE9" w:rsidRDefault="005C5CB1" w:rsidP="00557AAE">
      <w:pPr>
        <w:numPr>
          <w:ilvl w:val="0"/>
          <w:numId w:val="40"/>
        </w:numPr>
        <w:jc w:val="both"/>
        <w:rPr>
          <w:rFonts w:ascii="Century" w:eastAsia="Times New Roman" w:hAnsi="Century" w:cs="Times New Roman"/>
          <w:lang w:val="es-MX" w:eastAsia="es-ES"/>
        </w:rPr>
      </w:pPr>
      <w:r w:rsidRPr="005A0BE9">
        <w:rPr>
          <w:rFonts w:ascii="Century" w:eastAsia="Calibri" w:hAnsi="Century" w:cs="Times New Roman"/>
          <w:lang w:val="es-CL"/>
        </w:rPr>
        <w:t xml:space="preserve">ordenar bodegas </w:t>
      </w:r>
    </w:p>
    <w:p w14:paraId="71FC69E6" w14:textId="77777777" w:rsidR="005C5CB1" w:rsidRPr="005A0BE9" w:rsidRDefault="005C5CB1" w:rsidP="00557AAE">
      <w:pPr>
        <w:numPr>
          <w:ilvl w:val="0"/>
          <w:numId w:val="40"/>
        </w:numPr>
        <w:jc w:val="both"/>
        <w:rPr>
          <w:rFonts w:ascii="Century" w:eastAsia="Times New Roman" w:hAnsi="Century" w:cs="Times New Roman"/>
          <w:lang w:val="es-MX" w:eastAsia="es-ES"/>
        </w:rPr>
      </w:pPr>
      <w:r w:rsidRPr="005A0BE9">
        <w:rPr>
          <w:rFonts w:ascii="Century" w:eastAsia="Calibri" w:hAnsi="Century" w:cs="Times New Roman"/>
          <w:lang w:val="es-CL"/>
        </w:rPr>
        <w:t>trabajo en biblioteca (</w:t>
      </w:r>
      <w:proofErr w:type="spellStart"/>
      <w:r w:rsidRPr="005A0BE9">
        <w:rPr>
          <w:rFonts w:ascii="Century" w:eastAsia="Calibri" w:hAnsi="Century" w:cs="Times New Roman"/>
          <w:lang w:val="es-CL"/>
        </w:rPr>
        <w:t>ej</w:t>
      </w:r>
      <w:proofErr w:type="spellEnd"/>
      <w:r w:rsidRPr="005A0BE9">
        <w:rPr>
          <w:rFonts w:ascii="Century" w:eastAsia="Calibri" w:hAnsi="Century" w:cs="Times New Roman"/>
          <w:lang w:val="es-CL"/>
        </w:rPr>
        <w:t>: ordenar libros)</w:t>
      </w:r>
    </w:p>
    <w:p w14:paraId="7B779BB4" w14:textId="77777777" w:rsidR="005C5CB1" w:rsidRPr="005A0BE9" w:rsidRDefault="005C5CB1" w:rsidP="00557AAE">
      <w:pPr>
        <w:numPr>
          <w:ilvl w:val="0"/>
          <w:numId w:val="40"/>
        </w:numPr>
        <w:jc w:val="both"/>
        <w:rPr>
          <w:rFonts w:ascii="Century" w:eastAsia="Times New Roman" w:hAnsi="Century" w:cs="Times New Roman"/>
          <w:lang w:val="es-MX" w:eastAsia="es-ES"/>
        </w:rPr>
      </w:pPr>
      <w:r w:rsidRPr="005A0BE9">
        <w:rPr>
          <w:rFonts w:ascii="Century" w:eastAsia="Calibri" w:hAnsi="Century" w:cs="Arial"/>
          <w:lang w:val="es-CL"/>
        </w:rPr>
        <w:t>trabajos prácticos de reflexión (</w:t>
      </w:r>
      <w:r w:rsidRPr="005A0BE9">
        <w:rPr>
          <w:rFonts w:ascii="Century" w:eastAsia="Calibri" w:hAnsi="Century" w:cs="Times New Roman"/>
          <w:lang w:val="es-ES"/>
        </w:rPr>
        <w:t>informes escritos, diario mural, exposiciones acordes al valor o temática en cuestión, disculpas públicas)</w:t>
      </w:r>
    </w:p>
    <w:p w14:paraId="594C1EA8" w14:textId="385E3023" w:rsidR="005C5CB1" w:rsidRDefault="005C5CB1" w:rsidP="00557AAE">
      <w:pPr>
        <w:numPr>
          <w:ilvl w:val="0"/>
          <w:numId w:val="39"/>
        </w:numPr>
        <w:jc w:val="both"/>
        <w:rPr>
          <w:rFonts w:ascii="Century" w:hAnsi="Century"/>
          <w:b/>
          <w:bCs/>
          <w:u w:val="single"/>
        </w:rPr>
      </w:pPr>
      <w:r w:rsidRPr="005A0BE9">
        <w:rPr>
          <w:rFonts w:ascii="Century" w:eastAsia="Calibri" w:hAnsi="Century" w:cs="Times New Roman"/>
          <w:lang w:val="es-CL"/>
        </w:rPr>
        <w:t>Estas actividades serán supervisadas por un o una funcionario (a) del establecimiento que realice dicha labor</w:t>
      </w:r>
      <w:r>
        <w:rPr>
          <w:rFonts w:ascii="Century" w:eastAsia="Calibri" w:hAnsi="Century" w:cs="Times New Roman"/>
          <w:lang w:val="es-CL"/>
        </w:rPr>
        <w:t>.</w:t>
      </w:r>
      <w:r w:rsidR="00BC5458">
        <w:rPr>
          <w:rFonts w:ascii="Century" w:hAnsi="Century"/>
          <w:b/>
          <w:bCs/>
          <w:u w:val="single"/>
        </w:rPr>
        <w:t xml:space="preserve"> </w:t>
      </w:r>
    </w:p>
    <w:p w14:paraId="5840EE71" w14:textId="77777777" w:rsidR="005C5CB1" w:rsidRPr="005A0BE9" w:rsidRDefault="005C5CB1" w:rsidP="005C5CB1">
      <w:pPr>
        <w:pStyle w:val="Sinespaciado"/>
        <w:jc w:val="center"/>
        <w:rPr>
          <w:rFonts w:ascii="Century" w:hAnsi="Century"/>
          <w:b/>
          <w:bCs/>
          <w:u w:val="single"/>
        </w:rPr>
      </w:pPr>
    </w:p>
    <w:p w14:paraId="4E0855F8" w14:textId="753DC944" w:rsidR="005C5CB1" w:rsidRPr="005A0BE9" w:rsidRDefault="005C5CB1" w:rsidP="00E21D6D">
      <w:pPr>
        <w:pStyle w:val="Sinespaciado"/>
        <w:shd w:val="clear" w:color="auto" w:fill="E5B8B7" w:themeFill="accent2" w:themeFillTint="66"/>
        <w:jc w:val="center"/>
        <w:rPr>
          <w:rFonts w:ascii="Century" w:hAnsi="Century"/>
          <w:b/>
          <w:bCs/>
        </w:rPr>
      </w:pPr>
      <w:r w:rsidRPr="005A0BE9">
        <w:rPr>
          <w:rFonts w:ascii="Century" w:hAnsi="Century"/>
          <w:b/>
          <w:bCs/>
        </w:rPr>
        <w:t>PROTOCOLO N°</w:t>
      </w:r>
      <w:r w:rsidR="00316048">
        <w:rPr>
          <w:rFonts w:ascii="Century" w:hAnsi="Century"/>
          <w:b/>
          <w:bCs/>
        </w:rPr>
        <w:t>25</w:t>
      </w:r>
    </w:p>
    <w:p w14:paraId="30D6DAAB" w14:textId="77777777" w:rsidR="005C5CB1" w:rsidRPr="005A0BE9" w:rsidRDefault="005C5CB1" w:rsidP="00E21D6D">
      <w:pPr>
        <w:pStyle w:val="Sinespaciado"/>
        <w:shd w:val="clear" w:color="auto" w:fill="E5B8B7" w:themeFill="accent2" w:themeFillTint="66"/>
        <w:jc w:val="center"/>
        <w:rPr>
          <w:rFonts w:ascii="Century" w:hAnsi="Century"/>
          <w:b/>
          <w:bCs/>
        </w:rPr>
      </w:pPr>
      <w:r w:rsidRPr="005A0BE9">
        <w:rPr>
          <w:rFonts w:ascii="Century" w:hAnsi="Century"/>
          <w:b/>
          <w:bCs/>
        </w:rPr>
        <w:t>EN CASO DE SALIDAS PEDAGÓGICAS, GIRA DE ESTUDIOS Y PASEOS</w:t>
      </w:r>
    </w:p>
    <w:p w14:paraId="3D8FA837" w14:textId="77777777" w:rsidR="005C5CB1" w:rsidRPr="005A0BE9" w:rsidRDefault="005C5CB1" w:rsidP="005C5CB1">
      <w:pPr>
        <w:pStyle w:val="Sinespaciado"/>
        <w:jc w:val="both"/>
        <w:rPr>
          <w:rFonts w:ascii="Century" w:hAnsi="Century"/>
          <w:b/>
          <w:bCs/>
        </w:rPr>
      </w:pPr>
    </w:p>
    <w:p w14:paraId="4B351481" w14:textId="77777777" w:rsidR="005C5CB1" w:rsidRPr="005A0BE9" w:rsidRDefault="005C5CB1" w:rsidP="005C5CB1">
      <w:pPr>
        <w:pStyle w:val="Sinespaciado"/>
        <w:jc w:val="both"/>
        <w:rPr>
          <w:rFonts w:ascii="Century" w:hAnsi="Century"/>
        </w:rPr>
      </w:pPr>
      <w:r w:rsidRPr="005A0BE9">
        <w:rPr>
          <w:rFonts w:ascii="Century" w:hAnsi="Century"/>
        </w:rPr>
        <w:t xml:space="preserve">Corresponde al conjunto de actividades educativas extraescolares que planifiquen, organicen y realicen, </w:t>
      </w:r>
      <w:r w:rsidRPr="005A0BE9">
        <w:rPr>
          <w:rFonts w:ascii="Century" w:hAnsi="Century"/>
          <w:b/>
          <w:bCs/>
        </w:rPr>
        <w:t>dentro del territorio nacional</w:t>
      </w:r>
      <w:r w:rsidRPr="005A0BE9">
        <w:rPr>
          <w:rFonts w:ascii="Century" w:hAnsi="Century"/>
        </w:rPr>
        <w:t xml:space="preserve">, grupos de alumnos(as) de un establecimiento educacional, con el objeto de adquirir experiencias en los aspectos Económicos, Sociales, Deportivos, Culturales y Cívicos de la vida de la región que visiten, que contribuyan a su formación y orientación integrales. </w:t>
      </w:r>
    </w:p>
    <w:p w14:paraId="4E60807D" w14:textId="77777777" w:rsidR="005C5CB1" w:rsidRPr="005A0BE9" w:rsidRDefault="005C5CB1" w:rsidP="005C5CB1">
      <w:pPr>
        <w:pStyle w:val="Sinespaciado"/>
        <w:jc w:val="both"/>
        <w:rPr>
          <w:rFonts w:ascii="Century" w:hAnsi="Century"/>
        </w:rPr>
      </w:pPr>
    </w:p>
    <w:p w14:paraId="672E1D44" w14:textId="77777777" w:rsidR="005C5CB1" w:rsidRPr="005A0BE9" w:rsidRDefault="005C5CB1" w:rsidP="005C5CB1">
      <w:pPr>
        <w:pStyle w:val="Sinespaciado"/>
        <w:jc w:val="both"/>
        <w:rPr>
          <w:rFonts w:ascii="Century" w:hAnsi="Century"/>
        </w:rPr>
      </w:pPr>
      <w:r w:rsidRPr="005A0BE9">
        <w:rPr>
          <w:rFonts w:ascii="Century" w:hAnsi="Century"/>
        </w:rPr>
        <w:t xml:space="preserve">Solo se regirán por el siguiente protocolo las </w:t>
      </w:r>
      <w:r w:rsidRPr="005A0BE9">
        <w:rPr>
          <w:rFonts w:ascii="Century" w:hAnsi="Century"/>
          <w:b/>
          <w:bCs/>
        </w:rPr>
        <w:t>actividades autorizadas oficialmente por el Establecimiento o entidad competente</w:t>
      </w:r>
      <w:r w:rsidRPr="005A0BE9">
        <w:rPr>
          <w:rFonts w:ascii="Century" w:hAnsi="Century"/>
        </w:rPr>
        <w:t xml:space="preserve">. Este protocolo además pretende informar a la comunidad sobre los derechos y deberes que tienen quienes participan de ellos. </w:t>
      </w:r>
    </w:p>
    <w:p w14:paraId="6F259C15" w14:textId="77777777" w:rsidR="005C5CB1" w:rsidRPr="005A0BE9" w:rsidRDefault="005C5CB1" w:rsidP="005C5CB1">
      <w:pPr>
        <w:pStyle w:val="Sinespaciado"/>
        <w:jc w:val="both"/>
        <w:rPr>
          <w:rFonts w:ascii="Century" w:hAnsi="Century"/>
        </w:rPr>
      </w:pPr>
    </w:p>
    <w:p w14:paraId="10E1BE6E" w14:textId="77777777" w:rsidR="005C5CB1" w:rsidRPr="005A0BE9" w:rsidRDefault="005C5CB1" w:rsidP="005C5CB1">
      <w:pPr>
        <w:pStyle w:val="Sinespaciado"/>
        <w:jc w:val="both"/>
        <w:rPr>
          <w:rFonts w:ascii="Century" w:hAnsi="Century"/>
        </w:rPr>
      </w:pPr>
      <w:r w:rsidRPr="005A0BE9">
        <w:rPr>
          <w:rFonts w:ascii="Century" w:hAnsi="Century"/>
        </w:rPr>
        <w:t xml:space="preserve">En relación a las siguientes actividades: </w:t>
      </w:r>
    </w:p>
    <w:p w14:paraId="3F532B8C" w14:textId="77777777" w:rsidR="005C5CB1" w:rsidRPr="005A0BE9" w:rsidRDefault="005C5CB1" w:rsidP="005C5CB1">
      <w:pPr>
        <w:pStyle w:val="Sinespaciado"/>
        <w:jc w:val="both"/>
        <w:rPr>
          <w:rFonts w:ascii="Century" w:hAnsi="Century"/>
        </w:rPr>
      </w:pPr>
    </w:p>
    <w:p w14:paraId="2EDE983F" w14:textId="1CA814C6" w:rsidR="005C5CB1" w:rsidRDefault="005C5CB1" w:rsidP="005C5CB1">
      <w:pPr>
        <w:pStyle w:val="Sinespaciado"/>
        <w:jc w:val="both"/>
        <w:rPr>
          <w:rFonts w:ascii="Century" w:hAnsi="Century"/>
          <w:b/>
          <w:bCs/>
        </w:rPr>
      </w:pPr>
    </w:p>
    <w:p w14:paraId="7731A085" w14:textId="77777777" w:rsidR="001324D2" w:rsidRDefault="001324D2" w:rsidP="005C5CB1">
      <w:pPr>
        <w:pStyle w:val="Sinespaciado"/>
        <w:jc w:val="both"/>
        <w:rPr>
          <w:rFonts w:ascii="Century" w:hAnsi="Century"/>
          <w:b/>
          <w:bCs/>
        </w:rPr>
      </w:pPr>
    </w:p>
    <w:p w14:paraId="2C836C19" w14:textId="77777777" w:rsidR="005C5CB1" w:rsidRPr="005A0BE9" w:rsidRDefault="005C5CB1" w:rsidP="005C5CB1">
      <w:pPr>
        <w:pStyle w:val="Sinespaciado"/>
        <w:jc w:val="both"/>
        <w:rPr>
          <w:rFonts w:ascii="Century" w:hAnsi="Century"/>
          <w:b/>
          <w:bCs/>
        </w:rPr>
      </w:pPr>
      <w:r w:rsidRPr="005A0BE9">
        <w:rPr>
          <w:rFonts w:ascii="Century" w:hAnsi="Century"/>
          <w:b/>
          <w:bCs/>
        </w:rPr>
        <w:t>Salidas Pedagógicas:</w:t>
      </w:r>
    </w:p>
    <w:p w14:paraId="48D6D24C" w14:textId="77777777" w:rsidR="005C5CB1" w:rsidRPr="005A0BE9" w:rsidRDefault="005C5CB1" w:rsidP="005C5CB1">
      <w:pPr>
        <w:pStyle w:val="Sinespaciado"/>
        <w:jc w:val="both"/>
        <w:rPr>
          <w:rFonts w:ascii="Century" w:hAnsi="Century"/>
          <w:b/>
          <w:bCs/>
        </w:rPr>
      </w:pPr>
      <w:r w:rsidRPr="005A0BE9">
        <w:rPr>
          <w:rFonts w:ascii="Century" w:hAnsi="Century"/>
        </w:rPr>
        <w:t>Definimos salida pedagógica como toda actividad que, en virtud de una programación y planificación curricular anual, implica la salida de estudiantes fuera del colegio, dentro o fuera de la Comuna o Región, para complementar el desarrollo curricular en una asignatura determinada, ampliando de esta manera su acervo cultural</w:t>
      </w:r>
      <w:r w:rsidRPr="005A0BE9">
        <w:rPr>
          <w:rFonts w:ascii="Century" w:hAnsi="Century"/>
          <w:b/>
          <w:bCs/>
        </w:rPr>
        <w:t>.</w:t>
      </w:r>
    </w:p>
    <w:p w14:paraId="744E97EE" w14:textId="77777777" w:rsidR="005C5CB1" w:rsidRPr="005A0BE9" w:rsidRDefault="005C5CB1" w:rsidP="005C5CB1">
      <w:pPr>
        <w:pStyle w:val="Sinespaciado"/>
        <w:jc w:val="both"/>
        <w:rPr>
          <w:rFonts w:ascii="Century" w:hAnsi="Century"/>
          <w:b/>
          <w:bCs/>
        </w:rPr>
      </w:pPr>
    </w:p>
    <w:p w14:paraId="06277C00" w14:textId="77777777" w:rsidR="005C5CB1" w:rsidRPr="005A0BE9" w:rsidRDefault="005C5CB1" w:rsidP="005C5CB1">
      <w:pPr>
        <w:pStyle w:val="Sinespaciado"/>
        <w:jc w:val="both"/>
        <w:rPr>
          <w:rFonts w:ascii="Century" w:hAnsi="Century"/>
          <w:b/>
          <w:bCs/>
        </w:rPr>
      </w:pPr>
      <w:r w:rsidRPr="005A0BE9">
        <w:rPr>
          <w:rFonts w:ascii="Century" w:hAnsi="Century"/>
          <w:b/>
          <w:bCs/>
        </w:rPr>
        <w:t xml:space="preserve">INDICACIONES GENERALES DE LAS SALIDAS EDUCATIVAS </w:t>
      </w:r>
    </w:p>
    <w:p w14:paraId="33CCCD43" w14:textId="77777777" w:rsidR="005C5CB1" w:rsidRPr="005A0BE9" w:rsidRDefault="005C5CB1" w:rsidP="005C5CB1">
      <w:pPr>
        <w:pStyle w:val="Sinespaciado"/>
        <w:jc w:val="both"/>
        <w:rPr>
          <w:rFonts w:ascii="Century" w:hAnsi="Century"/>
        </w:rPr>
      </w:pPr>
    </w:p>
    <w:p w14:paraId="52EB6532" w14:textId="77777777" w:rsidR="005C5CB1" w:rsidRPr="005A0BE9" w:rsidRDefault="005C5CB1" w:rsidP="005C5CB1">
      <w:pPr>
        <w:pStyle w:val="Sinespaciado"/>
        <w:jc w:val="both"/>
        <w:rPr>
          <w:rFonts w:ascii="Century" w:hAnsi="Century"/>
        </w:rPr>
      </w:pPr>
      <w:r w:rsidRPr="005A0BE9">
        <w:rPr>
          <w:rFonts w:ascii="Century" w:hAnsi="Century"/>
        </w:rPr>
        <w:t xml:space="preserve">Las salidas pedagógicas o educativas constituyen experiencias académicas irremplazables para el desarrollo y complemento de las distintas asignaturas. Estas salidas podrán tener una duración de horas, de un día o más, dependiendo de los objetivos que se desean lograr, para la formación de los estudiantes de los distintos ciclos de enseñanza.  </w:t>
      </w:r>
    </w:p>
    <w:p w14:paraId="2B96118C" w14:textId="77777777" w:rsidR="005C5CB1" w:rsidRPr="005A0BE9" w:rsidRDefault="005C5CB1" w:rsidP="005C5CB1">
      <w:pPr>
        <w:pStyle w:val="Sinespaciado"/>
        <w:jc w:val="both"/>
        <w:rPr>
          <w:rFonts w:ascii="Century" w:hAnsi="Century"/>
        </w:rPr>
      </w:pPr>
    </w:p>
    <w:p w14:paraId="372BEE4B" w14:textId="77777777" w:rsidR="005C5CB1" w:rsidRPr="005A0BE9" w:rsidRDefault="005C5CB1" w:rsidP="005C5CB1">
      <w:pPr>
        <w:pStyle w:val="Sinespaciado"/>
        <w:jc w:val="both"/>
        <w:rPr>
          <w:rFonts w:ascii="Century" w:hAnsi="Century"/>
        </w:rPr>
      </w:pPr>
      <w:r w:rsidRPr="005A0BE9">
        <w:rPr>
          <w:rFonts w:ascii="Century" w:hAnsi="Century"/>
        </w:rPr>
        <w:t xml:space="preserve">Para lograr el o los objetivos propuestos para la salida educativa se deberá cumplir con el siguiente protocolo: </w:t>
      </w:r>
    </w:p>
    <w:p w14:paraId="2B618332" w14:textId="77777777" w:rsidR="005C5CB1" w:rsidRPr="005A0BE9" w:rsidRDefault="005C5CB1" w:rsidP="005C5CB1">
      <w:pPr>
        <w:pStyle w:val="Sinespaciado"/>
        <w:jc w:val="both"/>
        <w:rPr>
          <w:rFonts w:ascii="Century" w:hAnsi="Century"/>
        </w:rPr>
      </w:pPr>
    </w:p>
    <w:p w14:paraId="56F2E7BC" w14:textId="77777777" w:rsidR="005C5CB1" w:rsidRPr="005A0BE9" w:rsidRDefault="005C5CB1" w:rsidP="005C5CB1">
      <w:pPr>
        <w:pStyle w:val="Sinespaciado"/>
        <w:jc w:val="both"/>
        <w:rPr>
          <w:rFonts w:ascii="Century" w:hAnsi="Century"/>
        </w:rPr>
      </w:pPr>
      <w:r w:rsidRPr="005A0BE9">
        <w:rPr>
          <w:rFonts w:ascii="Century" w:hAnsi="Century"/>
        </w:rPr>
        <w:t xml:space="preserve">1.- La salida pedagógica debe estar vinculada con los contenidos previstos para la asignatura o curso definido en la planificación correspondiente y deben ser programadas a lo menos con un mes de anticipación, informando en primera instancia al jefe de la unidad técnico pedagógico. </w:t>
      </w:r>
    </w:p>
    <w:p w14:paraId="3FB0F794" w14:textId="77777777" w:rsidR="005C5CB1" w:rsidRPr="005A0BE9" w:rsidRDefault="005C5CB1" w:rsidP="005C5CB1">
      <w:pPr>
        <w:pStyle w:val="Sinespaciado"/>
        <w:jc w:val="both"/>
        <w:rPr>
          <w:rFonts w:ascii="Century" w:hAnsi="Century"/>
        </w:rPr>
      </w:pPr>
    </w:p>
    <w:p w14:paraId="0316D245" w14:textId="77777777" w:rsidR="005C5CB1" w:rsidRPr="005A0BE9" w:rsidRDefault="005C5CB1" w:rsidP="005C5CB1">
      <w:pPr>
        <w:pStyle w:val="Sinespaciado"/>
        <w:jc w:val="both"/>
        <w:rPr>
          <w:rFonts w:ascii="Century" w:hAnsi="Century"/>
        </w:rPr>
      </w:pPr>
      <w:r w:rsidRPr="005A0BE9">
        <w:rPr>
          <w:rFonts w:ascii="Century" w:hAnsi="Century"/>
        </w:rPr>
        <w:t xml:space="preserve">2.- Los docentes, al presentar la planificación anual de la asignatura deberá determinar allí las salidas pedagógicas programadas para el año escolar. </w:t>
      </w:r>
      <w:r w:rsidRPr="005A0BE9">
        <w:rPr>
          <w:rFonts w:ascii="Century" w:hAnsi="Century"/>
          <w:b/>
          <w:bCs/>
        </w:rPr>
        <w:t>No obstante</w:t>
      </w:r>
      <w:r w:rsidRPr="005A0BE9">
        <w:rPr>
          <w:rFonts w:ascii="Century" w:hAnsi="Century"/>
        </w:rPr>
        <w:t xml:space="preserve">, de existir actividades no programadas con antelación estas serán presentadas a la Unidad Técnico Pedagógica, para su análisis y ser presentado ante el Equipo de gestión para ser aprobada. </w:t>
      </w:r>
    </w:p>
    <w:p w14:paraId="1D8D4AF4" w14:textId="77777777" w:rsidR="005C5CB1" w:rsidRPr="005A0BE9" w:rsidRDefault="005C5CB1" w:rsidP="005C5CB1">
      <w:pPr>
        <w:pStyle w:val="Sinespaciado"/>
        <w:jc w:val="both"/>
        <w:rPr>
          <w:rFonts w:ascii="Century" w:hAnsi="Century"/>
        </w:rPr>
      </w:pPr>
    </w:p>
    <w:p w14:paraId="50813AB9" w14:textId="77777777" w:rsidR="005C5CB1" w:rsidRPr="005A0BE9" w:rsidRDefault="005C5CB1" w:rsidP="005C5CB1">
      <w:pPr>
        <w:pStyle w:val="Sinespaciado"/>
        <w:jc w:val="both"/>
        <w:rPr>
          <w:rFonts w:ascii="Century" w:hAnsi="Century"/>
        </w:rPr>
      </w:pPr>
      <w:r w:rsidRPr="005A0BE9">
        <w:rPr>
          <w:rFonts w:ascii="Century" w:hAnsi="Century"/>
        </w:rPr>
        <w:t xml:space="preserve">3.- El docente debe tramitar el formato de salida pedagógica, señalando: </w:t>
      </w:r>
    </w:p>
    <w:p w14:paraId="08B6B203" w14:textId="77777777" w:rsidR="005C5CB1" w:rsidRPr="005A0BE9" w:rsidRDefault="005C5CB1" w:rsidP="005C5CB1">
      <w:pPr>
        <w:pStyle w:val="Sinespaciado"/>
        <w:jc w:val="both"/>
        <w:rPr>
          <w:rFonts w:ascii="Century" w:hAnsi="Century"/>
        </w:rPr>
      </w:pPr>
      <w:r w:rsidRPr="005A0BE9">
        <w:rPr>
          <w:rFonts w:ascii="Century" w:hAnsi="Century"/>
        </w:rPr>
        <w:t xml:space="preserve">a. Fecha  </w:t>
      </w:r>
    </w:p>
    <w:p w14:paraId="63D7D8A8" w14:textId="77777777" w:rsidR="005C5CB1" w:rsidRPr="005A0BE9" w:rsidRDefault="005C5CB1" w:rsidP="005C5CB1">
      <w:pPr>
        <w:pStyle w:val="Sinespaciado"/>
        <w:jc w:val="both"/>
        <w:rPr>
          <w:rFonts w:ascii="Century" w:hAnsi="Century"/>
        </w:rPr>
      </w:pPr>
      <w:r w:rsidRPr="005A0BE9">
        <w:rPr>
          <w:rFonts w:ascii="Century" w:hAnsi="Century"/>
        </w:rPr>
        <w:t xml:space="preserve">b. Lugar  </w:t>
      </w:r>
    </w:p>
    <w:p w14:paraId="6A9F8E61" w14:textId="77777777" w:rsidR="005C5CB1" w:rsidRPr="005A0BE9" w:rsidRDefault="005C5CB1" w:rsidP="005C5CB1">
      <w:pPr>
        <w:pStyle w:val="Sinespaciado"/>
        <w:jc w:val="both"/>
        <w:rPr>
          <w:rFonts w:ascii="Century" w:hAnsi="Century"/>
        </w:rPr>
      </w:pPr>
      <w:r w:rsidRPr="005A0BE9">
        <w:rPr>
          <w:rFonts w:ascii="Century" w:hAnsi="Century"/>
        </w:rPr>
        <w:t xml:space="preserve">c. Hora de salida y de llegada  </w:t>
      </w:r>
    </w:p>
    <w:p w14:paraId="062607EB" w14:textId="77777777" w:rsidR="005C5CB1" w:rsidRPr="005A0BE9" w:rsidRDefault="005C5CB1" w:rsidP="005C5CB1">
      <w:pPr>
        <w:pStyle w:val="Sinespaciado"/>
        <w:jc w:val="both"/>
        <w:rPr>
          <w:rFonts w:ascii="Century" w:hAnsi="Century"/>
        </w:rPr>
      </w:pPr>
      <w:r w:rsidRPr="005A0BE9">
        <w:rPr>
          <w:rFonts w:ascii="Century" w:hAnsi="Century"/>
        </w:rPr>
        <w:t xml:space="preserve">d. Objetivos a cumplir en la salida, indicando su relación con el cumplimiento de la planificación del área.  </w:t>
      </w:r>
    </w:p>
    <w:p w14:paraId="7C0A6C54" w14:textId="77777777" w:rsidR="005C5CB1" w:rsidRPr="005A0BE9" w:rsidRDefault="005C5CB1" w:rsidP="005C5CB1">
      <w:pPr>
        <w:pStyle w:val="Sinespaciado"/>
        <w:jc w:val="both"/>
        <w:rPr>
          <w:rFonts w:ascii="Century" w:hAnsi="Century"/>
        </w:rPr>
      </w:pPr>
      <w:r w:rsidRPr="005A0BE9">
        <w:rPr>
          <w:rFonts w:ascii="Century" w:hAnsi="Century"/>
        </w:rPr>
        <w:t xml:space="preserve">e. Descripción de la Actividad: Indicar las actividades a desarrollar y la forma de evaluación.   </w:t>
      </w:r>
    </w:p>
    <w:p w14:paraId="36EAC7EE" w14:textId="77777777" w:rsidR="005C5CB1" w:rsidRPr="005A0BE9" w:rsidRDefault="005C5CB1" w:rsidP="005C5CB1">
      <w:pPr>
        <w:pStyle w:val="Sinespaciado"/>
        <w:jc w:val="both"/>
        <w:rPr>
          <w:rFonts w:ascii="Century" w:hAnsi="Century"/>
        </w:rPr>
      </w:pPr>
    </w:p>
    <w:p w14:paraId="6804C136" w14:textId="77777777" w:rsidR="005C5CB1" w:rsidRPr="005A0BE9" w:rsidRDefault="005C5CB1" w:rsidP="005C5CB1">
      <w:pPr>
        <w:pStyle w:val="Sinespaciado"/>
        <w:jc w:val="both"/>
        <w:rPr>
          <w:rFonts w:ascii="Century" w:hAnsi="Century"/>
        </w:rPr>
      </w:pPr>
      <w:r w:rsidRPr="005A0BE9">
        <w:rPr>
          <w:rFonts w:ascii="Century" w:hAnsi="Century"/>
        </w:rPr>
        <w:t xml:space="preserve">Este formato será entregado a la Unidad Técnico Pedagógica del ciclo correspondiente, quién gestionará en conjunto con el docente interesado, los permisos correspondientes siempre y cuando estén autorizados por la dirección. </w:t>
      </w:r>
    </w:p>
    <w:p w14:paraId="197526F6" w14:textId="77777777" w:rsidR="005C5CB1" w:rsidRPr="005A0BE9" w:rsidRDefault="005C5CB1" w:rsidP="005C5CB1">
      <w:pPr>
        <w:pStyle w:val="Sinespaciado"/>
        <w:jc w:val="both"/>
        <w:rPr>
          <w:rFonts w:ascii="Century" w:hAnsi="Century"/>
        </w:rPr>
      </w:pPr>
      <w:r w:rsidRPr="005A0BE9">
        <w:rPr>
          <w:rFonts w:ascii="Century" w:hAnsi="Century"/>
        </w:rPr>
        <w:t xml:space="preserve">La Unidad Técnico Pedagógica debe presentar el nombre de un(a) Asistente de la Educación responsable, cuando sea necesario. </w:t>
      </w:r>
    </w:p>
    <w:p w14:paraId="3E6465E3" w14:textId="77777777" w:rsidR="005C5CB1" w:rsidRPr="005A0BE9" w:rsidRDefault="005C5CB1" w:rsidP="005C5CB1">
      <w:pPr>
        <w:pStyle w:val="Sinespaciado"/>
        <w:jc w:val="both"/>
        <w:rPr>
          <w:rFonts w:ascii="Century" w:hAnsi="Century"/>
        </w:rPr>
      </w:pPr>
    </w:p>
    <w:p w14:paraId="2CA589FC" w14:textId="77777777" w:rsidR="005C5CB1" w:rsidRPr="005A0BE9" w:rsidRDefault="005C5CB1" w:rsidP="005C5CB1">
      <w:pPr>
        <w:pStyle w:val="Sinespaciado"/>
        <w:jc w:val="both"/>
        <w:rPr>
          <w:rFonts w:ascii="Century" w:hAnsi="Century"/>
        </w:rPr>
      </w:pPr>
      <w:r w:rsidRPr="005A0BE9">
        <w:rPr>
          <w:rFonts w:ascii="Century" w:hAnsi="Century"/>
        </w:rPr>
        <w:t xml:space="preserve">4- El docente deberá presentar a la Unidad Técnico Pedagógica, la guía que será desarrollada por los estudiantes durante la salida.  </w:t>
      </w:r>
    </w:p>
    <w:p w14:paraId="65AB5E30" w14:textId="77777777" w:rsidR="005C5CB1" w:rsidRPr="005A0BE9" w:rsidRDefault="005C5CB1" w:rsidP="005C5CB1">
      <w:pPr>
        <w:pStyle w:val="Sinespaciado"/>
        <w:jc w:val="both"/>
        <w:rPr>
          <w:rFonts w:ascii="Century" w:hAnsi="Century"/>
        </w:rPr>
      </w:pPr>
    </w:p>
    <w:p w14:paraId="7A4948E0" w14:textId="77777777" w:rsidR="005C5CB1" w:rsidRPr="005A0BE9" w:rsidRDefault="005C5CB1" w:rsidP="005C5CB1">
      <w:pPr>
        <w:pStyle w:val="Sinespaciado"/>
        <w:jc w:val="both"/>
        <w:rPr>
          <w:rFonts w:ascii="Century" w:hAnsi="Century"/>
        </w:rPr>
      </w:pPr>
      <w:r w:rsidRPr="005A0BE9">
        <w:rPr>
          <w:rFonts w:ascii="Century" w:hAnsi="Century"/>
        </w:rPr>
        <w:t xml:space="preserve">5- El o la Docente interesado (a) entregará a los alumnos la autorización para ser firmados por los padres o apoderados de los estudiantes participantes de la salida, para su firma autorizando la salida del alumno(a). </w:t>
      </w:r>
    </w:p>
    <w:p w14:paraId="687DB9BA" w14:textId="77777777" w:rsidR="005C5CB1" w:rsidRPr="005A0BE9" w:rsidRDefault="005C5CB1" w:rsidP="005C5CB1">
      <w:pPr>
        <w:pStyle w:val="Sinespaciado"/>
        <w:jc w:val="both"/>
        <w:rPr>
          <w:rFonts w:ascii="Century" w:hAnsi="Century"/>
        </w:rPr>
      </w:pPr>
    </w:p>
    <w:p w14:paraId="3A4AF441" w14:textId="77777777" w:rsidR="005C5CB1" w:rsidRPr="005A0BE9" w:rsidRDefault="005C5CB1" w:rsidP="005C5CB1">
      <w:pPr>
        <w:pStyle w:val="Sinespaciado"/>
        <w:jc w:val="both"/>
        <w:rPr>
          <w:rFonts w:ascii="Century" w:hAnsi="Century"/>
        </w:rPr>
      </w:pPr>
      <w:r w:rsidRPr="005A0BE9">
        <w:rPr>
          <w:rFonts w:ascii="Century" w:hAnsi="Century"/>
        </w:rPr>
        <w:t xml:space="preserve">6.-Los estudiantes para poder participar en la salida pedagógica deberán haber entregado la autorización firmada por el apoderado en la fecha indicada y cumplir con las obligaciones que les demanda ser alumno/a del Liceo JCMC. Importante es mencionar que ningún alumno/a saldrá del colegio sin la debida autorización firmada </w:t>
      </w:r>
      <w:r w:rsidRPr="005A0BE9">
        <w:rPr>
          <w:rFonts w:ascii="Century" w:hAnsi="Century"/>
        </w:rPr>
        <w:lastRenderedPageBreak/>
        <w:t xml:space="preserve">por el apoderado, permaneciendo en el establecimiento hasta el término de la jornada habitual, no se aceptarán llamados telefónicos autorizando la salida. </w:t>
      </w:r>
    </w:p>
    <w:p w14:paraId="688939BA" w14:textId="77777777" w:rsidR="005C5CB1" w:rsidRPr="005A0BE9" w:rsidRDefault="005C5CB1" w:rsidP="005C5CB1">
      <w:pPr>
        <w:pStyle w:val="Sinespaciado"/>
        <w:jc w:val="both"/>
        <w:rPr>
          <w:rFonts w:ascii="Century" w:hAnsi="Century"/>
        </w:rPr>
      </w:pPr>
    </w:p>
    <w:p w14:paraId="737885C9" w14:textId="77777777" w:rsidR="005C5CB1" w:rsidRPr="005A0BE9" w:rsidRDefault="005C5CB1" w:rsidP="005C5CB1">
      <w:pPr>
        <w:pStyle w:val="Sinespaciado"/>
        <w:jc w:val="both"/>
        <w:rPr>
          <w:rFonts w:ascii="Century" w:hAnsi="Century"/>
        </w:rPr>
      </w:pPr>
      <w:r w:rsidRPr="005A0BE9">
        <w:rPr>
          <w:rFonts w:ascii="Century" w:hAnsi="Century"/>
        </w:rPr>
        <w:t xml:space="preserve">7.- El docente a cargo deberá </w:t>
      </w:r>
      <w:r w:rsidRPr="005A0BE9">
        <w:rPr>
          <w:rFonts w:ascii="Century" w:hAnsi="Century"/>
          <w:b/>
          <w:bCs/>
        </w:rPr>
        <w:t>firmar el libro de Salida del establecimiento</w:t>
      </w:r>
      <w:r w:rsidRPr="005A0BE9">
        <w:rPr>
          <w:rFonts w:ascii="Century" w:hAnsi="Century"/>
        </w:rPr>
        <w:t xml:space="preserve">, registrando el número de alumnos que participen de la salida y sus respectivas autorizaciones. </w:t>
      </w:r>
    </w:p>
    <w:p w14:paraId="71B15B77" w14:textId="77777777" w:rsidR="005C5CB1" w:rsidRPr="005A0BE9" w:rsidRDefault="005C5CB1" w:rsidP="005C5CB1">
      <w:pPr>
        <w:pStyle w:val="Sinespaciado"/>
        <w:jc w:val="both"/>
        <w:rPr>
          <w:rFonts w:ascii="Century" w:hAnsi="Century"/>
        </w:rPr>
      </w:pPr>
    </w:p>
    <w:p w14:paraId="3C0ED05A" w14:textId="77777777" w:rsidR="005C5CB1" w:rsidRPr="005A0BE9" w:rsidRDefault="005C5CB1" w:rsidP="005C5CB1">
      <w:pPr>
        <w:pStyle w:val="Sinespaciado"/>
        <w:jc w:val="both"/>
        <w:rPr>
          <w:rFonts w:ascii="Century" w:hAnsi="Century"/>
        </w:rPr>
      </w:pPr>
      <w:r w:rsidRPr="005A0BE9">
        <w:rPr>
          <w:rFonts w:ascii="Century" w:hAnsi="Century"/>
        </w:rPr>
        <w:t>8.- Los padres y apoderados, serán informados del lugar, fecha, hora de salida desde el establecimiento y responsable de la salida.</w:t>
      </w:r>
    </w:p>
    <w:p w14:paraId="1F5BEABC" w14:textId="77777777" w:rsidR="005C5CB1" w:rsidRPr="005A0BE9" w:rsidRDefault="005C5CB1" w:rsidP="005C5CB1">
      <w:pPr>
        <w:pStyle w:val="Sinespaciado"/>
        <w:jc w:val="both"/>
        <w:rPr>
          <w:rFonts w:ascii="Century" w:hAnsi="Century"/>
        </w:rPr>
      </w:pPr>
    </w:p>
    <w:p w14:paraId="2448E033" w14:textId="77777777" w:rsidR="005C5CB1" w:rsidRPr="005A0BE9" w:rsidRDefault="005C5CB1" w:rsidP="005C5CB1">
      <w:pPr>
        <w:pStyle w:val="Sinespaciado"/>
        <w:jc w:val="both"/>
        <w:rPr>
          <w:rFonts w:ascii="Century" w:hAnsi="Century"/>
        </w:rPr>
      </w:pPr>
      <w:r w:rsidRPr="005A0BE9">
        <w:rPr>
          <w:rFonts w:ascii="Century" w:hAnsi="Century"/>
        </w:rPr>
        <w:t xml:space="preserve">9.- Se le solicitará al apoderado un número de teléfono en caso de emergencia, el profesor encargado llevará consigo los teléfonos de emergencia para cualquier eventualidad. </w:t>
      </w:r>
    </w:p>
    <w:p w14:paraId="1ACDDD52" w14:textId="77777777" w:rsidR="005C5CB1" w:rsidRPr="005A0BE9" w:rsidRDefault="005C5CB1" w:rsidP="005C5CB1">
      <w:pPr>
        <w:pStyle w:val="Sinespaciado"/>
        <w:jc w:val="both"/>
        <w:rPr>
          <w:rFonts w:ascii="Century" w:hAnsi="Century"/>
        </w:rPr>
      </w:pPr>
    </w:p>
    <w:p w14:paraId="66B04FA1" w14:textId="77777777" w:rsidR="005C5CB1" w:rsidRPr="005A0BE9" w:rsidRDefault="005C5CB1" w:rsidP="005C5CB1">
      <w:pPr>
        <w:pStyle w:val="Sinespaciado"/>
        <w:jc w:val="both"/>
        <w:rPr>
          <w:rFonts w:ascii="Century" w:hAnsi="Century"/>
        </w:rPr>
      </w:pPr>
      <w:r w:rsidRPr="005A0BE9">
        <w:rPr>
          <w:rFonts w:ascii="Century" w:hAnsi="Century"/>
        </w:rPr>
        <w:t xml:space="preserve">10.- El docente a cargo será el responsable de la salida pedagógica desde su inicio hasta su término o regreso a la institución, por lo tanto, tomará todas las medidas de seguridad pertinentes, que minimice los riesgos de accidentes para los estudiantes; en caso de que ocurra un incidente en terreno, deberá acudir al centro de urgencia más cercano, quedando a cargo del </w:t>
      </w:r>
      <w:proofErr w:type="spellStart"/>
      <w:r w:rsidRPr="005A0BE9">
        <w:rPr>
          <w:rFonts w:ascii="Century" w:hAnsi="Century"/>
        </w:rPr>
        <w:t>grupoel</w:t>
      </w:r>
      <w:proofErr w:type="spellEnd"/>
      <w:r w:rsidRPr="005A0BE9">
        <w:rPr>
          <w:rFonts w:ascii="Century" w:hAnsi="Century"/>
        </w:rPr>
        <w:t xml:space="preserve"> o la asistente de la educación responsable. </w:t>
      </w:r>
    </w:p>
    <w:p w14:paraId="14EBC036" w14:textId="77777777" w:rsidR="005C5CB1" w:rsidRPr="005A0BE9" w:rsidRDefault="005C5CB1" w:rsidP="005C5CB1">
      <w:pPr>
        <w:pStyle w:val="Sinespaciado"/>
        <w:jc w:val="both"/>
        <w:rPr>
          <w:rFonts w:ascii="Century" w:hAnsi="Century"/>
        </w:rPr>
      </w:pPr>
      <w:r w:rsidRPr="005A0BE9">
        <w:rPr>
          <w:rFonts w:ascii="Century" w:hAnsi="Century"/>
        </w:rPr>
        <w:t xml:space="preserve">11.- La solicitud de transporte al DAEM o Municipalidad, deberá ser gestionado por la Dirección del establecimiento, previa solicitud realizada por el Docente, con 10 días de anticipación a la actividad. </w:t>
      </w:r>
    </w:p>
    <w:p w14:paraId="3339A099" w14:textId="77777777" w:rsidR="005C5CB1" w:rsidRPr="005A0BE9" w:rsidRDefault="005C5CB1" w:rsidP="005C5CB1">
      <w:pPr>
        <w:pStyle w:val="Sinespaciado"/>
        <w:jc w:val="both"/>
        <w:rPr>
          <w:rFonts w:ascii="Century" w:hAnsi="Century"/>
        </w:rPr>
      </w:pPr>
    </w:p>
    <w:p w14:paraId="44D2E446" w14:textId="77777777" w:rsidR="005C5CB1" w:rsidRPr="005A0BE9" w:rsidRDefault="005C5CB1" w:rsidP="005C5CB1">
      <w:pPr>
        <w:pStyle w:val="Sinespaciado"/>
        <w:jc w:val="both"/>
        <w:rPr>
          <w:rFonts w:ascii="Century" w:hAnsi="Century"/>
        </w:rPr>
      </w:pPr>
      <w:r w:rsidRPr="005A0BE9">
        <w:rPr>
          <w:rFonts w:ascii="Century" w:hAnsi="Century"/>
        </w:rPr>
        <w:t xml:space="preserve">12.- El docente al volver de la actividad, deberá presentar un informe escrito a la Dirección de Ciclo correspondiente, sobre el desarrollo de la Salida. Si se hubiese presentado algún inconveniente de tipo disciplinario, deberá dar aviso al Director/a respectivo e Inspectoría General. </w:t>
      </w:r>
    </w:p>
    <w:p w14:paraId="698C3156" w14:textId="77777777" w:rsidR="005C5CB1" w:rsidRPr="005A0BE9" w:rsidRDefault="005C5CB1" w:rsidP="005C5CB1">
      <w:pPr>
        <w:pStyle w:val="Sinespaciado"/>
        <w:jc w:val="both"/>
        <w:rPr>
          <w:rFonts w:ascii="Century" w:hAnsi="Century"/>
        </w:rPr>
      </w:pPr>
    </w:p>
    <w:p w14:paraId="424D9D43" w14:textId="77777777" w:rsidR="005C5CB1" w:rsidRPr="005A0BE9" w:rsidRDefault="005C5CB1" w:rsidP="005C5CB1">
      <w:pPr>
        <w:pStyle w:val="Sinespaciado"/>
        <w:jc w:val="both"/>
        <w:rPr>
          <w:rFonts w:ascii="Century" w:hAnsi="Century"/>
        </w:rPr>
      </w:pPr>
      <w:r w:rsidRPr="005A0BE9">
        <w:rPr>
          <w:rFonts w:ascii="Century" w:hAnsi="Century"/>
        </w:rPr>
        <w:t>13.-Si el lugar de destino de la salida pedagógica es fuera de la ciudad o dura más de un día, se hace necesario el acompañamiento de otro profesor (a) o Asistente de la Educación.</w:t>
      </w:r>
    </w:p>
    <w:p w14:paraId="3696F832" w14:textId="77777777" w:rsidR="005C5CB1" w:rsidRPr="005A0BE9" w:rsidRDefault="005C5CB1" w:rsidP="005C5CB1">
      <w:pPr>
        <w:pStyle w:val="Sinespaciado"/>
        <w:jc w:val="both"/>
        <w:rPr>
          <w:rFonts w:ascii="Century" w:hAnsi="Century"/>
        </w:rPr>
      </w:pPr>
    </w:p>
    <w:p w14:paraId="58BC5C5F" w14:textId="77777777" w:rsidR="005C5CB1" w:rsidRPr="005A0BE9" w:rsidRDefault="005C5CB1" w:rsidP="005C5CB1">
      <w:pPr>
        <w:pStyle w:val="Sinespaciado"/>
        <w:jc w:val="both"/>
        <w:rPr>
          <w:rFonts w:ascii="Century" w:hAnsi="Century"/>
        </w:rPr>
      </w:pPr>
      <w:r w:rsidRPr="005A0BE9">
        <w:rPr>
          <w:rFonts w:ascii="Century" w:hAnsi="Century"/>
        </w:rPr>
        <w:t xml:space="preserve">14.- Se prohíbe en todo momento de la salida pedagógica el consumo o tenencia de cualquier Bebida alcohólica, cigarrillo o el uso de cualquier tipo de sustancias alucinógenas. El estudiante sorprendido, infringiendo esta restricción, le será aplicado la sanción disciplinaria correspondiente, de acuerdo a lo establecido en las Normas de convivencia Escolar del Establecimiento. </w:t>
      </w:r>
    </w:p>
    <w:p w14:paraId="4D3089EB" w14:textId="77777777" w:rsidR="005C5CB1" w:rsidRPr="005A0BE9" w:rsidRDefault="005C5CB1" w:rsidP="005C5CB1">
      <w:pPr>
        <w:pStyle w:val="Sinespaciado"/>
        <w:jc w:val="both"/>
        <w:rPr>
          <w:rFonts w:ascii="Century" w:hAnsi="Century"/>
        </w:rPr>
      </w:pPr>
    </w:p>
    <w:p w14:paraId="5A27DB4E" w14:textId="77777777" w:rsidR="005C5CB1" w:rsidRPr="005A0BE9" w:rsidRDefault="005C5CB1" w:rsidP="005C5CB1">
      <w:pPr>
        <w:pStyle w:val="Sinespaciado"/>
        <w:jc w:val="both"/>
        <w:rPr>
          <w:rFonts w:ascii="Century" w:hAnsi="Century"/>
        </w:rPr>
      </w:pPr>
      <w:r w:rsidRPr="005A0BE9">
        <w:rPr>
          <w:rFonts w:ascii="Century" w:hAnsi="Century"/>
        </w:rPr>
        <w:t xml:space="preserve">15.- El alumno, en todo momento durante la duración de la salida pedagógica, deberá mantener un comportamiento adecuado a las disposiciones institucionales y del lugar visitado, sea esta una Institución educativa, Museo, Teatro, empresa, área natural u otro, que por sus características deban cumplirse normas específicas.  </w:t>
      </w:r>
    </w:p>
    <w:p w14:paraId="46151E7F" w14:textId="77777777" w:rsidR="005C5CB1" w:rsidRPr="005A0BE9" w:rsidRDefault="005C5CB1" w:rsidP="005C5CB1">
      <w:pPr>
        <w:pStyle w:val="Sinespaciado"/>
        <w:jc w:val="both"/>
        <w:rPr>
          <w:rFonts w:ascii="Century" w:hAnsi="Century"/>
        </w:rPr>
      </w:pPr>
    </w:p>
    <w:p w14:paraId="333FBBD7" w14:textId="77777777" w:rsidR="005C5CB1" w:rsidRPr="005A0BE9" w:rsidRDefault="005C5CB1" w:rsidP="005C5CB1">
      <w:pPr>
        <w:pStyle w:val="Sinespaciado"/>
        <w:jc w:val="both"/>
        <w:rPr>
          <w:rFonts w:ascii="Century" w:hAnsi="Century"/>
        </w:rPr>
      </w:pPr>
      <w:r w:rsidRPr="005A0BE9">
        <w:rPr>
          <w:rFonts w:ascii="Century" w:hAnsi="Century"/>
        </w:rPr>
        <w:t xml:space="preserve">Previo al cumplimiento del protocolo y los requisitos antes mencionados, las salidas pedagógicas programadas dentro o fuera de la ciudad, serán presentadas por la Dirección del establecimiento, al </w:t>
      </w:r>
      <w:proofErr w:type="spellStart"/>
      <w:r w:rsidRPr="005A0BE9">
        <w:rPr>
          <w:rFonts w:ascii="Century" w:hAnsi="Century"/>
        </w:rPr>
        <w:t>Depto</w:t>
      </w:r>
      <w:proofErr w:type="spellEnd"/>
      <w:r w:rsidRPr="005A0BE9">
        <w:rPr>
          <w:rFonts w:ascii="Century" w:hAnsi="Century"/>
        </w:rPr>
        <w:t xml:space="preserve"> Provincial de Educación correspondiente, con la debida antelación, mediante un oficio formal para su respectiva aprobación.  </w:t>
      </w:r>
    </w:p>
    <w:p w14:paraId="2F15E872" w14:textId="77777777" w:rsidR="005C5CB1" w:rsidRPr="005A0BE9" w:rsidRDefault="005C5CB1" w:rsidP="005C5CB1">
      <w:pPr>
        <w:pStyle w:val="Sinespaciado"/>
        <w:jc w:val="both"/>
        <w:rPr>
          <w:rFonts w:ascii="Century" w:hAnsi="Century"/>
        </w:rPr>
      </w:pPr>
    </w:p>
    <w:p w14:paraId="76831FDF" w14:textId="77777777" w:rsidR="005C5CB1" w:rsidRDefault="005C5CB1" w:rsidP="005C5CB1">
      <w:pPr>
        <w:pStyle w:val="Sinespaciado"/>
        <w:rPr>
          <w:rFonts w:ascii="Century" w:hAnsi="Century"/>
          <w:b/>
          <w:bCs/>
        </w:rPr>
      </w:pPr>
    </w:p>
    <w:p w14:paraId="1F6AB2A3" w14:textId="77777777" w:rsidR="005C5CB1" w:rsidRPr="005A0BE9" w:rsidRDefault="005C5CB1" w:rsidP="005C5CB1">
      <w:pPr>
        <w:pStyle w:val="Sinespaciado"/>
        <w:rPr>
          <w:rFonts w:ascii="Century" w:hAnsi="Century"/>
          <w:b/>
          <w:bCs/>
        </w:rPr>
      </w:pPr>
      <w:r w:rsidRPr="005A0BE9">
        <w:rPr>
          <w:rFonts w:ascii="Century" w:hAnsi="Century"/>
          <w:b/>
          <w:bCs/>
        </w:rPr>
        <w:t>Giras de estudios:</w:t>
      </w:r>
    </w:p>
    <w:p w14:paraId="5B53DE2C" w14:textId="77777777" w:rsidR="005C5CB1" w:rsidRPr="005A0BE9" w:rsidRDefault="005C5CB1" w:rsidP="005C5CB1">
      <w:pPr>
        <w:pStyle w:val="Sinespaciado"/>
        <w:jc w:val="both"/>
        <w:rPr>
          <w:rFonts w:ascii="Century" w:hAnsi="Century"/>
          <w:u w:val="single"/>
        </w:rPr>
      </w:pPr>
    </w:p>
    <w:p w14:paraId="3B7F1859" w14:textId="77777777" w:rsidR="005C5CB1" w:rsidRPr="005A0BE9" w:rsidRDefault="005C5CB1" w:rsidP="00557AAE">
      <w:pPr>
        <w:pStyle w:val="Sinespaciado"/>
        <w:numPr>
          <w:ilvl w:val="0"/>
          <w:numId w:val="63"/>
        </w:numPr>
        <w:jc w:val="both"/>
        <w:rPr>
          <w:rFonts w:ascii="Century" w:hAnsi="Century"/>
          <w:b/>
          <w:bCs/>
          <w:u w:val="single"/>
        </w:rPr>
      </w:pPr>
      <w:r w:rsidRPr="005A0BE9">
        <w:rPr>
          <w:rFonts w:ascii="Century" w:hAnsi="Century"/>
          <w:b/>
          <w:bCs/>
          <w:u w:val="single"/>
        </w:rPr>
        <w:t xml:space="preserve">Gira de estudio subvencionada por SERNATUR: </w:t>
      </w:r>
    </w:p>
    <w:p w14:paraId="15D5EA6C" w14:textId="77777777" w:rsidR="005C5CB1" w:rsidRPr="005A0BE9" w:rsidRDefault="005C5CB1" w:rsidP="005C5CB1">
      <w:pPr>
        <w:pStyle w:val="Sinespaciado"/>
        <w:jc w:val="both"/>
        <w:rPr>
          <w:rFonts w:ascii="Century" w:hAnsi="Century"/>
          <w:u w:val="single"/>
        </w:rPr>
      </w:pPr>
    </w:p>
    <w:p w14:paraId="4A8EEDC7" w14:textId="77777777" w:rsidR="005C5CB1" w:rsidRPr="005A0BE9" w:rsidRDefault="005C5CB1" w:rsidP="005C5CB1">
      <w:pPr>
        <w:pStyle w:val="Sinespaciado"/>
        <w:jc w:val="both"/>
        <w:rPr>
          <w:rFonts w:ascii="Century" w:hAnsi="Century"/>
        </w:rPr>
      </w:pPr>
      <w:r w:rsidRPr="005A0BE9">
        <w:rPr>
          <w:rFonts w:ascii="Century" w:hAnsi="Century"/>
        </w:rPr>
        <w:sym w:font="Symbol" w:char="F0B7"/>
      </w:r>
      <w:r w:rsidRPr="005A0BE9">
        <w:rPr>
          <w:rFonts w:ascii="Century" w:hAnsi="Century"/>
        </w:rPr>
        <w:t xml:space="preserve">La gira de estudio, es parte de las actividades propias del colegio, pensadas para </w:t>
      </w:r>
      <w:r>
        <w:rPr>
          <w:rFonts w:ascii="Century" w:hAnsi="Century"/>
        </w:rPr>
        <w:t xml:space="preserve">nuestros </w:t>
      </w:r>
      <w:r w:rsidRPr="005A0BE9">
        <w:rPr>
          <w:rFonts w:ascii="Century" w:hAnsi="Century"/>
        </w:rPr>
        <w:t>alumnos(as) y que, a pesar de no tener un carácter curricular, claramente tienen un sentido formativo-pedagógico, por lo cual se enmarca dentro de las actividades institucionales.</w:t>
      </w:r>
    </w:p>
    <w:p w14:paraId="6844BC23" w14:textId="77777777" w:rsidR="005C5CB1" w:rsidRPr="005A0BE9" w:rsidRDefault="005C5CB1" w:rsidP="005C5CB1">
      <w:pPr>
        <w:pStyle w:val="Sinespaciado"/>
        <w:jc w:val="both"/>
        <w:rPr>
          <w:rFonts w:ascii="Century" w:hAnsi="Century"/>
        </w:rPr>
      </w:pPr>
    </w:p>
    <w:p w14:paraId="2FF28A8B" w14:textId="77777777" w:rsidR="005C5CB1" w:rsidRPr="005A0BE9" w:rsidRDefault="005C5CB1" w:rsidP="005C5CB1">
      <w:pPr>
        <w:pStyle w:val="Sinespaciado"/>
        <w:jc w:val="both"/>
        <w:rPr>
          <w:rFonts w:ascii="Century" w:hAnsi="Century"/>
          <w:b/>
          <w:bCs/>
        </w:rPr>
      </w:pPr>
      <w:r w:rsidRPr="005A0BE9">
        <w:rPr>
          <w:rFonts w:ascii="Century" w:hAnsi="Century"/>
        </w:rPr>
        <w:sym w:font="Symbol" w:char="F0B7"/>
      </w:r>
      <w:r w:rsidRPr="005A0BE9">
        <w:rPr>
          <w:rFonts w:ascii="Century" w:hAnsi="Century"/>
        </w:rPr>
        <w:t xml:space="preserve"> Los participantes de esta gira son </w:t>
      </w:r>
      <w:r w:rsidRPr="005A0BE9">
        <w:rPr>
          <w:rFonts w:ascii="Century" w:hAnsi="Century"/>
          <w:b/>
          <w:bCs/>
        </w:rPr>
        <w:t>seleccionados de acuerdo a su trayectoria académica y conductual.</w:t>
      </w:r>
    </w:p>
    <w:p w14:paraId="06B9CBB2" w14:textId="77777777" w:rsidR="005C5CB1" w:rsidRPr="005A0BE9" w:rsidRDefault="005C5CB1" w:rsidP="005C5CB1">
      <w:pPr>
        <w:pStyle w:val="Sinespaciado"/>
        <w:jc w:val="both"/>
        <w:rPr>
          <w:rFonts w:ascii="Century" w:hAnsi="Century"/>
          <w:b/>
          <w:bCs/>
        </w:rPr>
      </w:pPr>
    </w:p>
    <w:p w14:paraId="20C80CEF" w14:textId="77777777" w:rsidR="005C5CB1" w:rsidRPr="005A0BE9" w:rsidRDefault="005C5CB1" w:rsidP="005C5CB1">
      <w:pPr>
        <w:pStyle w:val="Sinespaciado"/>
        <w:jc w:val="both"/>
        <w:rPr>
          <w:rFonts w:ascii="Century" w:hAnsi="Century"/>
        </w:rPr>
      </w:pPr>
      <w:r w:rsidRPr="005A0BE9">
        <w:rPr>
          <w:rFonts w:ascii="Century" w:hAnsi="Century"/>
        </w:rPr>
        <w:lastRenderedPageBreak/>
        <w:sym w:font="Symbol" w:char="F0B7"/>
      </w:r>
      <w:r w:rsidRPr="005A0BE9">
        <w:rPr>
          <w:rFonts w:ascii="Century" w:hAnsi="Century"/>
        </w:rPr>
        <w:t xml:space="preserve"> Los estudiantes deberán pagar un copago que corresponde a un </w:t>
      </w:r>
      <w:r w:rsidRPr="005A0BE9">
        <w:rPr>
          <w:rFonts w:ascii="Century" w:hAnsi="Century"/>
          <w:b/>
          <w:bCs/>
        </w:rPr>
        <w:t>30 % aproximadamente</w:t>
      </w:r>
      <w:r w:rsidRPr="005A0BE9">
        <w:rPr>
          <w:rFonts w:ascii="Century" w:hAnsi="Century"/>
        </w:rPr>
        <w:t xml:space="preserve"> del total del valor del viaje. </w:t>
      </w:r>
    </w:p>
    <w:p w14:paraId="35A4F92D" w14:textId="77777777" w:rsidR="005C5CB1" w:rsidRPr="005A0BE9" w:rsidRDefault="005C5CB1" w:rsidP="005C5CB1">
      <w:pPr>
        <w:pStyle w:val="Sinespaciado"/>
        <w:jc w:val="both"/>
        <w:rPr>
          <w:rFonts w:ascii="Century" w:hAnsi="Century"/>
        </w:rPr>
      </w:pPr>
    </w:p>
    <w:p w14:paraId="14F810B6" w14:textId="77777777" w:rsidR="005C5CB1" w:rsidRPr="005A0BE9" w:rsidRDefault="005C5CB1" w:rsidP="005C5CB1">
      <w:pPr>
        <w:pStyle w:val="Sinespaciado"/>
        <w:jc w:val="both"/>
        <w:rPr>
          <w:rFonts w:ascii="Century" w:hAnsi="Century"/>
        </w:rPr>
      </w:pPr>
      <w:r w:rsidRPr="005A0BE9">
        <w:rPr>
          <w:rFonts w:ascii="Century" w:hAnsi="Century"/>
        </w:rPr>
        <w:sym w:font="Symbol" w:char="F0B7"/>
      </w:r>
      <w:r w:rsidRPr="005A0BE9">
        <w:rPr>
          <w:rFonts w:ascii="Century" w:hAnsi="Century"/>
        </w:rPr>
        <w:t>Durante la actividad los estudiantes se seguirán rigiendo por los reglamentos del colegio y de convivencia escolar. En caso de transgresiones se aplicarán las medidas disciplinarias correspondientes.</w:t>
      </w:r>
    </w:p>
    <w:p w14:paraId="0BA5D609" w14:textId="77777777" w:rsidR="005C5CB1" w:rsidRPr="005A0BE9" w:rsidRDefault="005C5CB1" w:rsidP="005C5CB1">
      <w:pPr>
        <w:pStyle w:val="Sinespaciado"/>
        <w:jc w:val="both"/>
        <w:rPr>
          <w:rFonts w:ascii="Century" w:hAnsi="Century"/>
        </w:rPr>
      </w:pPr>
    </w:p>
    <w:p w14:paraId="7410C86B" w14:textId="77777777" w:rsidR="005C5CB1" w:rsidRPr="005A0BE9" w:rsidRDefault="005C5CB1" w:rsidP="005C5CB1">
      <w:pPr>
        <w:pStyle w:val="Sinespaciado"/>
        <w:jc w:val="both"/>
        <w:rPr>
          <w:rFonts w:ascii="Century" w:hAnsi="Century"/>
        </w:rPr>
      </w:pPr>
      <w:r w:rsidRPr="005A0BE9">
        <w:rPr>
          <w:rFonts w:ascii="Century" w:hAnsi="Century"/>
        </w:rPr>
        <w:sym w:font="Symbol" w:char="F0B7"/>
      </w:r>
      <w:r w:rsidRPr="005A0BE9">
        <w:rPr>
          <w:rFonts w:ascii="Century" w:hAnsi="Century"/>
        </w:rPr>
        <w:t xml:space="preserve">La Dirección del establecimiento deberá comunicar al </w:t>
      </w:r>
      <w:proofErr w:type="spellStart"/>
      <w:r w:rsidRPr="005A0BE9">
        <w:rPr>
          <w:rFonts w:ascii="Century" w:hAnsi="Century"/>
        </w:rPr>
        <w:t>Dept</w:t>
      </w:r>
      <w:proofErr w:type="spellEnd"/>
      <w:r w:rsidRPr="005A0BE9">
        <w:rPr>
          <w:rFonts w:ascii="Century" w:hAnsi="Century"/>
        </w:rPr>
        <w:t xml:space="preserve">. Provincial de Educación, antes de su realización (Gira), por medio de un formulario que dará cuenta de los siguientes datos: </w:t>
      </w:r>
    </w:p>
    <w:p w14:paraId="42E5B711" w14:textId="77777777" w:rsidR="005C5CB1" w:rsidRPr="005A0BE9" w:rsidRDefault="005C5CB1" w:rsidP="005C5CB1">
      <w:pPr>
        <w:pStyle w:val="Sinespaciado"/>
        <w:ind w:left="8175"/>
        <w:jc w:val="both"/>
        <w:rPr>
          <w:rFonts w:ascii="Century" w:hAnsi="Century"/>
        </w:rPr>
      </w:pPr>
    </w:p>
    <w:p w14:paraId="01ACED4F" w14:textId="77777777" w:rsidR="005C5CB1" w:rsidRPr="005A0BE9" w:rsidRDefault="005C5CB1" w:rsidP="00557AAE">
      <w:pPr>
        <w:pStyle w:val="Sinespaciado"/>
        <w:numPr>
          <w:ilvl w:val="0"/>
          <w:numId w:val="64"/>
        </w:numPr>
        <w:jc w:val="both"/>
        <w:rPr>
          <w:rFonts w:ascii="Century" w:hAnsi="Century"/>
        </w:rPr>
      </w:pPr>
      <w:r w:rsidRPr="005A0BE9">
        <w:rPr>
          <w:rFonts w:ascii="Century" w:hAnsi="Century"/>
        </w:rPr>
        <w:t>Datos del establecimiento</w:t>
      </w:r>
    </w:p>
    <w:p w14:paraId="621892EA" w14:textId="77777777" w:rsidR="005C5CB1" w:rsidRPr="005A0BE9" w:rsidRDefault="005C5CB1" w:rsidP="00557AAE">
      <w:pPr>
        <w:pStyle w:val="Sinespaciado"/>
        <w:numPr>
          <w:ilvl w:val="0"/>
          <w:numId w:val="64"/>
        </w:numPr>
        <w:jc w:val="both"/>
        <w:rPr>
          <w:rFonts w:ascii="Century" w:hAnsi="Century"/>
        </w:rPr>
      </w:pPr>
      <w:r w:rsidRPr="005A0BE9">
        <w:rPr>
          <w:rFonts w:ascii="Century" w:hAnsi="Century"/>
        </w:rPr>
        <w:t>Datos del Director (a)</w:t>
      </w:r>
    </w:p>
    <w:p w14:paraId="63C90315" w14:textId="77777777" w:rsidR="005C5CB1" w:rsidRPr="005A0BE9" w:rsidRDefault="005C5CB1" w:rsidP="00557AAE">
      <w:pPr>
        <w:pStyle w:val="Sinespaciado"/>
        <w:numPr>
          <w:ilvl w:val="0"/>
          <w:numId w:val="64"/>
        </w:numPr>
        <w:jc w:val="both"/>
        <w:rPr>
          <w:rFonts w:ascii="Century" w:hAnsi="Century"/>
        </w:rPr>
      </w:pPr>
      <w:r w:rsidRPr="005A0BE9">
        <w:rPr>
          <w:rFonts w:ascii="Century" w:hAnsi="Century"/>
        </w:rPr>
        <w:t>Datos de la actividad: Fecha y hora, niveles o curso(s) participante (s).</w:t>
      </w:r>
    </w:p>
    <w:p w14:paraId="318838F0" w14:textId="77777777" w:rsidR="005C5CB1" w:rsidRPr="005A0BE9" w:rsidRDefault="005C5CB1" w:rsidP="00557AAE">
      <w:pPr>
        <w:pStyle w:val="Sinespaciado"/>
        <w:numPr>
          <w:ilvl w:val="0"/>
          <w:numId w:val="64"/>
        </w:numPr>
        <w:jc w:val="both"/>
        <w:rPr>
          <w:rFonts w:ascii="Century" w:hAnsi="Century"/>
        </w:rPr>
      </w:pPr>
      <w:r w:rsidRPr="005A0BE9">
        <w:rPr>
          <w:rFonts w:ascii="Century" w:hAnsi="Century"/>
        </w:rPr>
        <w:t>Datos del Docente responsable</w:t>
      </w:r>
    </w:p>
    <w:p w14:paraId="51FD0FC6" w14:textId="77777777" w:rsidR="005C5CB1" w:rsidRPr="005A0BE9" w:rsidRDefault="005C5CB1" w:rsidP="00557AAE">
      <w:pPr>
        <w:pStyle w:val="Sinespaciado"/>
        <w:numPr>
          <w:ilvl w:val="0"/>
          <w:numId w:val="64"/>
        </w:numPr>
        <w:jc w:val="both"/>
        <w:rPr>
          <w:rFonts w:ascii="Century" w:hAnsi="Century"/>
        </w:rPr>
      </w:pPr>
      <w:r w:rsidRPr="005A0BE9">
        <w:rPr>
          <w:rFonts w:ascii="Century" w:hAnsi="Century"/>
        </w:rPr>
        <w:t>Autorización escrita de los padres o apoderados firmada</w:t>
      </w:r>
    </w:p>
    <w:p w14:paraId="74530ECB" w14:textId="77777777" w:rsidR="005C5CB1" w:rsidRPr="005A0BE9" w:rsidRDefault="005C5CB1" w:rsidP="00557AAE">
      <w:pPr>
        <w:pStyle w:val="Sinespaciado"/>
        <w:numPr>
          <w:ilvl w:val="0"/>
          <w:numId w:val="64"/>
        </w:numPr>
        <w:jc w:val="both"/>
        <w:rPr>
          <w:rFonts w:ascii="Century" w:hAnsi="Century"/>
        </w:rPr>
      </w:pPr>
      <w:r w:rsidRPr="005A0BE9">
        <w:rPr>
          <w:rFonts w:ascii="Century" w:hAnsi="Century"/>
        </w:rPr>
        <w:t>Listado (Nombre completo y RUT), de estudiantes que asistirán a la actividad</w:t>
      </w:r>
    </w:p>
    <w:p w14:paraId="316B8938" w14:textId="77777777" w:rsidR="005C5CB1" w:rsidRPr="005A0BE9" w:rsidRDefault="005C5CB1" w:rsidP="00557AAE">
      <w:pPr>
        <w:pStyle w:val="Sinespaciado"/>
        <w:numPr>
          <w:ilvl w:val="0"/>
          <w:numId w:val="64"/>
        </w:numPr>
        <w:jc w:val="both"/>
        <w:rPr>
          <w:rFonts w:ascii="Century" w:hAnsi="Century"/>
        </w:rPr>
      </w:pPr>
      <w:r w:rsidRPr="005A0BE9">
        <w:rPr>
          <w:rFonts w:ascii="Century" w:hAnsi="Century"/>
        </w:rPr>
        <w:t>Listado de Docentes o Asistentes de la educación que acompañaran a los estudiantes</w:t>
      </w:r>
    </w:p>
    <w:p w14:paraId="057BEC69" w14:textId="77777777" w:rsidR="005C5CB1" w:rsidRPr="005A0BE9" w:rsidRDefault="005C5CB1" w:rsidP="00557AAE">
      <w:pPr>
        <w:pStyle w:val="Sinespaciado"/>
        <w:numPr>
          <w:ilvl w:val="0"/>
          <w:numId w:val="64"/>
        </w:numPr>
        <w:jc w:val="both"/>
        <w:rPr>
          <w:rFonts w:ascii="Century" w:hAnsi="Century"/>
        </w:rPr>
      </w:pPr>
      <w:r w:rsidRPr="005A0BE9">
        <w:rPr>
          <w:rFonts w:ascii="Century" w:hAnsi="Century"/>
        </w:rPr>
        <w:t>Objetivos transversales de la actividad</w:t>
      </w:r>
    </w:p>
    <w:p w14:paraId="7E291B0F" w14:textId="77777777" w:rsidR="005C5CB1" w:rsidRPr="005A0BE9" w:rsidRDefault="005C5CB1" w:rsidP="00557AAE">
      <w:pPr>
        <w:pStyle w:val="Sinespaciado"/>
        <w:numPr>
          <w:ilvl w:val="0"/>
          <w:numId w:val="64"/>
        </w:numPr>
        <w:jc w:val="both"/>
        <w:rPr>
          <w:rFonts w:ascii="Century" w:hAnsi="Century"/>
        </w:rPr>
      </w:pPr>
      <w:r w:rsidRPr="005A0BE9">
        <w:rPr>
          <w:rFonts w:ascii="Century" w:hAnsi="Century" w:cs="Arial"/>
          <w:shd w:val="clear" w:color="auto" w:fill="FFFFFF"/>
        </w:rPr>
        <w:t>Temas transversales que se fortalecerán en la actividad.</w:t>
      </w:r>
    </w:p>
    <w:p w14:paraId="0A000105" w14:textId="77777777" w:rsidR="005C5CB1" w:rsidRPr="005A0BE9" w:rsidRDefault="005C5CB1" w:rsidP="00557AAE">
      <w:pPr>
        <w:pStyle w:val="Sinespaciado"/>
        <w:numPr>
          <w:ilvl w:val="0"/>
          <w:numId w:val="64"/>
        </w:numPr>
        <w:jc w:val="both"/>
        <w:rPr>
          <w:rFonts w:ascii="Century" w:hAnsi="Century"/>
        </w:rPr>
      </w:pPr>
      <w:r w:rsidRPr="005A0BE9">
        <w:rPr>
          <w:rFonts w:ascii="Century" w:hAnsi="Century" w:cs="Arial"/>
          <w:shd w:val="clear" w:color="auto" w:fill="FFFFFF"/>
        </w:rPr>
        <w:t>información sobre el transporte en que serán trasladados: conductor, patente del vehículo, o aerolínea u otro tipo de transporte.</w:t>
      </w:r>
    </w:p>
    <w:p w14:paraId="3D33C5F4" w14:textId="77777777" w:rsidR="005C5CB1" w:rsidRPr="005A0BE9" w:rsidRDefault="005C5CB1" w:rsidP="00557AAE">
      <w:pPr>
        <w:pStyle w:val="Sinespaciado"/>
        <w:numPr>
          <w:ilvl w:val="0"/>
          <w:numId w:val="64"/>
        </w:numPr>
        <w:jc w:val="both"/>
        <w:rPr>
          <w:rFonts w:ascii="Century" w:hAnsi="Century"/>
        </w:rPr>
      </w:pPr>
      <w:r w:rsidRPr="005A0BE9">
        <w:rPr>
          <w:rFonts w:ascii="Century" w:hAnsi="Century" w:cs="Arial"/>
          <w:shd w:val="clear" w:color="auto" w:fill="FFFFFF"/>
        </w:rPr>
        <w:t>Acta del seguro escolar, para que el estudiante sea beneficiario de dicha atención financiada por el Estado, en caso que corresponda.</w:t>
      </w:r>
    </w:p>
    <w:p w14:paraId="063DF0C5" w14:textId="77777777" w:rsidR="005C5CB1" w:rsidRPr="005A0BE9" w:rsidRDefault="005C5CB1" w:rsidP="005C5CB1">
      <w:pPr>
        <w:pStyle w:val="Sinespaciado"/>
        <w:ind w:left="720"/>
        <w:jc w:val="both"/>
        <w:rPr>
          <w:rFonts w:ascii="Century" w:hAnsi="Century"/>
        </w:rPr>
      </w:pPr>
    </w:p>
    <w:p w14:paraId="114A61DA" w14:textId="77777777" w:rsidR="005C5CB1" w:rsidRPr="005A0BE9" w:rsidRDefault="005C5CB1" w:rsidP="005C5CB1">
      <w:pPr>
        <w:pStyle w:val="Sinespaciado"/>
        <w:ind w:left="720"/>
        <w:jc w:val="both"/>
        <w:rPr>
          <w:rFonts w:ascii="Century" w:hAnsi="Century"/>
        </w:rPr>
      </w:pPr>
      <w:r w:rsidRPr="005A0BE9">
        <w:rPr>
          <w:rFonts w:ascii="Century" w:hAnsi="Century"/>
        </w:rPr>
        <w:t>Además de lo anteriormente mencionado a solicitud de SERNATUR, se deben llenar los siguientes formularios:</w:t>
      </w:r>
    </w:p>
    <w:p w14:paraId="6D98A915" w14:textId="77777777" w:rsidR="005C5CB1" w:rsidRPr="005A0BE9" w:rsidRDefault="005C5CB1" w:rsidP="005C5CB1">
      <w:pPr>
        <w:pStyle w:val="Sinespaciado"/>
        <w:jc w:val="both"/>
        <w:rPr>
          <w:rFonts w:ascii="Century" w:hAnsi="Century"/>
        </w:rPr>
      </w:pPr>
    </w:p>
    <w:p w14:paraId="149B7003" w14:textId="77777777" w:rsidR="005C5CB1" w:rsidRPr="005A0BE9" w:rsidRDefault="005C5CB1" w:rsidP="00557AAE">
      <w:pPr>
        <w:pStyle w:val="Sinespaciado"/>
        <w:numPr>
          <w:ilvl w:val="0"/>
          <w:numId w:val="65"/>
        </w:numPr>
        <w:jc w:val="both"/>
        <w:rPr>
          <w:rFonts w:ascii="Century" w:hAnsi="Century"/>
        </w:rPr>
      </w:pPr>
      <w:r w:rsidRPr="005A0BE9">
        <w:rPr>
          <w:rFonts w:ascii="Century" w:hAnsi="Century"/>
        </w:rPr>
        <w:t>Declaración de compromiso alumno(a) - apoderado(a).</w:t>
      </w:r>
    </w:p>
    <w:p w14:paraId="2A24CD6D" w14:textId="77777777" w:rsidR="005C5CB1" w:rsidRPr="005A0BE9" w:rsidRDefault="005C5CB1" w:rsidP="00557AAE">
      <w:pPr>
        <w:pStyle w:val="Sinespaciado"/>
        <w:numPr>
          <w:ilvl w:val="0"/>
          <w:numId w:val="65"/>
        </w:numPr>
        <w:jc w:val="both"/>
        <w:rPr>
          <w:rFonts w:ascii="Century" w:hAnsi="Century"/>
        </w:rPr>
      </w:pPr>
      <w:r w:rsidRPr="005A0BE9">
        <w:rPr>
          <w:rFonts w:ascii="Century" w:hAnsi="Century"/>
        </w:rPr>
        <w:t>Declaración de compromiso y salud del profesor o asistente de la educación a cargo</w:t>
      </w:r>
    </w:p>
    <w:p w14:paraId="60E99A20" w14:textId="77777777" w:rsidR="005C5CB1" w:rsidRPr="005A0BE9" w:rsidRDefault="005C5CB1" w:rsidP="00557AAE">
      <w:pPr>
        <w:pStyle w:val="Sinespaciado"/>
        <w:numPr>
          <w:ilvl w:val="0"/>
          <w:numId w:val="65"/>
        </w:numPr>
        <w:jc w:val="both"/>
        <w:rPr>
          <w:rFonts w:ascii="Century" w:hAnsi="Century"/>
        </w:rPr>
      </w:pPr>
      <w:r w:rsidRPr="005A0BE9">
        <w:rPr>
          <w:rFonts w:ascii="Century" w:hAnsi="Century"/>
        </w:rPr>
        <w:t xml:space="preserve">Declaración jurada simple del director. </w:t>
      </w:r>
    </w:p>
    <w:p w14:paraId="7CCA9B0F" w14:textId="77777777" w:rsidR="005C5CB1" w:rsidRPr="005A0BE9" w:rsidRDefault="005C5CB1" w:rsidP="005C5CB1">
      <w:pPr>
        <w:pStyle w:val="Sinespaciado"/>
        <w:ind w:left="720"/>
        <w:jc w:val="both"/>
        <w:rPr>
          <w:rFonts w:ascii="Century" w:hAnsi="Century"/>
        </w:rPr>
      </w:pPr>
    </w:p>
    <w:p w14:paraId="03AB7BB3" w14:textId="77777777" w:rsidR="005C5CB1" w:rsidRPr="005A0BE9" w:rsidRDefault="005C5CB1" w:rsidP="005C5CB1">
      <w:pPr>
        <w:pStyle w:val="Sinespaciado"/>
        <w:jc w:val="both"/>
        <w:rPr>
          <w:rFonts w:ascii="Century" w:hAnsi="Century"/>
        </w:rPr>
      </w:pPr>
      <w:r w:rsidRPr="005A0BE9">
        <w:rPr>
          <w:rStyle w:val="Textoennegrita"/>
          <w:rFonts w:ascii="Century" w:hAnsi="Century" w:cs="Arial"/>
          <w:shd w:val="clear" w:color="auto" w:fill="FFFFFF"/>
        </w:rPr>
        <w:t>Importante: El Director/a debe mantener disponible en el establecimiento toda la documentación referida a los antecedentes del viaje.</w:t>
      </w:r>
    </w:p>
    <w:p w14:paraId="64B52F35" w14:textId="77777777" w:rsidR="005C5CB1" w:rsidRPr="005A0BE9" w:rsidRDefault="005C5CB1" w:rsidP="005C5CB1">
      <w:pPr>
        <w:pStyle w:val="Sinespaciado"/>
        <w:jc w:val="both"/>
        <w:rPr>
          <w:rFonts w:ascii="Century" w:hAnsi="Century"/>
        </w:rPr>
      </w:pPr>
    </w:p>
    <w:p w14:paraId="15E0F267" w14:textId="77777777" w:rsidR="005C5CB1" w:rsidRPr="005A0BE9" w:rsidRDefault="005C5CB1" w:rsidP="00557AAE">
      <w:pPr>
        <w:pStyle w:val="Sinespaciado"/>
        <w:numPr>
          <w:ilvl w:val="0"/>
          <w:numId w:val="63"/>
        </w:numPr>
        <w:rPr>
          <w:rFonts w:ascii="Century" w:hAnsi="Century"/>
          <w:b/>
          <w:bCs/>
          <w:u w:val="single"/>
        </w:rPr>
      </w:pPr>
      <w:r w:rsidRPr="005A0BE9">
        <w:rPr>
          <w:rFonts w:ascii="Century" w:hAnsi="Century"/>
          <w:b/>
          <w:bCs/>
          <w:u w:val="single"/>
        </w:rPr>
        <w:t xml:space="preserve">Giras de estudios organizadas por el curso: </w:t>
      </w:r>
    </w:p>
    <w:p w14:paraId="71C00D57" w14:textId="77777777" w:rsidR="005C5CB1" w:rsidRPr="005A0BE9" w:rsidRDefault="005C5CB1" w:rsidP="005C5CB1">
      <w:pPr>
        <w:pStyle w:val="Sinespaciado"/>
        <w:rPr>
          <w:rFonts w:ascii="Century" w:hAnsi="Century"/>
          <w:u w:val="single"/>
        </w:rPr>
      </w:pPr>
    </w:p>
    <w:p w14:paraId="6FCCBE16" w14:textId="77777777" w:rsidR="005C5CB1" w:rsidRPr="005A0BE9" w:rsidRDefault="005C5CB1" w:rsidP="005C5CB1">
      <w:pPr>
        <w:pStyle w:val="Sinespaciado"/>
        <w:jc w:val="both"/>
        <w:rPr>
          <w:rFonts w:ascii="Century" w:hAnsi="Century"/>
        </w:rPr>
      </w:pPr>
      <w:r w:rsidRPr="005A0BE9">
        <w:rPr>
          <w:rFonts w:ascii="Century" w:hAnsi="Century"/>
        </w:rPr>
        <w:t>Este reglamento contiene las normas por las cuales debe regirse la actividad que más adelante se define y su cumplimiento es obligatorio para todas las personas que intervengan en la planificación, organización, financiamiento, ejecución e informes que ella involucre.</w:t>
      </w:r>
    </w:p>
    <w:p w14:paraId="1CA53905" w14:textId="77777777" w:rsidR="005C5CB1" w:rsidRPr="005A0BE9" w:rsidRDefault="005C5CB1" w:rsidP="005C5CB1">
      <w:pPr>
        <w:pStyle w:val="Sinespaciado"/>
        <w:jc w:val="both"/>
        <w:rPr>
          <w:rFonts w:ascii="Century" w:hAnsi="Century"/>
        </w:rPr>
      </w:pPr>
    </w:p>
    <w:p w14:paraId="0989455E" w14:textId="77777777" w:rsidR="005C5CB1" w:rsidRPr="005A0BE9" w:rsidRDefault="005C5CB1" w:rsidP="005C5CB1">
      <w:pPr>
        <w:pStyle w:val="Sinespaciado"/>
        <w:rPr>
          <w:rFonts w:ascii="Century" w:hAnsi="Century"/>
        </w:rPr>
      </w:pPr>
      <w:r w:rsidRPr="005A0BE9">
        <w:rPr>
          <w:rFonts w:ascii="Century" w:hAnsi="Century"/>
          <w:b/>
          <w:bCs/>
        </w:rPr>
        <w:t>DE LOS PARTICIPANTES</w:t>
      </w:r>
      <w:r w:rsidRPr="005A0BE9">
        <w:rPr>
          <w:rFonts w:ascii="Century" w:hAnsi="Century"/>
        </w:rPr>
        <w:t>:                                                                                                                                                                                                                                Podrán participar de la Gira de Estudio sólo los alumnos regulares del curso, esto es que se encuentren registrados en las listas oficiales del año y que cuenten con las debidas autorizaciones exigidas.</w:t>
      </w:r>
    </w:p>
    <w:p w14:paraId="7236E4BD" w14:textId="77777777" w:rsidR="005C5CB1" w:rsidRPr="005A0BE9" w:rsidRDefault="005C5CB1" w:rsidP="005C5CB1">
      <w:pPr>
        <w:pStyle w:val="Sinespaciado"/>
        <w:rPr>
          <w:rFonts w:ascii="Century" w:hAnsi="Century"/>
          <w:b/>
          <w:bCs/>
        </w:rPr>
      </w:pPr>
    </w:p>
    <w:p w14:paraId="3EF20C57" w14:textId="77777777" w:rsidR="005C5CB1" w:rsidRPr="005A0BE9" w:rsidRDefault="005C5CB1" w:rsidP="005C5CB1">
      <w:pPr>
        <w:pStyle w:val="Sinespaciado"/>
        <w:rPr>
          <w:rFonts w:ascii="Century" w:hAnsi="Century"/>
          <w:b/>
          <w:bCs/>
        </w:rPr>
      </w:pPr>
      <w:r w:rsidRPr="005A0BE9">
        <w:rPr>
          <w:rFonts w:ascii="Century" w:hAnsi="Century"/>
          <w:b/>
          <w:bCs/>
        </w:rPr>
        <w:t>DE LA PLANIFICACIÓN, AUTORIZACIONES Y NOTIFICACIONES.</w:t>
      </w:r>
    </w:p>
    <w:p w14:paraId="66D02BD0" w14:textId="77777777" w:rsidR="005C5CB1" w:rsidRPr="005A0BE9" w:rsidRDefault="005C5CB1" w:rsidP="005C5CB1">
      <w:pPr>
        <w:pStyle w:val="Sinespaciado"/>
        <w:ind w:left="720"/>
        <w:rPr>
          <w:rFonts w:ascii="Century" w:hAnsi="Century"/>
          <w:u w:val="single"/>
        </w:rPr>
      </w:pPr>
    </w:p>
    <w:p w14:paraId="5B2DABF8" w14:textId="77777777" w:rsidR="005C5CB1" w:rsidRPr="005A0BE9" w:rsidRDefault="005C5CB1" w:rsidP="005C5CB1">
      <w:pPr>
        <w:pStyle w:val="Sinespaciado"/>
        <w:jc w:val="both"/>
        <w:rPr>
          <w:rFonts w:ascii="Century" w:hAnsi="Century"/>
        </w:rPr>
      </w:pPr>
      <w:r w:rsidRPr="005A0BE9">
        <w:rPr>
          <w:rFonts w:ascii="Century" w:hAnsi="Century"/>
        </w:rPr>
        <w:t xml:space="preserve">Las giras de estudio, </w:t>
      </w:r>
      <w:r w:rsidRPr="005A0BE9">
        <w:rPr>
          <w:rFonts w:ascii="Century" w:hAnsi="Century"/>
          <w:b/>
          <w:bCs/>
        </w:rPr>
        <w:t>organizadas por el curso, deberán ser</w:t>
      </w:r>
      <w:r w:rsidRPr="005A0BE9">
        <w:rPr>
          <w:rFonts w:ascii="Century" w:hAnsi="Century"/>
        </w:rPr>
        <w:t xml:space="preserve"> autorizados por la Dirección del establecimiento, son actividades a las que se aplicarán el Reglamento Interno del Liceo, junto a las disposiciones legales y reglamentarias vigentes en materia educacional. </w:t>
      </w:r>
    </w:p>
    <w:p w14:paraId="022B2808" w14:textId="77777777" w:rsidR="005C5CB1" w:rsidRPr="005A0BE9" w:rsidRDefault="005C5CB1" w:rsidP="005C5CB1">
      <w:pPr>
        <w:pStyle w:val="Sinespaciado"/>
        <w:jc w:val="both"/>
        <w:rPr>
          <w:rFonts w:ascii="Century" w:hAnsi="Century"/>
        </w:rPr>
      </w:pPr>
    </w:p>
    <w:p w14:paraId="4CAB73B4" w14:textId="77777777" w:rsidR="005C5CB1" w:rsidRPr="005A0BE9" w:rsidRDefault="005C5CB1" w:rsidP="00557AAE">
      <w:pPr>
        <w:pStyle w:val="Sinespaciado"/>
        <w:numPr>
          <w:ilvl w:val="0"/>
          <w:numId w:val="67"/>
        </w:numPr>
        <w:jc w:val="both"/>
        <w:rPr>
          <w:rFonts w:ascii="Century" w:hAnsi="Century"/>
        </w:rPr>
      </w:pPr>
      <w:r w:rsidRPr="005A0BE9">
        <w:rPr>
          <w:rFonts w:ascii="Century" w:hAnsi="Century"/>
        </w:rPr>
        <w:t xml:space="preserve">Profesor jefe en conjunto a la directiva de curso deberán entregar a la dirección un plan de trabajo el cual debe contener actividades a realizar, participantes </w:t>
      </w:r>
      <w:proofErr w:type="spellStart"/>
      <w:r w:rsidRPr="005A0BE9">
        <w:rPr>
          <w:rFonts w:ascii="Century" w:hAnsi="Century"/>
        </w:rPr>
        <w:t>etc</w:t>
      </w:r>
      <w:proofErr w:type="spellEnd"/>
      <w:r w:rsidRPr="005A0BE9">
        <w:rPr>
          <w:rFonts w:ascii="Century" w:hAnsi="Century"/>
        </w:rPr>
        <w:t xml:space="preserve">…con la debida anticipación en el que se encuentren todos los antecedentes del viaje para resguardar la integridad de los estudiantes y cautelar el cumplimiento </w:t>
      </w:r>
      <w:r w:rsidRPr="005A0BE9">
        <w:rPr>
          <w:rFonts w:ascii="Century" w:hAnsi="Century"/>
        </w:rPr>
        <w:lastRenderedPageBreak/>
        <w:t>de los requisitos. Las actividades programadas establecidas para recaudar dinero deben ser acordes a la realidad social y económica de los estudiantes para que estos no se sientan excluidos de la participación en dicha actividad.</w:t>
      </w:r>
    </w:p>
    <w:p w14:paraId="68828E17" w14:textId="77777777" w:rsidR="005C5CB1" w:rsidRPr="005A0BE9" w:rsidRDefault="005C5CB1" w:rsidP="005C5CB1">
      <w:pPr>
        <w:pStyle w:val="Sinespaciado"/>
        <w:jc w:val="both"/>
        <w:rPr>
          <w:rFonts w:ascii="Century" w:hAnsi="Century"/>
        </w:rPr>
      </w:pPr>
    </w:p>
    <w:p w14:paraId="7392070E" w14:textId="77777777" w:rsidR="005C5CB1" w:rsidRPr="005A0BE9" w:rsidRDefault="005C5CB1" w:rsidP="00557AAE">
      <w:pPr>
        <w:pStyle w:val="Sinespaciado"/>
        <w:numPr>
          <w:ilvl w:val="0"/>
          <w:numId w:val="67"/>
        </w:numPr>
        <w:jc w:val="both"/>
        <w:rPr>
          <w:rFonts w:ascii="Century" w:hAnsi="Century"/>
        </w:rPr>
      </w:pPr>
      <w:r w:rsidRPr="005A0BE9">
        <w:rPr>
          <w:rFonts w:ascii="Century" w:hAnsi="Century"/>
        </w:rPr>
        <w:t xml:space="preserve">La Directora del establecimiento debe enviar </w:t>
      </w:r>
      <w:r w:rsidRPr="005A0BE9">
        <w:rPr>
          <w:rFonts w:ascii="Century" w:hAnsi="Century"/>
          <w:b/>
          <w:bCs/>
        </w:rPr>
        <w:t>con 10 días de anticipación</w:t>
      </w:r>
      <w:r w:rsidRPr="005A0BE9">
        <w:rPr>
          <w:rFonts w:ascii="Century" w:hAnsi="Century"/>
        </w:rPr>
        <w:t xml:space="preserve"> al </w:t>
      </w:r>
      <w:r w:rsidRPr="005A0BE9">
        <w:rPr>
          <w:rFonts w:ascii="Century" w:hAnsi="Century"/>
          <w:b/>
          <w:bCs/>
        </w:rPr>
        <w:t>Departamento Provincial de Educación</w:t>
      </w:r>
      <w:r w:rsidRPr="005A0BE9">
        <w:rPr>
          <w:rFonts w:ascii="Century" w:hAnsi="Century"/>
        </w:rPr>
        <w:t xml:space="preserve"> respectivo un oficio comunicando todos los antecedentes del viaje de estudio para que este tome conocimiento.</w:t>
      </w:r>
    </w:p>
    <w:p w14:paraId="4425AA35" w14:textId="77777777" w:rsidR="005C5CB1" w:rsidRPr="005A0BE9" w:rsidRDefault="005C5CB1" w:rsidP="005C5CB1">
      <w:pPr>
        <w:pStyle w:val="Sinespaciado"/>
        <w:jc w:val="both"/>
        <w:rPr>
          <w:rFonts w:ascii="Century" w:hAnsi="Century"/>
        </w:rPr>
      </w:pPr>
    </w:p>
    <w:p w14:paraId="73FF927C" w14:textId="77777777" w:rsidR="005C5CB1" w:rsidRPr="005A0BE9" w:rsidRDefault="005C5CB1" w:rsidP="00557AAE">
      <w:pPr>
        <w:pStyle w:val="Sinespaciado"/>
        <w:numPr>
          <w:ilvl w:val="0"/>
          <w:numId w:val="67"/>
        </w:numPr>
        <w:jc w:val="both"/>
        <w:rPr>
          <w:rFonts w:ascii="Century" w:hAnsi="Century"/>
        </w:rPr>
      </w:pPr>
      <w:r w:rsidRPr="005A0BE9">
        <w:rPr>
          <w:rFonts w:ascii="Century" w:hAnsi="Century"/>
        </w:rPr>
        <w:t>El programa final del viaje debe ser presentado a la Dirección del colegio con a lo menos treinta (30) días de anticipación del inicio del viaje. Debe incluir autorización de los padres y/o apoderados(as), la lista de los participantes, transporte, alojamiento y el cronograma de actividades detallado por días.</w:t>
      </w:r>
    </w:p>
    <w:p w14:paraId="2EA39A15" w14:textId="77777777" w:rsidR="005C5CB1" w:rsidRPr="005A0BE9" w:rsidRDefault="005C5CB1" w:rsidP="005C5CB1">
      <w:pPr>
        <w:pStyle w:val="Sinespaciado"/>
        <w:jc w:val="both"/>
        <w:rPr>
          <w:rFonts w:ascii="Century" w:hAnsi="Century"/>
        </w:rPr>
      </w:pPr>
    </w:p>
    <w:p w14:paraId="555AD4FF" w14:textId="77777777" w:rsidR="005C5CB1" w:rsidRPr="005A0BE9" w:rsidRDefault="005C5CB1" w:rsidP="00557AAE">
      <w:pPr>
        <w:pStyle w:val="Sinespaciado"/>
        <w:numPr>
          <w:ilvl w:val="0"/>
          <w:numId w:val="67"/>
        </w:numPr>
        <w:jc w:val="both"/>
        <w:rPr>
          <w:rFonts w:ascii="Century" w:hAnsi="Century"/>
        </w:rPr>
      </w:pPr>
      <w:r w:rsidRPr="005A0BE9">
        <w:rPr>
          <w:rFonts w:ascii="Century" w:hAnsi="Century"/>
        </w:rPr>
        <w:t xml:space="preserve">En la gira de estudio deberán participar mínimo el 70% del curso, más el profesor(a) jefe y máximo de tres apoderados y/o directiva de apoderados del curso.  </w:t>
      </w:r>
    </w:p>
    <w:p w14:paraId="18AA0B6A" w14:textId="77777777" w:rsidR="005C5CB1" w:rsidRPr="005A0BE9" w:rsidRDefault="005C5CB1" w:rsidP="005C5CB1">
      <w:pPr>
        <w:pStyle w:val="Sinespaciado"/>
        <w:jc w:val="both"/>
        <w:rPr>
          <w:rFonts w:ascii="Century" w:hAnsi="Century"/>
        </w:rPr>
      </w:pPr>
    </w:p>
    <w:p w14:paraId="4E848DA4" w14:textId="77777777" w:rsidR="005C5CB1" w:rsidRPr="005A0BE9" w:rsidRDefault="005C5CB1" w:rsidP="00557AAE">
      <w:pPr>
        <w:pStyle w:val="Sinespaciado"/>
        <w:numPr>
          <w:ilvl w:val="0"/>
          <w:numId w:val="67"/>
        </w:numPr>
        <w:jc w:val="both"/>
        <w:rPr>
          <w:rFonts w:ascii="Century" w:hAnsi="Century"/>
        </w:rPr>
      </w:pPr>
      <w:r w:rsidRPr="005A0BE9">
        <w:rPr>
          <w:rFonts w:ascii="Century" w:hAnsi="Century"/>
        </w:rPr>
        <w:t xml:space="preserve">No se autorizará por parte de la dirección a aquellos cursos que no tengan una </w:t>
      </w:r>
      <w:r w:rsidRPr="005A0BE9">
        <w:rPr>
          <w:rFonts w:ascii="Century" w:hAnsi="Century"/>
          <w:b/>
          <w:bCs/>
        </w:rPr>
        <w:t>buena asistencia.</w:t>
      </w:r>
    </w:p>
    <w:p w14:paraId="4E3AA5E4" w14:textId="77777777" w:rsidR="005C5CB1" w:rsidRPr="005A0BE9" w:rsidRDefault="005C5CB1" w:rsidP="005C5CB1">
      <w:pPr>
        <w:pStyle w:val="Sinespaciado"/>
        <w:jc w:val="both"/>
        <w:rPr>
          <w:rFonts w:ascii="Century" w:hAnsi="Century"/>
        </w:rPr>
      </w:pPr>
    </w:p>
    <w:p w14:paraId="3AFB0973" w14:textId="77777777" w:rsidR="005C5CB1" w:rsidRPr="005A0BE9" w:rsidRDefault="005C5CB1" w:rsidP="00557AAE">
      <w:pPr>
        <w:pStyle w:val="Sinespaciado"/>
        <w:numPr>
          <w:ilvl w:val="0"/>
          <w:numId w:val="67"/>
        </w:numPr>
        <w:jc w:val="both"/>
        <w:rPr>
          <w:rFonts w:ascii="Century" w:hAnsi="Century"/>
          <w:b/>
          <w:bCs/>
        </w:rPr>
      </w:pPr>
      <w:r w:rsidRPr="005A0BE9">
        <w:rPr>
          <w:rFonts w:ascii="Century" w:hAnsi="Century"/>
        </w:rPr>
        <w:t xml:space="preserve">El apoderado o tutor legal deberá autorizar por escrito a su pupilo para que participe en la Gira de Estudio, comprometiéndose a respetar los acuerdos derivados de la aplicación de este protocolo y a asumir las consecuencias en caso de transgresiones a él. Condición necesaria para poder participar en la gira de estudios es la suscripción por parte del alumno y de su apoderado de una declaración escrita de conocimiento y aceptación del presente documento. El profesor(a) jefe de curso comunicará a la dirección del liceo los nombres de los alumnos que participen en la Gira, de quienes no deseen hacerlo y de quienes no deban hacerlo por razones disciplinarias. Los alumnos que no se interesen por participar </w:t>
      </w:r>
      <w:r w:rsidRPr="005A0BE9">
        <w:rPr>
          <w:rFonts w:ascii="Century" w:hAnsi="Century"/>
          <w:b/>
          <w:bCs/>
        </w:rPr>
        <w:t>deberán de asistir a clases durante el período del viaje, si éste se realizare durante época de clases.</w:t>
      </w:r>
    </w:p>
    <w:p w14:paraId="4BA650A7" w14:textId="77777777" w:rsidR="005C5CB1" w:rsidRPr="005A0BE9" w:rsidRDefault="005C5CB1" w:rsidP="005C5CB1">
      <w:pPr>
        <w:pStyle w:val="Sinespaciado"/>
        <w:jc w:val="both"/>
        <w:rPr>
          <w:rFonts w:ascii="Century" w:hAnsi="Century"/>
          <w:b/>
          <w:bCs/>
        </w:rPr>
      </w:pPr>
    </w:p>
    <w:p w14:paraId="4670E245" w14:textId="77777777" w:rsidR="005C5CB1" w:rsidRPr="005A0BE9" w:rsidRDefault="005C5CB1" w:rsidP="00557AAE">
      <w:pPr>
        <w:pStyle w:val="Sinespaciado"/>
        <w:numPr>
          <w:ilvl w:val="0"/>
          <w:numId w:val="67"/>
        </w:numPr>
        <w:jc w:val="both"/>
        <w:rPr>
          <w:rFonts w:ascii="Century" w:hAnsi="Century"/>
          <w:b/>
          <w:bCs/>
        </w:rPr>
      </w:pPr>
      <w:r w:rsidRPr="005A0BE9">
        <w:rPr>
          <w:rFonts w:ascii="Century" w:hAnsi="Century"/>
        </w:rPr>
        <w:t xml:space="preserve">Cualquier estudiante que presente alguna situación de incompatibilidad de salud (emocional, psicológica, física, etc.) deberá ser autorizado por su médico tratante para realizar el viaje, mediante certificado médico entregado al profesor(a) jefe con anticipación al viaje. </w:t>
      </w:r>
    </w:p>
    <w:p w14:paraId="73A55578" w14:textId="77777777" w:rsidR="005C5CB1" w:rsidRPr="005A0BE9" w:rsidRDefault="005C5CB1" w:rsidP="005C5CB1">
      <w:pPr>
        <w:pStyle w:val="Sinespaciado"/>
        <w:jc w:val="both"/>
        <w:rPr>
          <w:rFonts w:ascii="Century" w:hAnsi="Century"/>
          <w:b/>
          <w:bCs/>
        </w:rPr>
      </w:pPr>
    </w:p>
    <w:p w14:paraId="28CCC5B8" w14:textId="77777777" w:rsidR="005C5CB1" w:rsidRPr="005A0BE9" w:rsidRDefault="005C5CB1" w:rsidP="00557AAE">
      <w:pPr>
        <w:pStyle w:val="Sinespaciado"/>
        <w:numPr>
          <w:ilvl w:val="0"/>
          <w:numId w:val="67"/>
        </w:numPr>
        <w:jc w:val="both"/>
        <w:rPr>
          <w:rFonts w:ascii="Century" w:hAnsi="Century"/>
          <w:b/>
          <w:bCs/>
        </w:rPr>
      </w:pPr>
      <w:r w:rsidRPr="005A0BE9">
        <w:rPr>
          <w:rFonts w:ascii="Century" w:hAnsi="Century"/>
        </w:rPr>
        <w:t xml:space="preserve"> Los apoderados deberán informar en forma previa, precisa y por escrito acerca de medicamentos contraindicados, situaciones especiales de salud o riesgos particulares de sus pupilos, avalados por receta médica, certificado, etc., con el objeto de adoptar las medidas de resguardo necesarias.</w:t>
      </w:r>
    </w:p>
    <w:p w14:paraId="52C9F7B0" w14:textId="77777777" w:rsidR="005C5CB1" w:rsidRPr="005A0BE9" w:rsidRDefault="005C5CB1" w:rsidP="005C5CB1">
      <w:pPr>
        <w:pStyle w:val="Sinespaciado"/>
        <w:jc w:val="both"/>
        <w:rPr>
          <w:rFonts w:ascii="Century" w:hAnsi="Century"/>
          <w:b/>
          <w:bCs/>
        </w:rPr>
      </w:pPr>
    </w:p>
    <w:p w14:paraId="292FFE98" w14:textId="77777777" w:rsidR="005C5CB1" w:rsidRPr="005A0BE9" w:rsidRDefault="005C5CB1" w:rsidP="00557AAE">
      <w:pPr>
        <w:pStyle w:val="Sinespaciado"/>
        <w:numPr>
          <w:ilvl w:val="0"/>
          <w:numId w:val="67"/>
        </w:numPr>
        <w:jc w:val="both"/>
        <w:rPr>
          <w:rFonts w:ascii="Century" w:hAnsi="Century"/>
        </w:rPr>
      </w:pPr>
      <w:r w:rsidRPr="005A0BE9">
        <w:rPr>
          <w:rFonts w:ascii="Century" w:hAnsi="Century"/>
        </w:rPr>
        <w:t xml:space="preserve">La Directora debe mantener disponible en el establecimiento toda la documentación referida a los antecedentes del viaje para su posible revisión por parte de los Fiscalizadores de la Superintendencia de Educación. En dependencias del colegio, deben quedar todos los datos de identificación y contacto de los viajantes, asimismo, información de familiares directos a quienes contactar en caso de emergencia. A lo que se debe agregar las autorizaciones expresas de los padres y/o apoderados en caso de salida del país conforme a la ley y requisitos administrativos solicitados para ello. </w:t>
      </w:r>
    </w:p>
    <w:p w14:paraId="3146D706" w14:textId="77777777" w:rsidR="005C5CB1" w:rsidRPr="005A0BE9" w:rsidRDefault="005C5CB1" w:rsidP="005C5CB1">
      <w:pPr>
        <w:pStyle w:val="Sinespaciado"/>
        <w:jc w:val="both"/>
        <w:rPr>
          <w:rFonts w:ascii="Century" w:hAnsi="Century"/>
        </w:rPr>
      </w:pPr>
    </w:p>
    <w:p w14:paraId="05B3D7CD" w14:textId="77777777" w:rsidR="005C5CB1" w:rsidRPr="005A0BE9" w:rsidRDefault="005C5CB1" w:rsidP="00557AAE">
      <w:pPr>
        <w:pStyle w:val="Sinespaciado"/>
        <w:numPr>
          <w:ilvl w:val="0"/>
          <w:numId w:val="67"/>
        </w:numPr>
        <w:jc w:val="both"/>
        <w:rPr>
          <w:rFonts w:ascii="Century" w:hAnsi="Century"/>
        </w:rPr>
      </w:pPr>
      <w:r w:rsidRPr="005A0BE9">
        <w:rPr>
          <w:rFonts w:ascii="Century" w:hAnsi="Century"/>
        </w:rPr>
        <w:t xml:space="preserve">Los apoderados responsables del viaje, deben solicitar y verificar con el tiempo necesario todos los antecedentes de la(s) empresa(s) que prestará(n) los servicios de transporte, estadía u otros que se hubieren contratado para la delegación. Entiéndase licencia de conducir reglamentaria y al día, cantidad de conductores, revisión técnica de los vehículos, botiquín y elementos de primeros auxilios, extintor, paradas programadas, y otros elementos o situaciones que deben ser consideradas en viajes de este tipo. </w:t>
      </w:r>
    </w:p>
    <w:p w14:paraId="5F6A860C" w14:textId="77777777" w:rsidR="005C5CB1" w:rsidRPr="005A0BE9" w:rsidRDefault="005C5CB1" w:rsidP="005C5CB1">
      <w:pPr>
        <w:pStyle w:val="Sinespaciado"/>
        <w:jc w:val="both"/>
        <w:rPr>
          <w:rFonts w:ascii="Century" w:hAnsi="Century"/>
        </w:rPr>
      </w:pPr>
    </w:p>
    <w:p w14:paraId="14A56B81" w14:textId="77777777" w:rsidR="005C5CB1" w:rsidRPr="005A0BE9" w:rsidRDefault="005C5CB1" w:rsidP="00557AAE">
      <w:pPr>
        <w:pStyle w:val="Sinespaciado"/>
        <w:numPr>
          <w:ilvl w:val="0"/>
          <w:numId w:val="67"/>
        </w:numPr>
        <w:jc w:val="both"/>
        <w:rPr>
          <w:rFonts w:ascii="Century" w:hAnsi="Century"/>
        </w:rPr>
      </w:pPr>
      <w:r w:rsidRPr="005A0BE9">
        <w:rPr>
          <w:rFonts w:ascii="Century" w:hAnsi="Century"/>
        </w:rPr>
        <w:t xml:space="preserve">También es requisito esencial, que exista una nómina oficial de las personas que forman parte de la gira o paseo. En caso de las giras todos los participantes del </w:t>
      </w:r>
      <w:r w:rsidRPr="005A0BE9">
        <w:rPr>
          <w:rFonts w:ascii="Century" w:hAnsi="Century"/>
        </w:rPr>
        <w:lastRenderedPageBreak/>
        <w:t xml:space="preserve">viaje, deberán acreditar que cuentan con un seguro personal o grupal, que cubra eventualidades médicas en el país y especialmente en el extranjero. En el caso de que el viaje se realice por avión, será́ necesario acreditar salud compatible con dicho viaje. Es responsabilidad de cada uno de los viajantes, presentar toda la documentación requerida en los plazos establecidos que determinen los organizadores. De no cumplir con estos requerimientos, el estudiante podrá ser excluido de participar en la actividad. </w:t>
      </w:r>
    </w:p>
    <w:p w14:paraId="2919F1FB" w14:textId="77777777" w:rsidR="005C5CB1" w:rsidRPr="005A0BE9" w:rsidRDefault="005C5CB1" w:rsidP="005C5CB1">
      <w:pPr>
        <w:pStyle w:val="Sinespaciado"/>
        <w:jc w:val="both"/>
        <w:rPr>
          <w:rFonts w:ascii="Century" w:hAnsi="Century"/>
        </w:rPr>
      </w:pPr>
    </w:p>
    <w:p w14:paraId="6364F3E9" w14:textId="77777777" w:rsidR="005C5CB1" w:rsidRPr="005A0BE9" w:rsidRDefault="005C5CB1" w:rsidP="00557AAE">
      <w:pPr>
        <w:pStyle w:val="Sinespaciado"/>
        <w:numPr>
          <w:ilvl w:val="0"/>
          <w:numId w:val="67"/>
        </w:numPr>
        <w:jc w:val="both"/>
        <w:rPr>
          <w:rFonts w:ascii="Century" w:hAnsi="Century"/>
        </w:rPr>
      </w:pPr>
      <w:r w:rsidRPr="005A0BE9">
        <w:rPr>
          <w:rFonts w:ascii="Century" w:hAnsi="Century"/>
        </w:rPr>
        <w:t xml:space="preserve">Se debe entregar a las familias de los viajantes, un cronograma de las actividades, lugares y extensión de las visitas que se realizarán. </w:t>
      </w:r>
    </w:p>
    <w:p w14:paraId="32EE27A8" w14:textId="77777777" w:rsidR="005C5CB1" w:rsidRPr="005A0BE9" w:rsidRDefault="005C5CB1" w:rsidP="005C5CB1">
      <w:pPr>
        <w:pStyle w:val="Sinespaciado"/>
        <w:jc w:val="both"/>
        <w:rPr>
          <w:rFonts w:ascii="Century" w:hAnsi="Century"/>
        </w:rPr>
      </w:pPr>
    </w:p>
    <w:p w14:paraId="75743517" w14:textId="77777777" w:rsidR="005C5CB1" w:rsidRPr="00692C49" w:rsidRDefault="005C5CB1" w:rsidP="00557AAE">
      <w:pPr>
        <w:pStyle w:val="Sinespaciado"/>
        <w:numPr>
          <w:ilvl w:val="0"/>
          <w:numId w:val="67"/>
        </w:numPr>
        <w:jc w:val="both"/>
        <w:rPr>
          <w:rFonts w:ascii="Century" w:hAnsi="Century"/>
        </w:rPr>
      </w:pPr>
      <w:r w:rsidRPr="005A0BE9">
        <w:rPr>
          <w:rFonts w:ascii="Century" w:hAnsi="Century"/>
        </w:rPr>
        <w:t xml:space="preserve">No está permitido que grupos pequeños de alumnos, realicen actividades separadas de las ya programadas por el grupo. </w:t>
      </w:r>
    </w:p>
    <w:p w14:paraId="0625A420" w14:textId="77777777" w:rsidR="005C5CB1" w:rsidRPr="005A0BE9" w:rsidRDefault="005C5CB1" w:rsidP="005C5CB1">
      <w:pPr>
        <w:pStyle w:val="Sinespaciado"/>
        <w:ind w:firstLine="708"/>
        <w:rPr>
          <w:rFonts w:ascii="Century" w:hAnsi="Century"/>
          <w:b/>
          <w:bCs/>
        </w:rPr>
      </w:pPr>
    </w:p>
    <w:p w14:paraId="6D162156" w14:textId="77777777" w:rsidR="005C5CB1" w:rsidRPr="005A0BE9" w:rsidRDefault="005C5CB1" w:rsidP="005C5CB1">
      <w:pPr>
        <w:pStyle w:val="Sinespaciado"/>
        <w:ind w:firstLine="708"/>
        <w:rPr>
          <w:rFonts w:ascii="Century" w:hAnsi="Century"/>
          <w:b/>
          <w:bCs/>
        </w:rPr>
      </w:pPr>
      <w:r w:rsidRPr="005A0BE9">
        <w:rPr>
          <w:rFonts w:ascii="Century" w:hAnsi="Century"/>
          <w:b/>
          <w:bCs/>
        </w:rPr>
        <w:t>DEL FINANCIAMIENTO Y ORGANIZACIÓN.</w:t>
      </w:r>
    </w:p>
    <w:p w14:paraId="0509C58D" w14:textId="77777777" w:rsidR="005C5CB1" w:rsidRPr="005A0BE9" w:rsidRDefault="005C5CB1" w:rsidP="005C5CB1">
      <w:pPr>
        <w:pStyle w:val="Sinespaciado"/>
        <w:ind w:firstLine="708"/>
        <w:rPr>
          <w:rFonts w:ascii="Century" w:hAnsi="Century"/>
          <w:b/>
          <w:bCs/>
        </w:rPr>
      </w:pPr>
    </w:p>
    <w:p w14:paraId="62EC5583" w14:textId="77777777" w:rsidR="005C5CB1" w:rsidRPr="005A0BE9" w:rsidRDefault="005C5CB1" w:rsidP="00557AAE">
      <w:pPr>
        <w:pStyle w:val="Sinespaciado"/>
        <w:numPr>
          <w:ilvl w:val="0"/>
          <w:numId w:val="67"/>
        </w:numPr>
        <w:jc w:val="both"/>
        <w:rPr>
          <w:rFonts w:ascii="Century" w:hAnsi="Century"/>
        </w:rPr>
      </w:pPr>
      <w:r w:rsidRPr="005A0BE9">
        <w:rPr>
          <w:rFonts w:ascii="Century" w:hAnsi="Century"/>
        </w:rPr>
        <w:t>Si el curso decide establecer cuotas estás no deben sobrepasar la realidad socioeconómica de todos los apoderados(as), para que éstos no se sientan excluidos de la participación en dicha actividad.</w:t>
      </w:r>
    </w:p>
    <w:p w14:paraId="1F9971A3" w14:textId="77777777" w:rsidR="005C5CB1" w:rsidRPr="005A0BE9" w:rsidRDefault="005C5CB1" w:rsidP="00557AAE">
      <w:pPr>
        <w:pStyle w:val="Sinespaciado"/>
        <w:numPr>
          <w:ilvl w:val="0"/>
          <w:numId w:val="67"/>
        </w:numPr>
        <w:jc w:val="both"/>
        <w:rPr>
          <w:rFonts w:ascii="Century" w:hAnsi="Century"/>
        </w:rPr>
      </w:pPr>
      <w:r w:rsidRPr="005A0BE9">
        <w:rPr>
          <w:rFonts w:ascii="Century" w:hAnsi="Century"/>
        </w:rPr>
        <w:t xml:space="preserve">El profesor jefe y la directiva de curso deben entregar a la directora el plan de trabajo económico para que se cautele o vele por la no discriminación y vulneración de los estudiantes. </w:t>
      </w:r>
    </w:p>
    <w:p w14:paraId="5CA93508" w14:textId="77777777" w:rsidR="005C5CB1" w:rsidRPr="005A0BE9" w:rsidRDefault="005C5CB1" w:rsidP="005C5CB1">
      <w:pPr>
        <w:pStyle w:val="Sinespaciado"/>
        <w:ind w:left="360" w:firstLine="348"/>
        <w:rPr>
          <w:rFonts w:ascii="Century" w:hAnsi="Century"/>
          <w:b/>
          <w:bCs/>
        </w:rPr>
      </w:pPr>
    </w:p>
    <w:p w14:paraId="6264644C" w14:textId="77777777" w:rsidR="005C5CB1" w:rsidRPr="005A0BE9" w:rsidRDefault="005C5CB1" w:rsidP="005C5CB1">
      <w:pPr>
        <w:pStyle w:val="Sinespaciado"/>
        <w:ind w:left="360" w:firstLine="348"/>
        <w:rPr>
          <w:rFonts w:ascii="Century" w:hAnsi="Century"/>
          <w:b/>
          <w:bCs/>
        </w:rPr>
      </w:pPr>
      <w:r w:rsidRPr="005A0BE9">
        <w:rPr>
          <w:rFonts w:ascii="Century" w:hAnsi="Century"/>
          <w:b/>
          <w:bCs/>
        </w:rPr>
        <w:t>Corresponderá al Profesor(a) Jefe:</w:t>
      </w:r>
    </w:p>
    <w:p w14:paraId="4068A322" w14:textId="77777777" w:rsidR="005C5CB1" w:rsidRPr="005A0BE9" w:rsidRDefault="005C5CB1" w:rsidP="005C5CB1">
      <w:pPr>
        <w:pStyle w:val="Sinespaciado"/>
        <w:ind w:firstLine="708"/>
        <w:rPr>
          <w:rFonts w:ascii="Century" w:hAnsi="Century"/>
          <w:b/>
          <w:bCs/>
        </w:rPr>
      </w:pPr>
    </w:p>
    <w:p w14:paraId="09471BEF" w14:textId="3FB69871" w:rsidR="005C5CB1" w:rsidRPr="005A0BE9" w:rsidRDefault="005C5CB1" w:rsidP="005C5CB1">
      <w:pPr>
        <w:pStyle w:val="Sinespaciado"/>
        <w:ind w:left="720"/>
        <w:jc w:val="both"/>
        <w:rPr>
          <w:rFonts w:ascii="Century" w:hAnsi="Century"/>
        </w:rPr>
      </w:pPr>
      <w:r w:rsidRPr="005A0BE9">
        <w:rPr>
          <w:rFonts w:ascii="Century" w:hAnsi="Century"/>
        </w:rPr>
        <w:t>1. Preparar a los alumnos y alumnas para enfrentar, tanto la prolongada convivencia en grupo, como el</w:t>
      </w:r>
      <w:r w:rsidR="00C72AA6">
        <w:rPr>
          <w:rFonts w:ascii="Century" w:hAnsi="Century"/>
        </w:rPr>
        <w:t xml:space="preserve"> </w:t>
      </w:r>
      <w:r w:rsidRPr="005A0BE9">
        <w:rPr>
          <w:rFonts w:ascii="Century" w:hAnsi="Century"/>
        </w:rPr>
        <w:t xml:space="preserve">comportamiento adecuado en los lugares a visitar.                                                                                                                        </w:t>
      </w:r>
    </w:p>
    <w:p w14:paraId="0807455E" w14:textId="77777777" w:rsidR="005C5CB1" w:rsidRPr="005A0BE9" w:rsidRDefault="005C5CB1" w:rsidP="005C5CB1">
      <w:pPr>
        <w:pStyle w:val="Sinespaciado"/>
        <w:ind w:left="720"/>
        <w:jc w:val="both"/>
        <w:rPr>
          <w:rFonts w:ascii="Century" w:hAnsi="Century"/>
        </w:rPr>
      </w:pPr>
      <w:r w:rsidRPr="005A0BE9">
        <w:rPr>
          <w:rFonts w:ascii="Century" w:hAnsi="Century"/>
        </w:rPr>
        <w:t>2. Estar informado de todas las actividades que se realizarán por parte de alumnos(as) y/o apoderados para lograr financiamiento de la Gira de Estudio.</w:t>
      </w:r>
    </w:p>
    <w:p w14:paraId="19FCDAB4" w14:textId="77777777" w:rsidR="005C5CB1" w:rsidRPr="005A0BE9" w:rsidRDefault="005C5CB1" w:rsidP="005C5CB1">
      <w:pPr>
        <w:pStyle w:val="Sinespaciado"/>
        <w:ind w:left="720"/>
        <w:jc w:val="both"/>
        <w:rPr>
          <w:rFonts w:ascii="Century" w:hAnsi="Century"/>
        </w:rPr>
      </w:pPr>
      <w:r w:rsidRPr="005A0BE9">
        <w:rPr>
          <w:rFonts w:ascii="Century" w:hAnsi="Century"/>
        </w:rPr>
        <w:t>3.- Desde el momento de inicio de la gira, y hasta el término de ésta; el profesor(a) y/o asistente de la educación encargado(a) es el responsable final de esta actividad. Por lo tanto, los alumnos asistentes deberán acatar toda decisión que éste tome, inclusive la suspensión de alguna actividad programada.</w:t>
      </w:r>
    </w:p>
    <w:p w14:paraId="145EDDAC" w14:textId="77777777" w:rsidR="005C5CB1" w:rsidRPr="005A0BE9" w:rsidRDefault="005C5CB1" w:rsidP="005C5CB1">
      <w:pPr>
        <w:pStyle w:val="Sinespaciado"/>
        <w:ind w:left="720"/>
        <w:jc w:val="both"/>
        <w:rPr>
          <w:rFonts w:ascii="Century" w:hAnsi="Century"/>
        </w:rPr>
      </w:pPr>
      <w:r w:rsidRPr="005A0BE9">
        <w:rPr>
          <w:rFonts w:ascii="Century" w:hAnsi="Century"/>
        </w:rPr>
        <w:t>4.- En caso que, por alguna eventualidad, se vea alterado el normal desarrollo de la actividad él profesor o asistente de la educación que dirijan la delegación, cuentan con todas las facultades y autoridad necesaria para suspender la gira en el momento que lo indiquen. Sus decisiones deberán ser fundadas, pero serán inapelables independientemente del acuerdo o desacuerdo de quienes asisten.</w:t>
      </w:r>
    </w:p>
    <w:p w14:paraId="166ABE64" w14:textId="77777777" w:rsidR="005C5CB1" w:rsidRPr="005A0BE9" w:rsidRDefault="005C5CB1" w:rsidP="005C5CB1">
      <w:pPr>
        <w:pStyle w:val="Sinespaciado"/>
        <w:ind w:left="720"/>
        <w:jc w:val="both"/>
        <w:rPr>
          <w:rFonts w:ascii="Century" w:hAnsi="Century"/>
        </w:rPr>
      </w:pPr>
      <w:r w:rsidRPr="005A0BE9">
        <w:rPr>
          <w:rFonts w:ascii="Century" w:hAnsi="Century"/>
        </w:rPr>
        <w:t>5.- Contactar en forma inmediata a la Dirección del Liceo o Inspectora General para informar acerca de cualquier hecho grave o accidente que afecte a la delegación, para coordinar así la toma de decisiones respectiva.</w:t>
      </w:r>
    </w:p>
    <w:p w14:paraId="1816D0EE" w14:textId="77777777" w:rsidR="005C5CB1" w:rsidRPr="005A0BE9" w:rsidRDefault="005C5CB1" w:rsidP="005C5CB1">
      <w:pPr>
        <w:pStyle w:val="Sinespaciado"/>
        <w:jc w:val="both"/>
        <w:rPr>
          <w:rFonts w:ascii="Century" w:hAnsi="Century"/>
        </w:rPr>
      </w:pPr>
    </w:p>
    <w:p w14:paraId="3E5A02B1" w14:textId="77777777" w:rsidR="005C5CB1" w:rsidRPr="005A0BE9" w:rsidRDefault="005C5CB1" w:rsidP="005C5CB1">
      <w:pPr>
        <w:pStyle w:val="Sinespaciado"/>
        <w:ind w:left="644"/>
        <w:jc w:val="both"/>
        <w:rPr>
          <w:rFonts w:ascii="Century" w:hAnsi="Century"/>
        </w:rPr>
      </w:pPr>
      <w:r w:rsidRPr="005A0BE9">
        <w:rPr>
          <w:rFonts w:ascii="Century" w:hAnsi="Century"/>
          <w:b/>
          <w:bCs/>
        </w:rPr>
        <w:t>Corresponderá a los alumnos y alumnas:</w:t>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r w:rsidRPr="005A0BE9">
        <w:rPr>
          <w:rFonts w:ascii="Century" w:hAnsi="Century"/>
        </w:rPr>
        <w:tab/>
      </w:r>
    </w:p>
    <w:p w14:paraId="1E261E0A" w14:textId="77777777" w:rsidR="005C5CB1" w:rsidRPr="005A0BE9" w:rsidRDefault="005C5CB1" w:rsidP="005C5CB1">
      <w:pPr>
        <w:pStyle w:val="Sinespaciado"/>
        <w:ind w:left="720"/>
        <w:jc w:val="both"/>
        <w:rPr>
          <w:rFonts w:ascii="Century" w:hAnsi="Century"/>
        </w:rPr>
      </w:pPr>
      <w:r w:rsidRPr="005A0BE9">
        <w:rPr>
          <w:rFonts w:ascii="Century" w:hAnsi="Century"/>
        </w:rPr>
        <w:t>1. Está estrictamente prohibido el consumo de alcohol, cigarrillos, drogas u otro estupefaciente a todos los estudiantes que formen parte de la delegación. Quien incumpla esta norma en caso de gira de estudio será devuelto a Taltal, costo que deberá asumir la familia. Del mismo modo si algún estudiante por sus acciones, consideradas como falta grave según el Manual de Convivencia Escolar, se pone en riesgo a sí mismo o a algún miembro de la comunidad, será devuelto a Taltal, costo que deberá asumir la familia.</w:t>
      </w:r>
    </w:p>
    <w:p w14:paraId="375B2207" w14:textId="77777777" w:rsidR="005C5CB1" w:rsidRPr="005A0BE9" w:rsidRDefault="005C5CB1" w:rsidP="005C5CB1">
      <w:pPr>
        <w:pStyle w:val="Sinespaciado"/>
        <w:ind w:left="720"/>
        <w:jc w:val="both"/>
        <w:rPr>
          <w:rFonts w:ascii="Century" w:hAnsi="Century"/>
        </w:rPr>
      </w:pPr>
      <w:r w:rsidRPr="005A0BE9">
        <w:rPr>
          <w:rFonts w:ascii="Century" w:hAnsi="Century"/>
        </w:rPr>
        <w:t xml:space="preserve">2. No subirse a vehículos de personas distintas a las contratadas. </w:t>
      </w:r>
      <w:r w:rsidRPr="005A0BE9">
        <w:rPr>
          <w:rFonts w:ascii="Century" w:hAnsi="Century"/>
        </w:rPr>
        <w:tab/>
      </w:r>
      <w:r w:rsidRPr="005A0BE9">
        <w:rPr>
          <w:rFonts w:ascii="Century" w:hAnsi="Century"/>
        </w:rPr>
        <w:tab/>
      </w:r>
      <w:r w:rsidRPr="005A0BE9">
        <w:rPr>
          <w:rFonts w:ascii="Century" w:hAnsi="Century"/>
        </w:rPr>
        <w:tab/>
      </w:r>
    </w:p>
    <w:p w14:paraId="3E352974" w14:textId="77777777" w:rsidR="005C5CB1" w:rsidRPr="005A0BE9" w:rsidRDefault="005C5CB1" w:rsidP="005C5CB1">
      <w:pPr>
        <w:pStyle w:val="Sinespaciado"/>
        <w:ind w:left="720"/>
        <w:jc w:val="both"/>
        <w:rPr>
          <w:rFonts w:ascii="Century" w:hAnsi="Century"/>
        </w:rPr>
      </w:pPr>
      <w:r w:rsidRPr="005A0BE9">
        <w:rPr>
          <w:rFonts w:ascii="Century" w:hAnsi="Century"/>
        </w:rPr>
        <w:t>3. Pagar los daños materiales que causen, sin perjuicio de las medidas disciplinarias que adopte el profesor(a) jefe o la Dirección del Colegio, con posterioridad al viaje, conforme al Reglamento Interno.</w:t>
      </w:r>
      <w:r w:rsidRPr="005A0BE9">
        <w:rPr>
          <w:rFonts w:ascii="Century" w:hAnsi="Century"/>
        </w:rPr>
        <w:tab/>
      </w:r>
      <w:r w:rsidRPr="005A0BE9">
        <w:rPr>
          <w:rFonts w:ascii="Century" w:hAnsi="Century"/>
        </w:rPr>
        <w:tab/>
      </w:r>
      <w:r w:rsidRPr="005A0BE9">
        <w:rPr>
          <w:rFonts w:ascii="Century" w:hAnsi="Century"/>
        </w:rPr>
        <w:tab/>
        <w:t xml:space="preserve">                </w:t>
      </w:r>
    </w:p>
    <w:p w14:paraId="188428DA" w14:textId="77777777" w:rsidR="005C5CB1" w:rsidRPr="005A0BE9" w:rsidRDefault="005C5CB1" w:rsidP="005C5CB1">
      <w:pPr>
        <w:pStyle w:val="Sinespaciado"/>
        <w:ind w:left="720"/>
        <w:jc w:val="both"/>
        <w:rPr>
          <w:rFonts w:ascii="Century" w:hAnsi="Century"/>
        </w:rPr>
      </w:pPr>
      <w:r w:rsidRPr="005A0BE9">
        <w:rPr>
          <w:rFonts w:ascii="Century" w:hAnsi="Century"/>
        </w:rPr>
        <w:t>4. Observar, en todo momento, puntualidad en las diferentes actividades programadas, lenguaje respetuoso y actitudes que favorezcan la convivencia.</w:t>
      </w:r>
    </w:p>
    <w:p w14:paraId="211FE147" w14:textId="77777777" w:rsidR="005C5CB1" w:rsidRPr="005A0BE9" w:rsidRDefault="005C5CB1" w:rsidP="005C5CB1">
      <w:pPr>
        <w:pStyle w:val="Sinespaciado"/>
        <w:ind w:left="720"/>
        <w:jc w:val="both"/>
        <w:rPr>
          <w:rFonts w:ascii="Century" w:hAnsi="Century"/>
        </w:rPr>
      </w:pPr>
      <w:r w:rsidRPr="005A0BE9">
        <w:rPr>
          <w:rFonts w:ascii="Century" w:hAnsi="Century"/>
        </w:rPr>
        <w:t>5. Comunicar al profesor(a) jefe en forma inmediata cualquier hecho reñido con la moral y que afecte a algún integrante del grupo.</w:t>
      </w:r>
    </w:p>
    <w:p w14:paraId="5F122F77" w14:textId="77777777" w:rsidR="005C5CB1" w:rsidRPr="005A0BE9" w:rsidRDefault="005C5CB1" w:rsidP="005C5CB1">
      <w:pPr>
        <w:pStyle w:val="Sinespaciado"/>
        <w:ind w:left="720"/>
        <w:jc w:val="both"/>
        <w:rPr>
          <w:rFonts w:ascii="Century" w:hAnsi="Century"/>
        </w:rPr>
      </w:pPr>
      <w:r w:rsidRPr="005A0BE9">
        <w:rPr>
          <w:rFonts w:ascii="Century" w:hAnsi="Century"/>
        </w:rPr>
        <w:lastRenderedPageBreak/>
        <w:t>6. Responsabilizarse de sus pertenencias y del dinero que porten.</w:t>
      </w:r>
    </w:p>
    <w:p w14:paraId="57B3DDCB" w14:textId="77777777" w:rsidR="005C5CB1" w:rsidRPr="005A0BE9" w:rsidRDefault="005C5CB1" w:rsidP="005C5CB1">
      <w:pPr>
        <w:pStyle w:val="Sinespaciado"/>
        <w:ind w:left="720"/>
        <w:jc w:val="both"/>
        <w:rPr>
          <w:rFonts w:ascii="Century" w:hAnsi="Century"/>
        </w:rPr>
      </w:pPr>
      <w:r w:rsidRPr="005A0BE9">
        <w:rPr>
          <w:rFonts w:ascii="Century" w:hAnsi="Century"/>
        </w:rPr>
        <w:t>7.- No está permitido que grupos pequeños de alumnos, realicen actividades separadas de las ya programadas por el grupo o visitar a familiares o amigos.</w:t>
      </w:r>
    </w:p>
    <w:p w14:paraId="2A508E5D" w14:textId="77777777" w:rsidR="005C5CB1" w:rsidRPr="005A0BE9" w:rsidRDefault="005C5CB1" w:rsidP="005C5CB1">
      <w:pPr>
        <w:pStyle w:val="Sinespaciado"/>
        <w:ind w:left="426"/>
        <w:jc w:val="both"/>
        <w:rPr>
          <w:rFonts w:ascii="Century" w:hAnsi="Century"/>
        </w:rPr>
      </w:pPr>
    </w:p>
    <w:p w14:paraId="6F72428D" w14:textId="77777777" w:rsidR="005C5CB1" w:rsidRPr="00692C49" w:rsidRDefault="005C5CB1" w:rsidP="00557AAE">
      <w:pPr>
        <w:pStyle w:val="Sinespaciado"/>
        <w:numPr>
          <w:ilvl w:val="0"/>
          <w:numId w:val="66"/>
        </w:numPr>
        <w:jc w:val="both"/>
        <w:rPr>
          <w:rFonts w:ascii="Century" w:hAnsi="Century" w:cs="Arial"/>
          <w:b/>
          <w:bCs/>
        </w:rPr>
      </w:pPr>
      <w:r w:rsidRPr="005A0BE9">
        <w:rPr>
          <w:rFonts w:ascii="Century" w:hAnsi="Century" w:cs="Arial"/>
          <w:b/>
          <w:bCs/>
        </w:rPr>
        <w:t>En caso de haber menos de un 70% de participación, no se realizará la Gira de Estudio para dicho curso. Si los alumnos (as) y/o apoderados quieren organizar otro viaje alternativo, sin fines pedagógicos, el Colegio no autorizará la participación de profesores o alumnos (as), siendo la actividad de responsabilidad exclusiva de quienes la realicen, eximiendo al Establecimiento de cualquier tipo de responsabilidad</w:t>
      </w:r>
    </w:p>
    <w:p w14:paraId="2F5A4ACB" w14:textId="2E55D765" w:rsidR="005C5CB1" w:rsidRDefault="005C5CB1" w:rsidP="005C5CB1">
      <w:pPr>
        <w:pStyle w:val="Sinespaciado"/>
        <w:jc w:val="center"/>
        <w:rPr>
          <w:rFonts w:ascii="Century" w:hAnsi="Century" w:cstheme="minorHAnsi"/>
          <w:b/>
          <w:bCs/>
        </w:rPr>
      </w:pPr>
    </w:p>
    <w:p w14:paraId="2E34FAC2" w14:textId="77777777" w:rsidR="002F48BC" w:rsidRDefault="002F48BC" w:rsidP="005C5CB1">
      <w:pPr>
        <w:pStyle w:val="Sinespaciado"/>
        <w:jc w:val="center"/>
        <w:rPr>
          <w:rFonts w:ascii="Century" w:hAnsi="Century" w:cstheme="minorHAnsi"/>
          <w:b/>
          <w:bCs/>
        </w:rPr>
      </w:pPr>
    </w:p>
    <w:p w14:paraId="35F428EF" w14:textId="77777777" w:rsidR="005C5CB1" w:rsidRPr="005A0BE9" w:rsidRDefault="005C5CB1" w:rsidP="00E21D6D">
      <w:pPr>
        <w:pStyle w:val="Sinespaciado"/>
        <w:shd w:val="clear" w:color="auto" w:fill="E5B8B7" w:themeFill="accent2" w:themeFillTint="66"/>
        <w:jc w:val="center"/>
        <w:rPr>
          <w:rFonts w:ascii="Century" w:hAnsi="Century" w:cstheme="minorHAnsi"/>
          <w:b/>
          <w:bCs/>
        </w:rPr>
      </w:pPr>
      <w:r w:rsidRPr="005A0BE9">
        <w:rPr>
          <w:rFonts w:ascii="Century" w:hAnsi="Century" w:cstheme="minorHAnsi"/>
          <w:b/>
          <w:bCs/>
        </w:rPr>
        <w:t>PROTOCOLO N°2</w:t>
      </w:r>
      <w:r>
        <w:rPr>
          <w:rFonts w:ascii="Century" w:hAnsi="Century" w:cstheme="minorHAnsi"/>
          <w:b/>
          <w:bCs/>
        </w:rPr>
        <w:t>6</w:t>
      </w:r>
    </w:p>
    <w:p w14:paraId="72D334D5" w14:textId="77777777" w:rsidR="005C5CB1" w:rsidRPr="005A0BE9" w:rsidRDefault="005C5CB1" w:rsidP="00E21D6D">
      <w:pPr>
        <w:pStyle w:val="Sinespaciado"/>
        <w:shd w:val="clear" w:color="auto" w:fill="E5B8B7" w:themeFill="accent2" w:themeFillTint="66"/>
        <w:jc w:val="center"/>
        <w:rPr>
          <w:rFonts w:ascii="Century" w:hAnsi="Century" w:cstheme="minorHAnsi"/>
          <w:b/>
          <w:bCs/>
        </w:rPr>
      </w:pPr>
      <w:r w:rsidRPr="005A0BE9">
        <w:rPr>
          <w:rFonts w:ascii="Century" w:hAnsi="Century" w:cstheme="minorHAnsi"/>
          <w:b/>
          <w:bCs/>
        </w:rPr>
        <w:t>SEGUIMIENTO A EVALUACIÓN Y PROMOCIÓN ESCOLAR</w:t>
      </w:r>
    </w:p>
    <w:p w14:paraId="2B9ED1AE" w14:textId="77777777" w:rsidR="005C5CB1" w:rsidRPr="005A0BE9" w:rsidRDefault="005C5CB1" w:rsidP="005C5CB1">
      <w:pPr>
        <w:pStyle w:val="Sinespaciado"/>
        <w:jc w:val="center"/>
        <w:rPr>
          <w:rFonts w:ascii="Century" w:hAnsi="Century"/>
          <w:b/>
          <w:bCs/>
        </w:rPr>
      </w:pPr>
    </w:p>
    <w:p w14:paraId="06DED542" w14:textId="77777777" w:rsidR="005C5CB1" w:rsidRPr="005A0BE9" w:rsidRDefault="005C5CB1" w:rsidP="005C5CB1">
      <w:pPr>
        <w:spacing w:after="0" w:line="240" w:lineRule="auto"/>
        <w:jc w:val="both"/>
        <w:rPr>
          <w:rFonts w:ascii="Century" w:eastAsia="Times New Roman" w:hAnsi="Century" w:cs="Times New Roman"/>
          <w:lang w:val="es-ES" w:eastAsia="es-ES"/>
        </w:rPr>
      </w:pPr>
      <w:r w:rsidRPr="005A0BE9">
        <w:rPr>
          <w:rFonts w:ascii="Century" w:eastAsia="Times New Roman" w:hAnsi="Century" w:cs="Times New Roman"/>
          <w:lang w:val="es-ES" w:eastAsia="es-ES"/>
        </w:rPr>
        <w:t>El Establecimiento Educacional, dispone del siguiente Protocolo de Actuación para brindar las oportunidades de Aprendizaje y acompañamiento a los y las estudiantes que presenten dificultades en el proceso de Evaluación y Calificación:</w:t>
      </w:r>
    </w:p>
    <w:p w14:paraId="2DA7FEAC" w14:textId="77777777" w:rsidR="005C5CB1" w:rsidRPr="005A0BE9" w:rsidRDefault="005C5CB1" w:rsidP="005C5CB1">
      <w:pPr>
        <w:spacing w:after="0" w:line="240" w:lineRule="auto"/>
        <w:jc w:val="both"/>
        <w:rPr>
          <w:rFonts w:ascii="Century" w:eastAsia="Times New Roman" w:hAnsi="Century" w:cs="Times New Roman"/>
          <w:lang w:val="es-ES" w:eastAsia="es-ES"/>
        </w:rPr>
      </w:pPr>
    </w:p>
    <w:p w14:paraId="20E1E115" w14:textId="77777777" w:rsidR="005C5CB1" w:rsidRPr="005A0BE9" w:rsidRDefault="005C5CB1" w:rsidP="00557AAE">
      <w:pPr>
        <w:numPr>
          <w:ilvl w:val="0"/>
          <w:numId w:val="68"/>
        </w:numPr>
        <w:spacing w:after="0" w:line="240" w:lineRule="auto"/>
        <w:jc w:val="both"/>
        <w:rPr>
          <w:rFonts w:ascii="Century" w:eastAsia="Times New Roman" w:hAnsi="Century" w:cs="Times New Roman"/>
          <w:lang w:val="es-ES" w:eastAsia="es-ES"/>
        </w:rPr>
      </w:pPr>
      <w:r w:rsidRPr="005A0BE9">
        <w:rPr>
          <w:rFonts w:ascii="Century" w:eastAsia="Times New Roman" w:hAnsi="Century" w:cs="Times New Roman"/>
          <w:lang w:val="es-ES" w:eastAsia="es-ES"/>
        </w:rPr>
        <w:t>El o la Docente, en su evaluación calificada independiente del curso o nivel, debe dar cuenta a Profesor/a jefe del curso y en UTP de los/as alumnos/as que hayan obtenido una calificación reprobada, inferior a 4.0, en la asignatura. Con la finalidad, que el profesor jefe cite al apoderado(a) en su horario de atención para que esté al tanto de la situación de su pupilo(a).</w:t>
      </w:r>
    </w:p>
    <w:p w14:paraId="148498E1" w14:textId="77777777" w:rsidR="005C5CB1" w:rsidRPr="005A0BE9" w:rsidRDefault="005C5CB1" w:rsidP="005C5CB1">
      <w:pPr>
        <w:spacing w:after="0" w:line="240" w:lineRule="auto"/>
        <w:jc w:val="both"/>
        <w:rPr>
          <w:rFonts w:ascii="Century" w:eastAsia="Times New Roman" w:hAnsi="Century" w:cs="Times New Roman"/>
          <w:lang w:val="es-ES" w:eastAsia="es-ES"/>
        </w:rPr>
      </w:pPr>
    </w:p>
    <w:p w14:paraId="3DE9B6B2" w14:textId="77777777" w:rsidR="005C5CB1" w:rsidRPr="005A0BE9" w:rsidRDefault="005C5CB1" w:rsidP="00557AAE">
      <w:pPr>
        <w:numPr>
          <w:ilvl w:val="0"/>
          <w:numId w:val="68"/>
        </w:numPr>
        <w:spacing w:after="0" w:line="240" w:lineRule="auto"/>
        <w:jc w:val="both"/>
        <w:rPr>
          <w:rFonts w:ascii="Century" w:eastAsia="Times New Roman" w:hAnsi="Century" w:cs="Times New Roman"/>
          <w:lang w:val="es-ES" w:eastAsia="es-ES"/>
        </w:rPr>
      </w:pPr>
      <w:r w:rsidRPr="005A0BE9">
        <w:rPr>
          <w:rFonts w:ascii="Century" w:eastAsia="Times New Roman" w:hAnsi="Century" w:cs="Times New Roman"/>
          <w:lang w:val="es-ES" w:eastAsia="es-ES"/>
        </w:rPr>
        <w:t>El o la profesora jefe y la psicopedagoga debe revisar constantemente en el libro de clases las calificaciones de los estudiantes, específicamente los y las estudiantes con NEE, en todas las asignaturas del plan de estudio, sea plan común o diferenciado, para entregar dicha información en UTP, con el fin de activar el proceso de reforzamiento.</w:t>
      </w:r>
    </w:p>
    <w:p w14:paraId="4A12A507" w14:textId="77777777" w:rsidR="005C5CB1" w:rsidRPr="005A0BE9" w:rsidRDefault="005C5CB1" w:rsidP="005C5CB1">
      <w:pPr>
        <w:spacing w:after="0" w:line="240" w:lineRule="auto"/>
        <w:ind w:left="708"/>
        <w:rPr>
          <w:rFonts w:ascii="Century" w:eastAsia="Times New Roman" w:hAnsi="Century" w:cs="Times New Roman"/>
          <w:lang w:val="es-ES" w:eastAsia="es-ES"/>
        </w:rPr>
      </w:pPr>
    </w:p>
    <w:p w14:paraId="4851D9A1" w14:textId="77777777" w:rsidR="005C5CB1" w:rsidRPr="005A0BE9" w:rsidRDefault="005C5CB1" w:rsidP="00557AAE">
      <w:pPr>
        <w:numPr>
          <w:ilvl w:val="0"/>
          <w:numId w:val="68"/>
        </w:numPr>
        <w:spacing w:after="0" w:line="240" w:lineRule="auto"/>
        <w:jc w:val="both"/>
        <w:rPr>
          <w:rFonts w:ascii="Century" w:eastAsia="Times New Roman" w:hAnsi="Century" w:cs="Times New Roman"/>
          <w:lang w:val="es-ES" w:eastAsia="es-ES"/>
        </w:rPr>
      </w:pPr>
      <w:r w:rsidRPr="005A0BE9">
        <w:rPr>
          <w:rFonts w:ascii="Century" w:eastAsia="Times New Roman" w:hAnsi="Century" w:cs="Times New Roman"/>
          <w:lang w:val="es-ES" w:eastAsia="es-ES"/>
        </w:rPr>
        <w:t>El establecimiento, para llevar a cabo un acompañamiento efectivo con nuestros/as estudiantes, ha dispuesto horarios de CLASES DE REFORZAMIENTOS a Docentes de Lengua y Literatura, Matemática e Historia y Geografía para mejorar aquellas habilidades que estén deficientes y afectando el proceso de aprendizaje.</w:t>
      </w:r>
    </w:p>
    <w:p w14:paraId="0716D866" w14:textId="77777777" w:rsidR="005C5CB1" w:rsidRPr="005A0BE9" w:rsidRDefault="005C5CB1" w:rsidP="005C5CB1">
      <w:pPr>
        <w:spacing w:after="0" w:line="240" w:lineRule="auto"/>
        <w:ind w:left="708"/>
        <w:rPr>
          <w:rFonts w:ascii="Century" w:eastAsia="Times New Roman" w:hAnsi="Century" w:cs="Times New Roman"/>
          <w:lang w:val="es-ES" w:eastAsia="es-ES"/>
        </w:rPr>
      </w:pPr>
    </w:p>
    <w:p w14:paraId="12786B8B" w14:textId="77777777" w:rsidR="005C5CB1" w:rsidRPr="005A0BE9" w:rsidRDefault="005C5CB1" w:rsidP="00557AAE">
      <w:pPr>
        <w:numPr>
          <w:ilvl w:val="0"/>
          <w:numId w:val="68"/>
        </w:numPr>
        <w:spacing w:after="0" w:line="240" w:lineRule="auto"/>
        <w:jc w:val="both"/>
        <w:rPr>
          <w:rFonts w:ascii="Century" w:eastAsia="Times New Roman" w:hAnsi="Century" w:cs="Times New Roman"/>
          <w:lang w:val="es-ES" w:eastAsia="es-ES"/>
        </w:rPr>
      </w:pPr>
      <w:r w:rsidRPr="005A0BE9">
        <w:rPr>
          <w:rFonts w:ascii="Century" w:eastAsia="Times New Roman" w:hAnsi="Century" w:cs="Times New Roman"/>
          <w:lang w:val="es-ES" w:eastAsia="es-ES"/>
        </w:rPr>
        <w:t xml:space="preserve"> El Departamento de Unidad Técnico Pedagógica, dispondrá de una Bitácora por nivel de estudio con los y las estudiantes que presenten dificultades para desarrollar su proceso académico, encontrándose en ella: el nivel y curso, profesor jefe, nombre del estudiante, la fecha de cuando se detectó el problema, la asignatura con calificaciones reprobadas, el registro de asistencia a la clase de reforzamiento con </w:t>
      </w:r>
      <w:proofErr w:type="spellStart"/>
      <w:r w:rsidRPr="005A0BE9">
        <w:rPr>
          <w:rFonts w:ascii="Century" w:eastAsia="Times New Roman" w:hAnsi="Century" w:cs="Times New Roman"/>
          <w:lang w:val="es-ES" w:eastAsia="es-ES"/>
        </w:rPr>
        <w:t>el</w:t>
      </w:r>
      <w:proofErr w:type="spellEnd"/>
      <w:r w:rsidRPr="005A0BE9">
        <w:rPr>
          <w:rFonts w:ascii="Century" w:eastAsia="Times New Roman" w:hAnsi="Century" w:cs="Times New Roman"/>
          <w:lang w:val="es-ES" w:eastAsia="es-ES"/>
        </w:rPr>
        <w:t xml:space="preserve"> o la docente que ejecutó la clase y el seguimiento de las calificaciones posteriores a su detección, ya sea en una o en más asignaturas.</w:t>
      </w:r>
    </w:p>
    <w:p w14:paraId="30C26699" w14:textId="77777777" w:rsidR="005C5CB1" w:rsidRPr="005A0BE9" w:rsidRDefault="005C5CB1" w:rsidP="005C5CB1">
      <w:pPr>
        <w:spacing w:after="0" w:line="240" w:lineRule="auto"/>
        <w:ind w:left="708"/>
        <w:rPr>
          <w:rFonts w:ascii="Century" w:eastAsia="Times New Roman" w:hAnsi="Century" w:cs="Times New Roman"/>
          <w:lang w:val="es-ES" w:eastAsia="es-ES"/>
        </w:rPr>
      </w:pPr>
    </w:p>
    <w:p w14:paraId="2CE6D0C7" w14:textId="77777777" w:rsidR="005C5CB1" w:rsidRPr="00114A2A" w:rsidRDefault="005C5CB1" w:rsidP="00557AAE">
      <w:pPr>
        <w:numPr>
          <w:ilvl w:val="0"/>
          <w:numId w:val="68"/>
        </w:numPr>
        <w:spacing w:after="0" w:line="240" w:lineRule="auto"/>
        <w:jc w:val="both"/>
        <w:rPr>
          <w:rFonts w:ascii="Century" w:eastAsia="Times New Roman" w:hAnsi="Century" w:cs="Times New Roman"/>
          <w:lang w:val="es-ES" w:eastAsia="es-ES"/>
        </w:rPr>
      </w:pPr>
      <w:r w:rsidRPr="005A0BE9">
        <w:rPr>
          <w:rFonts w:ascii="Century" w:eastAsia="Times New Roman" w:hAnsi="Century" w:cs="Times New Roman"/>
          <w:lang w:val="es-ES" w:eastAsia="es-ES"/>
        </w:rPr>
        <w:t>En este proceso de seguimiento, en caso que sea muy reiterada la reprobación de calificaciones en las distintas asignaturas del plan de estudio, la UTP realizará entrevistas junto con el profesor jefe, psicopedagoga en caso necesario y el o la apoderada para que se comprometa al apoyo desde su hogar durante el proceso de aprendizaje.</w:t>
      </w:r>
    </w:p>
    <w:p w14:paraId="430B0BA2" w14:textId="51371630" w:rsidR="00D17F81" w:rsidRDefault="00D17F81" w:rsidP="005C5CB1">
      <w:pPr>
        <w:tabs>
          <w:tab w:val="left" w:pos="2923"/>
        </w:tabs>
        <w:spacing w:after="0"/>
        <w:jc w:val="both"/>
        <w:rPr>
          <w:rFonts w:ascii="Century" w:eastAsia="Calibri" w:hAnsi="Century" w:cs="Times New Roman"/>
          <w:b/>
          <w:bCs/>
          <w:lang w:val="es-ES"/>
        </w:rPr>
      </w:pPr>
    </w:p>
    <w:p w14:paraId="46A8107F" w14:textId="77777777" w:rsidR="0070573B" w:rsidRDefault="0070573B" w:rsidP="005C5CB1">
      <w:pPr>
        <w:tabs>
          <w:tab w:val="left" w:pos="2923"/>
        </w:tabs>
        <w:spacing w:after="0"/>
        <w:jc w:val="both"/>
        <w:rPr>
          <w:rFonts w:ascii="Century" w:eastAsia="Calibri" w:hAnsi="Century" w:cs="Times New Roman"/>
          <w:b/>
          <w:bCs/>
          <w:lang w:val="es-ES"/>
        </w:rPr>
      </w:pPr>
    </w:p>
    <w:p w14:paraId="666EA5CA" w14:textId="3141DC2A" w:rsidR="005C5CB1" w:rsidRPr="005A0BE9" w:rsidRDefault="005C5CB1" w:rsidP="005C5CB1">
      <w:pPr>
        <w:tabs>
          <w:tab w:val="left" w:pos="2923"/>
        </w:tabs>
        <w:spacing w:after="0"/>
        <w:jc w:val="both"/>
        <w:rPr>
          <w:rFonts w:ascii="Century" w:eastAsia="Calibri" w:hAnsi="Century" w:cs="Times New Roman"/>
          <w:b/>
          <w:bCs/>
          <w:lang w:val="es-ES"/>
        </w:rPr>
      </w:pPr>
      <w:r w:rsidRPr="00E21D6D">
        <w:rPr>
          <w:rFonts w:ascii="Century" w:eastAsia="Calibri" w:hAnsi="Century" w:cs="Times New Roman"/>
          <w:b/>
          <w:bCs/>
          <w:shd w:val="clear" w:color="auto" w:fill="E5B8B7" w:themeFill="accent2" w:themeFillTint="66"/>
          <w:lang w:val="es-ES"/>
        </w:rPr>
        <w:t>DE LA APLICACIÓN DE LOS PROTOCOLOS:</w:t>
      </w:r>
      <w:r w:rsidRPr="005A0BE9">
        <w:rPr>
          <w:rFonts w:ascii="Century" w:eastAsia="Calibri" w:hAnsi="Century" w:cs="Times New Roman"/>
          <w:b/>
          <w:bCs/>
          <w:lang w:val="es-ES"/>
        </w:rPr>
        <w:t xml:space="preserve"> </w:t>
      </w:r>
    </w:p>
    <w:p w14:paraId="3DDB1637" w14:textId="77777777" w:rsidR="005C5CB1" w:rsidRPr="005A0BE9" w:rsidRDefault="005C5CB1" w:rsidP="005C5CB1">
      <w:pPr>
        <w:tabs>
          <w:tab w:val="left" w:pos="2923"/>
        </w:tabs>
        <w:spacing w:after="0"/>
        <w:jc w:val="both"/>
        <w:rPr>
          <w:rFonts w:ascii="Century" w:eastAsia="Calibri" w:hAnsi="Century" w:cs="Times New Roman"/>
          <w:lang w:val="es-ES"/>
        </w:rPr>
      </w:pPr>
    </w:p>
    <w:p w14:paraId="18F02209" w14:textId="77777777" w:rsidR="005C5CB1" w:rsidRPr="005A0BE9" w:rsidRDefault="005C5CB1" w:rsidP="005C5CB1">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 xml:space="preserve">El presente Reglamento Interno fue analizado y actualizado por los integrantes de los diferentes estamentos y será conocido por todas las partes de la Comunidad Educativa.  </w:t>
      </w:r>
    </w:p>
    <w:p w14:paraId="4F5675E1" w14:textId="77777777" w:rsidR="005C5CB1" w:rsidRPr="005A0BE9" w:rsidRDefault="005C5CB1" w:rsidP="005C5CB1">
      <w:pPr>
        <w:tabs>
          <w:tab w:val="left" w:pos="2923"/>
        </w:tabs>
        <w:spacing w:after="0"/>
        <w:jc w:val="both"/>
        <w:rPr>
          <w:rFonts w:ascii="Century" w:eastAsia="Calibri" w:hAnsi="Century" w:cs="Times New Roman"/>
          <w:lang w:val="es-ES"/>
        </w:rPr>
      </w:pPr>
    </w:p>
    <w:p w14:paraId="42F524EF" w14:textId="77777777" w:rsidR="005C5CB1" w:rsidRPr="005A0BE9" w:rsidRDefault="005C5CB1" w:rsidP="005C5CB1">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 xml:space="preserve">El Establecimiento, hará entrega del Reglamento a los Padres, Madres y Apoderados /as. </w:t>
      </w:r>
    </w:p>
    <w:p w14:paraId="5196C9C0" w14:textId="77777777" w:rsidR="005C5CB1" w:rsidRPr="005A0BE9" w:rsidRDefault="005C5CB1" w:rsidP="005C5CB1">
      <w:pPr>
        <w:tabs>
          <w:tab w:val="left" w:pos="2923"/>
        </w:tabs>
        <w:spacing w:after="0"/>
        <w:jc w:val="both"/>
        <w:rPr>
          <w:rFonts w:ascii="Century" w:eastAsia="Calibri" w:hAnsi="Century" w:cs="Times New Roman"/>
          <w:lang w:val="es-ES"/>
        </w:rPr>
      </w:pPr>
    </w:p>
    <w:p w14:paraId="20C6BE4B" w14:textId="77777777" w:rsidR="005C5CB1" w:rsidRPr="005A0BE9" w:rsidRDefault="005C5CB1" w:rsidP="005C5CB1">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 xml:space="preserve">En la Asignatura de Orientación, los Profesores Jefes harán su difusión a todos los alumnos y alumnas del Establecimiento.  </w:t>
      </w:r>
    </w:p>
    <w:p w14:paraId="037EFA2C" w14:textId="77777777" w:rsidR="005C5CB1" w:rsidRPr="005A0BE9" w:rsidRDefault="005C5CB1" w:rsidP="005C5CB1">
      <w:pPr>
        <w:tabs>
          <w:tab w:val="left" w:pos="2923"/>
        </w:tabs>
        <w:spacing w:after="0"/>
        <w:jc w:val="both"/>
        <w:rPr>
          <w:rFonts w:ascii="Century" w:eastAsia="Calibri" w:hAnsi="Century" w:cs="Times New Roman"/>
          <w:lang w:val="es-ES"/>
        </w:rPr>
      </w:pPr>
    </w:p>
    <w:p w14:paraId="7491B687" w14:textId="0F371639" w:rsidR="00231326" w:rsidRPr="00134D6B" w:rsidRDefault="005C5CB1" w:rsidP="00134D6B">
      <w:pPr>
        <w:tabs>
          <w:tab w:val="left" w:pos="2923"/>
        </w:tabs>
        <w:spacing w:after="0"/>
        <w:jc w:val="both"/>
        <w:rPr>
          <w:rFonts w:ascii="Century" w:eastAsia="Calibri" w:hAnsi="Century" w:cs="Times New Roman"/>
          <w:lang w:val="es-ES"/>
        </w:rPr>
      </w:pPr>
      <w:r w:rsidRPr="005A0BE9">
        <w:rPr>
          <w:rFonts w:ascii="Century" w:eastAsia="Calibri" w:hAnsi="Century" w:cs="Times New Roman"/>
          <w:lang w:val="es-ES"/>
        </w:rPr>
        <w:t>Cabe señalar que una vez que el padre, madre y/o apoderado toma posesión del documento éstos asumen las medidas y funcionamiento del establecimiento.</w:t>
      </w:r>
      <w:bookmarkEnd w:id="50"/>
    </w:p>
    <w:p w14:paraId="4474E877" w14:textId="26C02F8C" w:rsidR="00231326" w:rsidRPr="00745A5C" w:rsidRDefault="00745A5C" w:rsidP="00E21D6D">
      <w:pPr>
        <w:pStyle w:val="Sinespaciado"/>
        <w:shd w:val="clear" w:color="auto" w:fill="E5B8B7" w:themeFill="accent2" w:themeFillTint="66"/>
        <w:spacing w:line="360" w:lineRule="auto"/>
        <w:jc w:val="center"/>
        <w:rPr>
          <w:rFonts w:ascii="Century" w:hAnsi="Century" w:cs="Times New Roman"/>
          <w:b/>
          <w:bCs/>
          <w:sz w:val="28"/>
          <w:szCs w:val="28"/>
          <w:u w:val="single"/>
        </w:rPr>
      </w:pPr>
      <w:r w:rsidRPr="00745A5C">
        <w:rPr>
          <w:rFonts w:ascii="Century" w:hAnsi="Century" w:cs="Times New Roman"/>
          <w:b/>
          <w:bCs/>
          <w:sz w:val="28"/>
          <w:szCs w:val="28"/>
          <w:u w:val="single"/>
        </w:rPr>
        <w:t>PLAN INTEGRAL DE SEGURIDAD (PISE) 2023</w:t>
      </w:r>
    </w:p>
    <w:p w14:paraId="2963E92C" w14:textId="78F4FA6C" w:rsidR="00231326" w:rsidRDefault="00231326" w:rsidP="005C5CB1">
      <w:pPr>
        <w:pStyle w:val="Sinespaciado"/>
        <w:spacing w:line="360" w:lineRule="auto"/>
        <w:rPr>
          <w:rFonts w:ascii="Century" w:hAnsi="Century" w:cs="Times New Roman"/>
          <w:b/>
          <w:bCs/>
          <w:u w:val="single"/>
        </w:rPr>
      </w:pPr>
    </w:p>
    <w:p w14:paraId="1783DDC0" w14:textId="34FCF861" w:rsidR="00745A5C" w:rsidRDefault="00745A5C" w:rsidP="001324D2">
      <w:pPr>
        <w:spacing w:after="158" w:line="259" w:lineRule="auto"/>
        <w:jc w:val="both"/>
      </w:pPr>
      <w:bookmarkStart w:id="59" w:name="_Toc36633"/>
      <w:r>
        <w:t xml:space="preserve">FUNDAMENTOS DEL PLAN INTEGRAL DE SEGURIDAD ESCOLAR.   </w:t>
      </w:r>
      <w:bookmarkEnd w:id="59"/>
    </w:p>
    <w:p w14:paraId="38DED675" w14:textId="77777777" w:rsidR="00745A5C" w:rsidRDefault="00745A5C" w:rsidP="001324D2">
      <w:pPr>
        <w:ind w:left="-5"/>
        <w:jc w:val="both"/>
      </w:pPr>
      <w:r>
        <w:t xml:space="preserve">Este Plan Integral de Seguridad Escolar, corresponde a un conjunto de actividades y procedimientos y asignación de responsabilidades, en las que deberán participar todas aquellas personas que integran el Liceo Juan Cortes Monroy Cortes.  </w:t>
      </w:r>
    </w:p>
    <w:p w14:paraId="57D619D3" w14:textId="77777777" w:rsidR="00745A5C" w:rsidRDefault="00745A5C" w:rsidP="001324D2">
      <w:pPr>
        <w:ind w:left="-5"/>
        <w:jc w:val="both"/>
      </w:pPr>
      <w:r>
        <w:t xml:space="preserve">Se deberá conocer y aplicar las normas de prevención, en todas las actividades diarias que ayudarán a controlar los riesgos a los cuales está expuesta la comunidad escolar.  </w:t>
      </w:r>
    </w:p>
    <w:p w14:paraId="4BA98CE4" w14:textId="77777777" w:rsidR="00745A5C" w:rsidRDefault="00745A5C" w:rsidP="001324D2">
      <w:pPr>
        <w:ind w:left="-5"/>
        <w:jc w:val="both"/>
      </w:pPr>
      <w:r>
        <w:t xml:space="preserve">La difusión e instrucción de los procedimientos del Plan debe ser a todos los estamentos (docentes, alumnos, apoderados, paradocentes y administrativos) para su correcta interpretación y aplicación.  </w:t>
      </w:r>
    </w:p>
    <w:p w14:paraId="428EED7B" w14:textId="77777777" w:rsidR="00745A5C" w:rsidRDefault="00745A5C" w:rsidP="001324D2">
      <w:pPr>
        <w:pStyle w:val="Ttulo1"/>
        <w:keepLines/>
        <w:spacing w:after="161" w:line="259" w:lineRule="auto"/>
        <w:ind w:left="230" w:hanging="245"/>
      </w:pPr>
      <w:bookmarkStart w:id="60" w:name="_Toc36634"/>
      <w:r>
        <w:t xml:space="preserve">OBJETIVOS.   </w:t>
      </w:r>
      <w:bookmarkEnd w:id="60"/>
    </w:p>
    <w:p w14:paraId="00395BAF" w14:textId="77777777" w:rsidR="00745A5C" w:rsidRDefault="00745A5C" w:rsidP="001324D2">
      <w:pPr>
        <w:ind w:left="-5"/>
        <w:jc w:val="both"/>
      </w:pPr>
      <w:r>
        <w:t xml:space="preserve"> Generar en la comunidad escolar una actitud de autoprotección y un efectivo ambiente de seguridad integral, replicable en el diario vivir.   </w:t>
      </w:r>
    </w:p>
    <w:p w14:paraId="337EED71" w14:textId="77777777" w:rsidR="00745A5C" w:rsidRDefault="00745A5C" w:rsidP="001324D2">
      <w:pPr>
        <w:ind w:left="-5"/>
        <w:jc w:val="both"/>
      </w:pPr>
      <w:r>
        <w:t xml:space="preserve">Establecer un procedimiento normalizado de evacuación para todos los usuarios y ocupantes del Liceo Juan Cortes Monroy cortes.    </w:t>
      </w:r>
    </w:p>
    <w:p w14:paraId="2767C99E" w14:textId="77777777" w:rsidR="00745A5C" w:rsidRDefault="00745A5C" w:rsidP="001324D2">
      <w:pPr>
        <w:ind w:left="-5"/>
        <w:jc w:val="both"/>
      </w:pPr>
      <w:r>
        <w:t xml:space="preserve">Lograr que la evacuación se efectúe de manera ordenada evitando lesiones que puedan sufrir los integrantes del Liceo Juan cortes Monroy Cortes durante la realización de esta.   </w:t>
      </w:r>
    </w:p>
    <w:p w14:paraId="53AE71C9" w14:textId="77777777" w:rsidR="00745A5C" w:rsidRDefault="00745A5C" w:rsidP="001324D2">
      <w:pPr>
        <w:ind w:left="-5"/>
        <w:jc w:val="both"/>
      </w:pPr>
      <w:r>
        <w:t xml:space="preserve"> Diseñar las estrategias necesarias para que se dé una respuesta adecuada en caso de emergencia en la que se recomienda utilizar la metodología ACCEDER. Considerando a su vez la recopilación de información a través de la metodología AIDEP.   </w:t>
      </w:r>
    </w:p>
    <w:p w14:paraId="66501F7B" w14:textId="77777777" w:rsidR="00745A5C" w:rsidRDefault="00745A5C" w:rsidP="001324D2">
      <w:pPr>
        <w:pStyle w:val="Ttulo1"/>
        <w:keepLines/>
        <w:spacing w:after="161" w:line="259" w:lineRule="auto"/>
        <w:ind w:left="232" w:hanging="247"/>
      </w:pPr>
      <w:bookmarkStart w:id="61" w:name="_Toc36635"/>
      <w:r>
        <w:t xml:space="preserve">DEFINICIONES.   </w:t>
      </w:r>
      <w:bookmarkEnd w:id="61"/>
    </w:p>
    <w:p w14:paraId="2AD4AE5E" w14:textId="77777777" w:rsidR="00745A5C" w:rsidRDefault="00745A5C" w:rsidP="001324D2">
      <w:pPr>
        <w:ind w:left="-5"/>
        <w:jc w:val="both"/>
      </w:pPr>
      <w:r>
        <w:rPr>
          <w:b/>
        </w:rPr>
        <w:t>Alarma:</w:t>
      </w:r>
      <w:r>
        <w:t xml:space="preserve"> Aviso o señal preestablecida para seguir las instrucciones específicas ante la presencia real o inminente de un fenómeno adverso. Pueden ser campanas, timbres, alarmas u otras señales que se convengan.  </w:t>
      </w:r>
    </w:p>
    <w:p w14:paraId="3C320937" w14:textId="77777777" w:rsidR="00745A5C" w:rsidRDefault="00745A5C" w:rsidP="001324D2">
      <w:pPr>
        <w:ind w:left="-5"/>
        <w:jc w:val="both"/>
      </w:pPr>
      <w:r>
        <w:rPr>
          <w:b/>
        </w:rPr>
        <w:t>Altoparlantes:</w:t>
      </w:r>
      <w:r>
        <w:t xml:space="preserve"> Dispositivo utilizado para reproducir sonido desde un dispositivo electrónico, Son utilizados para informar verbalmente emergencias ocurridas en el edificio. Estos altoparlantes sólo serán utilizados por el Jefe de Emergencia o los guardias entrenados para tal efecto.  </w:t>
      </w:r>
    </w:p>
    <w:p w14:paraId="66985E3E" w14:textId="77777777" w:rsidR="00745A5C" w:rsidRDefault="00745A5C" w:rsidP="001324D2">
      <w:pPr>
        <w:ind w:left="-5"/>
        <w:jc w:val="both"/>
      </w:pPr>
      <w:r>
        <w:rPr>
          <w:b/>
        </w:rPr>
        <w:t>Amago de Incendio:</w:t>
      </w:r>
      <w:r>
        <w:t xml:space="preserve"> Fuego descubierto y apagado a tiempo.  </w:t>
      </w:r>
    </w:p>
    <w:p w14:paraId="7E645380" w14:textId="77777777" w:rsidR="00745A5C" w:rsidRDefault="00745A5C" w:rsidP="001324D2">
      <w:pPr>
        <w:ind w:left="-5"/>
        <w:jc w:val="both"/>
      </w:pPr>
      <w:r>
        <w:rPr>
          <w:b/>
        </w:rPr>
        <w:t>Autocuidado:</w:t>
      </w:r>
      <w:r>
        <w:t xml:space="preserve"> Se refiere a las prácticas cotidianas y sistemáticas que realiza una persona o grupo para cuidar su salud; son “destrezas” de uso continuo, que se emplean por libre decisión, con el propósito de fortalecer y prevenir enfermedades. </w:t>
      </w:r>
    </w:p>
    <w:p w14:paraId="69E453AD" w14:textId="77777777" w:rsidR="00745A5C" w:rsidRDefault="00745A5C" w:rsidP="001324D2">
      <w:pPr>
        <w:ind w:left="-5"/>
        <w:jc w:val="both"/>
      </w:pPr>
      <w:r>
        <w:rPr>
          <w:b/>
        </w:rPr>
        <w:t>Capacitación:</w:t>
      </w:r>
      <w:r>
        <w:t xml:space="preserve"> Es toda actividad realizada en una organización, respondiendo a sus necesidades, que busca mejorar la actitud, conocimiento, habilidades o conductas de su personal. </w:t>
      </w:r>
    </w:p>
    <w:p w14:paraId="776B0F8D" w14:textId="77777777" w:rsidR="00745A5C" w:rsidRDefault="00745A5C" w:rsidP="001324D2">
      <w:pPr>
        <w:ind w:left="-5"/>
        <w:jc w:val="both"/>
      </w:pPr>
      <w:r>
        <w:rPr>
          <w:b/>
        </w:rPr>
        <w:t>Careta facial:</w:t>
      </w:r>
      <w:r>
        <w:t xml:space="preserve"> Elemento de distintos materiales, generalmente de policarbonato, que posee una lámina delgada transparente y un cintillo para ajustar en el contorno de la cabeza, destinado a la </w:t>
      </w:r>
      <w:r>
        <w:lastRenderedPageBreak/>
        <w:t xml:space="preserve">protección de la cara del usuario contra proyecciones de partículas o salpicaduras de líquidos nocivos para la salud de las personas. </w:t>
      </w:r>
    </w:p>
    <w:p w14:paraId="61409027" w14:textId="77777777" w:rsidR="00745A5C" w:rsidRDefault="00745A5C" w:rsidP="001324D2">
      <w:pPr>
        <w:jc w:val="both"/>
        <w:sectPr w:rsidR="00745A5C" w:rsidSect="001324D2">
          <w:footerReference w:type="even" r:id="rId18"/>
          <w:footerReference w:type="default" r:id="rId19"/>
          <w:footerReference w:type="first" r:id="rId20"/>
          <w:pgSz w:w="12242" w:h="18711" w:code="5"/>
          <w:pgMar w:top="1418" w:right="1695" w:bottom="709" w:left="1701" w:header="720" w:footer="720" w:gutter="0"/>
          <w:cols w:space="720"/>
          <w:docGrid w:linePitch="299"/>
        </w:sectPr>
      </w:pPr>
    </w:p>
    <w:p w14:paraId="04E712CB" w14:textId="77777777" w:rsidR="00745A5C" w:rsidRDefault="00745A5C" w:rsidP="001324D2">
      <w:pPr>
        <w:spacing w:after="159" w:line="259" w:lineRule="auto"/>
        <w:ind w:left="-5"/>
        <w:jc w:val="both"/>
      </w:pPr>
      <w:r>
        <w:rPr>
          <w:b/>
        </w:rPr>
        <w:lastRenderedPageBreak/>
        <w:t>Caso asintomático:</w:t>
      </w:r>
      <w:r>
        <w:t xml:space="preserve"> Es aquella persona que mantuvo contacto directo o indirecto con el virus, y que no desarrolla síntomas de la enfermedad, y que, identificada a través de la estrategia de búsqueda activa, resulta positiva para el test PCR. </w:t>
      </w:r>
    </w:p>
    <w:p w14:paraId="2FC8BB6E" w14:textId="77777777" w:rsidR="00745A5C" w:rsidRDefault="00745A5C" w:rsidP="001324D2">
      <w:pPr>
        <w:ind w:left="-5"/>
        <w:jc w:val="both"/>
      </w:pPr>
      <w:r>
        <w:rPr>
          <w:b/>
        </w:rPr>
        <w:t>Caso confirmado:</w:t>
      </w:r>
      <w:r>
        <w:t xml:space="preserve"> Es aquel que presenta algunos de los síntomas anteriores y que cuenta con un test PCR positivo. </w:t>
      </w:r>
    </w:p>
    <w:p w14:paraId="42CB41F4" w14:textId="77777777" w:rsidR="00745A5C" w:rsidRDefault="00745A5C" w:rsidP="001324D2">
      <w:pPr>
        <w:ind w:left="-5"/>
        <w:jc w:val="both"/>
      </w:pPr>
      <w:r>
        <w:rPr>
          <w:b/>
        </w:rPr>
        <w:t>Caso sospechoso:</w:t>
      </w:r>
      <w:r>
        <w:t xml:space="preserve"> Es aquel que presenta un cuadro agudo, con al menos dos de los siguientes síntomas: fiebre mayor a 37,8°, dolores musculares, de garganta, tos, dificultad respiratoria grave, dolor torácico, decaimiento, cianosis -falta de oxígeno que se refleja en el color azulado del borde las orejas o dedos-, diarrea y respiración jadeante. Además, de alteración aguda del sentido del olfato o del gusto. </w:t>
      </w:r>
    </w:p>
    <w:p w14:paraId="0AAE0310" w14:textId="77777777" w:rsidR="00745A5C" w:rsidRDefault="00745A5C" w:rsidP="001324D2">
      <w:pPr>
        <w:ind w:left="-5"/>
        <w:jc w:val="both"/>
      </w:pPr>
      <w:r>
        <w:rPr>
          <w:b/>
        </w:rPr>
        <w:t>Charla</w:t>
      </w:r>
      <w:r>
        <w:t xml:space="preserve">: Se refiere a una actividad organizada por el DAEM., cuyo fin es entregar información de diversas temáticas. </w:t>
      </w:r>
    </w:p>
    <w:p w14:paraId="50B832FC" w14:textId="77777777" w:rsidR="00745A5C" w:rsidRDefault="00745A5C" w:rsidP="001324D2">
      <w:pPr>
        <w:ind w:left="-5"/>
        <w:jc w:val="both"/>
      </w:pPr>
      <w:r>
        <w:rPr>
          <w:b/>
        </w:rPr>
        <w:t>Contacto directo:</w:t>
      </w:r>
      <w:r>
        <w:rPr>
          <w:rFonts w:ascii="Calibri" w:eastAsia="Calibri" w:hAnsi="Calibri" w:cs="Calibri"/>
        </w:rPr>
        <w:t xml:space="preserve"> </w:t>
      </w:r>
      <w:r>
        <w:t xml:space="preserve">Ocurre cuando una persona transmite los microorganismos a las demás por cercanía mediante la diseminación de </w:t>
      </w:r>
      <w:proofErr w:type="spellStart"/>
      <w:r>
        <w:t>gotículas</w:t>
      </w:r>
      <w:proofErr w:type="spellEnd"/>
      <w:r>
        <w:t xml:space="preserve"> (fluidos de boca y nariz) o el contacto de piel a piel. </w:t>
      </w:r>
    </w:p>
    <w:p w14:paraId="4588D3E6" w14:textId="77777777" w:rsidR="00745A5C" w:rsidRDefault="00745A5C" w:rsidP="001324D2">
      <w:pPr>
        <w:ind w:left="-5"/>
        <w:jc w:val="both"/>
      </w:pPr>
      <w:r>
        <w:rPr>
          <w:b/>
        </w:rPr>
        <w:t>Contacto indirecto:</w:t>
      </w:r>
      <w:r>
        <w:t xml:space="preserve"> Se refiere a la transferencia de un agente infeccioso de un reservorio a un hospedero. Es decir, se refiere al contagio a través del contacto con un objeto o superficie contaminada con el virus.</w:t>
      </w:r>
      <w:r>
        <w:rPr>
          <w:rFonts w:ascii="Calibri" w:eastAsia="Calibri" w:hAnsi="Calibri" w:cs="Calibri"/>
        </w:rPr>
        <w:t xml:space="preserve"> </w:t>
      </w:r>
    </w:p>
    <w:p w14:paraId="2D35FD0A" w14:textId="77777777" w:rsidR="00745A5C" w:rsidRDefault="00745A5C" w:rsidP="001324D2">
      <w:pPr>
        <w:ind w:left="-5"/>
        <w:jc w:val="both"/>
      </w:pPr>
      <w:r>
        <w:rPr>
          <w:b/>
        </w:rPr>
        <w:t>Coordinador General Encargado de Seguridad:</w:t>
      </w:r>
      <w:r>
        <w:t xml:space="preserve"> Autoridad máxima en el momento de la emergencia, responsable de la gestión de control de emergencias y evacuaciones del recinto.  </w:t>
      </w:r>
    </w:p>
    <w:p w14:paraId="0B394459" w14:textId="77777777" w:rsidR="00745A5C" w:rsidRDefault="00745A5C" w:rsidP="001324D2">
      <w:pPr>
        <w:ind w:left="-5"/>
        <w:jc w:val="both"/>
      </w:pPr>
      <w:r>
        <w:rPr>
          <w:b/>
        </w:rPr>
        <w:t>Coordinador de Piso o Área (Inspector Asignado):</w:t>
      </w:r>
      <w:r>
        <w:t xml:space="preserve"> Es el responsable de evacuar a las personas que se encuentren en el piso o área asignada y además guiar hacia las zonas de seguridad, al momento de presentarse una emergencia. El Coordinador de Piso o Área responde al Coordinador General. </w:t>
      </w:r>
    </w:p>
    <w:p w14:paraId="2EFFCA66" w14:textId="77777777" w:rsidR="00745A5C" w:rsidRDefault="00745A5C" w:rsidP="001324D2">
      <w:pPr>
        <w:ind w:left="-5"/>
        <w:jc w:val="both"/>
      </w:pPr>
      <w:r>
        <w:rPr>
          <w:b/>
        </w:rPr>
        <w:t>Covid-19:</w:t>
      </w:r>
      <w:r>
        <w:t xml:space="preserve"> Es una enfermedad infecciosa causada por el nuevo coronavirus denominado SARS-CoV-2, el cual se detectó por primera vez en diciembre de 2019. Su nombre es un acrónimo de “coronavirus </w:t>
      </w:r>
      <w:proofErr w:type="spellStart"/>
      <w:r>
        <w:t>disease</w:t>
      </w:r>
      <w:proofErr w:type="spellEnd"/>
      <w:r>
        <w:t xml:space="preserve"> 2019”. </w:t>
      </w:r>
    </w:p>
    <w:p w14:paraId="26046A25" w14:textId="77777777" w:rsidR="00745A5C" w:rsidRDefault="00745A5C" w:rsidP="001324D2">
      <w:pPr>
        <w:ind w:left="-5"/>
        <w:jc w:val="both"/>
      </w:pPr>
      <w:r>
        <w:rPr>
          <w:b/>
        </w:rPr>
        <w:t>CPHS:</w:t>
      </w:r>
      <w:r>
        <w:t xml:space="preserve"> Corresponde a la sigla formada por las letras iniciales de Comités Paritarios de Higiene y Seguridad. Son unidades técnicas de trabajo conjunto entre las empresas y sus trabajadores, cuyo fin principal es detectar y evaluar los riesgos de accidentes y enfermedades profesionales que pudieran sufrir los trabajadores. </w:t>
      </w:r>
    </w:p>
    <w:p w14:paraId="1268E509" w14:textId="77777777" w:rsidR="00745A5C" w:rsidRDefault="00745A5C" w:rsidP="001324D2">
      <w:pPr>
        <w:spacing w:after="159" w:line="259" w:lineRule="auto"/>
        <w:ind w:left="-5"/>
        <w:jc w:val="both"/>
      </w:pPr>
      <w:r>
        <w:rPr>
          <w:b/>
        </w:rPr>
        <w:t>Cuarentena:</w:t>
      </w:r>
      <w:r>
        <w:t xml:space="preserve"> Es una restricción preventiva de las actividades que se realizan habitualmente fuera del domicilio, para aquellas personas que estuvieron expuestas a Covid-19, y que actualmente no tienen síntomas. También se aplica en personas o comunidades sanas a las que se quiere proteger de un posible contagio. La cuarentena podría ser en ambiente domiciliario, en residencia sanitaria o centro hospitalario. </w:t>
      </w:r>
    </w:p>
    <w:p w14:paraId="5D274AB5" w14:textId="77777777" w:rsidR="00745A5C" w:rsidRDefault="00745A5C" w:rsidP="001324D2">
      <w:pPr>
        <w:ind w:left="-5"/>
        <w:jc w:val="both"/>
      </w:pPr>
      <w:r>
        <w:rPr>
          <w:b/>
        </w:rPr>
        <w:t>Detectores de Humo:</w:t>
      </w:r>
      <w:r>
        <w:t xml:space="preserve"> son dispositivos que, al activarse por el humo, envían una señal al panel de alarmas o central de incendios que se encuentra generalmente en el ingreso del edificio, indicando el piso afectado. Al mismo tiempo se activa una alarma en todo el edificio, la cual permite alertar respecto de la ocurrencia de un incendio. </w:t>
      </w:r>
    </w:p>
    <w:p w14:paraId="4769E3AF" w14:textId="77777777" w:rsidR="00745A5C" w:rsidRDefault="00745A5C" w:rsidP="001324D2">
      <w:pPr>
        <w:ind w:left="-5"/>
        <w:jc w:val="both"/>
      </w:pPr>
      <w:r>
        <w:rPr>
          <w:b/>
        </w:rPr>
        <w:t>Desinfección:</w:t>
      </w:r>
      <w:r>
        <w:t xml:space="preserve"> Hace referencia al proceso de eliminación de gérmenes o microorganismos que podrían provocar infección en los seres vivos, a través del uso de productos químicos mediante rociadores, paños, traperos, entre otros. Este proceso se podrá desarrollar en dos instancias: </w:t>
      </w:r>
    </w:p>
    <w:p w14:paraId="445099EC" w14:textId="77777777" w:rsidR="00745A5C" w:rsidRDefault="00745A5C" w:rsidP="001324D2">
      <w:pPr>
        <w:ind w:left="-5"/>
        <w:jc w:val="both"/>
      </w:pPr>
      <w:r>
        <w:rPr>
          <w:b/>
        </w:rPr>
        <w:lastRenderedPageBreak/>
        <w:t xml:space="preserve">Desinfectante: </w:t>
      </w:r>
      <w:r>
        <w:t xml:space="preserve">Preparado o fórmula (líquida, gel o espuma) que contiene químicos, destinado a la higiene y antisepsia de manos, artículos y superficies. </w:t>
      </w:r>
    </w:p>
    <w:p w14:paraId="632DDB68" w14:textId="77777777" w:rsidR="00745A5C" w:rsidRDefault="00745A5C" w:rsidP="001324D2">
      <w:pPr>
        <w:ind w:left="-5"/>
        <w:jc w:val="both"/>
      </w:pPr>
      <w:r>
        <w:rPr>
          <w:b/>
        </w:rPr>
        <w:t>Distanciamiento físico:</w:t>
      </w:r>
      <w:r>
        <w:t xml:space="preserve"> Es una medida de mitigación comunitaria, frecuentemente, utilizada en pandemias o en el contexto de alerta sanitaria, el cual corresponde a la disminución del contacto físico básico entre personas en cualquier situación que, en este caso, corresponde al menos de 1 metro, de acuerdo a lo señalado por la autoridad sanitaria. </w:t>
      </w:r>
    </w:p>
    <w:p w14:paraId="71471B77" w14:textId="77777777" w:rsidR="00745A5C" w:rsidRDefault="00745A5C" w:rsidP="001324D2">
      <w:pPr>
        <w:ind w:left="-5"/>
        <w:jc w:val="both"/>
      </w:pPr>
      <w:r>
        <w:rPr>
          <w:b/>
        </w:rPr>
        <w:t>DPR</w:t>
      </w:r>
      <w:r>
        <w:t xml:space="preserve">: Corresponde a una sigla formada por las letras iniciales de Departamento de Prevención de Riesgos. Es la responsable de la gestión de la seguridad en el trabajo, y de proporcionar asesoría a las diferentes áreas dependientes del DAEM., con la finalidad de prevenir accidentes del trabajo y enfermedades profesionales. </w:t>
      </w:r>
    </w:p>
    <w:p w14:paraId="4FF599A4" w14:textId="77777777" w:rsidR="00745A5C" w:rsidRDefault="00745A5C" w:rsidP="001324D2">
      <w:pPr>
        <w:ind w:left="-5"/>
        <w:jc w:val="both"/>
      </w:pPr>
      <w:r>
        <w:rPr>
          <w:b/>
        </w:rPr>
        <w:t>Ejercicio de Reclusión:</w:t>
      </w:r>
      <w:r>
        <w:t xml:space="preserve"> Ejercicio práctico en sala, que implica reforzar la ubicación segura al interior de la sala de clases común, o lugares especiales como Biblioteca, Laboratorio, Gimnasio, etc. De manera que sea posible reconocer cómo mantenerse reunidos en sala en forma segura frente a la amenaza externa.  </w:t>
      </w:r>
    </w:p>
    <w:p w14:paraId="1C141AB2" w14:textId="77777777" w:rsidR="00745A5C" w:rsidRDefault="00745A5C" w:rsidP="001324D2">
      <w:pPr>
        <w:ind w:left="-5"/>
        <w:jc w:val="both"/>
      </w:pPr>
      <w:r>
        <w:rPr>
          <w:b/>
        </w:rPr>
        <w:t>Ejercicio de simulación:</w:t>
      </w:r>
      <w:r>
        <w:t xml:space="preserve"> Actuación en grupo en un espacio cerrado (sala u oficina), en la que se representan varios roles para la toma de decisiones antes una situación imitada de la realidad. Tiene por objetivo probar la planificación y efectuar las correcciones pertinentes.  </w:t>
      </w:r>
    </w:p>
    <w:p w14:paraId="4A50EAA4" w14:textId="77777777" w:rsidR="00745A5C" w:rsidRDefault="00745A5C" w:rsidP="001324D2">
      <w:pPr>
        <w:ind w:left="-5"/>
        <w:jc w:val="both"/>
      </w:pPr>
      <w:r>
        <w:rPr>
          <w:b/>
        </w:rPr>
        <w:t>Emergencia:</w:t>
      </w:r>
      <w:r>
        <w:t xml:space="preserve"> Alteración en las personas, los bienes, los servicios y el medio ambiente, causadas por un fenómeno natural o generado por la actividad humana, que se puede resolver con los recursos de la comunidad afectada. La emergencia ocurre cuando los afectados pueden solucionar el problema con los recursos contemplados en la planificación.  </w:t>
      </w:r>
    </w:p>
    <w:p w14:paraId="1D467676" w14:textId="77777777" w:rsidR="00745A5C" w:rsidRDefault="00745A5C" w:rsidP="001324D2">
      <w:pPr>
        <w:ind w:left="-5"/>
        <w:jc w:val="both"/>
      </w:pPr>
      <w:r>
        <w:rPr>
          <w:b/>
        </w:rPr>
        <w:t>EPP</w:t>
      </w:r>
      <w:r>
        <w:rPr>
          <w:rFonts w:ascii="Calibri" w:eastAsia="Calibri" w:hAnsi="Calibri" w:cs="Calibri"/>
          <w:b/>
        </w:rPr>
        <w:t>:</w:t>
      </w:r>
      <w:r>
        <w:rPr>
          <w:rFonts w:ascii="Calibri" w:eastAsia="Calibri" w:hAnsi="Calibri" w:cs="Calibri"/>
        </w:rPr>
        <w:t xml:space="preserve"> </w:t>
      </w:r>
      <w:r>
        <w:t xml:space="preserve">De acuerdo a la legislación vigente se entiende por elemento de protección personal (EPP) “todo equipo, aparato o dispositivo especialmente proyectado y fabricado para preservar el cuerpo humano, en todo o en parte, de riesgos específicos de accidentes del trabajo o enfermedades profesionales” (Art. 1° del Decreto Supremo N°173, de 1982, del Ministerio de Salud). </w:t>
      </w:r>
    </w:p>
    <w:p w14:paraId="333B6163" w14:textId="77777777" w:rsidR="00745A5C" w:rsidRDefault="00745A5C" w:rsidP="001324D2">
      <w:pPr>
        <w:ind w:left="-5"/>
        <w:jc w:val="both"/>
      </w:pPr>
      <w:r>
        <w:rPr>
          <w:b/>
        </w:rPr>
        <w:t>Ergonomía:</w:t>
      </w:r>
      <w:r>
        <w:t xml:space="preserve"> Se refiere a las condiciones de adaptación de un lugar, una máquina, o cualquier herramienta necesaria para el trabajo, a las características físicas y psicológicas del trabajador o el usuario. </w:t>
      </w:r>
    </w:p>
    <w:p w14:paraId="0813E89D" w14:textId="77777777" w:rsidR="00745A5C" w:rsidRDefault="00745A5C" w:rsidP="001324D2">
      <w:pPr>
        <w:ind w:left="-5"/>
        <w:jc w:val="both"/>
      </w:pPr>
      <w:r>
        <w:rPr>
          <w:b/>
        </w:rPr>
        <w:t>Escudo Sanitario:</w:t>
      </w:r>
      <w:r>
        <w:t xml:space="preserve"> También denominada pantalla o barrera protectora formada por una lámina de acrílico u otro material similar transparente, y una base de escuadras para fijar a cualquier superficie. Este sistema permite mantener la distancia entre el personal y el público que se atiende, bloqueando el paso de microorganismos. </w:t>
      </w:r>
    </w:p>
    <w:p w14:paraId="7ECF73BF" w14:textId="77777777" w:rsidR="00745A5C" w:rsidRDefault="00745A5C" w:rsidP="001324D2">
      <w:pPr>
        <w:ind w:left="-5"/>
        <w:jc w:val="both"/>
      </w:pPr>
      <w:r>
        <w:rPr>
          <w:b/>
        </w:rPr>
        <w:t>Evacuación:</w:t>
      </w:r>
      <w:r>
        <w:t xml:space="preserve"> Es la acción de desalojar la oficina, sala de clases o edificio en que se ha declarado un incendio u otro tipo de emergencia (sismo, escape de gas, artefacto explosivo).  </w:t>
      </w:r>
    </w:p>
    <w:p w14:paraId="779866BC" w14:textId="77777777" w:rsidR="00745A5C" w:rsidRDefault="00745A5C" w:rsidP="001324D2">
      <w:pPr>
        <w:ind w:left="-5"/>
        <w:jc w:val="both"/>
      </w:pPr>
      <w:r>
        <w:rPr>
          <w:b/>
        </w:rPr>
        <w:t>Explosión:</w:t>
      </w:r>
      <w:r>
        <w:t xml:space="preserve"> Fuego a mayor velocidad, produciendo rápida liberación de energía, aumentando el volumen de un cuerpo, mediante una transformación física y química.  </w:t>
      </w:r>
    </w:p>
    <w:p w14:paraId="2CAA4058" w14:textId="77777777" w:rsidR="00745A5C" w:rsidRDefault="00745A5C" w:rsidP="001324D2">
      <w:pPr>
        <w:ind w:left="-5"/>
        <w:jc w:val="both"/>
      </w:pPr>
      <w:r>
        <w:rPr>
          <w:b/>
        </w:rPr>
        <w:t>Extintores de incendio:</w:t>
      </w:r>
      <w:r>
        <w:t xml:space="preserve"> El extintor es un aparato portable que contiene un agente extinguidor y un agente expulsor, que al ser accionado y dirigiendo la boquilla a la base del incendio (llama), permite extinguirlo.  </w:t>
      </w:r>
    </w:p>
    <w:p w14:paraId="1A734829" w14:textId="77777777" w:rsidR="00745A5C" w:rsidRDefault="00745A5C" w:rsidP="001324D2">
      <w:pPr>
        <w:ind w:left="-5"/>
        <w:jc w:val="both"/>
      </w:pPr>
      <w:r>
        <w:rPr>
          <w:b/>
        </w:rPr>
        <w:t>Desinfección Reactiva</w:t>
      </w:r>
      <w:r>
        <w:t xml:space="preserve">: proceso adicional que se realizará en caso de presentarse un caso sospechoso de Covid-19 en las instalaciones o áreas. </w:t>
      </w:r>
    </w:p>
    <w:p w14:paraId="53A41EB7" w14:textId="77777777" w:rsidR="00745A5C" w:rsidRDefault="00745A5C" w:rsidP="001324D2">
      <w:pPr>
        <w:ind w:left="-5"/>
        <w:jc w:val="both"/>
      </w:pPr>
      <w:r>
        <w:rPr>
          <w:b/>
        </w:rPr>
        <w:lastRenderedPageBreak/>
        <w:t>Deslumbramiento</w:t>
      </w:r>
      <w:r>
        <w:t xml:space="preserve">: Pérdida momentánea de la visión producida por una luz o un resplandor intenso. </w:t>
      </w:r>
    </w:p>
    <w:p w14:paraId="5A3B39CE" w14:textId="77777777" w:rsidR="00745A5C" w:rsidRDefault="00745A5C" w:rsidP="001324D2">
      <w:pPr>
        <w:ind w:left="-5"/>
        <w:jc w:val="both"/>
      </w:pPr>
      <w:r>
        <w:rPr>
          <w:b/>
        </w:rPr>
        <w:t>Guantes:</w:t>
      </w:r>
      <w:r>
        <w:t xml:space="preserve"> Elemento confeccionado de diversos materiales, que cubre y protege la mano y que, según su empleo “puede variar en sus materiales y características”. </w:t>
      </w:r>
    </w:p>
    <w:p w14:paraId="2D25802F" w14:textId="77777777" w:rsidR="00745A5C" w:rsidRDefault="00745A5C" w:rsidP="001324D2">
      <w:pPr>
        <w:ind w:left="-5"/>
        <w:jc w:val="both"/>
      </w:pPr>
      <w:r>
        <w:rPr>
          <w:b/>
        </w:rPr>
        <w:t xml:space="preserve">Higiene de manos: </w:t>
      </w:r>
      <w:r>
        <w:t xml:space="preserve">Medida higiénica conducente a la antisepsia de las manos con el fin de reducir la flora microbiana transitoria (consiste generalmente en frotarse las manos con un antiséptico a base de alcohol o lavarlas con agua y jabón normal o antimicrobiano). </w:t>
      </w:r>
    </w:p>
    <w:p w14:paraId="12B35794" w14:textId="77777777" w:rsidR="00745A5C" w:rsidRDefault="00745A5C" w:rsidP="001324D2">
      <w:pPr>
        <w:ind w:left="-5"/>
        <w:jc w:val="both"/>
      </w:pPr>
      <w:r>
        <w:rPr>
          <w:b/>
        </w:rPr>
        <w:t>Iluminación de emergencia:</w:t>
      </w:r>
      <w:r>
        <w:t xml:space="preserve"> Es un medio de iluminación secundaria que proporciona iluminación, cuando la fuente de alimentación para la iluminación normal falla. El Objetivo básico de un Sistema de Iluminación de Emergencia es permitir la evacuación segura de lugares en que transiten o permanezcan personas.  </w:t>
      </w:r>
    </w:p>
    <w:p w14:paraId="05338DB4" w14:textId="77777777" w:rsidR="00745A5C" w:rsidRDefault="00745A5C" w:rsidP="001324D2">
      <w:pPr>
        <w:ind w:left="-5"/>
        <w:jc w:val="both"/>
      </w:pPr>
      <w:r>
        <w:rPr>
          <w:b/>
        </w:rPr>
        <w:t>Incendio:</w:t>
      </w:r>
      <w:r>
        <w:t xml:space="preserve"> Fuego que quema cosas muebles o inmuebles y que no estaba destinada a arder.   </w:t>
      </w:r>
    </w:p>
    <w:p w14:paraId="25CFEA10" w14:textId="77777777" w:rsidR="00745A5C" w:rsidRDefault="00745A5C" w:rsidP="001324D2">
      <w:pPr>
        <w:ind w:left="-5"/>
        <w:jc w:val="both"/>
      </w:pPr>
      <w:r>
        <w:rPr>
          <w:b/>
        </w:rPr>
        <w:t>ISP:</w:t>
      </w:r>
      <w:r>
        <w:t xml:space="preserve"> El Instituto de Salud Pública de Chile (ISP) es un servicio público, que posee autonomía de gestión y está dotado de personalidad jurídica y de patrimonio propio, dependiendo del Ministerio de Salud para la aprobación de sus políticas, normas y planes generales de actividades, así como en la supervisión de su ejecución. </w:t>
      </w:r>
    </w:p>
    <w:p w14:paraId="34534014" w14:textId="77777777" w:rsidR="00745A5C" w:rsidRDefault="00745A5C" w:rsidP="001324D2">
      <w:pPr>
        <w:ind w:left="-5"/>
        <w:jc w:val="both"/>
      </w:pPr>
      <w:r>
        <w:rPr>
          <w:b/>
        </w:rPr>
        <w:t>Lista de Chequeo:</w:t>
      </w:r>
      <w:r>
        <w:t xml:space="preserve"> Hojas de verificación que contienen formatos específicos para revisar actividades repetitivas y controlar su cumplimiento. </w:t>
      </w:r>
    </w:p>
    <w:p w14:paraId="78CE180D" w14:textId="77777777" w:rsidR="00745A5C" w:rsidRDefault="00745A5C" w:rsidP="001324D2">
      <w:pPr>
        <w:ind w:left="-5"/>
        <w:jc w:val="both"/>
      </w:pPr>
      <w:r>
        <w:rPr>
          <w:b/>
        </w:rPr>
        <w:t>Limpieza:</w:t>
      </w:r>
      <w:r>
        <w:t xml:space="preserve"> Se refiere a la eliminación de suciedad e impurezas de las superficies, mediante la remoción de materia orgánica e inorgánica con la ayuda de detergentes u otros productos afines para eliminar la suciedad por arrastre. </w:t>
      </w:r>
    </w:p>
    <w:p w14:paraId="157DB44B" w14:textId="77777777" w:rsidR="00745A5C" w:rsidRDefault="00745A5C" w:rsidP="001324D2">
      <w:pPr>
        <w:ind w:left="-5"/>
        <w:jc w:val="both"/>
      </w:pPr>
      <w:r>
        <w:rPr>
          <w:b/>
        </w:rPr>
        <w:t>Mascarilla</w:t>
      </w:r>
      <w:r>
        <w:rPr>
          <w:rFonts w:ascii="Calibri" w:eastAsia="Calibri" w:hAnsi="Calibri" w:cs="Calibri"/>
          <w:b/>
        </w:rPr>
        <w:t>:</w:t>
      </w:r>
      <w:r>
        <w:rPr>
          <w:rFonts w:ascii="Calibri" w:eastAsia="Calibri" w:hAnsi="Calibri" w:cs="Calibri"/>
        </w:rPr>
        <w:t xml:space="preserve"> </w:t>
      </w:r>
      <w:r>
        <w:t>Objeto o trozo de tela, papel u otro material que sirve para cubrir nariz y boca, que se sujeta con un elástico o cinta en la cabeza, o detrás de la oreja y que sirve para evitar la inhalación de gases, sustancias, o microorganismos nocivos para la salud de las personas. Las mascarillas pueden ser desechables o reutilizables.</w:t>
      </w:r>
      <w:r>
        <w:rPr>
          <w:rFonts w:ascii="Calibri" w:eastAsia="Calibri" w:hAnsi="Calibri" w:cs="Calibri"/>
        </w:rPr>
        <w:t xml:space="preserve"> </w:t>
      </w:r>
    </w:p>
    <w:p w14:paraId="127A679B" w14:textId="77777777" w:rsidR="00745A5C" w:rsidRDefault="00745A5C" w:rsidP="001324D2">
      <w:pPr>
        <w:ind w:left="-5"/>
        <w:jc w:val="both"/>
      </w:pPr>
      <w:r>
        <w:rPr>
          <w:b/>
        </w:rPr>
        <w:t>Monitor de Apoyo:</w:t>
      </w:r>
      <w:r>
        <w:t xml:space="preserve"> Son los responsables de evacuar a las personas de su sector, hacia las zonas de seguridad, al momento de presentarse una emergencia. El Monitor de Apoyo responde ante el Coordinador de Piso o Área.  </w:t>
      </w:r>
    </w:p>
    <w:p w14:paraId="7CE56E49" w14:textId="77777777" w:rsidR="00745A5C" w:rsidRDefault="00745A5C" w:rsidP="001324D2">
      <w:pPr>
        <w:ind w:left="-5"/>
        <w:jc w:val="both"/>
      </w:pPr>
      <w:r>
        <w:rPr>
          <w:b/>
        </w:rPr>
        <w:t>Organismo Administrador (OAL):</w:t>
      </w:r>
      <w:r>
        <w:t xml:space="preserve"> Organismos que otorgan las prestaciones médicas, preventivas y económicas que establece la Ley 16.744 a los(as) trabajadores(as) dependientes, así como a los(as) trabajadores(as) independientes que coticen para este Seguro. Quien administra el seguro contra accidentes laborales para la Ilustre Municipalidad de Taltal, y en consecuencia al DAEM., es la Asociación Chilena de Seguridad (ACHS). </w:t>
      </w:r>
    </w:p>
    <w:p w14:paraId="08C4E394" w14:textId="77777777" w:rsidR="00745A5C" w:rsidRDefault="00745A5C" w:rsidP="001324D2">
      <w:pPr>
        <w:ind w:left="-5"/>
        <w:jc w:val="both"/>
      </w:pPr>
      <w:r>
        <w:rPr>
          <w:b/>
        </w:rPr>
        <w:t>OMS:</w:t>
      </w:r>
      <w:r>
        <w:t xml:space="preserve"> Corresponde a la sigla derivada de las letras iniciales de Organización Mundial de la Salud. </w:t>
      </w:r>
    </w:p>
    <w:p w14:paraId="045B5E64" w14:textId="77777777" w:rsidR="00745A5C" w:rsidRDefault="00745A5C" w:rsidP="001324D2">
      <w:pPr>
        <w:ind w:left="-5"/>
        <w:jc w:val="both"/>
      </w:pPr>
      <w:r>
        <w:rPr>
          <w:b/>
        </w:rPr>
        <w:t>Pandemia:</w:t>
      </w:r>
      <w:r>
        <w:t xml:space="preserve"> Se llama pandemia a la propagación mundial de una nueva enfermedad (OMS). </w:t>
      </w:r>
    </w:p>
    <w:p w14:paraId="4040C997" w14:textId="77777777" w:rsidR="00745A5C" w:rsidRDefault="00745A5C" w:rsidP="001324D2">
      <w:pPr>
        <w:spacing w:after="185"/>
        <w:ind w:left="-5"/>
        <w:jc w:val="both"/>
      </w:pPr>
      <w:r>
        <w:rPr>
          <w:b/>
        </w:rPr>
        <w:t>Plan Integral De Seguridad Escolar</w:t>
      </w:r>
      <w:r>
        <w:t xml:space="preserve">: Conjunto de actividades y procedimientos para controlar una situación de emergencia en el menor tiempo posible y recuperar la capacidad operativa de la organización, minimizando los daños y evitando los posibles accidentes.  </w:t>
      </w:r>
    </w:p>
    <w:p w14:paraId="10828697" w14:textId="77777777" w:rsidR="00745A5C" w:rsidRDefault="00745A5C" w:rsidP="001324D2">
      <w:pPr>
        <w:ind w:left="-5"/>
        <w:jc w:val="both"/>
      </w:pPr>
      <w:r>
        <w:rPr>
          <w:b/>
        </w:rPr>
        <w:t>Protocolo:</w:t>
      </w:r>
      <w:r>
        <w:t xml:space="preserve"> Conjunto de lineamientos y normativas emanadas del “Plan de Retorno Progresivo y Seguro a los Centros de Trabajos Dependientes del DAEM” que aborda temas específicos. </w:t>
      </w:r>
    </w:p>
    <w:p w14:paraId="7A72156F" w14:textId="77777777" w:rsidR="00745A5C" w:rsidRDefault="00745A5C" w:rsidP="00C72AA6">
      <w:pPr>
        <w:jc w:val="both"/>
      </w:pPr>
      <w:r>
        <w:rPr>
          <w:b/>
        </w:rPr>
        <w:lastRenderedPageBreak/>
        <w:t>Propagación por gotas:</w:t>
      </w:r>
      <w:r>
        <w:t xml:space="preserve"> Se refiere a la diseminación de gotitas y aerosoles relativamente grandes de corto alcance, que se producen al estornudar, toser o hablar. </w:t>
      </w:r>
    </w:p>
    <w:p w14:paraId="05AD4794" w14:textId="77777777" w:rsidR="00745A5C" w:rsidRDefault="00745A5C" w:rsidP="001324D2">
      <w:pPr>
        <w:ind w:left="-5"/>
        <w:jc w:val="both"/>
      </w:pPr>
      <w:r>
        <w:rPr>
          <w:b/>
        </w:rPr>
        <w:t>Pulsadores de Emergencia:</w:t>
      </w:r>
      <w:r>
        <w:t xml:space="preserve"> Estos elementos al ser accionados por algún ocupante del edificio, activan inmediatamente las alarmas de incendio que permiten alertar de alguna irregularidad que está sucediendo en algún punto de la oficina/instalación.  </w:t>
      </w:r>
    </w:p>
    <w:p w14:paraId="639F9CCE" w14:textId="77777777" w:rsidR="00745A5C" w:rsidRDefault="00745A5C" w:rsidP="001324D2">
      <w:pPr>
        <w:ind w:left="-5"/>
        <w:jc w:val="both"/>
      </w:pPr>
      <w:r>
        <w:rPr>
          <w:b/>
        </w:rPr>
        <w:t>Red Húmeda:</w:t>
      </w:r>
      <w:r>
        <w:t xml:space="preserve"> La Red Húmeda es un sistema diseñado para combatir principios de incendios y/o fuegos incipientes, por parte de los usuarios o personal de servicio. Este sistema está conformado por una manguera conectada a la red de agua potable del edificio (de hecho, es un arranque que sale de la matriz de los medidores individuales) y que se activa cuando se abre la lleve de paso. En su extremo cuenta con un pitón que permite entregar un chorro directo o en forma de neblina según el modelo. </w:t>
      </w:r>
    </w:p>
    <w:p w14:paraId="7D4F72D5" w14:textId="77777777" w:rsidR="00745A5C" w:rsidRDefault="00745A5C" w:rsidP="001324D2">
      <w:pPr>
        <w:ind w:left="-5"/>
        <w:jc w:val="both"/>
      </w:pPr>
      <w:r>
        <w:rPr>
          <w:b/>
        </w:rPr>
        <w:t>Red Inerte de Electricidad:</w:t>
      </w:r>
      <w:r>
        <w:t xml:space="preserve"> la denominada Red Inerte de Electricidad, corresponde a una tubería de media pulgada, por lo general de acero galvanizado cuando va a la vista y de conducto PVC cuando va embutida en el muro, en cuyo interior va un cableado eléctrico que termina con enchufes en todos los pisos (es una especie de alargador). Esta Red tiene una entrada de alimentación en la fachada exterior y Bomberos la utiliza cuando en el edificio no hay suministro eléctrico y este personal requiere conectar alguna herramienta o sistema de iluminación para enfrentar emergencia.  </w:t>
      </w:r>
    </w:p>
    <w:p w14:paraId="6BF55A13" w14:textId="77777777" w:rsidR="00745A5C" w:rsidRDefault="00745A5C" w:rsidP="001324D2">
      <w:pPr>
        <w:ind w:left="-5"/>
        <w:jc w:val="both"/>
      </w:pPr>
      <w:r>
        <w:rPr>
          <w:b/>
        </w:rPr>
        <w:t>Red Seca:</w:t>
      </w:r>
      <w:r>
        <w:t xml:space="preserve"> La Red Seca corresponde a una tubería galvanizada o de acero negro de 100 mm, que recorre todo el edificio y que cuenta con salidas en cada uno de los niveles y una entrada de alimentación en la fachada exterior de la edificación.  </w:t>
      </w:r>
    </w:p>
    <w:p w14:paraId="3E8D7F1E" w14:textId="77777777" w:rsidR="00745A5C" w:rsidRDefault="00745A5C" w:rsidP="001324D2">
      <w:pPr>
        <w:ind w:left="-5"/>
        <w:jc w:val="both"/>
      </w:pPr>
      <w:r>
        <w:t xml:space="preserve">En caso de incendio, Bomberos se conecta a la entrada de alimentación a través de una manguera y traspasa el agua de los carros bombas a esta tubería. De esta forma, en un par de minutos alimenta toda la vertical con un suministro propio e independiente del edificio y con una presión que es entregada por los mismos carros bomba.  </w:t>
      </w:r>
    </w:p>
    <w:p w14:paraId="5552713F" w14:textId="77777777" w:rsidR="00745A5C" w:rsidRDefault="00745A5C" w:rsidP="001324D2">
      <w:pPr>
        <w:ind w:left="-5"/>
        <w:jc w:val="both"/>
      </w:pPr>
      <w:r>
        <w:rPr>
          <w:b/>
        </w:rPr>
        <w:t>Simulacro:</w:t>
      </w:r>
      <w:r>
        <w:t xml:space="preserve"> Ejercicio práctico en terreno, que implica movimiento de personas y recursos, en el cual los participantes se acercan lo más posible a un escenario de emergencia real. Permite probar la planificación.  </w:t>
      </w:r>
    </w:p>
    <w:p w14:paraId="56CF6570" w14:textId="77777777" w:rsidR="00745A5C" w:rsidRDefault="00745A5C" w:rsidP="001324D2">
      <w:pPr>
        <w:ind w:left="-5"/>
        <w:jc w:val="both"/>
      </w:pPr>
      <w:r>
        <w:rPr>
          <w:b/>
        </w:rPr>
        <w:t>Simulación:</w:t>
      </w:r>
      <w:r>
        <w:t xml:space="preserve"> Ejercicio práctico "de escritorio", efectuado bajo situaciones ficticias controladas y en un escenario cerrado. Obliga a los participantes a un significativo esfuerzo de imaginación.  </w:t>
      </w:r>
    </w:p>
    <w:p w14:paraId="6D735493" w14:textId="77777777" w:rsidR="00745A5C" w:rsidRDefault="00745A5C" w:rsidP="001324D2">
      <w:pPr>
        <w:ind w:left="-5"/>
        <w:jc w:val="both"/>
      </w:pPr>
      <w:r>
        <w:rPr>
          <w:b/>
        </w:rPr>
        <w:t>Sismo:</w:t>
      </w:r>
      <w:r>
        <w:t xml:space="preserve"> Movimiento telúrico de baja intensidad debido a una liberación de energía en las placas tectónicas.  </w:t>
      </w:r>
    </w:p>
    <w:p w14:paraId="7C8071E7" w14:textId="77777777" w:rsidR="00745A5C" w:rsidRDefault="00745A5C" w:rsidP="001324D2">
      <w:pPr>
        <w:spacing w:after="159" w:line="259" w:lineRule="auto"/>
        <w:ind w:left="-5"/>
        <w:jc w:val="both"/>
      </w:pPr>
      <w:r>
        <w:rPr>
          <w:b/>
        </w:rPr>
        <w:t>Test PCR:</w:t>
      </w:r>
      <w:r>
        <w:t xml:space="preserve"> Es la abreviatura de Reacción de Polimerasa en Cadena. Este se realiza de manera rutinaria para detectar infecciones. Esta técnica amplifica la secuencia del ARN viral, es decir, detecta el material genético del virus en nuestras células respiratorias. </w:t>
      </w:r>
    </w:p>
    <w:p w14:paraId="669E9756" w14:textId="77777777" w:rsidR="00745A5C" w:rsidRDefault="00745A5C" w:rsidP="001324D2">
      <w:pPr>
        <w:ind w:left="-5"/>
        <w:jc w:val="both"/>
      </w:pPr>
      <w:r>
        <w:rPr>
          <w:b/>
        </w:rPr>
        <w:t>Trabajo no presencial:</w:t>
      </w:r>
      <w:r>
        <w:t xml:space="preserve"> Es aquel en el que el trabajador presta sus servicios, total o parcialmente, desde su domicilio o lugares distintos a los recintos universitarios o dispuestos por el empleador. </w:t>
      </w:r>
    </w:p>
    <w:p w14:paraId="6D20B826" w14:textId="77777777" w:rsidR="00745A5C" w:rsidRDefault="00745A5C" w:rsidP="001324D2">
      <w:pPr>
        <w:ind w:left="-5"/>
        <w:jc w:val="both"/>
      </w:pPr>
      <w:r>
        <w:rPr>
          <w:b/>
        </w:rPr>
        <w:t>Vías de escape:</w:t>
      </w:r>
      <w:r>
        <w:t xml:space="preserve"> Camino libre, continuo y debidamente señalizado que conduce en forma expedita a un lugar seguro.  </w:t>
      </w:r>
    </w:p>
    <w:p w14:paraId="53177FB7" w14:textId="6A55AADE" w:rsidR="00745A5C" w:rsidRDefault="00745A5C" w:rsidP="00C72AA6">
      <w:pPr>
        <w:ind w:left="-5"/>
        <w:jc w:val="both"/>
      </w:pPr>
      <w:r>
        <w:rPr>
          <w:b/>
        </w:rPr>
        <w:t>Zona de seguridad:</w:t>
      </w:r>
      <w:r>
        <w:t xml:space="preserve"> Lugar de refugio temporal que ofrece un grado de seguridad frente a una emergencia, en el cual puede permanecer mientras esta situación finaliza.  </w:t>
      </w:r>
    </w:p>
    <w:p w14:paraId="478B7289" w14:textId="77777777" w:rsidR="00745A5C" w:rsidRDefault="00745A5C" w:rsidP="001324D2">
      <w:pPr>
        <w:pStyle w:val="Ttulo1"/>
        <w:keepLines/>
        <w:spacing w:after="161" w:line="259" w:lineRule="auto"/>
        <w:ind w:left="230" w:hanging="245"/>
      </w:pPr>
      <w:bookmarkStart w:id="62" w:name="_Toc36636"/>
      <w:r>
        <w:lastRenderedPageBreak/>
        <w:t xml:space="preserve">INFORMACIÓN GENERAL.   </w:t>
      </w:r>
      <w:bookmarkEnd w:id="62"/>
    </w:p>
    <w:p w14:paraId="4BB5D08E" w14:textId="77777777" w:rsidR="00745A5C" w:rsidRDefault="00745A5C" w:rsidP="001324D2">
      <w:pPr>
        <w:spacing w:after="161" w:line="259" w:lineRule="auto"/>
        <w:ind w:left="-5"/>
        <w:jc w:val="both"/>
      </w:pPr>
      <w:r>
        <w:rPr>
          <w:b/>
        </w:rPr>
        <w:t xml:space="preserve">4.1. INFORMACIÓN GENERAL.   </w:t>
      </w:r>
    </w:p>
    <w:p w14:paraId="190EA8D0" w14:textId="77777777" w:rsidR="00745A5C" w:rsidRDefault="00745A5C" w:rsidP="001324D2">
      <w:pPr>
        <w:ind w:left="-5"/>
        <w:jc w:val="both"/>
      </w:pPr>
      <w:r>
        <w:t xml:space="preserve">Nombre del Establecimiento Educacional: Liceo Juan Cortes Monroy Cortes. </w:t>
      </w:r>
    </w:p>
    <w:p w14:paraId="626EE324" w14:textId="77777777" w:rsidR="00745A5C" w:rsidRDefault="00745A5C" w:rsidP="001324D2">
      <w:pPr>
        <w:ind w:left="-5"/>
        <w:jc w:val="both"/>
      </w:pPr>
      <w:r>
        <w:t xml:space="preserve">Nivel Educacional Educación: Básica, y Media  </w:t>
      </w:r>
    </w:p>
    <w:p w14:paraId="530CC307" w14:textId="77777777" w:rsidR="00745A5C" w:rsidRDefault="00745A5C" w:rsidP="001324D2">
      <w:pPr>
        <w:ind w:left="-5"/>
        <w:jc w:val="both"/>
      </w:pPr>
      <w:r>
        <w:t xml:space="preserve">Dirección: Arturo Prat # 652 </w:t>
      </w:r>
    </w:p>
    <w:p w14:paraId="2BA2D36A" w14:textId="77777777" w:rsidR="00745A5C" w:rsidRDefault="00745A5C" w:rsidP="001324D2">
      <w:pPr>
        <w:ind w:left="-5"/>
        <w:jc w:val="both"/>
      </w:pPr>
      <w:r>
        <w:t xml:space="preserve">Comuna/Región Taltal Región de Antofagasta </w:t>
      </w:r>
    </w:p>
    <w:p w14:paraId="20954441" w14:textId="77777777" w:rsidR="00745A5C" w:rsidRDefault="00745A5C" w:rsidP="001324D2">
      <w:pPr>
        <w:ind w:left="-5"/>
        <w:jc w:val="both"/>
      </w:pPr>
      <w:proofErr w:type="spellStart"/>
      <w:r>
        <w:t>Nº</w:t>
      </w:r>
      <w:proofErr w:type="spellEnd"/>
      <w:r>
        <w:t xml:space="preserve"> de Pisos: 3 más un acceso al Domo (4) </w:t>
      </w:r>
    </w:p>
    <w:p w14:paraId="196834AD" w14:textId="77777777" w:rsidR="00745A5C" w:rsidRDefault="00745A5C" w:rsidP="001324D2">
      <w:pPr>
        <w:spacing w:after="175"/>
        <w:ind w:left="-5"/>
        <w:jc w:val="both"/>
      </w:pPr>
      <w:r>
        <w:t>Superficie Construida:  3458m</w:t>
      </w:r>
      <w:r>
        <w:rPr>
          <w:vertAlign w:val="superscript"/>
        </w:rPr>
        <w:t>2</w:t>
      </w:r>
      <w:r>
        <w:t xml:space="preserve">  </w:t>
      </w:r>
    </w:p>
    <w:p w14:paraId="4DB99A21" w14:textId="77777777" w:rsidR="00745A5C" w:rsidRDefault="00745A5C" w:rsidP="001324D2">
      <w:pPr>
        <w:ind w:left="-5"/>
        <w:jc w:val="both"/>
      </w:pPr>
      <w:r>
        <w:t xml:space="preserve">Capacidad del Establecimiento: 600 estudiantes (informe sanitario, 2014) </w:t>
      </w:r>
    </w:p>
    <w:p w14:paraId="645AB030" w14:textId="77777777" w:rsidR="00745A5C" w:rsidRDefault="00745A5C" w:rsidP="001324D2">
      <w:pPr>
        <w:ind w:left="-5"/>
        <w:jc w:val="both"/>
      </w:pPr>
      <w:r>
        <w:t xml:space="preserve">Generalidades:  Sistema constructivo Liceo C-21 Juan Cortés-Monroy Cortés: </w:t>
      </w:r>
    </w:p>
    <w:p w14:paraId="0626173B" w14:textId="77777777" w:rsidR="00745A5C" w:rsidRDefault="00745A5C" w:rsidP="001324D2">
      <w:pPr>
        <w:ind w:left="-5"/>
        <w:jc w:val="both"/>
      </w:pPr>
      <w:r>
        <w:t xml:space="preserve">El establecimiento educacional se encuentra en gran porcentaje construido de hormigón armado, existiendo algunas separaciones de espacio de tabiquería. </w:t>
      </w:r>
    </w:p>
    <w:p w14:paraId="7E55D439" w14:textId="77777777" w:rsidR="00745A5C" w:rsidRDefault="00745A5C" w:rsidP="001324D2">
      <w:pPr>
        <w:ind w:left="-5"/>
        <w:jc w:val="both"/>
      </w:pPr>
      <w:r>
        <w:t xml:space="preserve">En cuanto al sistema de techumbre del pabellón sur-oeste cuenta con una loza de hormigón armado, mientras que todos los demás pabellones son de cerchas de </w:t>
      </w:r>
      <w:proofErr w:type="spellStart"/>
      <w:r>
        <w:t>metalcom</w:t>
      </w:r>
      <w:proofErr w:type="spellEnd"/>
      <w:r>
        <w:t xml:space="preserve"> revestido con planchas de </w:t>
      </w:r>
      <w:proofErr w:type="spellStart"/>
      <w:r>
        <w:t>zincalum</w:t>
      </w:r>
      <w:proofErr w:type="spellEnd"/>
      <w:r>
        <w:t xml:space="preserve"> </w:t>
      </w:r>
      <w:proofErr w:type="spellStart"/>
      <w:r>
        <w:t>prepintadas</w:t>
      </w:r>
      <w:proofErr w:type="spellEnd"/>
      <w:r>
        <w:t xml:space="preserve">. </w:t>
      </w:r>
    </w:p>
    <w:p w14:paraId="3DBB8BD6" w14:textId="77777777" w:rsidR="00745A5C" w:rsidRDefault="00745A5C" w:rsidP="001324D2">
      <w:pPr>
        <w:spacing w:after="161" w:line="259" w:lineRule="auto"/>
        <w:ind w:left="-5"/>
        <w:jc w:val="both"/>
      </w:pPr>
      <w:r>
        <w:rPr>
          <w:b/>
        </w:rPr>
        <w:t xml:space="preserve">4.2. INTEGRANTES DEL ESTABLECIMIENTO.   </w:t>
      </w:r>
    </w:p>
    <w:p w14:paraId="5EF077C4" w14:textId="77777777" w:rsidR="00745A5C" w:rsidRDefault="00745A5C" w:rsidP="001324D2">
      <w:pPr>
        <w:ind w:left="-5"/>
        <w:jc w:val="both"/>
      </w:pPr>
      <w:r>
        <w:t xml:space="preserve">Cantidad Docentes: 36 </w:t>
      </w:r>
    </w:p>
    <w:p w14:paraId="4A2F910A" w14:textId="77777777" w:rsidR="00745A5C" w:rsidRDefault="00745A5C" w:rsidP="001324D2">
      <w:pPr>
        <w:ind w:left="-5"/>
        <w:jc w:val="both"/>
      </w:pPr>
      <w:r>
        <w:t xml:space="preserve">Cantidad Asistente de la Educación: 37  </w:t>
      </w:r>
    </w:p>
    <w:p w14:paraId="1DDC099F" w14:textId="77777777" w:rsidR="00745A5C" w:rsidRDefault="00745A5C" w:rsidP="001324D2">
      <w:pPr>
        <w:ind w:left="-5"/>
        <w:jc w:val="both"/>
      </w:pPr>
      <w:r>
        <w:t xml:space="preserve">Personal Externo: Comedor Cantidad   4 </w:t>
      </w:r>
    </w:p>
    <w:p w14:paraId="1D69DC33" w14:textId="77777777" w:rsidR="00745A5C" w:rsidRDefault="00745A5C" w:rsidP="001324D2">
      <w:pPr>
        <w:ind w:left="-5"/>
        <w:jc w:val="both"/>
      </w:pPr>
      <w:r>
        <w:t xml:space="preserve">Cantidad Alumnos: 626 </w:t>
      </w:r>
    </w:p>
    <w:p w14:paraId="0131564A" w14:textId="77777777" w:rsidR="00745A5C" w:rsidRDefault="00745A5C" w:rsidP="001324D2">
      <w:pPr>
        <w:ind w:left="-5"/>
        <w:jc w:val="both"/>
      </w:pPr>
      <w:r>
        <w:t xml:space="preserve">Cantidad de auxiliares de Aseo: 7     </w:t>
      </w:r>
    </w:p>
    <w:p w14:paraId="5CC80C7A" w14:textId="77777777" w:rsidR="00745A5C" w:rsidRDefault="00745A5C" w:rsidP="001324D2">
      <w:pPr>
        <w:spacing w:after="161" w:line="259" w:lineRule="auto"/>
        <w:ind w:left="-5"/>
        <w:jc w:val="both"/>
      </w:pPr>
      <w:r>
        <w:rPr>
          <w:b/>
        </w:rPr>
        <w:t xml:space="preserve">4.3. EQUIPAMIENTO DEL ESTABLECIMIENTO PARA EMERGENCIAS.   </w:t>
      </w:r>
    </w:p>
    <w:p w14:paraId="01939BFC" w14:textId="77777777" w:rsidR="00745A5C" w:rsidRDefault="00745A5C" w:rsidP="001324D2">
      <w:pPr>
        <w:ind w:left="-5"/>
        <w:jc w:val="both"/>
      </w:pPr>
      <w:r>
        <w:t xml:space="preserve">Cantidad de Extintores: 24 </w:t>
      </w:r>
    </w:p>
    <w:p w14:paraId="16D3D490" w14:textId="77777777" w:rsidR="00745A5C" w:rsidRDefault="00745A5C" w:rsidP="001324D2">
      <w:pPr>
        <w:ind w:left="-5"/>
        <w:jc w:val="both"/>
      </w:pPr>
      <w:r>
        <w:t xml:space="preserve"> Equipos portátiles de extinción en total: 24 </w:t>
      </w:r>
    </w:p>
    <w:p w14:paraId="578E4CC3" w14:textId="77777777" w:rsidR="00745A5C" w:rsidRDefault="00745A5C" w:rsidP="001324D2">
      <w:pPr>
        <w:ind w:left="-5"/>
        <w:jc w:val="both"/>
      </w:pPr>
      <w:r>
        <w:t xml:space="preserve"> Extintores recinto colegio y patios: 24 </w:t>
      </w:r>
    </w:p>
    <w:p w14:paraId="0923BFE1" w14:textId="77777777" w:rsidR="00745A5C" w:rsidRDefault="00745A5C" w:rsidP="001324D2">
      <w:pPr>
        <w:ind w:left="-5"/>
        <w:jc w:val="both"/>
      </w:pPr>
      <w:r>
        <w:t xml:space="preserve">Gabinete red húmeda Cantidad: 6 </w:t>
      </w:r>
    </w:p>
    <w:p w14:paraId="3B84CD3E" w14:textId="77777777" w:rsidR="00745A5C" w:rsidRDefault="00745A5C" w:rsidP="001324D2">
      <w:pPr>
        <w:ind w:left="-5"/>
        <w:jc w:val="both"/>
      </w:pPr>
      <w:r>
        <w:t xml:space="preserve">Red Seca: 1 </w:t>
      </w:r>
    </w:p>
    <w:p w14:paraId="70C28755" w14:textId="77777777" w:rsidR="00745A5C" w:rsidRDefault="00745A5C" w:rsidP="001324D2">
      <w:pPr>
        <w:ind w:left="-5"/>
        <w:jc w:val="both"/>
      </w:pPr>
      <w:r>
        <w:t xml:space="preserve">Iluminación de Emergencia:  26 </w:t>
      </w:r>
    </w:p>
    <w:p w14:paraId="71CEB07A" w14:textId="77777777" w:rsidR="00745A5C" w:rsidRDefault="00745A5C" w:rsidP="001324D2">
      <w:pPr>
        <w:ind w:left="-5"/>
        <w:jc w:val="both"/>
      </w:pPr>
      <w:r>
        <w:t xml:space="preserve">Altoparlantes: 4  </w:t>
      </w:r>
    </w:p>
    <w:p w14:paraId="2155280A" w14:textId="77777777" w:rsidR="00745A5C" w:rsidRDefault="00745A5C" w:rsidP="001324D2">
      <w:pPr>
        <w:pStyle w:val="Ttulo1"/>
        <w:keepLines/>
        <w:spacing w:after="161" w:line="259" w:lineRule="auto"/>
        <w:ind w:left="232" w:hanging="247"/>
      </w:pPr>
      <w:bookmarkStart w:id="63" w:name="_Toc36637"/>
      <w:r>
        <w:t xml:space="preserve">COMITÉ DE SEGURIDAD ESCOLAR (CSE).   </w:t>
      </w:r>
      <w:bookmarkEnd w:id="63"/>
    </w:p>
    <w:p w14:paraId="5AEDDAE0" w14:textId="77777777" w:rsidR="00745A5C" w:rsidRDefault="00745A5C" w:rsidP="001324D2">
      <w:pPr>
        <w:ind w:left="-5"/>
        <w:jc w:val="both"/>
      </w:pPr>
      <w:r>
        <w:t xml:space="preserve">Es responsabilidad del Director(a) del Colegio Liceo Juan Cortes Monroy Cortes el conformar y dar continuidad de funcionamiento al Comité. </w:t>
      </w:r>
    </w:p>
    <w:p w14:paraId="71F2BC02" w14:textId="77777777" w:rsidR="00745A5C" w:rsidRDefault="00745A5C" w:rsidP="001324D2">
      <w:pPr>
        <w:spacing w:after="161" w:line="259" w:lineRule="auto"/>
        <w:ind w:left="-5"/>
        <w:jc w:val="both"/>
      </w:pPr>
      <w:r>
        <w:rPr>
          <w:b/>
        </w:rPr>
        <w:lastRenderedPageBreak/>
        <w:t xml:space="preserve">5.1. QUIENES DEBEN INTEGRAR EL COMITÉ DE SEGURIDAD ESCOLAR.   </w:t>
      </w:r>
    </w:p>
    <w:p w14:paraId="08238381" w14:textId="77777777" w:rsidR="00745A5C" w:rsidRDefault="00745A5C" w:rsidP="00557AAE">
      <w:pPr>
        <w:numPr>
          <w:ilvl w:val="0"/>
          <w:numId w:val="107"/>
        </w:numPr>
        <w:spacing w:after="152" w:line="264" w:lineRule="auto"/>
        <w:ind w:hanging="137"/>
        <w:jc w:val="both"/>
      </w:pPr>
      <w:r>
        <w:t xml:space="preserve">Director(a) del Liceo Juan Cortés-Monroy Cortés  </w:t>
      </w:r>
    </w:p>
    <w:p w14:paraId="55789932" w14:textId="77777777" w:rsidR="00745A5C" w:rsidRDefault="00745A5C" w:rsidP="00557AAE">
      <w:pPr>
        <w:numPr>
          <w:ilvl w:val="0"/>
          <w:numId w:val="107"/>
        </w:numPr>
        <w:spacing w:after="0" w:line="408" w:lineRule="auto"/>
        <w:ind w:hanging="137"/>
        <w:jc w:val="both"/>
      </w:pPr>
      <w:r>
        <w:t xml:space="preserve">Encargado de Seguridad del Establecimiento - Representantes del Profesorado.  </w:t>
      </w:r>
    </w:p>
    <w:p w14:paraId="0E99E8E3" w14:textId="77777777" w:rsidR="00745A5C" w:rsidRDefault="00745A5C" w:rsidP="00557AAE">
      <w:pPr>
        <w:numPr>
          <w:ilvl w:val="0"/>
          <w:numId w:val="107"/>
        </w:numPr>
        <w:spacing w:after="152" w:line="264" w:lineRule="auto"/>
        <w:ind w:hanging="137"/>
        <w:jc w:val="both"/>
      </w:pPr>
      <w:r>
        <w:t xml:space="preserve">Representantes de los alumnos (de preferencia correspondientes al CEAL).  </w:t>
      </w:r>
    </w:p>
    <w:p w14:paraId="4187F826" w14:textId="77777777" w:rsidR="00745A5C" w:rsidRDefault="00745A5C" w:rsidP="00557AAE">
      <w:pPr>
        <w:numPr>
          <w:ilvl w:val="0"/>
          <w:numId w:val="107"/>
        </w:numPr>
        <w:spacing w:after="152" w:line="264" w:lineRule="auto"/>
        <w:ind w:hanging="137"/>
        <w:jc w:val="both"/>
      </w:pPr>
      <w:r>
        <w:t xml:space="preserve">Representantes de organismos de protección (Carabineros, Bomberos y Salud) que pudieran estar representados o contar con unidades en el entorno o en el mismo establecimiento.  </w:t>
      </w:r>
    </w:p>
    <w:p w14:paraId="18479FAD" w14:textId="77777777" w:rsidR="00745A5C" w:rsidRDefault="00745A5C" w:rsidP="00557AAE">
      <w:pPr>
        <w:numPr>
          <w:ilvl w:val="0"/>
          <w:numId w:val="107"/>
        </w:numPr>
        <w:spacing w:after="152" w:line="264" w:lineRule="auto"/>
        <w:ind w:hanging="137"/>
        <w:jc w:val="both"/>
      </w:pPr>
      <w:r>
        <w:t xml:space="preserve">Representantes del Centro General de Padres y Apoderados.    </w:t>
      </w:r>
    </w:p>
    <w:p w14:paraId="0EC56979" w14:textId="77777777" w:rsidR="00745A5C" w:rsidRDefault="00745A5C" w:rsidP="001324D2">
      <w:pPr>
        <w:spacing w:after="161" w:line="259" w:lineRule="auto"/>
        <w:ind w:left="-5"/>
        <w:jc w:val="both"/>
      </w:pPr>
      <w:r>
        <w:rPr>
          <w:b/>
        </w:rPr>
        <w:t xml:space="preserve">5.2. MISIÓN Y RESPONSABILIDADES DEL COMITÉ DE SEGURIDAD ESCOLAR.   </w:t>
      </w:r>
    </w:p>
    <w:p w14:paraId="359EBB14" w14:textId="12CD470B" w:rsidR="00745A5C" w:rsidRDefault="00745A5C" w:rsidP="00C72AA6">
      <w:pPr>
        <w:spacing w:after="0"/>
        <w:ind w:left="-5"/>
        <w:jc w:val="both"/>
      </w:pPr>
      <w:r>
        <w:t xml:space="preserve">La misión del Comité de Seguridad Escolar es coordinar a toda la comunidad del Liceo Juan Cortes Monroy Cortes, con sus respectivos estamentos, a fin de ir logrando una activa y masiva participación en un proceso que los compromete a todos, puesto que apunta a su mayor seguridad y, por ende, a su mejor calidad de vida.   </w:t>
      </w:r>
    </w:p>
    <w:p w14:paraId="257BB4DA" w14:textId="77777777" w:rsidR="00745A5C" w:rsidRDefault="00745A5C" w:rsidP="001324D2">
      <w:pPr>
        <w:ind w:left="-5"/>
        <w:jc w:val="both"/>
      </w:pPr>
      <w:r>
        <w:t xml:space="preserve">Una vez conformado el Comité de Seguridad Escolar (8.1. Nómina del Comité de Seguridad Escolar), la primera tarea específica que debe cumplir el Comité es proyectar su misión a todo el establecimiento, sensibilizando a sus distintos estamentos y haciéndolos participar activamente de sus labores habituales. Esto a través de los distintos medios de comunicación internos existentes (murales, web, e-mails, etc.).   </w:t>
      </w:r>
    </w:p>
    <w:p w14:paraId="15D5C6B8" w14:textId="77777777" w:rsidR="00745A5C" w:rsidRDefault="00745A5C" w:rsidP="001324D2">
      <w:pPr>
        <w:ind w:left="-5"/>
        <w:jc w:val="both"/>
      </w:pPr>
      <w:r>
        <w:t xml:space="preserve"> El comité, en conjunto con la comunidad escolar, debe contar con el máximo de información sobre los riesgos o peligros al interior del establecimiento y entorno o área en que está situado, ya que estos peligros o riesgos son los que pueden llegar a provocar un daño a las personas, a los bienes o al medio ambiente.   </w:t>
      </w:r>
    </w:p>
    <w:p w14:paraId="45354B2C" w14:textId="77777777" w:rsidR="00745A5C" w:rsidRDefault="00745A5C" w:rsidP="001324D2">
      <w:pPr>
        <w:ind w:left="-5"/>
        <w:jc w:val="both"/>
      </w:pPr>
      <w:r>
        <w:t xml:space="preserve"> Diseñar, ejecutar y actualizar continuamente el PLAN INTEGRAL DE SEGURIDAD ESCOLAR del establecimiento.   </w:t>
      </w:r>
    </w:p>
    <w:p w14:paraId="2891B805" w14:textId="77777777" w:rsidR="00745A5C" w:rsidRDefault="00745A5C" w:rsidP="001324D2">
      <w:pPr>
        <w:ind w:left="-5"/>
        <w:jc w:val="both"/>
      </w:pPr>
      <w:r>
        <w:t xml:space="preserve">Diseñar y ejecutar programas concretos de trabajo permanente que apoyen su accionar a toda la comunidad del establecimiento.   </w:t>
      </w:r>
    </w:p>
    <w:p w14:paraId="794D53E8" w14:textId="77777777" w:rsidR="00745A5C" w:rsidRDefault="00745A5C" w:rsidP="001324D2">
      <w:pPr>
        <w:ind w:left="-5"/>
        <w:jc w:val="both"/>
      </w:pPr>
      <w:r>
        <w:t xml:space="preserve"> Realizar la actividad de evacuación del Liceo Juan Cortes Monroy Cortes frente a cualquier emergencia. Este equipo deberá contar con un Coordinador General, Coordinador de Área o Piso y personal de apoyo (Anexo 1). </w:t>
      </w:r>
    </w:p>
    <w:p w14:paraId="2698DF0C" w14:textId="77777777" w:rsidR="00745A5C" w:rsidRDefault="00745A5C" w:rsidP="001324D2">
      <w:pPr>
        <w:ind w:left="-5"/>
        <w:jc w:val="both"/>
      </w:pPr>
      <w:r>
        <w:t xml:space="preserve">Crear un sistema de información periódica de las actividades y resultados del comité de seguridad escolar.   </w:t>
      </w:r>
    </w:p>
    <w:p w14:paraId="51B19B43" w14:textId="77777777" w:rsidR="00745A5C" w:rsidRDefault="00745A5C" w:rsidP="001324D2">
      <w:pPr>
        <w:ind w:left="-5"/>
        <w:jc w:val="both"/>
      </w:pPr>
      <w:r>
        <w:t xml:space="preserve"> Invitar a reuniones periódicas de trabajo.   </w:t>
      </w:r>
    </w:p>
    <w:p w14:paraId="259E3341" w14:textId="77777777" w:rsidR="00745A5C" w:rsidRDefault="00745A5C" w:rsidP="001324D2">
      <w:pPr>
        <w:ind w:left="-5"/>
        <w:jc w:val="both"/>
      </w:pPr>
      <w:r>
        <w:t xml:space="preserve"> Colaborar en el diseño de los programas de capacitación y sensibilización. </w:t>
      </w:r>
    </w:p>
    <w:p w14:paraId="41211D41" w14:textId="5FE5726F" w:rsidR="00745A5C" w:rsidRDefault="00745A5C" w:rsidP="001324D2">
      <w:pPr>
        <w:spacing w:after="139" w:line="259" w:lineRule="auto"/>
        <w:jc w:val="both"/>
        <w:rPr>
          <w:b/>
        </w:rPr>
      </w:pPr>
      <w:r>
        <w:rPr>
          <w:b/>
        </w:rPr>
        <w:t xml:space="preserve"> </w:t>
      </w:r>
    </w:p>
    <w:p w14:paraId="00640689" w14:textId="185B7310" w:rsidR="001324D2" w:rsidRDefault="001324D2" w:rsidP="001324D2">
      <w:pPr>
        <w:spacing w:after="139" w:line="259" w:lineRule="auto"/>
        <w:jc w:val="both"/>
        <w:rPr>
          <w:b/>
        </w:rPr>
      </w:pPr>
    </w:p>
    <w:p w14:paraId="1F50BB99" w14:textId="501D5764" w:rsidR="001324D2" w:rsidRDefault="001324D2" w:rsidP="00C72AA6">
      <w:pPr>
        <w:pStyle w:val="Ttulo1"/>
        <w:keepLines/>
        <w:spacing w:after="161" w:line="259" w:lineRule="auto"/>
      </w:pPr>
      <w:bookmarkStart w:id="64" w:name="_Toc36638"/>
    </w:p>
    <w:p w14:paraId="10AE8913" w14:textId="77777777" w:rsidR="00C72AA6" w:rsidRPr="00C72AA6" w:rsidRDefault="00C72AA6" w:rsidP="00C72AA6">
      <w:pPr>
        <w:rPr>
          <w:lang w:val="es-MX" w:eastAsia="es-ES"/>
        </w:rPr>
      </w:pPr>
    </w:p>
    <w:p w14:paraId="48FDF1F7" w14:textId="2156F063" w:rsidR="00745A5C" w:rsidRDefault="00745A5C" w:rsidP="001324D2">
      <w:pPr>
        <w:pStyle w:val="Ttulo1"/>
        <w:keepLines/>
        <w:spacing w:after="161" w:line="259" w:lineRule="auto"/>
        <w:ind w:left="232" w:hanging="247"/>
      </w:pPr>
      <w:r>
        <w:lastRenderedPageBreak/>
        <w:t xml:space="preserve">COMITÉ DE SEGURIDAD ESCOLAR.   </w:t>
      </w:r>
      <w:bookmarkEnd w:id="64"/>
    </w:p>
    <w:p w14:paraId="51387043" w14:textId="77777777" w:rsidR="00745A5C" w:rsidRDefault="00745A5C" w:rsidP="001324D2">
      <w:pPr>
        <w:ind w:left="-5"/>
        <w:jc w:val="both"/>
      </w:pPr>
      <w:r>
        <w:t xml:space="preserve">A continuación, se especifica la función que cada integrante del Comité de Seguridad Escolar debe ejecutar y la línea de autoridad y responsabilidad que tienen (Anexo 8.2. Nómina Comité de Seguridad Escolar)  </w:t>
      </w:r>
    </w:p>
    <w:p w14:paraId="7D37AAE1" w14:textId="77777777" w:rsidR="00745A5C" w:rsidRDefault="00745A5C" w:rsidP="001324D2">
      <w:pPr>
        <w:spacing w:after="161" w:line="259" w:lineRule="auto"/>
        <w:ind w:left="-5"/>
        <w:jc w:val="both"/>
      </w:pPr>
      <w:r>
        <w:rPr>
          <w:b/>
        </w:rPr>
        <w:t xml:space="preserve">6.1. COORDINADOR GENERAL (Encargado de Seguridad).   </w:t>
      </w:r>
    </w:p>
    <w:p w14:paraId="5BA37332" w14:textId="77777777" w:rsidR="00745A5C" w:rsidRDefault="00745A5C" w:rsidP="001324D2">
      <w:pPr>
        <w:ind w:left="-5"/>
        <w:jc w:val="both"/>
      </w:pPr>
      <w:r>
        <w:t xml:space="preserve">Funciones y Atribuciones.  </w:t>
      </w:r>
    </w:p>
    <w:p w14:paraId="28872FF0" w14:textId="77777777" w:rsidR="00745A5C" w:rsidRDefault="00745A5C" w:rsidP="001324D2">
      <w:pPr>
        <w:ind w:left="-5"/>
        <w:jc w:val="both"/>
      </w:pPr>
      <w:r>
        <w:t xml:space="preserve"> Conocer y comprender cabalmente El Plan Integral de Seguridad Escolar. </w:t>
      </w:r>
    </w:p>
    <w:p w14:paraId="6546DDCE" w14:textId="77777777" w:rsidR="00745A5C" w:rsidRDefault="00745A5C" w:rsidP="001324D2">
      <w:pPr>
        <w:ind w:left="-5"/>
        <w:jc w:val="both"/>
      </w:pPr>
      <w:r>
        <w:t xml:space="preserve"> Liderar toda situación de emergencia al interior del Liceo Juan Cortes Monroy Cortes.  </w:t>
      </w:r>
    </w:p>
    <w:p w14:paraId="6AB81CF2" w14:textId="77777777" w:rsidR="00745A5C" w:rsidRDefault="00745A5C" w:rsidP="001324D2">
      <w:pPr>
        <w:ind w:left="-5"/>
        <w:jc w:val="both"/>
      </w:pPr>
      <w:r>
        <w:t xml:space="preserve"> Decretar evacuación parcial o total del edificio en caso de emergencia.  </w:t>
      </w:r>
    </w:p>
    <w:p w14:paraId="343B6C72" w14:textId="77777777" w:rsidR="00745A5C" w:rsidRDefault="00745A5C" w:rsidP="001324D2">
      <w:pPr>
        <w:ind w:left="-5"/>
        <w:jc w:val="both"/>
      </w:pPr>
      <w:r>
        <w:t xml:space="preserve"> Coordinar con los equipos externos de emergencia los procedimientos del Plan Integral de Seguridad Escolar. </w:t>
      </w:r>
    </w:p>
    <w:p w14:paraId="66BC26E8" w14:textId="77777777" w:rsidR="00745A5C" w:rsidRDefault="00745A5C" w:rsidP="001324D2">
      <w:pPr>
        <w:ind w:left="-5"/>
        <w:jc w:val="both"/>
      </w:pPr>
      <w:r>
        <w:t xml:space="preserve"> En conjunto con el Comité de Seguridad Escolar y la Mutual de Seguridad, coordinar y ejecutar las capacitaciones dirigidas a los grupos de emergencias.  </w:t>
      </w:r>
    </w:p>
    <w:p w14:paraId="5B2D75C9" w14:textId="77777777" w:rsidR="00745A5C" w:rsidRDefault="00745A5C" w:rsidP="001324D2">
      <w:pPr>
        <w:ind w:left="-5"/>
        <w:jc w:val="both"/>
      </w:pPr>
      <w:r>
        <w:t xml:space="preserve">Participar de las reuniones del Comité de Seguridad Escolar. </w:t>
      </w:r>
    </w:p>
    <w:p w14:paraId="7A0C823F" w14:textId="77777777" w:rsidR="00745A5C" w:rsidRDefault="00745A5C" w:rsidP="001324D2">
      <w:pPr>
        <w:ind w:left="-5"/>
        <w:jc w:val="both"/>
      </w:pPr>
      <w:r>
        <w:t xml:space="preserve">  Coordinar periódicamente los simulacros de evacuación en caso de emergencias (Mínimo uno por semestre).  </w:t>
      </w:r>
    </w:p>
    <w:p w14:paraId="4CEDB01C" w14:textId="77777777" w:rsidR="00745A5C" w:rsidRDefault="00745A5C" w:rsidP="001324D2">
      <w:pPr>
        <w:ind w:left="-5"/>
        <w:jc w:val="both"/>
      </w:pPr>
      <w:r>
        <w:t xml:space="preserve"> En conjunto con el Comité de Seguridad Escolar revisar periódicamente el Plan Integral de Seguridad Escolar y actualizarlo, si es necesario.  </w:t>
      </w:r>
    </w:p>
    <w:p w14:paraId="5589FA83" w14:textId="77777777" w:rsidR="00745A5C" w:rsidRDefault="00745A5C" w:rsidP="001324D2">
      <w:pPr>
        <w:ind w:left="-5"/>
        <w:jc w:val="both"/>
      </w:pPr>
      <w:r>
        <w:t xml:space="preserve">Gestionar el nombramiento de los integrantes del Comité de Seguridad Escolar.   </w:t>
      </w:r>
    </w:p>
    <w:p w14:paraId="295C535A" w14:textId="77777777" w:rsidR="00745A5C" w:rsidRDefault="00745A5C" w:rsidP="001324D2">
      <w:pPr>
        <w:spacing w:after="161" w:line="259" w:lineRule="auto"/>
        <w:ind w:left="-5"/>
        <w:jc w:val="both"/>
      </w:pPr>
      <w:r>
        <w:rPr>
          <w:b/>
        </w:rPr>
        <w:t xml:space="preserve">6.2. COORDINADOR DE PISO O ÁREAS (Inspectores Asignados).   </w:t>
      </w:r>
    </w:p>
    <w:p w14:paraId="55F65C6A" w14:textId="77777777" w:rsidR="00745A5C" w:rsidRDefault="00745A5C" w:rsidP="001324D2">
      <w:pPr>
        <w:ind w:left="-5"/>
        <w:jc w:val="both"/>
      </w:pPr>
      <w:r>
        <w:t xml:space="preserve">Funciones y Atribuciones.  </w:t>
      </w:r>
    </w:p>
    <w:p w14:paraId="67443B9A" w14:textId="77777777" w:rsidR="00745A5C" w:rsidRDefault="00745A5C" w:rsidP="001324D2">
      <w:pPr>
        <w:ind w:left="-5"/>
        <w:jc w:val="both"/>
      </w:pPr>
      <w:r>
        <w:t xml:space="preserve">Conocer y comprender cabalmente el Plan Integral de Seguridad Escolar.  </w:t>
      </w:r>
    </w:p>
    <w:p w14:paraId="3FAF6EC4" w14:textId="77777777" w:rsidR="00745A5C" w:rsidRDefault="00745A5C" w:rsidP="001324D2">
      <w:pPr>
        <w:ind w:left="-5"/>
        <w:jc w:val="both"/>
      </w:pPr>
      <w:r>
        <w:t xml:space="preserve"> Participar de las reuniones del Comité de Seguridad Escolar.  </w:t>
      </w:r>
    </w:p>
    <w:p w14:paraId="48393DA7" w14:textId="77777777" w:rsidR="00745A5C" w:rsidRDefault="00745A5C" w:rsidP="001324D2">
      <w:pPr>
        <w:ind w:left="-5"/>
        <w:jc w:val="both"/>
      </w:pPr>
      <w:r>
        <w:t xml:space="preserve"> Participar en los simulacros de emergencia de forma activa.  </w:t>
      </w:r>
    </w:p>
    <w:p w14:paraId="56FF1173" w14:textId="77777777" w:rsidR="00745A5C" w:rsidRDefault="00745A5C" w:rsidP="001324D2">
      <w:pPr>
        <w:ind w:left="-5"/>
        <w:jc w:val="both"/>
      </w:pPr>
      <w:r>
        <w:t xml:space="preserve"> Difundir los procedimientos a utilizar en caso de emergencias.  </w:t>
      </w:r>
    </w:p>
    <w:p w14:paraId="124D4431" w14:textId="77777777" w:rsidR="00745A5C" w:rsidRDefault="00745A5C" w:rsidP="001324D2">
      <w:pPr>
        <w:ind w:left="-5"/>
        <w:jc w:val="both"/>
      </w:pPr>
      <w:r>
        <w:t xml:space="preserve"> Asegurarse que todas las personas del piso o área han evacuado.  </w:t>
      </w:r>
    </w:p>
    <w:p w14:paraId="393DD65B" w14:textId="77777777" w:rsidR="00745A5C" w:rsidRDefault="00745A5C" w:rsidP="001324D2">
      <w:pPr>
        <w:ind w:left="-5"/>
        <w:jc w:val="both"/>
      </w:pPr>
      <w:r>
        <w:t xml:space="preserve">Procurar la operatividad de las vías de evacuación, salidas de emergencias, equipos de emergencia, sistemas de comunicación y alerta.  </w:t>
      </w:r>
    </w:p>
    <w:p w14:paraId="145530A3" w14:textId="77777777" w:rsidR="00745A5C" w:rsidRDefault="00745A5C" w:rsidP="001324D2">
      <w:pPr>
        <w:ind w:left="-5"/>
        <w:jc w:val="both"/>
      </w:pPr>
      <w:r>
        <w:t xml:space="preserve"> Avisar a su reemplazante cada vez que se ausente del piso o área.  </w:t>
      </w:r>
    </w:p>
    <w:p w14:paraId="23378CF2" w14:textId="77777777" w:rsidR="00745A5C" w:rsidRDefault="00745A5C" w:rsidP="001324D2">
      <w:pPr>
        <w:ind w:left="-5"/>
        <w:jc w:val="both"/>
      </w:pPr>
      <w:r>
        <w:t xml:space="preserve">Asumir el mando inmediato de las personas de su piso o área frente a cualquier emergencia.  </w:t>
      </w:r>
    </w:p>
    <w:p w14:paraId="2526EE71" w14:textId="77777777" w:rsidR="00745A5C" w:rsidRDefault="00745A5C" w:rsidP="001324D2">
      <w:pPr>
        <w:ind w:left="-5"/>
        <w:jc w:val="both"/>
      </w:pPr>
      <w:r>
        <w:t xml:space="preserve">Tomar contacto con los equipos de externos de emergencia (ambulancia y/o bomberos) en caso de ser necesario.  </w:t>
      </w:r>
    </w:p>
    <w:p w14:paraId="61962650" w14:textId="77777777" w:rsidR="00745A5C" w:rsidRDefault="00745A5C" w:rsidP="001324D2">
      <w:pPr>
        <w:ind w:left="-5"/>
        <w:jc w:val="both"/>
      </w:pPr>
      <w:r>
        <w:t xml:space="preserve"> Informar al coordinador general la existencia de heridos y/o lesionados.   </w:t>
      </w:r>
    </w:p>
    <w:p w14:paraId="5887FA1F" w14:textId="77777777" w:rsidR="00C72AA6" w:rsidRDefault="00C72AA6" w:rsidP="001324D2">
      <w:pPr>
        <w:spacing w:after="161" w:line="259" w:lineRule="auto"/>
        <w:ind w:left="-5"/>
        <w:jc w:val="both"/>
        <w:rPr>
          <w:b/>
        </w:rPr>
      </w:pPr>
    </w:p>
    <w:p w14:paraId="5848ACEB" w14:textId="682B19C1" w:rsidR="00745A5C" w:rsidRDefault="00745A5C" w:rsidP="001324D2">
      <w:pPr>
        <w:spacing w:after="161" w:line="259" w:lineRule="auto"/>
        <w:ind w:left="-5"/>
        <w:jc w:val="both"/>
      </w:pPr>
      <w:r>
        <w:rPr>
          <w:b/>
        </w:rPr>
        <w:lastRenderedPageBreak/>
        <w:t xml:space="preserve">6.3. MONITOR DE APOYO (Miembros de la Brigada de Seguridad).   </w:t>
      </w:r>
    </w:p>
    <w:p w14:paraId="771E95C0" w14:textId="77777777" w:rsidR="00745A5C" w:rsidRDefault="00745A5C" w:rsidP="001324D2">
      <w:pPr>
        <w:ind w:left="-5"/>
        <w:jc w:val="both"/>
      </w:pPr>
      <w:r>
        <w:t xml:space="preserve">Funciones y Atribuciones.  </w:t>
      </w:r>
    </w:p>
    <w:p w14:paraId="6B63D38B" w14:textId="77777777" w:rsidR="00745A5C" w:rsidRDefault="00745A5C" w:rsidP="001324D2">
      <w:pPr>
        <w:ind w:left="-5"/>
        <w:jc w:val="both"/>
      </w:pPr>
      <w:r>
        <w:t xml:space="preserve"> Conocer y comprender cabalmente el Plan Integral de Seguridad Escolar.  </w:t>
      </w:r>
    </w:p>
    <w:p w14:paraId="6FB771CE" w14:textId="77777777" w:rsidR="00745A5C" w:rsidRDefault="00745A5C" w:rsidP="001324D2">
      <w:pPr>
        <w:ind w:left="-5"/>
        <w:jc w:val="both"/>
      </w:pPr>
      <w:r>
        <w:t xml:space="preserve"> Participar de las reuniones del Comité de Seguridad Escolar.  </w:t>
      </w:r>
    </w:p>
    <w:p w14:paraId="6B95E4D8" w14:textId="77777777" w:rsidR="00745A5C" w:rsidRDefault="00745A5C" w:rsidP="001324D2">
      <w:pPr>
        <w:ind w:left="-5"/>
        <w:jc w:val="both"/>
      </w:pPr>
      <w:r>
        <w:t xml:space="preserve"> Participar en los simulacros de emergencia de forma activa. </w:t>
      </w:r>
    </w:p>
    <w:p w14:paraId="707919CB" w14:textId="77777777" w:rsidR="00745A5C" w:rsidRDefault="00745A5C" w:rsidP="001324D2">
      <w:pPr>
        <w:ind w:left="-5"/>
        <w:jc w:val="both"/>
      </w:pPr>
      <w:r>
        <w:t xml:space="preserve"> Promover el mantener las vías de evacuación y salidas de emergencias libres de obstáculos.  </w:t>
      </w:r>
    </w:p>
    <w:p w14:paraId="70DF6D2A" w14:textId="77777777" w:rsidR="00745A5C" w:rsidRDefault="00745A5C" w:rsidP="001324D2">
      <w:pPr>
        <w:ind w:left="-5"/>
        <w:jc w:val="both"/>
      </w:pPr>
      <w:r>
        <w:t xml:space="preserve"> Informar al Coordinador de Piso o Área la existencia de heridos y/o lesionados.  </w:t>
      </w:r>
    </w:p>
    <w:p w14:paraId="466BDE2B" w14:textId="77777777" w:rsidR="00745A5C" w:rsidRDefault="00745A5C" w:rsidP="001324D2">
      <w:pPr>
        <w:ind w:left="-5"/>
        <w:jc w:val="both"/>
      </w:pPr>
      <w:r>
        <w:t xml:space="preserve"> En caso de recibir la orden de evacuación debido a una emergencia, deben conducir a la zona de seguridad a las personas de su sección.   </w:t>
      </w:r>
    </w:p>
    <w:p w14:paraId="3336DF7A" w14:textId="77777777" w:rsidR="00745A5C" w:rsidRDefault="00745A5C" w:rsidP="001324D2">
      <w:pPr>
        <w:spacing w:after="161" w:line="259" w:lineRule="auto"/>
        <w:ind w:left="-5"/>
        <w:jc w:val="both"/>
      </w:pPr>
      <w:r>
        <w:rPr>
          <w:b/>
        </w:rPr>
        <w:t>6.4.  PORTERÍA</w:t>
      </w:r>
      <w:r>
        <w:t xml:space="preserve">.   </w:t>
      </w:r>
    </w:p>
    <w:p w14:paraId="5B282C93" w14:textId="77777777" w:rsidR="00745A5C" w:rsidRDefault="00745A5C" w:rsidP="001324D2">
      <w:pPr>
        <w:ind w:left="-5"/>
        <w:jc w:val="both"/>
      </w:pPr>
      <w:r>
        <w:t xml:space="preserve"> Conocer y comprender cabalmente el Plan Integral de Seguridad Escolar.  </w:t>
      </w:r>
    </w:p>
    <w:p w14:paraId="2F42FAC4" w14:textId="77777777" w:rsidR="00745A5C" w:rsidRDefault="00745A5C" w:rsidP="001324D2">
      <w:pPr>
        <w:ind w:left="-5"/>
        <w:jc w:val="both"/>
      </w:pPr>
      <w:r>
        <w:t xml:space="preserve"> Participar en los simulacros de emergencia de forma activa.  </w:t>
      </w:r>
    </w:p>
    <w:p w14:paraId="379AF23E" w14:textId="77777777" w:rsidR="00745A5C" w:rsidRDefault="00745A5C" w:rsidP="001324D2">
      <w:pPr>
        <w:ind w:left="-5"/>
        <w:jc w:val="both"/>
      </w:pPr>
      <w:r>
        <w:t xml:space="preserve"> Restringir el acceso de personas y vehículos (con excepción de los equipos de emergencia como bomberos, carabineros, ambulancia, etc.) frente a una emergencia.  </w:t>
      </w:r>
    </w:p>
    <w:p w14:paraId="4E4C0179" w14:textId="77777777" w:rsidR="00745A5C" w:rsidRDefault="00745A5C" w:rsidP="001324D2">
      <w:pPr>
        <w:ind w:left="-5"/>
        <w:jc w:val="both"/>
      </w:pPr>
      <w:r>
        <w:t xml:space="preserve"> Facilitar el acceso de los equipos externos de emergencia al Liceo Juan Cortes Monroy cortes.  </w:t>
      </w:r>
    </w:p>
    <w:p w14:paraId="54E16DB3" w14:textId="77777777" w:rsidR="00745A5C" w:rsidRDefault="00745A5C" w:rsidP="001324D2">
      <w:pPr>
        <w:ind w:left="-5"/>
        <w:jc w:val="both"/>
      </w:pPr>
      <w:r>
        <w:t xml:space="preserve"> Colaborar con mantener el área de emergencia despejada.   </w:t>
      </w:r>
    </w:p>
    <w:p w14:paraId="673A57B2" w14:textId="77777777" w:rsidR="00745A5C" w:rsidRDefault="00745A5C" w:rsidP="001324D2">
      <w:pPr>
        <w:ind w:left="-5"/>
        <w:jc w:val="both"/>
      </w:pPr>
      <w:r>
        <w:t xml:space="preserve">*La cantidad de Coordinadores de Piso o Área y de Monitores de Apoyo dependerá de las características de las dependencias. </w:t>
      </w:r>
    </w:p>
    <w:p w14:paraId="4443488A" w14:textId="77777777" w:rsidR="00745A5C" w:rsidRDefault="00745A5C" w:rsidP="001324D2">
      <w:pPr>
        <w:spacing w:after="155" w:line="259" w:lineRule="auto"/>
        <w:jc w:val="both"/>
      </w:pPr>
      <w:r>
        <w:t xml:space="preserve"> </w:t>
      </w:r>
    </w:p>
    <w:p w14:paraId="6442C028" w14:textId="77777777" w:rsidR="00745A5C" w:rsidRDefault="00745A5C" w:rsidP="001324D2">
      <w:pPr>
        <w:pStyle w:val="Ttulo1"/>
        <w:keepLines/>
        <w:spacing w:after="161" w:line="259" w:lineRule="auto"/>
        <w:ind w:left="232" w:hanging="247"/>
      </w:pPr>
      <w:bookmarkStart w:id="65" w:name="_Toc36639"/>
      <w:r>
        <w:t xml:space="preserve">PROCEDIMIENTOS DE EVACUACIÓN.   </w:t>
      </w:r>
      <w:bookmarkEnd w:id="65"/>
    </w:p>
    <w:p w14:paraId="6FD29931" w14:textId="77777777" w:rsidR="00745A5C" w:rsidRDefault="00745A5C" w:rsidP="001324D2">
      <w:pPr>
        <w:pStyle w:val="Ttulo2"/>
        <w:keepLines/>
        <w:numPr>
          <w:ilvl w:val="1"/>
          <w:numId w:val="0"/>
        </w:numPr>
        <w:spacing w:after="161" w:line="259" w:lineRule="auto"/>
        <w:ind w:left="414" w:hanging="429"/>
        <w:jc w:val="both"/>
      </w:pPr>
      <w:bookmarkStart w:id="66" w:name="_Toc36640"/>
      <w:r>
        <w:t xml:space="preserve">PROCEDIMIENTO GENERAL DE EVACUACIÓN.   </w:t>
      </w:r>
      <w:bookmarkEnd w:id="66"/>
    </w:p>
    <w:p w14:paraId="7D4BE4C2" w14:textId="77777777" w:rsidR="00745A5C" w:rsidRDefault="00745A5C" w:rsidP="001324D2">
      <w:pPr>
        <w:ind w:left="-5"/>
        <w:jc w:val="both"/>
      </w:pPr>
      <w:r>
        <w:rPr>
          <w:b/>
        </w:rPr>
        <w:t>AL SONAR LA ALARMA DE ALERTA</w:t>
      </w:r>
      <w:r>
        <w:t xml:space="preserve"> (Timbre de Recreo de manera continua por repeticiones de 10 segundos): </w:t>
      </w:r>
    </w:p>
    <w:p w14:paraId="6393DF56" w14:textId="77777777" w:rsidR="00745A5C" w:rsidRDefault="00745A5C" w:rsidP="00557AAE">
      <w:pPr>
        <w:numPr>
          <w:ilvl w:val="0"/>
          <w:numId w:val="108"/>
        </w:numPr>
        <w:spacing w:after="10" w:line="264" w:lineRule="auto"/>
        <w:ind w:hanging="360"/>
        <w:jc w:val="both"/>
      </w:pPr>
      <w:r>
        <w:t xml:space="preserve">Todos los integrantes del Establecimiento dejan de realizar sus tareas diarias del momento y proceden a salir de su lugar de trabajo o sala de clases de manera calma y ordenada en dirección a la zona de seguridad demarcada de color amarillo en la explanada del patio del Liceo, siguiendo la correspondiente ruta del sector en el que se encuentre y estando, a la vez, atentos al sonido de sirena correspondiente a la evacuación total del establecimiento en caso de que se requiera. </w:t>
      </w:r>
    </w:p>
    <w:p w14:paraId="3AEBBFA2" w14:textId="77777777" w:rsidR="00745A5C" w:rsidRDefault="00745A5C" w:rsidP="001324D2">
      <w:pPr>
        <w:spacing w:after="0" w:line="259" w:lineRule="auto"/>
        <w:ind w:left="720"/>
        <w:jc w:val="both"/>
      </w:pPr>
      <w:r>
        <w:t xml:space="preserve"> </w:t>
      </w:r>
    </w:p>
    <w:p w14:paraId="01237815" w14:textId="77777777" w:rsidR="00745A5C" w:rsidRDefault="00745A5C" w:rsidP="001324D2">
      <w:pPr>
        <w:spacing w:after="10"/>
        <w:ind w:left="730"/>
        <w:jc w:val="both"/>
      </w:pPr>
      <w:r>
        <w:t xml:space="preserve">Durante este proceso, los funcionarios inspectores deben llevar a cabo las tareas correspondientes a su sector asignado. Esto es, abrir portones de entrada, llevar a cabo protocolos de seguridad asignados por el Encargado de Seguridad y asistir en las tareas de contención y coordinación del proceso de evacuación. Los profesores de asignatura, por su parte, deben asegurarse de guiar al curso hacia la ruta de transito asignada para el sector en el que se encuentran, apoyados por los inspectores de patio de cada zona y ser los últimos en dejar la sala de clases, llevando consigo el Libro de Clases. </w:t>
      </w:r>
    </w:p>
    <w:p w14:paraId="48C26305" w14:textId="77777777" w:rsidR="00745A5C" w:rsidRDefault="00745A5C" w:rsidP="001324D2">
      <w:pPr>
        <w:spacing w:after="16" w:line="259" w:lineRule="auto"/>
        <w:ind w:left="720"/>
        <w:jc w:val="both"/>
      </w:pPr>
      <w:r>
        <w:t xml:space="preserve"> </w:t>
      </w:r>
    </w:p>
    <w:p w14:paraId="645D82CB" w14:textId="77777777" w:rsidR="00745A5C" w:rsidRDefault="00745A5C" w:rsidP="00557AAE">
      <w:pPr>
        <w:numPr>
          <w:ilvl w:val="0"/>
          <w:numId w:val="108"/>
        </w:numPr>
        <w:spacing w:after="12" w:line="264" w:lineRule="auto"/>
        <w:ind w:hanging="360"/>
        <w:jc w:val="both"/>
      </w:pPr>
      <w:r>
        <w:lastRenderedPageBreak/>
        <w:t xml:space="preserve">Todo abandono de la instalación deberá ser iniciado a partir de la orden dada por el sistema existente o establecido por el Liceo J.C.M.C (Radio, altoparlantes, viva voz) u ordenado por el Coordinador de Piso o área. En este caso, quien da la orden de evacuar, posterior a un análisis de la situación actual de la emergencia, es el Encargado de Seguridad y, en su ausencia, la Directora o Inspectora General a través del sonido de Sirena de altavoz o por orden directa a viva voz. </w:t>
      </w:r>
    </w:p>
    <w:p w14:paraId="726F9217" w14:textId="77777777" w:rsidR="00745A5C" w:rsidRDefault="00745A5C" w:rsidP="001324D2">
      <w:pPr>
        <w:spacing w:after="16" w:line="259" w:lineRule="auto"/>
        <w:ind w:left="720"/>
        <w:jc w:val="both"/>
      </w:pPr>
      <w:r>
        <w:t xml:space="preserve"> </w:t>
      </w:r>
    </w:p>
    <w:p w14:paraId="3D446F39" w14:textId="77777777" w:rsidR="00745A5C" w:rsidRDefault="00745A5C" w:rsidP="00557AAE">
      <w:pPr>
        <w:numPr>
          <w:ilvl w:val="0"/>
          <w:numId w:val="108"/>
        </w:numPr>
        <w:spacing w:after="209" w:line="264" w:lineRule="auto"/>
        <w:ind w:hanging="360"/>
        <w:jc w:val="both"/>
      </w:pPr>
      <w:r>
        <w:t xml:space="preserve">Quien tiene la responsabilidad de sonar el timbre de alerta es la secretaria del establecimiento, quien se encuentra en coordinación con el Encargado de Seguridad y/o en su ausencia, Directora o Inspectora General. </w:t>
      </w:r>
    </w:p>
    <w:p w14:paraId="056BA2B8" w14:textId="77777777" w:rsidR="00745A5C" w:rsidRDefault="00745A5C" w:rsidP="001324D2">
      <w:pPr>
        <w:spacing w:after="161" w:line="259" w:lineRule="auto"/>
        <w:ind w:left="-5"/>
        <w:jc w:val="both"/>
      </w:pPr>
      <w:r>
        <w:rPr>
          <w:b/>
        </w:rPr>
        <w:t xml:space="preserve">AL ESCUCHAR LA ALARMA DE EVACUACIÓN:  </w:t>
      </w:r>
    </w:p>
    <w:p w14:paraId="0D4E2B7D" w14:textId="77777777" w:rsidR="00745A5C" w:rsidRDefault="00745A5C" w:rsidP="00557AAE">
      <w:pPr>
        <w:numPr>
          <w:ilvl w:val="0"/>
          <w:numId w:val="109"/>
        </w:numPr>
        <w:spacing w:after="152" w:line="264" w:lineRule="auto"/>
        <w:ind w:hanging="259"/>
        <w:jc w:val="both"/>
      </w:pPr>
      <w:r>
        <w:t xml:space="preserve">Conservar y promover la calma. </w:t>
      </w:r>
    </w:p>
    <w:p w14:paraId="0AE70832" w14:textId="77777777" w:rsidR="00745A5C" w:rsidRDefault="00745A5C" w:rsidP="00557AAE">
      <w:pPr>
        <w:numPr>
          <w:ilvl w:val="0"/>
          <w:numId w:val="109"/>
        </w:numPr>
        <w:spacing w:after="152" w:line="264" w:lineRule="auto"/>
        <w:ind w:hanging="259"/>
        <w:jc w:val="both"/>
      </w:pPr>
      <w:r>
        <w:t xml:space="preserve">Todos los integrantes del Liceo J.C.M.C deberán obedecer las indicaciones del Monitor de Apoyo o Coordinador de Área o Piso de forma calmada y ordenada. </w:t>
      </w:r>
    </w:p>
    <w:p w14:paraId="5C3218F7" w14:textId="77777777" w:rsidR="00745A5C" w:rsidRDefault="00745A5C" w:rsidP="00557AAE">
      <w:pPr>
        <w:numPr>
          <w:ilvl w:val="0"/>
          <w:numId w:val="109"/>
        </w:numPr>
        <w:spacing w:after="152" w:line="264" w:lineRule="auto"/>
        <w:ind w:hanging="259"/>
        <w:jc w:val="both"/>
      </w:pPr>
      <w:r>
        <w:t xml:space="preserve">Se dirigirán hacia la Zona de Seguridad, por la vía de evacuación que se le indique, y no haciendo uso del ascensor bajo ninguna circunstancia. </w:t>
      </w:r>
    </w:p>
    <w:p w14:paraId="08F49B6B" w14:textId="77777777" w:rsidR="00745A5C" w:rsidRDefault="00745A5C" w:rsidP="00557AAE">
      <w:pPr>
        <w:numPr>
          <w:ilvl w:val="0"/>
          <w:numId w:val="109"/>
        </w:numPr>
        <w:spacing w:after="152" w:line="264" w:lineRule="auto"/>
        <w:ind w:hanging="259"/>
        <w:jc w:val="both"/>
      </w:pPr>
      <w:r>
        <w:t xml:space="preserve">No correr, No gritar y No empujar. Procurar utilizar pasamanos en el caso de escaleras. </w:t>
      </w:r>
    </w:p>
    <w:p w14:paraId="2AFB09A0" w14:textId="77777777" w:rsidR="00745A5C" w:rsidRDefault="00745A5C" w:rsidP="00557AAE">
      <w:pPr>
        <w:numPr>
          <w:ilvl w:val="0"/>
          <w:numId w:val="109"/>
        </w:numPr>
        <w:spacing w:after="152" w:line="264" w:lineRule="auto"/>
        <w:ind w:hanging="259"/>
        <w:jc w:val="both"/>
      </w:pPr>
      <w:r>
        <w:t xml:space="preserve">Si hay humo o gases en el camino, proteja sus vías respiratorias y, si es necesario, avanzar agachado. </w:t>
      </w:r>
    </w:p>
    <w:p w14:paraId="7BAD09FA" w14:textId="77777777" w:rsidR="00745A5C" w:rsidRDefault="00745A5C" w:rsidP="00557AAE">
      <w:pPr>
        <w:numPr>
          <w:ilvl w:val="0"/>
          <w:numId w:val="109"/>
        </w:numPr>
        <w:spacing w:after="152" w:line="264" w:lineRule="auto"/>
        <w:ind w:hanging="259"/>
        <w:jc w:val="both"/>
      </w:pPr>
      <w:r>
        <w:t xml:space="preserve">Evite llevar objetos en sus manos, dentro de lo posible.  </w:t>
      </w:r>
    </w:p>
    <w:p w14:paraId="3864A745" w14:textId="77777777" w:rsidR="00745A5C" w:rsidRDefault="00745A5C" w:rsidP="00557AAE">
      <w:pPr>
        <w:numPr>
          <w:ilvl w:val="0"/>
          <w:numId w:val="109"/>
        </w:numPr>
        <w:spacing w:after="152" w:line="264" w:lineRule="auto"/>
        <w:ind w:hanging="259"/>
        <w:jc w:val="both"/>
      </w:pPr>
      <w:r>
        <w:t xml:space="preserve">Una vez en la Zona de Seguridad del sector, permanezca ahí hasta recibir instrucciones del personal a cargo de la evacuación. </w:t>
      </w:r>
    </w:p>
    <w:p w14:paraId="0871C7D4" w14:textId="77777777" w:rsidR="00745A5C" w:rsidRDefault="00745A5C" w:rsidP="00557AAE">
      <w:pPr>
        <w:numPr>
          <w:ilvl w:val="0"/>
          <w:numId w:val="109"/>
        </w:numPr>
        <w:spacing w:after="152" w:line="264" w:lineRule="auto"/>
        <w:ind w:hanging="259"/>
        <w:jc w:val="both"/>
      </w:pPr>
      <w:r>
        <w:t xml:space="preserve">Quien tiene la responsabilidad de sonar la alarma de Evacuación es el Encargado de Seguridad del Establecimiento </w:t>
      </w:r>
    </w:p>
    <w:p w14:paraId="0227BF30" w14:textId="77777777" w:rsidR="001324D2" w:rsidRDefault="00745A5C" w:rsidP="001324D2">
      <w:pPr>
        <w:spacing w:after="158" w:line="259" w:lineRule="auto"/>
        <w:jc w:val="both"/>
      </w:pPr>
      <w:r>
        <w:t xml:space="preserve"> </w:t>
      </w:r>
    </w:p>
    <w:p w14:paraId="2EF5A355" w14:textId="77D6AFEB" w:rsidR="00745A5C" w:rsidRDefault="00745A5C" w:rsidP="001324D2">
      <w:pPr>
        <w:spacing w:after="158" w:line="259" w:lineRule="auto"/>
        <w:jc w:val="both"/>
      </w:pPr>
      <w:r>
        <w:rPr>
          <w:b/>
        </w:rPr>
        <w:t xml:space="preserve">OBSERVACIONES GENERALES.  </w:t>
      </w:r>
    </w:p>
    <w:p w14:paraId="2087D0CB" w14:textId="77777777" w:rsidR="00745A5C" w:rsidRDefault="00745A5C" w:rsidP="00557AAE">
      <w:pPr>
        <w:numPr>
          <w:ilvl w:val="0"/>
          <w:numId w:val="110"/>
        </w:numPr>
        <w:spacing w:after="152" w:line="264" w:lineRule="auto"/>
        <w:ind w:hanging="137"/>
        <w:jc w:val="both"/>
      </w:pPr>
      <w:r>
        <w:t xml:space="preserve">Obedezca las instrucciones de los Coordinadores de Piso o Área y Monitores de Apoyo. </w:t>
      </w:r>
    </w:p>
    <w:p w14:paraId="1561B837" w14:textId="77777777" w:rsidR="00745A5C" w:rsidRDefault="00745A5C" w:rsidP="00557AAE">
      <w:pPr>
        <w:numPr>
          <w:ilvl w:val="0"/>
          <w:numId w:val="110"/>
        </w:numPr>
        <w:spacing w:after="152" w:line="264" w:lineRule="auto"/>
        <w:ind w:hanging="137"/>
        <w:jc w:val="both"/>
      </w:pPr>
      <w:r>
        <w:t xml:space="preserve">Si el alumno o cualquier otra persona del Liceo J.C.M.C se encuentra con visitantes, éstos deben acompañarlo y obedecer las órdenes indicadas.  </w:t>
      </w:r>
    </w:p>
    <w:p w14:paraId="60E4DFDC" w14:textId="77777777" w:rsidR="00745A5C" w:rsidRDefault="00745A5C" w:rsidP="00557AAE">
      <w:pPr>
        <w:numPr>
          <w:ilvl w:val="0"/>
          <w:numId w:val="110"/>
        </w:numPr>
        <w:spacing w:after="152" w:line="264" w:lineRule="auto"/>
        <w:ind w:hanging="137"/>
        <w:jc w:val="both"/>
      </w:pPr>
      <w:r>
        <w:t xml:space="preserve">No correr para no provocar pánico.  </w:t>
      </w:r>
    </w:p>
    <w:p w14:paraId="476CD882" w14:textId="77777777" w:rsidR="00745A5C" w:rsidRDefault="00745A5C" w:rsidP="00557AAE">
      <w:pPr>
        <w:numPr>
          <w:ilvl w:val="0"/>
          <w:numId w:val="110"/>
        </w:numPr>
        <w:spacing w:after="152" w:line="264" w:lineRule="auto"/>
        <w:ind w:hanging="137"/>
        <w:jc w:val="both"/>
      </w:pPr>
      <w:r>
        <w:t xml:space="preserve">No salir de la fila o alejarse de su grupo curso. </w:t>
      </w:r>
    </w:p>
    <w:p w14:paraId="35BAC80C" w14:textId="77777777" w:rsidR="00745A5C" w:rsidRDefault="00745A5C" w:rsidP="00557AAE">
      <w:pPr>
        <w:numPr>
          <w:ilvl w:val="0"/>
          <w:numId w:val="110"/>
        </w:numPr>
        <w:spacing w:after="152" w:line="264" w:lineRule="auto"/>
        <w:ind w:hanging="137"/>
        <w:jc w:val="both"/>
      </w:pPr>
      <w:r>
        <w:t xml:space="preserve">No regresar, para recoger objetos personales. </w:t>
      </w:r>
    </w:p>
    <w:p w14:paraId="59993F83" w14:textId="77777777" w:rsidR="00745A5C" w:rsidRDefault="00745A5C" w:rsidP="00557AAE">
      <w:pPr>
        <w:numPr>
          <w:ilvl w:val="0"/>
          <w:numId w:val="110"/>
        </w:numPr>
        <w:spacing w:after="152" w:line="264" w:lineRule="auto"/>
        <w:ind w:hanging="137"/>
        <w:jc w:val="both"/>
      </w:pPr>
      <w:r>
        <w:t xml:space="preserve">Si usted se encuentra en el segundo o tercer piso, evacúe con alumnos u otras personas que se encuentren en él y diríjase a la Zona de Seguridad. </w:t>
      </w:r>
    </w:p>
    <w:p w14:paraId="6726658C" w14:textId="77777777" w:rsidR="00745A5C" w:rsidRDefault="00745A5C" w:rsidP="00557AAE">
      <w:pPr>
        <w:numPr>
          <w:ilvl w:val="0"/>
          <w:numId w:val="110"/>
        </w:numPr>
        <w:spacing w:after="152" w:line="264" w:lineRule="auto"/>
        <w:ind w:hanging="137"/>
        <w:jc w:val="both"/>
      </w:pPr>
      <w:r>
        <w:t xml:space="preserve">Es necesario rapidez y orden en la acción.  </w:t>
      </w:r>
    </w:p>
    <w:p w14:paraId="47128759" w14:textId="77777777" w:rsidR="00745A5C" w:rsidRDefault="00745A5C" w:rsidP="00557AAE">
      <w:pPr>
        <w:numPr>
          <w:ilvl w:val="0"/>
          <w:numId w:val="110"/>
        </w:numPr>
        <w:spacing w:after="152" w:line="264" w:lineRule="auto"/>
        <w:ind w:hanging="137"/>
        <w:jc w:val="both"/>
      </w:pPr>
      <w:r>
        <w:t xml:space="preserve">Nunca use el extintor si no conoce su manejo.  </w:t>
      </w:r>
    </w:p>
    <w:p w14:paraId="2CDF32DB" w14:textId="77777777" w:rsidR="00745A5C" w:rsidRDefault="00745A5C" w:rsidP="00557AAE">
      <w:pPr>
        <w:numPr>
          <w:ilvl w:val="0"/>
          <w:numId w:val="110"/>
        </w:numPr>
        <w:spacing w:after="152" w:line="264" w:lineRule="auto"/>
        <w:ind w:hanging="137"/>
        <w:jc w:val="both"/>
      </w:pPr>
      <w:r>
        <w:t xml:space="preserve">Cualquier duda aclárela con el Coordinador de Piso o Área, de lo contrario con el Monitor de Apoyo. </w:t>
      </w:r>
    </w:p>
    <w:p w14:paraId="09AEC704" w14:textId="77777777" w:rsidR="00745A5C" w:rsidRDefault="00745A5C" w:rsidP="001324D2">
      <w:pPr>
        <w:spacing w:after="155" w:line="259" w:lineRule="auto"/>
        <w:jc w:val="both"/>
      </w:pPr>
      <w:r>
        <w:t xml:space="preserve"> </w:t>
      </w:r>
    </w:p>
    <w:p w14:paraId="1115948F" w14:textId="77777777" w:rsidR="00745A5C" w:rsidRPr="00C72AA6" w:rsidRDefault="00745A5C" w:rsidP="001324D2">
      <w:pPr>
        <w:pStyle w:val="Ttulo3"/>
        <w:numPr>
          <w:ilvl w:val="2"/>
          <w:numId w:val="0"/>
        </w:numPr>
        <w:spacing w:before="0" w:after="161" w:line="259" w:lineRule="auto"/>
        <w:ind w:left="537" w:hanging="552"/>
        <w:jc w:val="both"/>
        <w:rPr>
          <w:color w:val="auto"/>
        </w:rPr>
      </w:pPr>
      <w:bookmarkStart w:id="67" w:name="_Toc36641"/>
      <w:r w:rsidRPr="00C72AA6">
        <w:rPr>
          <w:color w:val="auto"/>
        </w:rPr>
        <w:lastRenderedPageBreak/>
        <w:t xml:space="preserve">PROCEDIMIENTO EN CASO DE INCENDIO.    </w:t>
      </w:r>
      <w:bookmarkEnd w:id="67"/>
    </w:p>
    <w:p w14:paraId="03F0FCF5" w14:textId="77777777" w:rsidR="00745A5C" w:rsidRDefault="00745A5C" w:rsidP="001324D2">
      <w:pPr>
        <w:ind w:left="-5"/>
        <w:jc w:val="both"/>
      </w:pPr>
      <w:r>
        <w:t xml:space="preserve">1.  ENCARGADO DE SEGURIDAD: Al sonar la alarma producto de un amago de incendio, proceda como sigue:    </w:t>
      </w:r>
    </w:p>
    <w:p w14:paraId="4F24EFA9" w14:textId="77777777" w:rsidR="00745A5C" w:rsidRDefault="00745A5C" w:rsidP="00557AAE">
      <w:pPr>
        <w:numPr>
          <w:ilvl w:val="0"/>
          <w:numId w:val="111"/>
        </w:numPr>
        <w:spacing w:after="152" w:line="264" w:lineRule="auto"/>
        <w:ind w:hanging="247"/>
        <w:jc w:val="both"/>
      </w:pPr>
      <w:r>
        <w:t xml:space="preserve">Ordene desactivar la alarma. Disponga estado de alerta y evalúe la situación de emergencia.   </w:t>
      </w:r>
    </w:p>
    <w:p w14:paraId="570B0A1F" w14:textId="77777777" w:rsidR="00745A5C" w:rsidRDefault="00745A5C" w:rsidP="00557AAE">
      <w:pPr>
        <w:numPr>
          <w:ilvl w:val="0"/>
          <w:numId w:val="111"/>
        </w:numPr>
        <w:spacing w:after="152" w:line="264" w:lineRule="auto"/>
        <w:ind w:hanging="247"/>
        <w:jc w:val="both"/>
      </w:pPr>
      <w:r>
        <w:t xml:space="preserve">Ordene a la Brigada de Emergencia el combate del fuego con extintores y el cierre de ventanales, además, el rescate de documentación y equipos, si fuera posible.  </w:t>
      </w:r>
    </w:p>
    <w:p w14:paraId="5D903E65" w14:textId="77777777" w:rsidR="00745A5C" w:rsidRDefault="00745A5C" w:rsidP="00557AAE">
      <w:pPr>
        <w:numPr>
          <w:ilvl w:val="0"/>
          <w:numId w:val="111"/>
        </w:numPr>
        <w:spacing w:after="152" w:line="264" w:lineRule="auto"/>
        <w:ind w:hanging="247"/>
        <w:jc w:val="both"/>
      </w:pPr>
      <w:r>
        <w:t xml:space="preserve">Si el siniestro está declarado, disponga que se corten los suministros de electricidad, gas en caso de que exista.  </w:t>
      </w:r>
    </w:p>
    <w:p w14:paraId="01B6A18E" w14:textId="77777777" w:rsidR="00745A5C" w:rsidRDefault="00745A5C" w:rsidP="00557AAE">
      <w:pPr>
        <w:numPr>
          <w:ilvl w:val="0"/>
          <w:numId w:val="111"/>
        </w:numPr>
        <w:spacing w:after="152" w:line="264" w:lineRule="auto"/>
        <w:ind w:hanging="247"/>
        <w:jc w:val="both"/>
      </w:pPr>
      <w:r>
        <w:t xml:space="preserve">Disponga que los Coordinadores del Área amagada, evacuen a los alumnos u otras personas que se encuentren en el lugar, por una ruta alejada del fuego, hacia la “Zona de Seguridad”.  </w:t>
      </w:r>
    </w:p>
    <w:p w14:paraId="56607789" w14:textId="77777777" w:rsidR="00745A5C" w:rsidRDefault="00745A5C" w:rsidP="00557AAE">
      <w:pPr>
        <w:numPr>
          <w:ilvl w:val="0"/>
          <w:numId w:val="111"/>
        </w:numPr>
        <w:spacing w:after="152" w:line="264" w:lineRule="auto"/>
        <w:ind w:hanging="247"/>
        <w:jc w:val="both"/>
      </w:pPr>
      <w:r>
        <w:t xml:space="preserve">En caso que no sea posible controlar el fuego con medios propios con un segundo extintor a portas de un tercero, ordene a la Secretaria de dirección solicitar apoyo de Bomberos, Carabineros y/o Ambulancias, si fuere necesario. Instruir a la comunidad estudiantil para que tengan expeditos los accesos del establecimiento, a fin de permitir el ingreso de ayuda externa y/o salida de heridos o personas.   </w:t>
      </w:r>
    </w:p>
    <w:p w14:paraId="4DD6B064" w14:textId="77777777" w:rsidR="00745A5C" w:rsidRDefault="00745A5C" w:rsidP="00557AAE">
      <w:pPr>
        <w:numPr>
          <w:ilvl w:val="0"/>
          <w:numId w:val="111"/>
        </w:numPr>
        <w:spacing w:after="152" w:line="264" w:lineRule="auto"/>
        <w:ind w:hanging="247"/>
        <w:jc w:val="both"/>
      </w:pPr>
      <w:r>
        <w:t xml:space="preserve">Controle y compruebe que cada Coordinador de piso o área, esté evacuando completamente a los integrantes del establecimiento.  </w:t>
      </w:r>
    </w:p>
    <w:p w14:paraId="4039D334" w14:textId="77777777" w:rsidR="00745A5C" w:rsidRDefault="00745A5C" w:rsidP="00557AAE">
      <w:pPr>
        <w:numPr>
          <w:ilvl w:val="0"/>
          <w:numId w:val="111"/>
        </w:numPr>
        <w:spacing w:after="152" w:line="264" w:lineRule="auto"/>
        <w:ind w:hanging="247"/>
        <w:jc w:val="both"/>
      </w:pPr>
      <w:r>
        <w:t xml:space="preserve">Cerciórese que no queden integrantes del establecimiento en las áreas afectadas.  </w:t>
      </w:r>
    </w:p>
    <w:p w14:paraId="05685ACB" w14:textId="77777777" w:rsidR="00745A5C" w:rsidRDefault="00745A5C" w:rsidP="00557AAE">
      <w:pPr>
        <w:numPr>
          <w:ilvl w:val="0"/>
          <w:numId w:val="111"/>
        </w:numPr>
        <w:spacing w:after="152" w:line="264" w:lineRule="auto"/>
        <w:ind w:hanging="247"/>
        <w:jc w:val="both"/>
      </w:pPr>
      <w:r>
        <w:t xml:space="preserve">Instruya al Portero, para que se impida el acceso de particulares al establecimiento.  </w:t>
      </w:r>
    </w:p>
    <w:p w14:paraId="0F6FDC9D" w14:textId="77777777" w:rsidR="00745A5C" w:rsidRDefault="00745A5C" w:rsidP="00557AAE">
      <w:pPr>
        <w:numPr>
          <w:ilvl w:val="0"/>
          <w:numId w:val="111"/>
        </w:numPr>
        <w:spacing w:after="159" w:line="259" w:lineRule="auto"/>
        <w:ind w:hanging="247"/>
        <w:jc w:val="both"/>
      </w:pPr>
      <w:r>
        <w:t xml:space="preserve">Recuerde a la comunidad estudiantil que sólo el director(a) del Liceo está facultado para emitir información oficial del siniestro, a los medios de comunicación (si éstos se presentaran).   </w:t>
      </w:r>
    </w:p>
    <w:p w14:paraId="516F35B8" w14:textId="77777777" w:rsidR="00745A5C" w:rsidRDefault="00745A5C" w:rsidP="00557AAE">
      <w:pPr>
        <w:numPr>
          <w:ilvl w:val="0"/>
          <w:numId w:val="111"/>
        </w:numPr>
        <w:spacing w:after="152" w:line="264" w:lineRule="auto"/>
        <w:ind w:hanging="247"/>
        <w:jc w:val="both"/>
      </w:pPr>
      <w:r>
        <w:t xml:space="preserve">Una vez finalizada la Situación de Emergencia, evalúe condiciones resultantes e informe sus novedades y conclusiones al establecimiento.    </w:t>
      </w:r>
    </w:p>
    <w:p w14:paraId="326CC702" w14:textId="77777777" w:rsidR="00745A5C" w:rsidRDefault="00745A5C" w:rsidP="001324D2">
      <w:pPr>
        <w:spacing w:after="161" w:line="259" w:lineRule="auto"/>
        <w:ind w:left="-5"/>
        <w:jc w:val="both"/>
      </w:pPr>
      <w:r>
        <w:rPr>
          <w:b/>
        </w:rPr>
        <w:t xml:space="preserve">7.1.1.a COORDINADOR DE PISO O ÁREA (Inspector Asignado).   </w:t>
      </w:r>
    </w:p>
    <w:p w14:paraId="121B7889" w14:textId="77777777" w:rsidR="00745A5C" w:rsidRDefault="00745A5C" w:rsidP="001324D2">
      <w:pPr>
        <w:ind w:left="-5"/>
        <w:jc w:val="both"/>
      </w:pPr>
      <w:r>
        <w:t xml:space="preserve">Al sonar la alarma producto de un amago de incendio, proceda como sigue:  </w:t>
      </w:r>
    </w:p>
    <w:p w14:paraId="42EBED52" w14:textId="77777777" w:rsidR="00745A5C" w:rsidRDefault="00745A5C" w:rsidP="00557AAE">
      <w:pPr>
        <w:numPr>
          <w:ilvl w:val="0"/>
          <w:numId w:val="112"/>
        </w:numPr>
        <w:spacing w:after="152" w:line="264" w:lineRule="auto"/>
        <w:ind w:hanging="245"/>
        <w:jc w:val="both"/>
      </w:pPr>
      <w:r>
        <w:t xml:space="preserve">En caso de encontrarse fuera de su área de responsabilidad, utilice el camino más corto y seguro, para regresar a su sector.   </w:t>
      </w:r>
    </w:p>
    <w:p w14:paraId="6FFC3C8D" w14:textId="77777777" w:rsidR="00745A5C" w:rsidRDefault="00745A5C" w:rsidP="00557AAE">
      <w:pPr>
        <w:numPr>
          <w:ilvl w:val="0"/>
          <w:numId w:val="112"/>
        </w:numPr>
        <w:spacing w:after="152" w:line="264" w:lineRule="auto"/>
        <w:ind w:hanging="245"/>
        <w:jc w:val="both"/>
      </w:pPr>
      <w:r>
        <w:t xml:space="preserve">Disponga estado de alerta y evalúe la situación de emergencia, informado en lo posible al Encargado de Seguridad.  </w:t>
      </w:r>
    </w:p>
    <w:p w14:paraId="3AABDE4A" w14:textId="77777777" w:rsidR="00745A5C" w:rsidRDefault="00745A5C" w:rsidP="00557AAE">
      <w:pPr>
        <w:numPr>
          <w:ilvl w:val="0"/>
          <w:numId w:val="112"/>
        </w:numPr>
        <w:spacing w:after="152" w:line="264" w:lineRule="auto"/>
        <w:ind w:hanging="245"/>
        <w:jc w:val="both"/>
      </w:pPr>
      <w:r>
        <w:t xml:space="preserve">Cuando corresponda, instruya a los Monitores de Apoyo (Brigada de Seguridad) el combate del fuego con extintores si fuera posible.  </w:t>
      </w:r>
    </w:p>
    <w:p w14:paraId="6E7B9A77" w14:textId="77777777" w:rsidR="00745A5C" w:rsidRDefault="00745A5C" w:rsidP="00557AAE">
      <w:pPr>
        <w:numPr>
          <w:ilvl w:val="0"/>
          <w:numId w:val="112"/>
        </w:numPr>
        <w:spacing w:after="152" w:line="264" w:lineRule="auto"/>
        <w:ind w:hanging="245"/>
        <w:jc w:val="both"/>
      </w:pPr>
      <w:r>
        <w:t xml:space="preserve">Evacue completamente a los alumnos u otras personas que se encuentren en su área o piso.  </w:t>
      </w:r>
    </w:p>
    <w:p w14:paraId="16E1C26A" w14:textId="77777777" w:rsidR="00745A5C" w:rsidRDefault="00745A5C" w:rsidP="00557AAE">
      <w:pPr>
        <w:numPr>
          <w:ilvl w:val="0"/>
          <w:numId w:val="112"/>
        </w:numPr>
        <w:spacing w:after="152" w:line="264" w:lineRule="auto"/>
        <w:ind w:hanging="245"/>
        <w:jc w:val="both"/>
      </w:pPr>
      <w:r>
        <w:t xml:space="preserve">Cerciórese que no quede personal en los lugares de trabajo afectadas.  </w:t>
      </w:r>
    </w:p>
    <w:p w14:paraId="6DEC27A9" w14:textId="77777777" w:rsidR="00745A5C" w:rsidRDefault="00745A5C" w:rsidP="00557AAE">
      <w:pPr>
        <w:numPr>
          <w:ilvl w:val="0"/>
          <w:numId w:val="112"/>
        </w:numPr>
        <w:spacing w:after="152" w:line="264" w:lineRule="auto"/>
        <w:ind w:hanging="245"/>
        <w:jc w:val="both"/>
      </w:pPr>
      <w:r>
        <w:t xml:space="preserve">Instruya para que no se reingrese al lugar de trabajo, hasta que el coordinador general lo autorice.  </w:t>
      </w:r>
    </w:p>
    <w:p w14:paraId="17BA5F5B" w14:textId="77777777" w:rsidR="00745A5C" w:rsidRDefault="00745A5C" w:rsidP="00557AAE">
      <w:pPr>
        <w:numPr>
          <w:ilvl w:val="0"/>
          <w:numId w:val="112"/>
        </w:numPr>
        <w:spacing w:after="152" w:line="264" w:lineRule="auto"/>
        <w:ind w:hanging="245"/>
        <w:jc w:val="both"/>
      </w:pPr>
      <w:r>
        <w:t xml:space="preserve">Recuerde a los alumnos u otras personas que allí se encuentren, que sólo el Director del Colegio, está facultado para emitir información oficial del siniestro, a los medios de comunicación (si éstos se presentaran).   </w:t>
      </w:r>
    </w:p>
    <w:p w14:paraId="63E8DB55" w14:textId="77777777" w:rsidR="00745A5C" w:rsidRDefault="00745A5C" w:rsidP="00557AAE">
      <w:pPr>
        <w:numPr>
          <w:ilvl w:val="0"/>
          <w:numId w:val="112"/>
        </w:numPr>
        <w:spacing w:after="152" w:line="264" w:lineRule="auto"/>
        <w:ind w:hanging="245"/>
        <w:jc w:val="both"/>
      </w:pPr>
      <w:r>
        <w:t xml:space="preserve">Una vez finalizada la Situación de Emergencia, junto al Encargado de Seguridad, evalúe las condiciones resultantes.    </w:t>
      </w:r>
    </w:p>
    <w:p w14:paraId="77332B56" w14:textId="77777777" w:rsidR="00745A5C" w:rsidRDefault="00745A5C" w:rsidP="001324D2">
      <w:pPr>
        <w:spacing w:after="158" w:line="259" w:lineRule="auto"/>
        <w:jc w:val="both"/>
      </w:pPr>
      <w:r>
        <w:rPr>
          <w:b/>
        </w:rPr>
        <w:t xml:space="preserve"> </w:t>
      </w:r>
    </w:p>
    <w:p w14:paraId="01126BD2" w14:textId="77777777" w:rsidR="00745A5C" w:rsidRDefault="00745A5C" w:rsidP="001324D2">
      <w:pPr>
        <w:spacing w:after="161" w:line="259" w:lineRule="auto"/>
        <w:ind w:left="-5"/>
        <w:jc w:val="both"/>
      </w:pPr>
      <w:r>
        <w:rPr>
          <w:b/>
        </w:rPr>
        <w:lastRenderedPageBreak/>
        <w:t xml:space="preserve">7.1.1.b MONITOR DE APOYO (Brigada de Seguridad).   </w:t>
      </w:r>
    </w:p>
    <w:p w14:paraId="3ABF0838" w14:textId="77777777" w:rsidR="00745A5C" w:rsidRDefault="00745A5C" w:rsidP="001324D2">
      <w:pPr>
        <w:ind w:left="-5"/>
        <w:jc w:val="both"/>
      </w:pPr>
      <w:r>
        <w:t xml:space="preserve">Al ser informado de un amago de incendio en el área donde se encuentra, proceda como sigue:   </w:t>
      </w:r>
    </w:p>
    <w:p w14:paraId="4DAB1746" w14:textId="77777777" w:rsidR="00745A5C" w:rsidRDefault="00745A5C" w:rsidP="00557AAE">
      <w:pPr>
        <w:numPr>
          <w:ilvl w:val="0"/>
          <w:numId w:val="113"/>
        </w:numPr>
        <w:spacing w:after="152" w:line="264" w:lineRule="auto"/>
        <w:ind w:hanging="10"/>
        <w:jc w:val="both"/>
      </w:pPr>
      <w:r>
        <w:t xml:space="preserve">En caso de encontrarse fuera de su área de responsabilidad, utilice el camino más corto y seguro, para regresar a su sector.   </w:t>
      </w:r>
    </w:p>
    <w:p w14:paraId="37A8AFF2" w14:textId="77777777" w:rsidR="00745A5C" w:rsidRDefault="00745A5C" w:rsidP="00557AAE">
      <w:pPr>
        <w:numPr>
          <w:ilvl w:val="0"/>
          <w:numId w:val="113"/>
        </w:numPr>
        <w:spacing w:after="152" w:line="264" w:lineRule="auto"/>
        <w:ind w:hanging="10"/>
        <w:jc w:val="both"/>
      </w:pPr>
      <w:r>
        <w:t xml:space="preserve">Ordene a una persona dar la alarma (o hágalo usted mismo) y evacue a los alumnos u otras personas que se encuentren en el área amagada, informando en lo posible al Coordinador de Piso (Inspector Asignado) o al Encargado de Seguridad. </w:t>
      </w:r>
    </w:p>
    <w:p w14:paraId="5D72B6BF" w14:textId="77777777" w:rsidR="00745A5C" w:rsidRDefault="00745A5C" w:rsidP="00557AAE">
      <w:pPr>
        <w:numPr>
          <w:ilvl w:val="0"/>
          <w:numId w:val="113"/>
        </w:numPr>
        <w:spacing w:after="152" w:line="264" w:lineRule="auto"/>
        <w:ind w:hanging="10"/>
        <w:jc w:val="both"/>
      </w:pPr>
      <w:r>
        <w:t xml:space="preserve">De no encontrarse ningún Inspector Asignado en el área cercana, combata el fuego con los extintores existentes, si ha realizado la capacitación para el uso responsable de este. De no ser controlado el fuego en un primer intento, informe esta situación al Encargado de Seguridad o Inspector Asignado que viene en camino para que se ordene evacuar el piso.   </w:t>
      </w:r>
    </w:p>
    <w:p w14:paraId="14D9A371" w14:textId="77777777" w:rsidR="00745A5C" w:rsidRDefault="00745A5C" w:rsidP="00557AAE">
      <w:pPr>
        <w:numPr>
          <w:ilvl w:val="0"/>
          <w:numId w:val="113"/>
        </w:numPr>
        <w:spacing w:after="152" w:line="264" w:lineRule="auto"/>
        <w:ind w:hanging="10"/>
        <w:jc w:val="both"/>
      </w:pPr>
      <w:r>
        <w:t xml:space="preserve">Cuando el amago de incendio sea en otro sector, aleje a los alumnos u otras personas que allí se encuentren de ventanas y bodegas. Ordene la interrupción de actividades y disponga el estado de alerta (estado de alerta implica, guardar pertenencias y documentación, apagar computadores, cerrar ventanas, no usar teléfonos, citófonos, etc. Todo ello, sólo en caso que así se pudiera) y espere instrucciones del Encargado de Seguridad. </w:t>
      </w:r>
    </w:p>
    <w:p w14:paraId="7C5FE8A9" w14:textId="77777777" w:rsidR="00745A5C" w:rsidRDefault="00745A5C" w:rsidP="00557AAE">
      <w:pPr>
        <w:numPr>
          <w:ilvl w:val="0"/>
          <w:numId w:val="113"/>
        </w:numPr>
        <w:spacing w:after="152" w:line="264" w:lineRule="auto"/>
        <w:ind w:hanging="10"/>
        <w:jc w:val="both"/>
      </w:pPr>
      <w:r>
        <w:t xml:space="preserve">Cuando se ordene la evacuación, reúna y verifique la presencia de todos los alumnos u otras personas que se encuentran en el área, incluyendo visitas e inicie la evacuación por la ruta autorizada por el Inspector Asignado o Encargado de Seguridad.  </w:t>
      </w:r>
    </w:p>
    <w:p w14:paraId="066D8798" w14:textId="77777777" w:rsidR="00745A5C" w:rsidRDefault="00745A5C" w:rsidP="00557AAE">
      <w:pPr>
        <w:numPr>
          <w:ilvl w:val="0"/>
          <w:numId w:val="113"/>
        </w:numPr>
        <w:spacing w:after="152" w:line="264" w:lineRule="auto"/>
        <w:ind w:hanging="10"/>
        <w:jc w:val="both"/>
      </w:pPr>
      <w:r>
        <w:t xml:space="preserve">Para salir no se debe correr ni gritar. En el caso que el caso de que sea necesario hacer uso de las escalas, haga circular a las personas por el costado derecho de ésta procurando utilizar los pasamanos. </w:t>
      </w:r>
    </w:p>
    <w:p w14:paraId="32F790C9" w14:textId="77777777" w:rsidR="00745A5C" w:rsidRDefault="00745A5C" w:rsidP="00557AAE">
      <w:pPr>
        <w:numPr>
          <w:ilvl w:val="0"/>
          <w:numId w:val="113"/>
        </w:numPr>
        <w:spacing w:after="152" w:line="264" w:lineRule="auto"/>
        <w:ind w:hanging="10"/>
        <w:jc w:val="both"/>
      </w:pPr>
      <w:r>
        <w:t xml:space="preserve">Luego traslade a las personas a la “Zona de Seguridad” correspondiente a su sector, u otra que se designe en el momento. </w:t>
      </w:r>
    </w:p>
    <w:p w14:paraId="5E7A3C32" w14:textId="4B56EA8B" w:rsidR="00745A5C" w:rsidRDefault="00745A5C" w:rsidP="001324D2">
      <w:pPr>
        <w:spacing w:after="158" w:line="259" w:lineRule="auto"/>
        <w:ind w:left="10"/>
        <w:jc w:val="both"/>
      </w:pPr>
    </w:p>
    <w:p w14:paraId="708221C8" w14:textId="77777777" w:rsidR="001324D2" w:rsidRDefault="001324D2" w:rsidP="001324D2">
      <w:pPr>
        <w:spacing w:after="158" w:line="259" w:lineRule="auto"/>
        <w:jc w:val="both"/>
      </w:pPr>
    </w:p>
    <w:p w14:paraId="12642774" w14:textId="77777777" w:rsidR="00745A5C" w:rsidRDefault="00745A5C" w:rsidP="001324D2">
      <w:pPr>
        <w:spacing w:after="161" w:line="259" w:lineRule="auto"/>
        <w:ind w:left="-5"/>
        <w:jc w:val="both"/>
      </w:pPr>
      <w:r>
        <w:rPr>
          <w:b/>
        </w:rPr>
        <w:t xml:space="preserve">7.1.1.c TODOS LOS USUARIOS DEL ESTABLECIMIENTO.   </w:t>
      </w:r>
    </w:p>
    <w:p w14:paraId="274A4617" w14:textId="77777777" w:rsidR="00745A5C" w:rsidRDefault="00745A5C" w:rsidP="001324D2">
      <w:pPr>
        <w:ind w:left="-5"/>
        <w:jc w:val="both"/>
      </w:pPr>
      <w:r>
        <w:t xml:space="preserve">Si descubre un principio de un amago incendio en su área, proceda de acuerdo a las siguientes instrucciones:  </w:t>
      </w:r>
    </w:p>
    <w:p w14:paraId="676F95A1" w14:textId="77777777" w:rsidR="00745A5C" w:rsidRDefault="00745A5C" w:rsidP="00557AAE">
      <w:pPr>
        <w:numPr>
          <w:ilvl w:val="0"/>
          <w:numId w:val="114"/>
        </w:numPr>
        <w:spacing w:after="152" w:line="264" w:lineRule="auto"/>
        <w:ind w:hanging="245"/>
        <w:jc w:val="both"/>
      </w:pPr>
      <w:r>
        <w:t xml:space="preserve">Dé la alarma comunicando al Monitor de Apoyo (Inspector Asignado al Área) o Encargado de Seguridad.  </w:t>
      </w:r>
    </w:p>
    <w:p w14:paraId="3ECC20F3" w14:textId="77777777" w:rsidR="00745A5C" w:rsidRDefault="00745A5C" w:rsidP="00557AAE">
      <w:pPr>
        <w:numPr>
          <w:ilvl w:val="0"/>
          <w:numId w:val="114"/>
        </w:numPr>
        <w:spacing w:after="159" w:line="259" w:lineRule="auto"/>
        <w:ind w:hanging="245"/>
        <w:jc w:val="both"/>
      </w:pPr>
      <w:r>
        <w:t xml:space="preserve">Manténgase en estado de alerta, lo cual implica guardar pertenencias y documentación, apagar computadores, cerrar ventanas, no usar teléfonos, citófonos, etc., y espere instrucciones de su Inspector Asignado o Encargado de Seguridad.  </w:t>
      </w:r>
    </w:p>
    <w:p w14:paraId="3818CD7D" w14:textId="77777777" w:rsidR="00745A5C" w:rsidRDefault="00745A5C" w:rsidP="00557AAE">
      <w:pPr>
        <w:numPr>
          <w:ilvl w:val="0"/>
          <w:numId w:val="114"/>
        </w:numPr>
        <w:spacing w:after="194" w:line="264" w:lineRule="auto"/>
        <w:ind w:hanging="245"/>
        <w:jc w:val="both"/>
      </w:pPr>
      <w:r>
        <w:t xml:space="preserve">Dos o más personas deben usar extintores en forma simultánea. Al no ser controlado el fuego, evacuar el área junto a su Inspector Asignado o Encargado de Seguridad. </w:t>
      </w:r>
    </w:p>
    <w:p w14:paraId="2A900BA1" w14:textId="77777777" w:rsidR="00745A5C" w:rsidRDefault="00745A5C" w:rsidP="00557AAE">
      <w:pPr>
        <w:numPr>
          <w:ilvl w:val="0"/>
          <w:numId w:val="114"/>
        </w:numPr>
        <w:spacing w:after="152" w:line="264" w:lineRule="auto"/>
        <w:ind w:hanging="245"/>
        <w:jc w:val="both"/>
      </w:pPr>
      <w:r>
        <w:t xml:space="preserve">Diríjase en forma controlada y serena, hacia la “Zona de Seguridad” autorizada.   </w:t>
      </w:r>
    </w:p>
    <w:p w14:paraId="731AE372" w14:textId="77777777" w:rsidR="00745A5C" w:rsidRDefault="00745A5C" w:rsidP="00557AAE">
      <w:pPr>
        <w:numPr>
          <w:ilvl w:val="0"/>
          <w:numId w:val="114"/>
        </w:numPr>
        <w:spacing w:after="159" w:line="259" w:lineRule="auto"/>
        <w:ind w:hanging="245"/>
        <w:jc w:val="both"/>
      </w:pPr>
      <w:r>
        <w:t xml:space="preserve">Para salir no se debe correr ni gritar. En caso que el establecimiento cuente con escaleras, circule por éstas por su costado derecho, mire los peldaños y tómese del pasamano.   </w:t>
      </w:r>
    </w:p>
    <w:p w14:paraId="699482F3" w14:textId="77777777" w:rsidR="00745A5C" w:rsidRDefault="00745A5C" w:rsidP="00557AAE">
      <w:pPr>
        <w:numPr>
          <w:ilvl w:val="0"/>
          <w:numId w:val="114"/>
        </w:numPr>
        <w:spacing w:after="152" w:line="264" w:lineRule="auto"/>
        <w:ind w:hanging="245"/>
        <w:jc w:val="both"/>
      </w:pPr>
      <w:r>
        <w:t xml:space="preserve">No reingrese al lugar donde se encontraba hasta que su Inspector Asignado o Encargado de Seguridad lo indique.  </w:t>
      </w:r>
    </w:p>
    <w:p w14:paraId="01708BE8" w14:textId="77777777" w:rsidR="00745A5C" w:rsidRDefault="00745A5C" w:rsidP="00557AAE">
      <w:pPr>
        <w:numPr>
          <w:ilvl w:val="0"/>
          <w:numId w:val="114"/>
        </w:numPr>
        <w:spacing w:after="152" w:line="264" w:lineRule="auto"/>
        <w:ind w:hanging="245"/>
        <w:jc w:val="both"/>
      </w:pPr>
      <w:r>
        <w:lastRenderedPageBreak/>
        <w:t xml:space="preserve">En caso de tener que circular por lugares con gran cantidad de humo, recuerde que el aire fresco y limpio lo encontrará cerca del piso.  </w:t>
      </w:r>
    </w:p>
    <w:p w14:paraId="55B3FEC6" w14:textId="77777777" w:rsidR="00745A5C" w:rsidRDefault="00745A5C" w:rsidP="00557AAE">
      <w:pPr>
        <w:numPr>
          <w:ilvl w:val="0"/>
          <w:numId w:val="114"/>
        </w:numPr>
        <w:spacing w:after="152" w:line="264" w:lineRule="auto"/>
        <w:ind w:hanging="245"/>
        <w:jc w:val="both"/>
      </w:pPr>
      <w:r>
        <w:t xml:space="preserve">En caso de encontrarse en otro sector y se ordena una evacuación, deberá integrarse a ella sin necesidad de volver a su propio sector. No use el ascensor en caso de incendios. Sólo use las escaleras.   </w:t>
      </w:r>
    </w:p>
    <w:p w14:paraId="7541D44F" w14:textId="77777777" w:rsidR="00745A5C" w:rsidRDefault="00745A5C" w:rsidP="001324D2">
      <w:pPr>
        <w:spacing w:after="158" w:line="259" w:lineRule="auto"/>
        <w:jc w:val="both"/>
      </w:pPr>
      <w:r>
        <w:t xml:space="preserve"> </w:t>
      </w:r>
    </w:p>
    <w:p w14:paraId="797AD2F5" w14:textId="77777777" w:rsidR="00745A5C" w:rsidRPr="00C72AA6" w:rsidRDefault="00745A5C" w:rsidP="001324D2">
      <w:pPr>
        <w:pStyle w:val="Ttulo3"/>
        <w:numPr>
          <w:ilvl w:val="2"/>
          <w:numId w:val="0"/>
        </w:numPr>
        <w:spacing w:before="0" w:after="161" w:line="259" w:lineRule="auto"/>
        <w:ind w:left="537" w:hanging="552"/>
        <w:jc w:val="both"/>
        <w:rPr>
          <w:color w:val="auto"/>
        </w:rPr>
      </w:pPr>
      <w:bookmarkStart w:id="68" w:name="_Toc36642"/>
      <w:r w:rsidRPr="00C72AA6">
        <w:rPr>
          <w:color w:val="auto"/>
        </w:rPr>
        <w:t xml:space="preserve">PROCEDIMIENTO EN CASO DE SISMO.    </w:t>
      </w:r>
      <w:bookmarkEnd w:id="68"/>
    </w:p>
    <w:p w14:paraId="77FBEF5F" w14:textId="77777777" w:rsidR="00745A5C" w:rsidRDefault="00745A5C" w:rsidP="001324D2">
      <w:pPr>
        <w:ind w:left="-5"/>
        <w:jc w:val="both"/>
      </w:pPr>
      <w:r>
        <w:t xml:space="preserve">7.1.2.a ENCARGADO DE SEGURIDAD.  Al iniciarse un movimiento sísmico, proceda como sigue:   </w:t>
      </w:r>
    </w:p>
    <w:p w14:paraId="171AFEC8" w14:textId="77777777" w:rsidR="00745A5C" w:rsidRDefault="00745A5C" w:rsidP="00557AAE">
      <w:pPr>
        <w:numPr>
          <w:ilvl w:val="0"/>
          <w:numId w:val="115"/>
        </w:numPr>
        <w:spacing w:after="152" w:line="264" w:lineRule="auto"/>
        <w:ind w:hanging="10"/>
        <w:jc w:val="both"/>
      </w:pPr>
      <w:r>
        <w:t xml:space="preserve">Verifique que los Inspectores Asignados y las Brigadas de Seguridad se encuentren en sus puestos, controlando a las personas. </w:t>
      </w:r>
    </w:p>
    <w:p w14:paraId="01AD0E76" w14:textId="77777777" w:rsidR="00745A5C" w:rsidRDefault="00745A5C" w:rsidP="00557AAE">
      <w:pPr>
        <w:numPr>
          <w:ilvl w:val="0"/>
          <w:numId w:val="115"/>
        </w:numPr>
        <w:spacing w:after="152" w:line="264" w:lineRule="auto"/>
        <w:ind w:hanging="10"/>
        <w:jc w:val="both"/>
      </w:pPr>
      <w:r>
        <w:t xml:space="preserve">Evalúe la intensidad del sismo por el movimiento de objetos, desplazamientos de muebles y roturas de ventanales. Dando la alarma a la Secretaria del Establecimiento para dar el aviso de Timbre de forma continua a intervalos de 10 segundos para ordenar la salida de las salas de clases y oficinas y el traslado a la zona de seguridad del establecimiento a todas la entidades presentes. En caso de no encontrarse la secretaria, la responsabilidad de dar la alarma de alerta recae sobre la Directora o la Inspectora General. </w:t>
      </w:r>
    </w:p>
    <w:p w14:paraId="67106323" w14:textId="77777777" w:rsidR="00745A5C" w:rsidRDefault="00745A5C" w:rsidP="00557AAE">
      <w:pPr>
        <w:numPr>
          <w:ilvl w:val="0"/>
          <w:numId w:val="115"/>
        </w:numPr>
        <w:spacing w:after="152" w:line="264" w:lineRule="auto"/>
        <w:ind w:hanging="10"/>
        <w:jc w:val="both"/>
      </w:pPr>
      <w:r>
        <w:t xml:space="preserve">Cuando un movimiento sísmico es de mayor intensidad se produce generalmente rotura de vidrios; desplazamientos y vuelco de muebles, libros y objetos se caen de los estantes, agrietamiento de algunos estucos, en ese momento se debe ubicar en un espacio seguro, lejos de vidrios y objetos que pueden caer sobre la cabeza, en sala generalmente puede ser al centro, o junto a una pared despejada. Lo misma indicación se debe seguir en el trayecto hacia la zona de seguridad.  </w:t>
      </w:r>
    </w:p>
    <w:p w14:paraId="7AB81E3D" w14:textId="77777777" w:rsidR="00745A5C" w:rsidRDefault="00745A5C" w:rsidP="00557AAE">
      <w:pPr>
        <w:numPr>
          <w:ilvl w:val="0"/>
          <w:numId w:val="115"/>
        </w:numPr>
        <w:spacing w:after="152" w:line="264" w:lineRule="auto"/>
        <w:ind w:hanging="10"/>
        <w:jc w:val="both"/>
      </w:pPr>
      <w:r>
        <w:t xml:space="preserve">Instruir para que se mantenga la calma, no se corra ni se salga a la calle, excepto en el caso en que se deba evacuar el establecimiento hacia la zona de seguridad del sector en el cual es la calle Thompson, transitando por San Martin. En tal caso, el Encargado de Seguridad es quien debe dar la alarma para realizar el traslado de forma ordenada y calma hacia dicho sector. En su ausencia, quien toma esta responsabilidad es la Directora o la Inspectora General. </w:t>
      </w:r>
    </w:p>
    <w:p w14:paraId="046D09EB" w14:textId="77777777" w:rsidR="00745A5C" w:rsidRDefault="00745A5C" w:rsidP="00557AAE">
      <w:pPr>
        <w:numPr>
          <w:ilvl w:val="0"/>
          <w:numId w:val="115"/>
        </w:numPr>
        <w:spacing w:after="152" w:line="264" w:lineRule="auto"/>
        <w:ind w:hanging="10"/>
        <w:jc w:val="both"/>
      </w:pPr>
      <w:r>
        <w:t xml:space="preserve">Terminado el movimiento sísmico verifique y evalúe daños en compañía de Inspectores Asignados y/o miembros de la Brigada de Seguridad. En el caso que se verifique indicios de incendio o presencia de gas, no ingrese a las dependencias, instruya para que no se utilice fuego (fósforos, encendedores, etc.), disponga interrumpir el suministro del gas, electricidad, y solicite ayuda de Bomberos.   </w:t>
      </w:r>
    </w:p>
    <w:p w14:paraId="6622244E" w14:textId="77777777" w:rsidR="00745A5C" w:rsidRDefault="00745A5C" w:rsidP="00557AAE">
      <w:pPr>
        <w:numPr>
          <w:ilvl w:val="0"/>
          <w:numId w:val="115"/>
        </w:numPr>
        <w:spacing w:after="152" w:line="264" w:lineRule="auto"/>
        <w:ind w:hanging="10"/>
        <w:jc w:val="both"/>
      </w:pPr>
      <w:r>
        <w:t xml:space="preserve">Recuerde que sólo la Directora del establecimiento, está facultada para emitir información oficial del siniestro, a los medios de comunicación (si éstos se presentaran).  </w:t>
      </w:r>
    </w:p>
    <w:p w14:paraId="46D7BD6C" w14:textId="77777777" w:rsidR="00745A5C" w:rsidRDefault="00745A5C" w:rsidP="00557AAE">
      <w:pPr>
        <w:numPr>
          <w:ilvl w:val="0"/>
          <w:numId w:val="115"/>
        </w:numPr>
        <w:spacing w:after="152" w:line="264" w:lineRule="auto"/>
        <w:ind w:hanging="10"/>
        <w:jc w:val="both"/>
      </w:pPr>
      <w:r>
        <w:t xml:space="preserve">Una vez finalizada la Situación de Emergencia, evaluar las condiciones resultantes e informe sus novedades y conclusiones al establecimiento. </w:t>
      </w:r>
    </w:p>
    <w:p w14:paraId="5D8AA017" w14:textId="77777777" w:rsidR="00745A5C" w:rsidRDefault="00745A5C" w:rsidP="001324D2">
      <w:pPr>
        <w:spacing w:after="156" w:line="259" w:lineRule="auto"/>
        <w:jc w:val="both"/>
      </w:pPr>
      <w:r>
        <w:t xml:space="preserve"> </w:t>
      </w:r>
    </w:p>
    <w:p w14:paraId="2A2C739D" w14:textId="77777777" w:rsidR="00745A5C" w:rsidRDefault="00745A5C" w:rsidP="001324D2">
      <w:pPr>
        <w:ind w:left="-5"/>
        <w:jc w:val="both"/>
      </w:pPr>
      <w:r>
        <w:rPr>
          <w:b/>
        </w:rPr>
        <w:t>7.1.2.b INSPECTOR ASIGNADO:</w:t>
      </w:r>
      <w:r>
        <w:t xml:space="preserve">     Al iniciarse un movimiento sísmico, proceda como sigue:   </w:t>
      </w:r>
    </w:p>
    <w:p w14:paraId="065C1F09" w14:textId="77777777" w:rsidR="00745A5C" w:rsidRDefault="00745A5C" w:rsidP="00557AAE">
      <w:pPr>
        <w:numPr>
          <w:ilvl w:val="0"/>
          <w:numId w:val="116"/>
        </w:numPr>
        <w:spacing w:after="152" w:line="264" w:lineRule="auto"/>
        <w:ind w:hanging="10"/>
        <w:jc w:val="both"/>
      </w:pPr>
      <w:r>
        <w:t xml:space="preserve">Verifique que los miembros de las Brigadas de Seguridad se encuentren en sus puestos, controlando a las personas. </w:t>
      </w:r>
    </w:p>
    <w:p w14:paraId="171F5D4F" w14:textId="77777777" w:rsidR="00745A5C" w:rsidRDefault="00745A5C" w:rsidP="00557AAE">
      <w:pPr>
        <w:numPr>
          <w:ilvl w:val="0"/>
          <w:numId w:val="116"/>
        </w:numPr>
        <w:spacing w:after="152" w:line="264" w:lineRule="auto"/>
        <w:ind w:hanging="10"/>
        <w:jc w:val="both"/>
      </w:pPr>
      <w:r>
        <w:t xml:space="preserve">Evalúe la intensidad del sismo por el movimiento de objetos, desplazamientos de muebles y roturas de ventanales. </w:t>
      </w:r>
    </w:p>
    <w:p w14:paraId="294B6CA7" w14:textId="77777777" w:rsidR="00745A5C" w:rsidRDefault="00745A5C" w:rsidP="00557AAE">
      <w:pPr>
        <w:numPr>
          <w:ilvl w:val="0"/>
          <w:numId w:val="116"/>
        </w:numPr>
        <w:spacing w:after="152" w:line="264" w:lineRule="auto"/>
        <w:ind w:hanging="10"/>
        <w:jc w:val="both"/>
      </w:pPr>
      <w:r>
        <w:t xml:space="preserve">Cuando un movimiento sísmico es de mayor intensidad se produce generalmente rotura de vidrios; desplazamientos y vuelco de muebles, libros y objetos se caen de los estantes, </w:t>
      </w:r>
      <w:r>
        <w:lastRenderedPageBreak/>
        <w:t xml:space="preserve">agrietamiento algunos estucos, en ese momento se debe ubicar en un espacio seguro, lejos de vidrios y objetos que pueden caer sobre la cabeza, en sala generalmente puede ser al centro, o junto a una pared despejada, una vez que el movimiento haya cesado, se deberá evaluar la necesidad de evacuación hacia la “Zona de Seguridad” por la  ruta de emergencia segura en función de lo indicado por el Encargado de Seguridad y los Inspectores Asignados. </w:t>
      </w:r>
    </w:p>
    <w:p w14:paraId="4D940B0C" w14:textId="77777777" w:rsidR="00745A5C" w:rsidRDefault="00745A5C" w:rsidP="00557AAE">
      <w:pPr>
        <w:numPr>
          <w:ilvl w:val="0"/>
          <w:numId w:val="116"/>
        </w:numPr>
        <w:spacing w:after="152" w:line="264" w:lineRule="auto"/>
        <w:ind w:hanging="10"/>
        <w:jc w:val="both"/>
      </w:pPr>
      <w:r>
        <w:t xml:space="preserve">Instruir para que se mantenga la calma, no se corra ni se salga a la calle, excepto en el caso en que se deba evacuar el establecimiento hacia la zona de seguridad del sector en el cual se esté ubicado. </w:t>
      </w:r>
    </w:p>
    <w:p w14:paraId="4378B708" w14:textId="77777777" w:rsidR="00745A5C" w:rsidRDefault="00745A5C" w:rsidP="00557AAE">
      <w:pPr>
        <w:numPr>
          <w:ilvl w:val="0"/>
          <w:numId w:val="116"/>
        </w:numPr>
        <w:spacing w:after="152" w:line="264" w:lineRule="auto"/>
        <w:ind w:hanging="10"/>
        <w:jc w:val="both"/>
      </w:pPr>
      <w:r>
        <w:t xml:space="preserve">Terminado el movimiento sísmico verifique y evalúe daños en compañía del Encargado de Seguridad y los Miembros de la Brigada de Seguridad.  </w:t>
      </w:r>
    </w:p>
    <w:p w14:paraId="0912886C" w14:textId="77777777" w:rsidR="00745A5C" w:rsidRDefault="00745A5C" w:rsidP="00557AAE">
      <w:pPr>
        <w:numPr>
          <w:ilvl w:val="0"/>
          <w:numId w:val="116"/>
        </w:numPr>
        <w:spacing w:after="152" w:line="264" w:lineRule="auto"/>
        <w:ind w:hanging="10"/>
        <w:jc w:val="both"/>
      </w:pPr>
      <w:r>
        <w:t xml:space="preserve">Al comprobar indicios de incendio o presencia de gas, no ingrese a las dependencias, instruya para que no se utilice fuego (fósforos, encendedores, etc.), interrumpa el suministro del gas, electricidad, y espere instrucciones del Encargado de Seguridad.  </w:t>
      </w:r>
    </w:p>
    <w:p w14:paraId="27085AE5" w14:textId="77777777" w:rsidR="00745A5C" w:rsidRDefault="00745A5C" w:rsidP="00557AAE">
      <w:pPr>
        <w:numPr>
          <w:ilvl w:val="0"/>
          <w:numId w:val="116"/>
        </w:numPr>
        <w:spacing w:after="152" w:line="264" w:lineRule="auto"/>
        <w:ind w:hanging="10"/>
        <w:jc w:val="both"/>
      </w:pPr>
      <w:r>
        <w:t xml:space="preserve">Recuerde que sólo la Directora del Establecimiento, está facultada para emitir información oficial del siniestro, a los medios de comunicación (si éstos se presentaran).   </w:t>
      </w:r>
    </w:p>
    <w:p w14:paraId="0693DDDC" w14:textId="77777777" w:rsidR="00745A5C" w:rsidRDefault="00745A5C" w:rsidP="00557AAE">
      <w:pPr>
        <w:numPr>
          <w:ilvl w:val="0"/>
          <w:numId w:val="116"/>
        </w:numPr>
        <w:spacing w:after="152" w:line="264" w:lineRule="auto"/>
        <w:ind w:hanging="10"/>
        <w:jc w:val="both"/>
      </w:pPr>
      <w:r>
        <w:t xml:space="preserve">Una vez finalizada la Situación de Emergencia, junto con el Encargado de Seguridad evalúe las condiciones resultantes.     </w:t>
      </w:r>
    </w:p>
    <w:p w14:paraId="71B2EC27" w14:textId="77777777" w:rsidR="00745A5C" w:rsidRDefault="00745A5C" w:rsidP="001324D2">
      <w:pPr>
        <w:ind w:left="-5"/>
        <w:jc w:val="both"/>
      </w:pPr>
      <w:r>
        <w:rPr>
          <w:b/>
        </w:rPr>
        <w:t>7.1.2.c Brigada de Seguridad.</w:t>
      </w:r>
      <w:r>
        <w:t xml:space="preserve">   Al iniciarse un movimiento sísmico, proceda como sigue:   </w:t>
      </w:r>
    </w:p>
    <w:p w14:paraId="781A8CF3" w14:textId="77777777" w:rsidR="00745A5C" w:rsidRDefault="00745A5C" w:rsidP="00557AAE">
      <w:pPr>
        <w:numPr>
          <w:ilvl w:val="0"/>
          <w:numId w:val="117"/>
        </w:numPr>
        <w:spacing w:after="152" w:line="264" w:lineRule="auto"/>
        <w:ind w:hanging="10"/>
        <w:jc w:val="both"/>
      </w:pPr>
      <w:r>
        <w:t xml:space="preserve">Calme a los alumnos u otras personas que se encuentren en el lugar, aléjelos de los ventanales y lugares de almacenamiento en altura. </w:t>
      </w:r>
    </w:p>
    <w:p w14:paraId="2D9E3EFD" w14:textId="77777777" w:rsidR="00745A5C" w:rsidRDefault="00745A5C" w:rsidP="00557AAE">
      <w:pPr>
        <w:numPr>
          <w:ilvl w:val="0"/>
          <w:numId w:val="117"/>
        </w:numPr>
        <w:spacing w:after="152" w:line="264" w:lineRule="auto"/>
        <w:ind w:hanging="10"/>
        <w:jc w:val="both"/>
      </w:pPr>
      <w:r>
        <w:t xml:space="preserve">Evalúe la intensidad del sismo, cuando un movimiento sísmico es de mayor intensidad se produce generalmente rotura de vidrios; desplazamientos y vuelco de muebles, libros y objetos se caen de los estantes, agrietamiento de algunos estucos, en ese momento se debe ubicar en un espacio seguro, lejos de vidrios y objetos que pueden caer sobre la cabeza, en sala generalmente puede ser al centro, o junto a una pared despejada.  </w:t>
      </w:r>
    </w:p>
    <w:p w14:paraId="2AE33B5D" w14:textId="77777777" w:rsidR="00745A5C" w:rsidRDefault="00745A5C" w:rsidP="00557AAE">
      <w:pPr>
        <w:numPr>
          <w:ilvl w:val="0"/>
          <w:numId w:val="117"/>
        </w:numPr>
        <w:spacing w:after="152" w:line="264" w:lineRule="auto"/>
        <w:ind w:hanging="10"/>
        <w:jc w:val="both"/>
      </w:pPr>
      <w:r>
        <w:t xml:space="preserve">Cuando se ordene la evacuación, reúna a los alumnos u otras personas, verifique que todas las personas que se encuentran en el área, incluyendo visitas e inicie la salida a la “Zona de Seguridad” por la ruta autorizada por el Coordinador de Piso o Área. </w:t>
      </w:r>
    </w:p>
    <w:p w14:paraId="6A693540" w14:textId="77777777" w:rsidR="00745A5C" w:rsidRDefault="00745A5C" w:rsidP="00557AAE">
      <w:pPr>
        <w:numPr>
          <w:ilvl w:val="0"/>
          <w:numId w:val="117"/>
        </w:numPr>
        <w:spacing w:after="152" w:line="264" w:lineRule="auto"/>
        <w:ind w:hanging="10"/>
        <w:jc w:val="both"/>
      </w:pPr>
      <w:r>
        <w:t xml:space="preserve">Recuerde que al salir no se debe correr. En caso que sea necesario el uso de escaleras debe circular por costado derecho, mirar los peldaños y tomarse del pasamano.   e. Terminado el movimiento sísmico verifique daños en compañía de los encargados de la Emergencia. Si se comprueba indicios de incendio no permita el reingreso a las dependencias y espere instrucciones. </w:t>
      </w:r>
    </w:p>
    <w:p w14:paraId="612CC99D" w14:textId="77777777" w:rsidR="00745A5C" w:rsidRDefault="00745A5C" w:rsidP="001324D2">
      <w:pPr>
        <w:ind w:left="-5"/>
        <w:jc w:val="both"/>
      </w:pPr>
      <w:r>
        <w:t xml:space="preserve"> f. Recuerde que sólo la Directora del Establecimiento, está facultada para emitir información oficial del siniestro, a los medios de comunicación (si éstos se presentaran).      </w:t>
      </w:r>
    </w:p>
    <w:p w14:paraId="0E3F856C" w14:textId="77777777" w:rsidR="00745A5C" w:rsidRDefault="00745A5C" w:rsidP="001324D2">
      <w:pPr>
        <w:ind w:left="-5"/>
        <w:jc w:val="both"/>
      </w:pPr>
      <w:r>
        <w:rPr>
          <w:b/>
        </w:rPr>
        <w:t>7.1.2.d TODOS LOS USUARIOS DEL ESTABLECIMIENTO.</w:t>
      </w:r>
      <w:r>
        <w:t xml:space="preserve">  Al iniciarse un movimiento sísmico, proceda como sigue:    </w:t>
      </w:r>
    </w:p>
    <w:p w14:paraId="35EE3D9A" w14:textId="77777777" w:rsidR="00745A5C" w:rsidRDefault="00745A5C" w:rsidP="00557AAE">
      <w:pPr>
        <w:numPr>
          <w:ilvl w:val="0"/>
          <w:numId w:val="118"/>
        </w:numPr>
        <w:spacing w:after="152" w:line="264" w:lineRule="auto"/>
        <w:ind w:hanging="247"/>
        <w:jc w:val="both"/>
      </w:pPr>
      <w:r>
        <w:t xml:space="preserve">Mantenga la calma y permanezca en su lugar.   </w:t>
      </w:r>
    </w:p>
    <w:p w14:paraId="0FBE0DB9" w14:textId="77777777" w:rsidR="00745A5C" w:rsidRDefault="00745A5C" w:rsidP="00557AAE">
      <w:pPr>
        <w:numPr>
          <w:ilvl w:val="0"/>
          <w:numId w:val="118"/>
        </w:numPr>
        <w:spacing w:after="152" w:line="264" w:lineRule="auto"/>
        <w:ind w:hanging="247"/>
        <w:jc w:val="both"/>
      </w:pPr>
      <w:r>
        <w:t xml:space="preserve">Aléjese de ventanales y lugares de almacenamiento en altura.   </w:t>
      </w:r>
    </w:p>
    <w:p w14:paraId="09211E58" w14:textId="77777777" w:rsidR="00745A5C" w:rsidRDefault="00745A5C" w:rsidP="00557AAE">
      <w:pPr>
        <w:numPr>
          <w:ilvl w:val="0"/>
          <w:numId w:val="118"/>
        </w:numPr>
        <w:spacing w:after="152" w:line="264" w:lineRule="auto"/>
        <w:ind w:hanging="247"/>
        <w:jc w:val="both"/>
      </w:pPr>
      <w:r>
        <w:t xml:space="preserve">Aténgase a las instrucciones de los Inspectores Asignado y el Encargado de Seguridad. </w:t>
      </w:r>
    </w:p>
    <w:p w14:paraId="5695C8EB" w14:textId="77777777" w:rsidR="00745A5C" w:rsidRDefault="00745A5C" w:rsidP="00557AAE">
      <w:pPr>
        <w:numPr>
          <w:ilvl w:val="0"/>
          <w:numId w:val="118"/>
        </w:numPr>
        <w:spacing w:after="152" w:line="264" w:lineRule="auto"/>
        <w:ind w:hanging="247"/>
        <w:jc w:val="both"/>
      </w:pPr>
      <w:r>
        <w:t xml:space="preserve">Solo cuando el Encargado de Seguridad ordene la evacuación del establecimiento, abandone la instalación por la ruta de evacuación autorizada.  </w:t>
      </w:r>
    </w:p>
    <w:p w14:paraId="4B49CCFE" w14:textId="77777777" w:rsidR="00745A5C" w:rsidRDefault="00745A5C" w:rsidP="00557AAE">
      <w:pPr>
        <w:numPr>
          <w:ilvl w:val="0"/>
          <w:numId w:val="118"/>
        </w:numPr>
        <w:spacing w:after="152" w:line="264" w:lineRule="auto"/>
        <w:ind w:hanging="247"/>
        <w:jc w:val="both"/>
      </w:pPr>
      <w:r>
        <w:lastRenderedPageBreak/>
        <w:t xml:space="preserve">No pierda la calma. Recuerde que al salir no se debe correr. En el caso que sea necesario el uso de escaleras, siempre debe circular por costado derecho, mire los peldaños y tómese del pasamano. Evite el uso de fósforos, encendedores. </w:t>
      </w:r>
    </w:p>
    <w:p w14:paraId="6949FC25" w14:textId="77777777" w:rsidR="00745A5C" w:rsidRDefault="00745A5C" w:rsidP="00557AAE">
      <w:pPr>
        <w:numPr>
          <w:ilvl w:val="0"/>
          <w:numId w:val="118"/>
        </w:numPr>
        <w:spacing w:after="152" w:line="264" w:lineRule="auto"/>
        <w:ind w:hanging="247"/>
        <w:jc w:val="both"/>
      </w:pPr>
      <w:r>
        <w:t xml:space="preserve">No reingrese al establecimiento hasta que el Encargado de Seguridad lo ordene. </w:t>
      </w:r>
    </w:p>
    <w:p w14:paraId="565B0968" w14:textId="77777777" w:rsidR="00745A5C" w:rsidRDefault="00745A5C" w:rsidP="00557AAE">
      <w:pPr>
        <w:numPr>
          <w:ilvl w:val="0"/>
          <w:numId w:val="118"/>
        </w:numPr>
        <w:spacing w:after="152" w:line="264" w:lineRule="auto"/>
        <w:ind w:hanging="247"/>
        <w:jc w:val="both"/>
      </w:pPr>
      <w:r>
        <w:t xml:space="preserve">Recuerde que sólo la Directora del Establecimiento, está facultado para emitir información oficial del siniestro, a los medios de comunicación (si éstos se presentaran).    </w:t>
      </w:r>
    </w:p>
    <w:p w14:paraId="7D84BF2F" w14:textId="77777777" w:rsidR="00745A5C" w:rsidRDefault="00745A5C" w:rsidP="001324D2">
      <w:pPr>
        <w:spacing w:after="158" w:line="259" w:lineRule="auto"/>
        <w:jc w:val="both"/>
      </w:pPr>
      <w:r>
        <w:t xml:space="preserve"> </w:t>
      </w:r>
    </w:p>
    <w:p w14:paraId="68A75732" w14:textId="77777777" w:rsidR="00745A5C" w:rsidRPr="00C72AA6" w:rsidRDefault="00745A5C" w:rsidP="001324D2">
      <w:pPr>
        <w:pStyle w:val="Ttulo3"/>
        <w:numPr>
          <w:ilvl w:val="2"/>
          <w:numId w:val="0"/>
        </w:numPr>
        <w:spacing w:before="0" w:after="161" w:line="259" w:lineRule="auto"/>
        <w:ind w:left="659" w:hanging="674"/>
        <w:jc w:val="both"/>
        <w:rPr>
          <w:color w:val="auto"/>
        </w:rPr>
      </w:pPr>
      <w:bookmarkStart w:id="69" w:name="_Toc36643"/>
      <w:r w:rsidRPr="00C72AA6">
        <w:rPr>
          <w:color w:val="auto"/>
        </w:rPr>
        <w:t xml:space="preserve">PROCEDIMIENTO EN CASO DE FUGA DE GAS </w:t>
      </w:r>
      <w:bookmarkEnd w:id="69"/>
    </w:p>
    <w:p w14:paraId="76C9135E" w14:textId="77777777" w:rsidR="00745A5C" w:rsidRPr="00C72AA6" w:rsidRDefault="00745A5C" w:rsidP="001324D2">
      <w:pPr>
        <w:spacing w:after="158" w:line="259" w:lineRule="auto"/>
        <w:jc w:val="both"/>
      </w:pPr>
      <w:r w:rsidRPr="00C72AA6">
        <w:rPr>
          <w:b/>
        </w:rPr>
        <w:t xml:space="preserve"> </w:t>
      </w:r>
    </w:p>
    <w:p w14:paraId="1AF9072B" w14:textId="77777777" w:rsidR="00745A5C" w:rsidRPr="00C72AA6" w:rsidRDefault="00745A5C" w:rsidP="001324D2">
      <w:pPr>
        <w:ind w:left="-5"/>
        <w:jc w:val="both"/>
      </w:pPr>
      <w:r w:rsidRPr="00C72AA6">
        <w:rPr>
          <w:b/>
        </w:rPr>
        <w:t>7.1.3.a</w:t>
      </w:r>
      <w:r w:rsidRPr="00C72AA6">
        <w:t xml:space="preserve"> </w:t>
      </w:r>
      <w:r w:rsidRPr="00C72AA6">
        <w:rPr>
          <w:b/>
        </w:rPr>
        <w:t>ENCARGADO DE SEGURIDAD</w:t>
      </w:r>
      <w:r w:rsidRPr="00C72AA6">
        <w:t xml:space="preserve">. Ante el conocimiento de una fuga de gas, se ordenará la evacuación inmediata del establecimiento. </w:t>
      </w:r>
    </w:p>
    <w:p w14:paraId="5E94C693" w14:textId="77777777" w:rsidR="00745A5C" w:rsidRPr="00C72AA6" w:rsidRDefault="00745A5C" w:rsidP="001324D2">
      <w:pPr>
        <w:spacing w:after="80" w:line="333" w:lineRule="auto"/>
        <w:ind w:left="-5"/>
        <w:jc w:val="both"/>
      </w:pPr>
      <w:r w:rsidRPr="00C72AA6">
        <w:t xml:space="preserve">a. Se solicitará la concurrencia de Bomberos, Carabineros y la empresa proveedora de gas (en caso de ser éste suministrado por cañerías o estanque estacionario). b. Dispondrá el corte inmediato del suministro eléctrico. </w:t>
      </w:r>
    </w:p>
    <w:p w14:paraId="0C92D9F6" w14:textId="77777777" w:rsidR="00745A5C" w:rsidRPr="00C72AA6" w:rsidRDefault="00745A5C" w:rsidP="001324D2">
      <w:pPr>
        <w:ind w:left="-5"/>
        <w:jc w:val="both"/>
      </w:pPr>
      <w:r w:rsidRPr="00C72AA6">
        <w:t xml:space="preserve"> c. Ordenará el reingreso al establecimiento sólo cuando Bomberos y/o la empresa proveedora señale que la fuga fue controlada. </w:t>
      </w:r>
    </w:p>
    <w:p w14:paraId="78C05CB3" w14:textId="77777777" w:rsidR="00745A5C" w:rsidRPr="00C72AA6" w:rsidRDefault="00745A5C" w:rsidP="001324D2">
      <w:pPr>
        <w:spacing w:after="158" w:line="259" w:lineRule="auto"/>
        <w:jc w:val="both"/>
      </w:pPr>
      <w:r w:rsidRPr="00C72AA6">
        <w:t xml:space="preserve"> </w:t>
      </w:r>
    </w:p>
    <w:p w14:paraId="06B130EC" w14:textId="77777777" w:rsidR="00745A5C" w:rsidRPr="00C72AA6" w:rsidRDefault="00745A5C" w:rsidP="001324D2">
      <w:pPr>
        <w:spacing w:after="161" w:line="259" w:lineRule="auto"/>
        <w:ind w:left="-5"/>
        <w:jc w:val="both"/>
      </w:pPr>
      <w:r w:rsidRPr="00C72AA6">
        <w:rPr>
          <w:b/>
        </w:rPr>
        <w:t xml:space="preserve">7.1.3. b INSPECTOR ASIGNADO.   </w:t>
      </w:r>
    </w:p>
    <w:p w14:paraId="56AE84CE" w14:textId="77777777" w:rsidR="00745A5C" w:rsidRPr="00C72AA6" w:rsidRDefault="00745A5C" w:rsidP="00557AAE">
      <w:pPr>
        <w:numPr>
          <w:ilvl w:val="0"/>
          <w:numId w:val="119"/>
        </w:numPr>
        <w:spacing w:after="152" w:line="264" w:lineRule="auto"/>
        <w:ind w:hanging="247"/>
        <w:jc w:val="both"/>
      </w:pPr>
      <w:r w:rsidRPr="00C72AA6">
        <w:t xml:space="preserve">En caso de tener conocimiento de una fuga de gas, dará aviso inmediato al Encargado de Seguridad. </w:t>
      </w:r>
    </w:p>
    <w:p w14:paraId="0029C016" w14:textId="77777777" w:rsidR="00745A5C" w:rsidRPr="00C72AA6" w:rsidRDefault="00745A5C" w:rsidP="00557AAE">
      <w:pPr>
        <w:numPr>
          <w:ilvl w:val="0"/>
          <w:numId w:val="119"/>
        </w:numPr>
        <w:spacing w:after="152" w:line="264" w:lineRule="auto"/>
        <w:ind w:hanging="247"/>
        <w:jc w:val="both"/>
      </w:pPr>
      <w:r w:rsidRPr="00C72AA6">
        <w:t xml:space="preserve">Dispondrá que se abran ventanas para realizar una ventilación natural del recinto. </w:t>
      </w:r>
    </w:p>
    <w:p w14:paraId="5CBAB906" w14:textId="77777777" w:rsidR="00745A5C" w:rsidRPr="00C72AA6" w:rsidRDefault="00745A5C" w:rsidP="00557AAE">
      <w:pPr>
        <w:numPr>
          <w:ilvl w:val="0"/>
          <w:numId w:val="119"/>
        </w:numPr>
        <w:spacing w:after="152" w:line="264" w:lineRule="auto"/>
        <w:ind w:hanging="247"/>
        <w:jc w:val="both"/>
      </w:pPr>
      <w:r w:rsidRPr="00C72AA6">
        <w:t xml:space="preserve">Verificará que los alumnos u otras personas que en el establecimiento se encuentren, no utilicen teléfonos celulares ni aparatos electrónicos. </w:t>
      </w:r>
    </w:p>
    <w:p w14:paraId="0258FB65" w14:textId="77777777" w:rsidR="00745A5C" w:rsidRPr="00C72AA6" w:rsidRDefault="00745A5C" w:rsidP="00557AAE">
      <w:pPr>
        <w:numPr>
          <w:ilvl w:val="0"/>
          <w:numId w:val="119"/>
        </w:numPr>
        <w:spacing w:after="152" w:line="264" w:lineRule="auto"/>
        <w:ind w:hanging="247"/>
        <w:jc w:val="both"/>
      </w:pPr>
      <w:r w:rsidRPr="00C72AA6">
        <w:t xml:space="preserve">Se dirigirá a la Zona de Seguridad Exterior y se informará con los Grupos de Apoyo el estado de las personas y si se encuentran todos en el lugar. </w:t>
      </w:r>
    </w:p>
    <w:p w14:paraId="2AB0F5E2" w14:textId="77777777" w:rsidR="00745A5C" w:rsidRPr="00C72AA6" w:rsidRDefault="00745A5C" w:rsidP="001324D2">
      <w:pPr>
        <w:spacing w:after="160" w:line="259" w:lineRule="auto"/>
        <w:jc w:val="both"/>
      </w:pPr>
      <w:r w:rsidRPr="00C72AA6">
        <w:rPr>
          <w:b/>
        </w:rPr>
        <w:t xml:space="preserve"> </w:t>
      </w:r>
    </w:p>
    <w:p w14:paraId="61D5AEAD" w14:textId="77777777" w:rsidR="00745A5C" w:rsidRPr="00C72AA6" w:rsidRDefault="00745A5C" w:rsidP="001324D2">
      <w:pPr>
        <w:spacing w:after="161" w:line="259" w:lineRule="auto"/>
        <w:ind w:left="-5"/>
        <w:jc w:val="both"/>
      </w:pPr>
      <w:r w:rsidRPr="00C72AA6">
        <w:rPr>
          <w:b/>
        </w:rPr>
        <w:t xml:space="preserve">7.1.3.c BRIGADA DE SEGURIDAD.   </w:t>
      </w:r>
    </w:p>
    <w:p w14:paraId="5D9B0FF1" w14:textId="77777777" w:rsidR="00745A5C" w:rsidRPr="00C72AA6" w:rsidRDefault="00745A5C" w:rsidP="00557AAE">
      <w:pPr>
        <w:numPr>
          <w:ilvl w:val="0"/>
          <w:numId w:val="120"/>
        </w:numPr>
        <w:spacing w:after="152" w:line="264" w:lineRule="auto"/>
        <w:ind w:hanging="247"/>
        <w:jc w:val="both"/>
      </w:pPr>
      <w:r w:rsidRPr="00C72AA6">
        <w:t xml:space="preserve">Al tener conocimiento de una fuga de gas, dará aviso inmediato al Encargado de Seguridad o Inspector Asignado. </w:t>
      </w:r>
    </w:p>
    <w:p w14:paraId="20BF7C60" w14:textId="77777777" w:rsidR="00745A5C" w:rsidRPr="00C72AA6" w:rsidRDefault="00745A5C" w:rsidP="00557AAE">
      <w:pPr>
        <w:numPr>
          <w:ilvl w:val="0"/>
          <w:numId w:val="120"/>
        </w:numPr>
        <w:spacing w:after="152" w:line="264" w:lineRule="auto"/>
        <w:ind w:hanging="247"/>
        <w:jc w:val="both"/>
      </w:pPr>
      <w:r w:rsidRPr="00C72AA6">
        <w:t xml:space="preserve">Abrirá ventanas a fin de ventilar naturalmente el recinto. </w:t>
      </w:r>
    </w:p>
    <w:p w14:paraId="6D1330F6" w14:textId="77777777" w:rsidR="00745A5C" w:rsidRPr="00C72AA6" w:rsidRDefault="00745A5C" w:rsidP="00557AAE">
      <w:pPr>
        <w:numPr>
          <w:ilvl w:val="0"/>
          <w:numId w:val="120"/>
        </w:numPr>
        <w:spacing w:after="152" w:line="264" w:lineRule="auto"/>
        <w:ind w:hanging="247"/>
        <w:jc w:val="both"/>
      </w:pPr>
      <w:r w:rsidRPr="00C72AA6">
        <w:t xml:space="preserve">Conducirá a los alumnos u otras personas que se encuentren en el establecimiento se encuentren a la Zona de Seguridad Exterior, verificando que no hagan uso de teléfonos celulares u otros aparatos electrónicos. </w:t>
      </w:r>
    </w:p>
    <w:p w14:paraId="144A2F27" w14:textId="77777777" w:rsidR="00745A5C" w:rsidRPr="00C72AA6" w:rsidRDefault="00745A5C" w:rsidP="00557AAE">
      <w:pPr>
        <w:numPr>
          <w:ilvl w:val="0"/>
          <w:numId w:val="120"/>
        </w:numPr>
        <w:spacing w:after="152" w:line="264" w:lineRule="auto"/>
        <w:ind w:hanging="247"/>
        <w:jc w:val="both"/>
      </w:pPr>
      <w:r w:rsidRPr="00C72AA6">
        <w:t xml:space="preserve">En la Zona de Seguridad procederá a verificar que todos los alumnos u otras personas que estén en el establecimiento, se encuentren en el lugar y su estado de salud. Informará al Coordinador de Piso o Área correspondiente del estado de las personas o alumnos de su piso. </w:t>
      </w:r>
    </w:p>
    <w:p w14:paraId="7CFFA04A" w14:textId="77777777" w:rsidR="00745A5C" w:rsidRPr="00C72AA6" w:rsidRDefault="00745A5C" w:rsidP="001324D2">
      <w:pPr>
        <w:spacing w:after="158" w:line="259" w:lineRule="auto"/>
        <w:jc w:val="both"/>
      </w:pPr>
      <w:r w:rsidRPr="00C72AA6">
        <w:t xml:space="preserve">  </w:t>
      </w:r>
    </w:p>
    <w:p w14:paraId="75B52EC4" w14:textId="77777777" w:rsidR="00745A5C" w:rsidRPr="00C72AA6" w:rsidRDefault="00745A5C" w:rsidP="001324D2">
      <w:pPr>
        <w:ind w:left="-5"/>
        <w:jc w:val="both"/>
      </w:pPr>
      <w:r w:rsidRPr="00C72AA6">
        <w:rPr>
          <w:b/>
        </w:rPr>
        <w:t xml:space="preserve">7.1.3.d TODOS LOS USUARIOS DEL ESTABLECIMIENTO. </w:t>
      </w:r>
      <w:r w:rsidRPr="00C72AA6">
        <w:t xml:space="preserve">Al tener conocimiento de una fuga de gas, proceda como sigue: </w:t>
      </w:r>
    </w:p>
    <w:p w14:paraId="42D00705" w14:textId="77777777" w:rsidR="00745A5C" w:rsidRPr="00C72AA6" w:rsidRDefault="00745A5C" w:rsidP="00557AAE">
      <w:pPr>
        <w:numPr>
          <w:ilvl w:val="0"/>
          <w:numId w:val="121"/>
        </w:numPr>
        <w:spacing w:after="152" w:line="264" w:lineRule="auto"/>
        <w:ind w:hanging="247"/>
        <w:jc w:val="both"/>
      </w:pPr>
      <w:r w:rsidRPr="00C72AA6">
        <w:lastRenderedPageBreak/>
        <w:t xml:space="preserve">Abra ventanas a modo de realizar una ventilación natural del recinto.  </w:t>
      </w:r>
    </w:p>
    <w:p w14:paraId="41AA215C" w14:textId="77777777" w:rsidR="00745A5C" w:rsidRPr="00C72AA6" w:rsidRDefault="00745A5C" w:rsidP="00557AAE">
      <w:pPr>
        <w:numPr>
          <w:ilvl w:val="0"/>
          <w:numId w:val="121"/>
        </w:numPr>
        <w:spacing w:after="152" w:line="264" w:lineRule="auto"/>
        <w:ind w:hanging="247"/>
        <w:jc w:val="both"/>
      </w:pPr>
      <w:r w:rsidRPr="00C72AA6">
        <w:t xml:space="preserve">No utilice teléfonos celulares ni cualquier otro dispositivo electrónico. </w:t>
      </w:r>
    </w:p>
    <w:p w14:paraId="36CE9865" w14:textId="77777777" w:rsidR="00745A5C" w:rsidRPr="00C72AA6" w:rsidRDefault="00745A5C" w:rsidP="00557AAE">
      <w:pPr>
        <w:numPr>
          <w:ilvl w:val="0"/>
          <w:numId w:val="121"/>
        </w:numPr>
        <w:spacing w:after="152" w:line="264" w:lineRule="auto"/>
        <w:ind w:hanging="247"/>
        <w:jc w:val="both"/>
      </w:pPr>
      <w:r w:rsidRPr="00C72AA6">
        <w:t xml:space="preserve">No enchufe ni desenchufe ningún aparato eléctrico.  </w:t>
      </w:r>
    </w:p>
    <w:p w14:paraId="2EB92998" w14:textId="77777777" w:rsidR="00745A5C" w:rsidRPr="00C72AA6" w:rsidRDefault="00745A5C" w:rsidP="00557AAE">
      <w:pPr>
        <w:numPr>
          <w:ilvl w:val="0"/>
          <w:numId w:val="121"/>
        </w:numPr>
        <w:spacing w:after="152" w:line="264" w:lineRule="auto"/>
        <w:ind w:hanging="247"/>
        <w:jc w:val="both"/>
      </w:pPr>
      <w:r w:rsidRPr="00C72AA6">
        <w:t xml:space="preserve">En caso que se le indique, diríjase a la Zona de Seguridad que corresponda.   </w:t>
      </w:r>
    </w:p>
    <w:p w14:paraId="107D69F7" w14:textId="77777777" w:rsidR="00745A5C" w:rsidRPr="00C72AA6" w:rsidRDefault="00745A5C" w:rsidP="001324D2">
      <w:pPr>
        <w:spacing w:after="158" w:line="259" w:lineRule="auto"/>
        <w:jc w:val="both"/>
      </w:pPr>
      <w:r w:rsidRPr="00C72AA6">
        <w:t xml:space="preserve"> </w:t>
      </w:r>
    </w:p>
    <w:p w14:paraId="3656CF9F" w14:textId="77777777" w:rsidR="00745A5C" w:rsidRPr="00C72AA6" w:rsidRDefault="00745A5C" w:rsidP="001324D2">
      <w:pPr>
        <w:pStyle w:val="Ttulo3"/>
        <w:numPr>
          <w:ilvl w:val="2"/>
          <w:numId w:val="0"/>
        </w:numPr>
        <w:spacing w:before="0" w:after="161" w:line="259" w:lineRule="auto"/>
        <w:ind w:left="537" w:hanging="552"/>
        <w:jc w:val="both"/>
        <w:rPr>
          <w:color w:val="auto"/>
        </w:rPr>
      </w:pPr>
      <w:bookmarkStart w:id="70" w:name="_Toc36644"/>
      <w:r w:rsidRPr="00C72AA6">
        <w:rPr>
          <w:color w:val="auto"/>
        </w:rPr>
        <w:t xml:space="preserve">PROCEDIMIENTO EN CASO DE TSUNAMI </w:t>
      </w:r>
      <w:bookmarkEnd w:id="70"/>
    </w:p>
    <w:p w14:paraId="3B67C4A7" w14:textId="77777777" w:rsidR="00745A5C" w:rsidRDefault="00745A5C" w:rsidP="001324D2">
      <w:pPr>
        <w:spacing w:after="161" w:line="259" w:lineRule="auto"/>
        <w:ind w:left="-5"/>
        <w:jc w:val="both"/>
      </w:pPr>
      <w:r>
        <w:rPr>
          <w:b/>
        </w:rPr>
        <w:t xml:space="preserve">Alerta: </w:t>
      </w:r>
    </w:p>
    <w:p w14:paraId="16F015DC" w14:textId="77777777" w:rsidR="00745A5C" w:rsidRDefault="00745A5C" w:rsidP="001324D2">
      <w:pPr>
        <w:ind w:left="-5"/>
        <w:jc w:val="both"/>
      </w:pPr>
      <w:r>
        <w:t xml:space="preserve">Es necesario precisar que cuando las personas se encuentran frente a la ocurrencia de un movimiento sísmico de gran magnitud, de tal forma que no se puedan mantener en pie, o que se agrieten las murallas y además dicho fenómeno se presente en una zona costera como esta, existe una alta probabilidad de ocurra un tsunami dentro de los próximos 20 minutos. Otra señal importante es el recogimiento del mar. Frecuentemente los tsunamis se presentan primero con un recogimiento del mar, el que deja secas grandes extensiones del fondo marino. Tras eso, al cabo de unos minutos, llegará un tsunami, con una gran velocidad.  </w:t>
      </w:r>
    </w:p>
    <w:p w14:paraId="13834E93" w14:textId="77777777" w:rsidR="00745A5C" w:rsidRDefault="00745A5C" w:rsidP="001324D2">
      <w:pPr>
        <w:ind w:left="-5"/>
        <w:jc w:val="both"/>
      </w:pPr>
      <w:r>
        <w:t xml:space="preserve">Por último, si usted escucha la alerta de las autoridades, haga todo lo que estas le indican. Conserve la calma y esté atento junto al resto del alumnado y el resto del establecimiento, para dirigirse a las zonas de seguridad o áreas consideradas como seguras. Todo el alumnado y trabajadores deberás esperar instrucciones del coordinador de emergencias. Si por algún motivo no se pudo reunir en el punto de encuentro y recibir instrucciones, lo primero que debe hacer es buscar refugio en alturas superiores a 3º metros. Si en el lugar en el que usted vive no hay cerros, los pisos altos de un edificio (5to piso) o un bosque frondoso puede ser una opción alternativa. </w:t>
      </w:r>
    </w:p>
    <w:p w14:paraId="2F6A12FA" w14:textId="77777777" w:rsidR="00745A5C" w:rsidRDefault="00745A5C" w:rsidP="001324D2">
      <w:pPr>
        <w:ind w:left="-5"/>
        <w:jc w:val="both"/>
      </w:pPr>
      <w:r>
        <w:t xml:space="preserve">No espere a que den una alerta de tsunami. Vaya a una zona en altura apenas le sea posible. </w:t>
      </w:r>
    </w:p>
    <w:p w14:paraId="1366D5CB" w14:textId="77777777" w:rsidR="00745A5C" w:rsidRDefault="00745A5C" w:rsidP="001324D2">
      <w:pPr>
        <w:ind w:left="-5"/>
        <w:jc w:val="both"/>
      </w:pPr>
      <w:r>
        <w:t xml:space="preserve">Un tsunami puede durar durante varias horas, ya que puede tener hasta 10 o más ondas, por lo cual usted no debe volver a la zona afectada por el tsunami hasta que las autoridades pertinentes así lo indiquen. </w:t>
      </w:r>
    </w:p>
    <w:p w14:paraId="6B247F78" w14:textId="77777777" w:rsidR="00745A5C" w:rsidRDefault="00745A5C" w:rsidP="001324D2">
      <w:pPr>
        <w:ind w:left="-5"/>
        <w:jc w:val="both"/>
      </w:pPr>
      <w:r>
        <w:t xml:space="preserve">Es importante recordar que los tsunamis pueden penetrar por un río o un estero, varios kilómetros tierra adentro; por lo tanto, debe alejarse de los mismos. </w:t>
      </w:r>
    </w:p>
    <w:p w14:paraId="723B1DAB" w14:textId="77777777" w:rsidR="00745A5C" w:rsidRDefault="00745A5C" w:rsidP="001324D2">
      <w:pPr>
        <w:ind w:left="-5"/>
        <w:jc w:val="both"/>
      </w:pPr>
      <w:r>
        <w:t xml:space="preserve">Otro punto muy importante a tener en consideración a la hora de tomar medidas ante una alerta de tsunamis es la geografía de la zona en que se encuentra, ya que esta, le permitirá tomar mejores decisiones y saber a qué atenerse. </w:t>
      </w:r>
    </w:p>
    <w:p w14:paraId="60EE2BB8" w14:textId="77777777" w:rsidR="00745A5C" w:rsidRDefault="00745A5C" w:rsidP="001324D2">
      <w:pPr>
        <w:spacing w:after="161" w:line="259" w:lineRule="auto"/>
        <w:ind w:left="-5"/>
        <w:jc w:val="both"/>
      </w:pPr>
      <w:r>
        <w:rPr>
          <w:b/>
        </w:rPr>
        <w:t xml:space="preserve">Alarma: </w:t>
      </w:r>
    </w:p>
    <w:p w14:paraId="2C1022C3" w14:textId="77777777" w:rsidR="00745A5C" w:rsidRDefault="00745A5C" w:rsidP="001324D2">
      <w:pPr>
        <w:ind w:left="-5"/>
        <w:jc w:val="both"/>
      </w:pPr>
      <w:r>
        <w:t xml:space="preserve">El profesorado y asistentes de la educación, llamarán a la evacuación del lugar lo antes posible, si el sismo es de una duración e intensidad mayor (característico de terremoto o que dificulte el estar de pie), e indicarán la forma de retirarse de manera rápida y segura a la zona de seguridad. </w:t>
      </w:r>
    </w:p>
    <w:p w14:paraId="0212626B" w14:textId="77777777" w:rsidR="00745A5C" w:rsidRDefault="00745A5C" w:rsidP="001324D2">
      <w:pPr>
        <w:spacing w:after="158" w:line="259" w:lineRule="auto"/>
        <w:jc w:val="both"/>
      </w:pPr>
      <w:r>
        <w:t xml:space="preserve"> </w:t>
      </w:r>
    </w:p>
    <w:p w14:paraId="1656529A" w14:textId="77777777" w:rsidR="00745A5C" w:rsidRDefault="00745A5C" w:rsidP="001324D2">
      <w:pPr>
        <w:spacing w:after="161" w:line="259" w:lineRule="auto"/>
        <w:ind w:left="-5"/>
        <w:jc w:val="both"/>
      </w:pPr>
      <w:r>
        <w:rPr>
          <w:b/>
        </w:rPr>
        <w:t xml:space="preserve">Intervención:  </w:t>
      </w:r>
    </w:p>
    <w:p w14:paraId="08ABAC7A" w14:textId="77777777" w:rsidR="00745A5C" w:rsidRDefault="00745A5C" w:rsidP="001324D2">
      <w:pPr>
        <w:ind w:left="-5"/>
        <w:jc w:val="both"/>
      </w:pPr>
      <w:r>
        <w:t xml:space="preserve">De realizar la evacuación, la brigada de intervención conformada por el Encargado de Seguridad y La Brigada de Seguridad deberá revisar que las dependencias hayan sido evacuadas completamente, y se encargarán del rescate de las personas que se encuentren atrapadas, sin poner en riesgo su propia vida. Ante la presencia de un movimiento sísmico y posterior tsunami, el director del </w:t>
      </w:r>
      <w:r>
        <w:lastRenderedPageBreak/>
        <w:t xml:space="preserve">establecimiento y el profesorado deberán asumir el liderazgo del grupo a cargo, llamando a mantener la calma. Se evaluará la evacuación inmediata del edificio. </w:t>
      </w:r>
    </w:p>
    <w:p w14:paraId="3D047639" w14:textId="77777777" w:rsidR="00745A5C" w:rsidRDefault="00745A5C" w:rsidP="001324D2">
      <w:pPr>
        <w:ind w:left="-5"/>
        <w:jc w:val="both"/>
      </w:pPr>
      <w:r>
        <w:t xml:space="preserve">Apoyo: </w:t>
      </w:r>
    </w:p>
    <w:p w14:paraId="6F38417F" w14:textId="77777777" w:rsidR="00745A5C" w:rsidRDefault="00745A5C" w:rsidP="001324D2">
      <w:pPr>
        <w:ind w:left="-5"/>
        <w:jc w:val="both"/>
      </w:pPr>
      <w:r>
        <w:t xml:space="preserve">En caso de ser necesario, se solicitará ayuda de bomberos o </w:t>
      </w:r>
      <w:proofErr w:type="spellStart"/>
      <w:r>
        <w:t>Tens</w:t>
      </w:r>
      <w:proofErr w:type="spellEnd"/>
      <w:r>
        <w:t xml:space="preserve">. </w:t>
      </w:r>
    </w:p>
    <w:p w14:paraId="5C358857" w14:textId="77777777" w:rsidR="00745A5C" w:rsidRDefault="00745A5C" w:rsidP="001324D2">
      <w:pPr>
        <w:ind w:left="-5"/>
        <w:jc w:val="both"/>
      </w:pPr>
      <w:r>
        <w:t xml:space="preserve">Otras Actividades: </w:t>
      </w:r>
    </w:p>
    <w:p w14:paraId="0CBC5E54" w14:textId="77777777" w:rsidR="00745A5C" w:rsidRDefault="00745A5C" w:rsidP="001324D2">
      <w:pPr>
        <w:ind w:left="-5"/>
        <w:jc w:val="both"/>
      </w:pPr>
      <w:r>
        <w:t xml:space="preserve">La brigada de intervención, una vez vuelta a la normalidad y sin que el riesgo de la integridad física de sus integrantes, deberá rescatar los documentos equipos que pudieran haber quedado en buenas condiciones, retirándolos del lugar del desastre. </w:t>
      </w:r>
    </w:p>
    <w:p w14:paraId="317B857F" w14:textId="77777777" w:rsidR="00745A5C" w:rsidRDefault="00745A5C" w:rsidP="001324D2">
      <w:pPr>
        <w:ind w:left="-5"/>
        <w:jc w:val="both"/>
      </w:pPr>
      <w:r>
        <w:t xml:space="preserve">Terminada la evacuación, se debe: </w:t>
      </w:r>
    </w:p>
    <w:p w14:paraId="6ABD2FD4" w14:textId="77777777" w:rsidR="00745A5C" w:rsidRDefault="00745A5C" w:rsidP="00557AAE">
      <w:pPr>
        <w:numPr>
          <w:ilvl w:val="0"/>
          <w:numId w:val="122"/>
        </w:numPr>
        <w:spacing w:after="24" w:line="264" w:lineRule="auto"/>
        <w:ind w:hanging="360"/>
        <w:jc w:val="both"/>
      </w:pPr>
      <w:r>
        <w:t xml:space="preserve">Verificar la presencia de todos los alumnos, docentes, asistentes de la educación y visitas en la zona de seguridad.  </w:t>
      </w:r>
    </w:p>
    <w:p w14:paraId="76E0B7EC" w14:textId="77777777" w:rsidR="00745A5C" w:rsidRDefault="00745A5C" w:rsidP="00557AAE">
      <w:pPr>
        <w:numPr>
          <w:ilvl w:val="0"/>
          <w:numId w:val="122"/>
        </w:numPr>
        <w:spacing w:after="0" w:line="264" w:lineRule="auto"/>
        <w:ind w:hanging="360"/>
        <w:jc w:val="both"/>
      </w:pPr>
      <w:r>
        <w:t xml:space="preserve">Prevenir condiciones inseguras por posibles replicas. </w:t>
      </w:r>
    </w:p>
    <w:p w14:paraId="25FCC5C2" w14:textId="77777777" w:rsidR="00745A5C" w:rsidRDefault="00745A5C" w:rsidP="00557AAE">
      <w:pPr>
        <w:numPr>
          <w:ilvl w:val="0"/>
          <w:numId w:val="122"/>
        </w:numPr>
        <w:spacing w:after="0" w:line="264" w:lineRule="auto"/>
        <w:ind w:hanging="360"/>
        <w:jc w:val="both"/>
      </w:pPr>
      <w:r>
        <w:t xml:space="preserve">Solicitar presencia de bomberos y otros equipos de ayuda externa. </w:t>
      </w:r>
    </w:p>
    <w:p w14:paraId="6D3B620A" w14:textId="77777777" w:rsidR="00745A5C" w:rsidRDefault="00745A5C" w:rsidP="00557AAE">
      <w:pPr>
        <w:numPr>
          <w:ilvl w:val="0"/>
          <w:numId w:val="122"/>
        </w:numPr>
        <w:spacing w:after="175" w:line="264" w:lineRule="auto"/>
        <w:ind w:hanging="360"/>
        <w:jc w:val="both"/>
      </w:pPr>
      <w:r>
        <w:t xml:space="preserve">Realizar evaluación de la evacuación. </w:t>
      </w:r>
    </w:p>
    <w:p w14:paraId="1A2D0D2D" w14:textId="77777777" w:rsidR="00745A5C" w:rsidRDefault="00745A5C" w:rsidP="001324D2">
      <w:pPr>
        <w:spacing w:after="158" w:line="259" w:lineRule="auto"/>
        <w:jc w:val="both"/>
      </w:pPr>
      <w:r>
        <w:rPr>
          <w:b/>
        </w:rPr>
        <w:t xml:space="preserve"> </w:t>
      </w:r>
    </w:p>
    <w:p w14:paraId="4D5F2E6B" w14:textId="77777777" w:rsidR="00745A5C" w:rsidRDefault="00745A5C" w:rsidP="001324D2">
      <w:pPr>
        <w:spacing w:after="161" w:line="259" w:lineRule="auto"/>
        <w:ind w:left="-5"/>
        <w:jc w:val="both"/>
      </w:pPr>
      <w:r>
        <w:rPr>
          <w:b/>
        </w:rPr>
        <w:t xml:space="preserve">7.1.5 PROCEDIMIENTOS PARA LA PREVENCIÓN DE COVID-19 </w:t>
      </w:r>
    </w:p>
    <w:p w14:paraId="5784AC1E" w14:textId="77777777" w:rsidR="00745A5C" w:rsidRDefault="00745A5C" w:rsidP="001324D2">
      <w:pPr>
        <w:spacing w:after="161" w:line="258" w:lineRule="auto"/>
        <w:ind w:left="-5" w:right="-6"/>
        <w:jc w:val="both"/>
      </w:pPr>
      <w:r>
        <w:rPr>
          <w:rFonts w:ascii="Calibri" w:eastAsia="Calibri" w:hAnsi="Calibri" w:cs="Calibri"/>
        </w:rPr>
        <w:t xml:space="preserve">Los principios de la prevención en nuestros centros educativos son importantes y necesarios a tomar en cuenta para prevenir una potencial propagación del COVID-19 en el entorno escolar. Sin embargo, hay que tener cuidado de no estigmatizar a los estudiantes o a los miembros de la comunidad que hayan estado expuestos al virus. Nuestro liceo tomará todas las medidas para impedir la propagación de esta enfermedad, minimizando en todo momento la alteración que se pueda ocasionar y protegiendo de la discriminación de los estudiantes y comunidad en general. Según protocolos comunicados por MINSAL, MINEDUC, UNICEF y OMS es que se ha desarrollado un protocolo de actuación COVID-19 para nuestro Liceo Juan Cortés Monroy Cortés, el cual puede ser efecto a cambios debido a nuevas recomendaciones y medidas comunicadas por MINSAL u otros organismos autorizados. Teniendo esto en cuenta, es que nuestro Establecimiento se rige a través del “Protocolo de Medidas Sanitarias y Vigencia Epidemiológica”, “Protocolo de Vigilancia Epidemiológica en Establecimientos Educacionales”, y el Plan “Sigamos Cuidándonos” a través de Resolución 1400 Exenta, emanados del Ministerio de Salud y la Subsecretaría de Salud. </w:t>
      </w:r>
    </w:p>
    <w:p w14:paraId="17CBCE4C" w14:textId="77777777" w:rsidR="00745A5C" w:rsidRDefault="00745A5C" w:rsidP="001324D2">
      <w:pPr>
        <w:spacing w:after="153" w:line="259" w:lineRule="auto"/>
        <w:jc w:val="both"/>
      </w:pPr>
      <w:r>
        <w:rPr>
          <w:rFonts w:ascii="Calibri" w:eastAsia="Calibri" w:hAnsi="Calibri" w:cs="Calibri"/>
        </w:rPr>
        <w:t xml:space="preserve"> </w:t>
      </w:r>
    </w:p>
    <w:p w14:paraId="00B5F375" w14:textId="77777777" w:rsidR="00745A5C" w:rsidRDefault="00745A5C" w:rsidP="001324D2">
      <w:pPr>
        <w:spacing w:after="161" w:line="259" w:lineRule="auto"/>
        <w:ind w:left="-5"/>
        <w:jc w:val="both"/>
      </w:pPr>
      <w:r>
        <w:rPr>
          <w:b/>
        </w:rPr>
        <w:t xml:space="preserve">8. EJERCITACIÓN DEL PLAN INTEGRAL DE SEGURIDAD ESCOLAR.   </w:t>
      </w:r>
    </w:p>
    <w:p w14:paraId="5F498BAB" w14:textId="77777777" w:rsidR="00745A5C" w:rsidRDefault="00745A5C" w:rsidP="001324D2">
      <w:pPr>
        <w:ind w:left="-5"/>
        <w:jc w:val="both"/>
      </w:pPr>
      <w:r>
        <w:t xml:space="preserve">Concluida la etapa de confección del Plan Integral de Seguridad Escolar, debe iniciarse un proceso de perfeccionamiento continuo, a partir del desarrollo de los Ejercicios de Entrenamiento. Bajo ningún punto de vista se debe probar la efectividad del programa una vez que ocurra un accidente o emergencia. A continuación, se indica los pasos a considerar para el desarrollo de la ejercitación.  </w:t>
      </w:r>
    </w:p>
    <w:p w14:paraId="238019DB" w14:textId="77777777" w:rsidR="00745A5C" w:rsidRDefault="00745A5C" w:rsidP="00557AAE">
      <w:pPr>
        <w:numPr>
          <w:ilvl w:val="0"/>
          <w:numId w:val="123"/>
        </w:numPr>
        <w:spacing w:after="152" w:line="264" w:lineRule="auto"/>
        <w:ind w:hanging="10"/>
        <w:jc w:val="both"/>
      </w:pPr>
      <w:r>
        <w:t xml:space="preserve">Se deben realizar desde lo más simple hacia lo más complejo, de esta forma se pone a prueba cada elemento que contenga el Plan Integral de Seguridad Escolar.  </w:t>
      </w:r>
    </w:p>
    <w:p w14:paraId="046CB9BC" w14:textId="77777777" w:rsidR="00745A5C" w:rsidRDefault="00745A5C" w:rsidP="00557AAE">
      <w:pPr>
        <w:numPr>
          <w:ilvl w:val="0"/>
          <w:numId w:val="123"/>
        </w:numPr>
        <w:spacing w:after="152" w:line="264" w:lineRule="auto"/>
        <w:ind w:hanging="10"/>
        <w:jc w:val="both"/>
      </w:pPr>
      <w:r>
        <w:t xml:space="preserve">En los ejercicios que se realicen es muy importante involucrar cada vez a un número mayor de personas que integran la comunidad escolar. </w:t>
      </w:r>
    </w:p>
    <w:p w14:paraId="5A1E063C" w14:textId="77777777" w:rsidR="00745A5C" w:rsidRDefault="00745A5C" w:rsidP="00557AAE">
      <w:pPr>
        <w:numPr>
          <w:ilvl w:val="0"/>
          <w:numId w:val="123"/>
        </w:numPr>
        <w:spacing w:after="152" w:line="264" w:lineRule="auto"/>
        <w:ind w:hanging="10"/>
        <w:jc w:val="both"/>
      </w:pPr>
      <w:r>
        <w:t xml:space="preserve">Para probar distintos aspectos del Plan Integral de Seguridad Escolar, se deben efectuar ejercicios de escritorio (simulaciones) y de movimientos físicos (simulacros), de esta forma se ponen en práctica todas las etapas del programa.  </w:t>
      </w:r>
    </w:p>
    <w:p w14:paraId="4CE21AB1" w14:textId="77777777" w:rsidR="00745A5C" w:rsidRDefault="00745A5C" w:rsidP="00557AAE">
      <w:pPr>
        <w:numPr>
          <w:ilvl w:val="0"/>
          <w:numId w:val="123"/>
        </w:numPr>
        <w:spacing w:after="152" w:line="264" w:lineRule="auto"/>
        <w:ind w:hanging="10"/>
        <w:jc w:val="both"/>
      </w:pPr>
      <w:r>
        <w:lastRenderedPageBreak/>
        <w:t xml:space="preserve">Definir un Equipo Organizador. e) Este será el que diseñará, coordinará y ejecutará el ejercicio. Debe estar presidido por el Director(a) y bajo la coordinación del Secretario Ejecutivo del Comité de Seguridad Escolar, como el Coordinador General. </w:t>
      </w:r>
    </w:p>
    <w:p w14:paraId="1926CB8C" w14:textId="77777777" w:rsidR="00745A5C" w:rsidRDefault="00745A5C" w:rsidP="00557AAE">
      <w:pPr>
        <w:numPr>
          <w:ilvl w:val="0"/>
          <w:numId w:val="124"/>
        </w:numPr>
        <w:spacing w:after="152" w:line="264" w:lineRule="auto"/>
        <w:ind w:hanging="10"/>
        <w:jc w:val="both"/>
      </w:pPr>
      <w:r>
        <w:t xml:space="preserve">Definir un Equipo de Control: Sus integrantes observarán y guiarán el desarrollo del ejercicio, sin asumir roles al interior del mismo. Evaluarán el ejercicio, de acuerdo a los objetivos que se ha trazado el Comité de Seguridad Escolar. El Comité de Seguridad Escolar, debe elaborar una ficha sencilla de evaluación, como pauta para el Equipo de Control. Esa ficha deberá contener los aspectos de los objetivos estipulados y deben ser observados, para luego proceder a perfeccionar el Plan Integral de Seguridad Escolar en los puntos que se determinen errados o más débiles.  </w:t>
      </w:r>
    </w:p>
    <w:p w14:paraId="005B8C23" w14:textId="77777777" w:rsidR="00745A5C" w:rsidRDefault="00745A5C" w:rsidP="00557AAE">
      <w:pPr>
        <w:numPr>
          <w:ilvl w:val="0"/>
          <w:numId w:val="124"/>
        </w:numPr>
        <w:spacing w:after="152" w:line="264" w:lineRule="auto"/>
        <w:ind w:hanging="10"/>
        <w:jc w:val="both"/>
      </w:pPr>
      <w:r>
        <w:t xml:space="preserve">Definir el Escenario de Crisis: Este simulará el área geográfica o física donde se desarrollará el simulacro. Los participantes deben tener siempre en cuenta que deben imaginar que el evento que están simulando, efectivamente se produce en el área física que ficticiamente están recreando. Por ejemplo: incendio en sala de computación. </w:t>
      </w:r>
    </w:p>
    <w:p w14:paraId="531BB8C3" w14:textId="77777777" w:rsidR="00745A5C" w:rsidRDefault="00745A5C" w:rsidP="00557AAE">
      <w:pPr>
        <w:numPr>
          <w:ilvl w:val="0"/>
          <w:numId w:val="124"/>
        </w:numPr>
        <w:spacing w:after="152" w:line="264" w:lineRule="auto"/>
        <w:ind w:hanging="10"/>
        <w:jc w:val="both"/>
      </w:pPr>
      <w:r>
        <w:t xml:space="preserve">Lógica del Ejercicio: El equipo organizador debe crear una ficha de ejercicio donde se consideren los aspectos a evaluar y todos los detalles de la actividad: </w:t>
      </w:r>
    </w:p>
    <w:p w14:paraId="698BE476" w14:textId="77777777" w:rsidR="00745A5C" w:rsidRDefault="00745A5C" w:rsidP="001324D2">
      <w:pPr>
        <w:ind w:left="-5"/>
        <w:jc w:val="both"/>
      </w:pPr>
      <w:r>
        <w:t xml:space="preserve">Breve relato del evento.   </w:t>
      </w:r>
    </w:p>
    <w:p w14:paraId="36C86001" w14:textId="77777777" w:rsidR="00745A5C" w:rsidRDefault="00745A5C" w:rsidP="001324D2">
      <w:pPr>
        <w:ind w:left="-5"/>
        <w:jc w:val="both"/>
      </w:pPr>
      <w:r>
        <w:t xml:space="preserve">Fecha en que se efectuara el ejercicio. </w:t>
      </w:r>
    </w:p>
    <w:p w14:paraId="4017D7BC" w14:textId="77777777" w:rsidR="00745A5C" w:rsidRDefault="00745A5C" w:rsidP="001324D2">
      <w:pPr>
        <w:ind w:left="-5"/>
        <w:jc w:val="both"/>
      </w:pPr>
      <w:r>
        <w:t xml:space="preserve">Lugar real o simulado en que se situará el ejercicio. </w:t>
      </w:r>
    </w:p>
    <w:p w14:paraId="6DBC2B2C" w14:textId="77777777" w:rsidR="00745A5C" w:rsidRDefault="00745A5C" w:rsidP="001324D2">
      <w:pPr>
        <w:ind w:left="-5"/>
        <w:jc w:val="both"/>
      </w:pPr>
      <w:r>
        <w:t xml:space="preserve"> Determinación previa de situaciones que pudieran alterar el ejercicio o conflictos reales que pudieran ocurrir producto del mismo. Ejemplo: accidente real de algún alumno producto de movimientos propios del Ejercicio y tomar medidas reales.  </w:t>
      </w:r>
    </w:p>
    <w:p w14:paraId="66D13C0E" w14:textId="77777777" w:rsidR="00745A5C" w:rsidRDefault="00745A5C" w:rsidP="001324D2">
      <w:pPr>
        <w:ind w:left="-5"/>
        <w:jc w:val="both"/>
      </w:pPr>
      <w:r>
        <w:t xml:space="preserve"> Recursos involucrados.  </w:t>
      </w:r>
    </w:p>
    <w:p w14:paraId="03F9D5B5" w14:textId="77777777" w:rsidR="00745A5C" w:rsidRDefault="00745A5C" w:rsidP="00557AAE">
      <w:pPr>
        <w:numPr>
          <w:ilvl w:val="0"/>
          <w:numId w:val="124"/>
        </w:numPr>
        <w:spacing w:after="152" w:line="264" w:lineRule="auto"/>
        <w:ind w:hanging="10"/>
        <w:jc w:val="both"/>
      </w:pPr>
      <w:r>
        <w:t xml:space="preserve">Elección de participantes: De acuerdo a los objetivos planteados y el grado de avance en el proceso de entrenamiento en la unidad educativa, se deberá escoger a quienes interpreten los distintos roles simulados, tales como afectados, lesionados, heridos, evacuados, atrapados, confinados, etc. en tanto quienes efectivamente en el Plan de Emergencia tienen roles específicos de coordinación y/u operaciones relacionados con el tipo de evento que se está simulando, deberán ejercitarlos directamente. </w:t>
      </w:r>
    </w:p>
    <w:p w14:paraId="22883475" w14:textId="77777777" w:rsidR="00745A5C" w:rsidRDefault="00745A5C" w:rsidP="00557AAE">
      <w:pPr>
        <w:numPr>
          <w:ilvl w:val="0"/>
          <w:numId w:val="124"/>
        </w:numPr>
        <w:spacing w:after="0" w:line="264" w:lineRule="auto"/>
        <w:ind w:hanging="10"/>
        <w:jc w:val="both"/>
      </w:pPr>
      <w:r>
        <w:t xml:space="preserve">Desarrollo de un guion minutado: El equipo organizador, a partir de la Lógica del Ejercicio, en función de lo indicado en el breve relato de los acontecimientos que ficticiamente detonan el evento de accidente o emergencia simulada, debe confeccionar un guion o relato que detalle, paso a paso e idealmente, minuto a minutos sobre la forma en que van desencadenando los hechos, para ir incluyendo de manera progresiva, las operaciones de acuerdo a la secuencia del Plan Integral de Seguridad Escolar. (9.3. </w:t>
      </w:r>
    </w:p>
    <w:p w14:paraId="5E512CB7" w14:textId="77777777" w:rsidR="00745A5C" w:rsidRDefault="00745A5C" w:rsidP="001324D2">
      <w:pPr>
        <w:ind w:left="-5"/>
        <w:jc w:val="both"/>
      </w:pPr>
      <w:r>
        <w:t xml:space="preserve">Ejemplo guion minutado.) </w:t>
      </w:r>
    </w:p>
    <w:p w14:paraId="6B2D5BDE" w14:textId="77777777" w:rsidR="00745A5C" w:rsidRDefault="00745A5C" w:rsidP="00557AAE">
      <w:pPr>
        <w:numPr>
          <w:ilvl w:val="0"/>
          <w:numId w:val="124"/>
        </w:numPr>
        <w:spacing w:after="152" w:line="264" w:lineRule="auto"/>
        <w:ind w:hanging="10"/>
        <w:jc w:val="both"/>
      </w:pPr>
      <w:r>
        <w:t xml:space="preserve">Necesidades Logísticas: Según el tipo del ejercicio a efectuar y cada una de las características determinadas, debe establecerse los elementos y requerimientos específicos que se deben satisfacer para su buen desarrollo, tales como: autorizaciones, transportes, comunicaciones, alimentación, vestuario y maquillaje de simulación, escenografía, necesidades especiales de seguridad, etc. se debe tener en cuenta que, aunque se esté organizando una simulación, siempre deberán cubrirse algunas necesidades de elementos. </w:t>
      </w:r>
    </w:p>
    <w:p w14:paraId="462A495C" w14:textId="77777777" w:rsidR="00745A5C" w:rsidRDefault="00745A5C" w:rsidP="00557AAE">
      <w:pPr>
        <w:numPr>
          <w:ilvl w:val="0"/>
          <w:numId w:val="124"/>
        </w:numPr>
        <w:spacing w:after="152" w:line="264" w:lineRule="auto"/>
        <w:ind w:hanging="10"/>
        <w:jc w:val="both"/>
      </w:pPr>
      <w:r>
        <w:t xml:space="preserve">Análisis previo en terreno: El equipo organizador debe visitar y examinar previamente el área en que se efectuara el ejercicio. Si se trata de una simulación y se escoge la misma área física </w:t>
      </w:r>
      <w:r>
        <w:lastRenderedPageBreak/>
        <w:t xml:space="preserve">donde ficticiamente ocurrirá el evento, debe tratarse de generar condiciones que acerquen la actividad al máximo de realismo posible., si es un área distinta, se deberán recrear allí algunas condiciones parecidas a que tiene el área real.  </w:t>
      </w:r>
    </w:p>
    <w:p w14:paraId="5F4D360C" w14:textId="77777777" w:rsidR="00745A5C" w:rsidRDefault="00745A5C" w:rsidP="00557AAE">
      <w:pPr>
        <w:numPr>
          <w:ilvl w:val="0"/>
          <w:numId w:val="124"/>
        </w:numPr>
        <w:spacing w:after="152" w:line="264" w:lineRule="auto"/>
        <w:ind w:hanging="10"/>
        <w:jc w:val="both"/>
      </w:pPr>
      <w:r>
        <w:t xml:space="preserve">Desarrollo del Ejercicio: El ejercicio debe efectuarse según el guion minutado y con los aspectos logísticos planificados. Se debe evitar por todos los medios posibles el anexar, durante el ejercicio, situaciones o condiciones distintas a lo planificado, puesto que se Estarían desviando los objetivos trazados. Durante el ejercicio, el equipo de control deberá ir evaluando el ejercicio desde que este se inicia. </w:t>
      </w:r>
    </w:p>
    <w:p w14:paraId="301F4C38" w14:textId="77777777" w:rsidR="00745A5C" w:rsidRDefault="00745A5C" w:rsidP="00557AAE">
      <w:pPr>
        <w:numPr>
          <w:ilvl w:val="0"/>
          <w:numId w:val="124"/>
        </w:numPr>
        <w:spacing w:after="152" w:line="264" w:lineRule="auto"/>
        <w:ind w:hanging="10"/>
        <w:jc w:val="both"/>
      </w:pPr>
      <w:r>
        <w:t xml:space="preserve">Evaluación del Ejercicio: Inmediatamente concluido el ejercicio, el equipo organizador, equipo de control y representantes de comité de seguridad escolar de la unidad educativa, deben examinar lo efectuado, con el fin de no correr el riesgo de olvidar detalles que si pueden resultar importantes para el perfeccionamiento consignados en el Plan Integral de Seguridad Escolar que se ha entrenado. El objetivo es corregir para perfeccionar. Posteriormente, pasados ya algunos días, el comité deberá nuevamente reunirse y evaluar más profundamente el ejercicio, oportunidad en que no cabe duda, se encontrarán nuevas y valiosas lecciones.   </w:t>
      </w:r>
    </w:p>
    <w:p w14:paraId="3BBBBC5D" w14:textId="77777777" w:rsidR="00745A5C" w:rsidRDefault="00745A5C" w:rsidP="001324D2">
      <w:pPr>
        <w:spacing w:after="161" w:line="259" w:lineRule="auto"/>
        <w:ind w:left="-5"/>
        <w:jc w:val="both"/>
      </w:pPr>
      <w:r>
        <w:rPr>
          <w:b/>
        </w:rPr>
        <w:t xml:space="preserve">a. PRECAUCIONES GENERALES PARA EL DESARROLLO DEL EJERCICIO.   </w:t>
      </w:r>
    </w:p>
    <w:p w14:paraId="2C360238" w14:textId="77777777" w:rsidR="00745A5C" w:rsidRDefault="00745A5C" w:rsidP="001324D2">
      <w:pPr>
        <w:ind w:left="-5"/>
        <w:jc w:val="both"/>
      </w:pPr>
      <w:r>
        <w:t xml:space="preserve">Todo ejercicio debe acercarse a la realidad lo máximo factible, ya que ello constituye el único modo de recrear algunas condiciones de stress en la etapa de preparación y entrenar así el modo de controlarlo, puesto que, en situaciones reales, si este aspecto no ha sido previamente abordado, es el que muchas veces provoca las mayores alteraciones para una buena coordinación de respuesta a accidentes y emergencias.  </w:t>
      </w:r>
    </w:p>
    <w:p w14:paraId="2EFFEE4B" w14:textId="77777777" w:rsidR="00745A5C" w:rsidRDefault="00745A5C" w:rsidP="001324D2">
      <w:pPr>
        <w:ind w:left="-5"/>
        <w:jc w:val="both"/>
      </w:pPr>
      <w:r>
        <w:t xml:space="preserve"> Todas las comunicaciones que se generen en el ejercicio, deberán comenzar y culminar con la frase: “este es un mensaje simulado”. El objetivo es que se controle toda la probabilidad de confusión con situaciones reales.  </w:t>
      </w:r>
    </w:p>
    <w:p w14:paraId="2B6585D2" w14:textId="77777777" w:rsidR="00745A5C" w:rsidRDefault="00745A5C" w:rsidP="001324D2">
      <w:pPr>
        <w:ind w:left="-5"/>
        <w:jc w:val="both"/>
      </w:pPr>
      <w:r>
        <w:t xml:space="preserve"> Todo ejercicio debe ser percibido por la comunidad escolar como una actividad netamente técnica de entrenamiento, destinada a perfeccionar el Plan Integral de Seguridad Escolar, en bien de una mejor y mayor protección para todos los estamentos del Liceo J.C.M.C.  </w:t>
      </w:r>
    </w:p>
    <w:p w14:paraId="70CB8335" w14:textId="77777777" w:rsidR="00745A5C" w:rsidRDefault="00745A5C" w:rsidP="001324D2">
      <w:pPr>
        <w:ind w:left="-5"/>
        <w:jc w:val="both"/>
      </w:pPr>
      <w:r>
        <w:t xml:space="preserve"> Los ejercicios que programe el Comité de Seguridad Escolar para perfeccionar su Plan Integral de Seguridad Escolar, deben ir siempre desde lo más sencillo hacia lo más complicado.    </w:t>
      </w:r>
    </w:p>
    <w:p w14:paraId="4A7571C1" w14:textId="77777777" w:rsidR="00745A5C" w:rsidRDefault="00745A5C" w:rsidP="001324D2">
      <w:pPr>
        <w:spacing w:after="158" w:line="259" w:lineRule="auto"/>
        <w:jc w:val="both"/>
      </w:pPr>
      <w:r>
        <w:t xml:space="preserve"> </w:t>
      </w:r>
    </w:p>
    <w:p w14:paraId="1699C95D" w14:textId="77777777" w:rsidR="00745A5C" w:rsidRDefault="00745A5C" w:rsidP="001324D2">
      <w:pPr>
        <w:spacing w:after="161" w:line="259" w:lineRule="auto"/>
        <w:ind w:left="-5"/>
        <w:jc w:val="both"/>
      </w:pPr>
      <w:r>
        <w:rPr>
          <w:b/>
        </w:rPr>
        <w:t xml:space="preserve">9. RECOMENDACIONES EN LA SALA DE CLASES:    </w:t>
      </w:r>
    </w:p>
    <w:p w14:paraId="24CEBCDE" w14:textId="77777777" w:rsidR="00745A5C" w:rsidRDefault="00745A5C" w:rsidP="001324D2">
      <w:pPr>
        <w:ind w:left="-5"/>
        <w:jc w:val="both"/>
      </w:pPr>
      <w:r>
        <w:t xml:space="preserve"> Todos los alumnos se deben separar de las ventanas y vidrios en general.   </w:t>
      </w:r>
    </w:p>
    <w:p w14:paraId="2A306073" w14:textId="77777777" w:rsidR="00745A5C" w:rsidRDefault="00745A5C" w:rsidP="001324D2">
      <w:pPr>
        <w:ind w:left="-5"/>
        <w:jc w:val="both"/>
      </w:pPr>
      <w:r>
        <w:t xml:space="preserve"> El primer alumno debe abrir la puerta de la sala. (ganchos para las puertas)   </w:t>
      </w:r>
    </w:p>
    <w:p w14:paraId="1CF0E06A" w14:textId="77777777" w:rsidR="00745A5C" w:rsidRDefault="00745A5C" w:rsidP="001324D2">
      <w:pPr>
        <w:ind w:left="-5"/>
        <w:jc w:val="both"/>
      </w:pPr>
      <w:r>
        <w:t xml:space="preserve"> Todos los alumnos deben protegerse la cabeza y el cuerpo, si es posible, debajo de sus mesas de trabajo, en posición </w:t>
      </w:r>
      <w:proofErr w:type="spellStart"/>
      <w:r>
        <w:t>semi-sentada</w:t>
      </w:r>
      <w:proofErr w:type="spellEnd"/>
      <w:r>
        <w:t xml:space="preserve"> rodeando ambas piernas con los brazos (chanchito de tierra) para los alumnos hasta 8° básicos, los más grandes con la especificación de protección de la cabeza.   </w:t>
      </w:r>
    </w:p>
    <w:p w14:paraId="5FDE04AB" w14:textId="77777777" w:rsidR="00745A5C" w:rsidRDefault="00745A5C" w:rsidP="001324D2">
      <w:pPr>
        <w:ind w:left="-5"/>
        <w:jc w:val="both"/>
      </w:pPr>
      <w:r>
        <w:t xml:space="preserve"> El profesor debe protegerse debajo de su escritorio.   </w:t>
      </w:r>
    </w:p>
    <w:p w14:paraId="6365FCDE" w14:textId="77777777" w:rsidR="00745A5C" w:rsidRDefault="00745A5C" w:rsidP="001324D2">
      <w:pPr>
        <w:ind w:left="-5"/>
        <w:jc w:val="both"/>
      </w:pPr>
      <w:r>
        <w:t xml:space="preserve"> El profesor debe mantener la calma y debe recordar que todos sus alumnos están bajo su responsabilidad.   </w:t>
      </w:r>
    </w:p>
    <w:p w14:paraId="5AA2CE4D" w14:textId="77777777" w:rsidR="00745A5C" w:rsidRDefault="00745A5C" w:rsidP="001324D2">
      <w:pPr>
        <w:ind w:left="-5"/>
        <w:jc w:val="both"/>
      </w:pPr>
      <w:r>
        <w:t xml:space="preserve"> El profesor siempre debe llevar consigo el libro de clases, debe mantener el orden y esperar indicaciones para el desalojo de la sala y proceder en orden y tranquilidad, junto a su curso.   </w:t>
      </w:r>
    </w:p>
    <w:p w14:paraId="32D15144" w14:textId="77777777" w:rsidR="00745A5C" w:rsidRDefault="00745A5C" w:rsidP="001324D2">
      <w:pPr>
        <w:ind w:left="-5"/>
        <w:jc w:val="both"/>
      </w:pPr>
      <w:r>
        <w:lastRenderedPageBreak/>
        <w:t xml:space="preserve"> Antes de salir verifique que no se queda ningún alumno, y salga con su libro de clases.   </w:t>
      </w:r>
    </w:p>
    <w:p w14:paraId="232769C2" w14:textId="77777777" w:rsidR="00745A5C" w:rsidRDefault="00745A5C" w:rsidP="001324D2">
      <w:pPr>
        <w:ind w:left="-5"/>
        <w:jc w:val="both"/>
      </w:pPr>
      <w:r>
        <w:t xml:space="preserve"> Los alumnos no deben sacar ningún tipo de material u otra cosa personal, sólo deben salir a su zona de seguridad.     </w:t>
      </w:r>
    </w:p>
    <w:p w14:paraId="3A10F8F7" w14:textId="77777777" w:rsidR="00745A5C" w:rsidRDefault="00745A5C" w:rsidP="001324D2">
      <w:pPr>
        <w:spacing w:after="155" w:line="259" w:lineRule="auto"/>
        <w:jc w:val="both"/>
      </w:pPr>
      <w:r>
        <w:t xml:space="preserve"> </w:t>
      </w:r>
    </w:p>
    <w:p w14:paraId="382BEC21" w14:textId="77777777" w:rsidR="00745A5C" w:rsidRDefault="00745A5C" w:rsidP="001324D2">
      <w:pPr>
        <w:spacing w:after="161" w:line="259" w:lineRule="auto"/>
        <w:ind w:left="-5"/>
        <w:jc w:val="both"/>
      </w:pPr>
      <w:r>
        <w:rPr>
          <w:b/>
        </w:rPr>
        <w:t xml:space="preserve">10.  ZONAS DE SEGURIDAD:    </w:t>
      </w:r>
    </w:p>
    <w:p w14:paraId="080E8402" w14:textId="77777777" w:rsidR="00745A5C" w:rsidRDefault="00745A5C" w:rsidP="001324D2">
      <w:pPr>
        <w:ind w:left="-5"/>
        <w:jc w:val="both"/>
      </w:pPr>
      <w:r>
        <w:t xml:space="preserve">El Liceo cuenta con una Zona de Seguridad Interna. Cada profesor debe conocer su zona de seguridad y conducir a su curso hacia allá, en completo orden. SIN CORRER, con tranquilidad, caminando en forma rápida.  En dicha zona de seguridad se debe mantener la formación y esperar instrucciones a seguir, dadas por los directivos de nuestro colegio.  </w:t>
      </w:r>
    </w:p>
    <w:p w14:paraId="2FEB0849" w14:textId="77777777" w:rsidR="00745A5C" w:rsidRDefault="00745A5C" w:rsidP="001324D2">
      <w:pPr>
        <w:ind w:left="-5"/>
        <w:jc w:val="both"/>
      </w:pPr>
      <w:r>
        <w:t xml:space="preserve">Los profesores serán los responsables de llevar los libros de clases de sus cursos, mantener en silencio y en forma ordenada a todos los alumnos de su curso (aquel en que está trabajando en el momento del desalojo de las salas)   </w:t>
      </w:r>
    </w:p>
    <w:p w14:paraId="66A99DE7" w14:textId="77777777" w:rsidR="00745A5C" w:rsidRDefault="00745A5C" w:rsidP="001324D2">
      <w:pPr>
        <w:ind w:left="-5"/>
        <w:jc w:val="both"/>
      </w:pPr>
      <w:r>
        <w:rPr>
          <w:b/>
        </w:rPr>
        <w:t>ZONA DE SEGURIDAD INTERNA BASICA Y MEDIA</w:t>
      </w:r>
      <w:r>
        <w:t xml:space="preserve">: Corresponde al patio externo del lado este del edificio, hacia esta zona deben evacuar todos alumnos, además todo el cuerpo docente, administrativos y apoderados u otras personas que se encuentren dentro del establecimiento al momento de la emergencia. Se hace conteo de alumnos, se chequean libros de clases, se verifica que se encuentren todos los cursos, se presta apoyo a las personas con movilidad reducida.   </w:t>
      </w:r>
    </w:p>
    <w:p w14:paraId="141B8867" w14:textId="77777777" w:rsidR="00745A5C" w:rsidRDefault="00745A5C" w:rsidP="001324D2">
      <w:pPr>
        <w:ind w:left="-5"/>
        <w:jc w:val="both"/>
      </w:pPr>
      <w:r>
        <w:rPr>
          <w:b/>
        </w:rPr>
        <w:t>ZONA DE SEGURIDAD EXTERNA BASICA Y MEDIA:</w:t>
      </w:r>
      <w:r>
        <w:t xml:space="preserve"> Corresponde a la zona de seguridad externa que se encuentra a 3 cuadras de distancia hacia Calle Thompson, movilizándose por calle San Martín. Además todo el cuerpo docente, administrativos y apoderados u otras personas que se encuentren dentro del establecimiento momento de la emergencia. Se hace conteo de alumnos, se chequean libros de clases, se verifica que se encuentren todos los cursos, se presta apoyo a las personas con movilidad reducida. </w:t>
      </w:r>
    </w:p>
    <w:p w14:paraId="7F4C96F4" w14:textId="77777777" w:rsidR="00745A5C" w:rsidRDefault="00745A5C" w:rsidP="001324D2">
      <w:pPr>
        <w:spacing w:after="0" w:line="259" w:lineRule="auto"/>
        <w:jc w:val="both"/>
      </w:pPr>
      <w:r>
        <w:rPr>
          <w:rFonts w:ascii="Calibri" w:eastAsia="Calibri" w:hAnsi="Calibri" w:cs="Calibri"/>
        </w:rPr>
        <w:t xml:space="preserve"> </w:t>
      </w:r>
    </w:p>
    <w:p w14:paraId="3848100B" w14:textId="77777777" w:rsidR="00745A5C" w:rsidRDefault="00745A5C" w:rsidP="00557AAE">
      <w:pPr>
        <w:numPr>
          <w:ilvl w:val="0"/>
          <w:numId w:val="125"/>
        </w:numPr>
        <w:spacing w:after="161" w:line="259" w:lineRule="auto"/>
        <w:ind w:hanging="369"/>
        <w:jc w:val="both"/>
      </w:pPr>
      <w:r>
        <w:rPr>
          <w:b/>
        </w:rPr>
        <w:t xml:space="preserve">COLABORACIÓN DEL PERSONAL:    </w:t>
      </w:r>
    </w:p>
    <w:p w14:paraId="3F9C4426" w14:textId="77777777" w:rsidR="00745A5C" w:rsidRDefault="00745A5C" w:rsidP="001324D2">
      <w:pPr>
        <w:ind w:left="-5"/>
        <w:jc w:val="both"/>
      </w:pPr>
      <w:r>
        <w:t xml:space="preserve"> Se les solicita la mayor colaboración y responsabilidad a todos los docentes y funcionarios del Establecimiento Educacional para el buen desarrollo del Operativo por la seguridad y bienestar de los alumnos y del personal, frente a un evento catastrófico natural o de otra causa.   Además, se les solicita a los docentes que den a conocer todas las dificultades e inconvenientes que se presenten en el transcurso del operativo para enmendar errores o solucionar problemas inherentes, con el fin de realizar mejor futuros simulacros o nos encontremos en situaciones reales de emergencias.   </w:t>
      </w:r>
    </w:p>
    <w:p w14:paraId="68EF2A96" w14:textId="77777777" w:rsidR="00745A5C" w:rsidRDefault="00745A5C" w:rsidP="00557AAE">
      <w:pPr>
        <w:numPr>
          <w:ilvl w:val="0"/>
          <w:numId w:val="125"/>
        </w:numPr>
        <w:spacing w:after="161" w:line="259" w:lineRule="auto"/>
        <w:ind w:hanging="369"/>
        <w:jc w:val="both"/>
      </w:pPr>
      <w:r>
        <w:rPr>
          <w:b/>
        </w:rPr>
        <w:t xml:space="preserve">INDUCCIÓN A DOCENTES Y ASISTENTES DE LA EDUCACIÓN EN MEDIDAS DE CUIDADO Y PROTECCIÓN  </w:t>
      </w:r>
    </w:p>
    <w:p w14:paraId="3A41B2F4" w14:textId="77777777" w:rsidR="00745A5C" w:rsidRDefault="00745A5C" w:rsidP="001324D2">
      <w:pPr>
        <w:ind w:left="-5"/>
        <w:jc w:val="both"/>
      </w:pPr>
      <w:r>
        <w:t xml:space="preserve">Se efectuarán inducción a todo el personal para que todos/as conozcan con detalle la planificación de protocolos y rutinas para el retorno a clases y su funcionamiento.  </w:t>
      </w:r>
    </w:p>
    <w:p w14:paraId="057B1B27" w14:textId="77777777" w:rsidR="00745A5C" w:rsidRDefault="00745A5C" w:rsidP="001324D2">
      <w:pPr>
        <w:ind w:left="-5"/>
        <w:jc w:val="both"/>
      </w:pPr>
      <w:r>
        <w:t xml:space="preserve">Mediante estas inducciones se podrá practicar las rutinas y procedimientos, medidas preventivas, medidas sanitarias, funcionamiento interno entre otros.  </w:t>
      </w:r>
    </w:p>
    <w:p w14:paraId="5ECD58D8" w14:textId="77777777" w:rsidR="00745A5C" w:rsidRDefault="00745A5C" w:rsidP="001324D2">
      <w:pPr>
        <w:ind w:left="-5"/>
        <w:jc w:val="both"/>
      </w:pPr>
      <w:r>
        <w:t xml:space="preserve">Charlas realizadas por los Encargados de Seguridad Escolar acerca de los Protocolos de Actuación Covid-19 de nuestro establecimiento a Docentes y Asistentes de la Educación.  </w:t>
      </w:r>
    </w:p>
    <w:p w14:paraId="06D640B9" w14:textId="77777777" w:rsidR="00745A5C" w:rsidRDefault="00745A5C" w:rsidP="001324D2">
      <w:pPr>
        <w:ind w:left="-5"/>
        <w:jc w:val="both"/>
      </w:pPr>
      <w:r>
        <w:t xml:space="preserve">Se solicitará a la ACHS, por medio del sostenedor, una charla de prevención para todos los funcionarios/as del establecimiento.  </w:t>
      </w:r>
    </w:p>
    <w:p w14:paraId="647D9C0C" w14:textId="77777777" w:rsidR="00745A5C" w:rsidRDefault="00745A5C" w:rsidP="001324D2">
      <w:pPr>
        <w:ind w:left="-5"/>
        <w:jc w:val="both"/>
      </w:pPr>
      <w:r>
        <w:lastRenderedPageBreak/>
        <w:t xml:space="preserve">Se realizará una inducción por parte de DAEM llevada a cabo por el prevencionista de riesgos a funcionarios/as sobre Protocolos de actuación para limpieza y sanitización, protocolos ante sospecha y confirmación de Covid-19, procedimientos de ingreso y control al establecimiento, procedimientos y rutinas al interior de la sala de clases, etc.  </w:t>
      </w:r>
    </w:p>
    <w:p w14:paraId="41D863F5" w14:textId="77777777" w:rsidR="00745A5C" w:rsidRDefault="00745A5C" w:rsidP="001324D2">
      <w:pPr>
        <w:ind w:left="-5"/>
        <w:jc w:val="both"/>
      </w:pPr>
      <w:r>
        <w:t xml:space="preserve">El Prevencionista de Riesgo del DAEM realizará capacitación a Comité Paritario en apoyo al trabajo de los funcionarios.  </w:t>
      </w:r>
    </w:p>
    <w:p w14:paraId="257F818D" w14:textId="77777777" w:rsidR="00745A5C" w:rsidRDefault="00745A5C" w:rsidP="001324D2">
      <w:pPr>
        <w:ind w:left="-5"/>
        <w:jc w:val="both"/>
      </w:pPr>
      <w:r>
        <w:t xml:space="preserve">Se gestionará con el Director(s) del Hospital, capacitación al personal del establecimiento en Protocolos frente a sospechas de casos Covid-19 </w:t>
      </w:r>
    </w:p>
    <w:p w14:paraId="2799C601" w14:textId="77777777" w:rsidR="00745A5C" w:rsidRDefault="00745A5C" w:rsidP="00557AAE">
      <w:pPr>
        <w:numPr>
          <w:ilvl w:val="0"/>
          <w:numId w:val="126"/>
        </w:numPr>
        <w:spacing w:after="161" w:line="259" w:lineRule="auto"/>
        <w:ind w:hanging="370"/>
        <w:jc w:val="both"/>
      </w:pPr>
      <w:r>
        <w:rPr>
          <w:b/>
        </w:rPr>
        <w:t xml:space="preserve">COMPARTIR LA INFORMACIÓN CON LA COMUNIDAD LICEISTA  </w:t>
      </w:r>
    </w:p>
    <w:p w14:paraId="514DEEA7" w14:textId="77777777" w:rsidR="00745A5C" w:rsidRDefault="00745A5C" w:rsidP="001324D2">
      <w:pPr>
        <w:ind w:left="-5"/>
        <w:jc w:val="both"/>
      </w:pPr>
      <w:r>
        <w:t xml:space="preserve">Se brindará tranquilidad a la Comunidad Educativa, comunicando de manera oportuna, clara y veraz las medidas adoptadas por el Establecimiento Educativo, en cuanto a rutinas y protocolos de actuación, funcionamiento interno, medidas preventivas, medidas sanitarias, organización de jornada entre otros mediante mecanismo oficiales de comunicación tales como: sistema de plataforma Papinotas, Consejos Escolares, página web del establecimiento a través de cápsulas informativas, videos educativos y explicativos del Plan de funcionamiento 2023, Consejo de Profesores, reuniones por departamento, reuniones de subcentro de padres y apoderados vía online y/o presencial. Los docentes implementarán charlas diarias en las diferentes asignaturas en relación a rutinas e implementación de Protocolos, difusión a través de dípticos, trípticos, pendón vertical.  </w:t>
      </w:r>
    </w:p>
    <w:p w14:paraId="35C951CA" w14:textId="77777777" w:rsidR="00745A5C" w:rsidRDefault="00745A5C" w:rsidP="001324D2">
      <w:pPr>
        <w:ind w:left="-5"/>
        <w:jc w:val="both"/>
      </w:pPr>
      <w:r>
        <w:t xml:space="preserve">Otras vías de comunicación y/o contacto individual se efectuarán mediante: WhatsApp, vía telefónica, correo electrónico. </w:t>
      </w:r>
    </w:p>
    <w:p w14:paraId="0753730D" w14:textId="77777777" w:rsidR="00745A5C" w:rsidRDefault="00745A5C" w:rsidP="00745A5C">
      <w:pPr>
        <w:spacing w:after="163" w:line="259" w:lineRule="auto"/>
      </w:pPr>
      <w:r>
        <w:t xml:space="preserve"> </w:t>
      </w:r>
    </w:p>
    <w:p w14:paraId="277163D6" w14:textId="77777777" w:rsidR="00745A5C" w:rsidRDefault="00745A5C" w:rsidP="00557AAE">
      <w:pPr>
        <w:numPr>
          <w:ilvl w:val="0"/>
          <w:numId w:val="126"/>
        </w:numPr>
        <w:spacing w:after="161" w:line="259" w:lineRule="auto"/>
        <w:ind w:hanging="370"/>
      </w:pPr>
      <w:r>
        <w:rPr>
          <w:b/>
        </w:rPr>
        <w:t>OTRAS MEDIDAS O ACCIONES MEDIDAS SOCIOEMOCIONALES</w:t>
      </w:r>
      <w:r>
        <w:rPr>
          <w:rFonts w:ascii="Calibri" w:eastAsia="Calibri" w:hAnsi="Calibri" w:cs="Calibri"/>
        </w:rPr>
        <w:t xml:space="preserve">:  </w:t>
      </w:r>
    </w:p>
    <w:p w14:paraId="440FBF5D" w14:textId="77777777" w:rsidR="00745A5C" w:rsidRDefault="00745A5C" w:rsidP="001324D2">
      <w:pPr>
        <w:spacing w:after="161" w:line="258" w:lineRule="auto"/>
        <w:ind w:left="-5" w:right="-6"/>
        <w:jc w:val="both"/>
      </w:pPr>
      <w:r>
        <w:rPr>
          <w:rFonts w:ascii="Calibri" w:eastAsia="Calibri" w:hAnsi="Calibri" w:cs="Calibri"/>
        </w:rPr>
        <w:t xml:space="preserve">En primera instancia, se efectuará un diagnóstico socioemocional que implementará la Agencia de la calidad una vez retomadas las clases presenciales.  </w:t>
      </w:r>
    </w:p>
    <w:p w14:paraId="2B2D3C96" w14:textId="77777777" w:rsidR="00745A5C" w:rsidRDefault="00745A5C" w:rsidP="001324D2">
      <w:pPr>
        <w:spacing w:after="161" w:line="258" w:lineRule="auto"/>
        <w:ind w:left="-5" w:right="-6"/>
        <w:jc w:val="both"/>
      </w:pPr>
      <w:r>
        <w:rPr>
          <w:rFonts w:ascii="Calibri" w:eastAsia="Calibri" w:hAnsi="Calibri" w:cs="Calibri"/>
        </w:rPr>
        <w:t xml:space="preserve">Se realizará por parte del establecimiento un sistema de levantamiento, registro y análisis de información mediante encuestas acerca de la situación socio familiar de los estudiantes y familias afectadas por la pandemia que pertenecen al establecimiento.  </w:t>
      </w:r>
    </w:p>
    <w:p w14:paraId="017A0C41" w14:textId="77777777" w:rsidR="00745A5C" w:rsidRDefault="00745A5C" w:rsidP="001324D2">
      <w:pPr>
        <w:spacing w:after="161" w:line="258" w:lineRule="auto"/>
        <w:ind w:left="-5" w:right="-6"/>
        <w:jc w:val="both"/>
      </w:pPr>
      <w:r>
        <w:rPr>
          <w:rFonts w:ascii="Calibri" w:eastAsia="Calibri" w:hAnsi="Calibri" w:cs="Calibri"/>
        </w:rPr>
        <w:t xml:space="preserve">Se hará una planificación de las acciones de contención socioemocional de los primeros días de retorno a clases, de manera transversal en todas las asignaturas y equipos a cargo, de forma que se articulen todas las acciones referentes a este tema.  </w:t>
      </w:r>
    </w:p>
    <w:p w14:paraId="4234D136" w14:textId="77777777" w:rsidR="00745A5C" w:rsidRDefault="00745A5C" w:rsidP="001324D2">
      <w:pPr>
        <w:spacing w:after="161" w:line="258" w:lineRule="auto"/>
        <w:ind w:left="-5" w:right="-6"/>
        <w:jc w:val="both"/>
      </w:pPr>
      <w:r>
        <w:rPr>
          <w:rFonts w:ascii="Calibri" w:eastAsia="Calibri" w:hAnsi="Calibri" w:cs="Calibri"/>
        </w:rPr>
        <w:t xml:space="preserve">Se efectuará trabajo de atención y apoyo interno a través de los equipos Directivo y de Gestión, específicamente encargada de Convivencia escolar derivando a duplas psicosociales del establecimiento y cuando corresponda a redes de apoyo externas de la comuna, de casos focalizados referentes a problemas de salud, económicos, sociales, familiares y emocionales.  </w:t>
      </w:r>
    </w:p>
    <w:p w14:paraId="7F4AD5E9" w14:textId="77777777" w:rsidR="00745A5C" w:rsidRDefault="00745A5C" w:rsidP="001324D2">
      <w:pPr>
        <w:spacing w:after="161" w:line="258" w:lineRule="auto"/>
        <w:ind w:left="-5" w:right="-6"/>
        <w:jc w:val="both"/>
      </w:pPr>
      <w:r>
        <w:rPr>
          <w:rFonts w:ascii="Calibri" w:eastAsia="Calibri" w:hAnsi="Calibri" w:cs="Calibri"/>
        </w:rPr>
        <w:t xml:space="preserve">Se analizará y difundirá protocolo de acción sobre desborde emocional al interior del establecimiento y comunidad escolar.  </w:t>
      </w:r>
    </w:p>
    <w:p w14:paraId="74FD5A61" w14:textId="77777777" w:rsidR="00745A5C" w:rsidRDefault="00745A5C" w:rsidP="001324D2">
      <w:pPr>
        <w:spacing w:after="161" w:line="258" w:lineRule="auto"/>
        <w:ind w:left="-5" w:right="-6"/>
        <w:jc w:val="both"/>
      </w:pPr>
      <w:r>
        <w:rPr>
          <w:rFonts w:ascii="Calibri" w:eastAsia="Calibri" w:hAnsi="Calibri" w:cs="Calibri"/>
        </w:rPr>
        <w:t xml:space="preserve">Se creará un sistema de planificación que incorpore en clases de orientación y de todas las asignaturas los OAT y actitudes a lograr por nivel. En estas prácticas se reforzará el aprendizaje de la convivencia escolar, el cuidado, autocuidado, apoyo mutuo y brindará las condiciones para la expresión de las emociones.  </w:t>
      </w:r>
    </w:p>
    <w:p w14:paraId="36813C7E" w14:textId="77777777" w:rsidR="00745A5C" w:rsidRDefault="00745A5C" w:rsidP="001324D2">
      <w:pPr>
        <w:spacing w:after="161" w:line="258" w:lineRule="auto"/>
        <w:ind w:left="-5" w:right="-6"/>
        <w:jc w:val="both"/>
      </w:pPr>
      <w:r>
        <w:rPr>
          <w:rFonts w:ascii="Calibri" w:eastAsia="Calibri" w:hAnsi="Calibri" w:cs="Calibri"/>
        </w:rPr>
        <w:t xml:space="preserve">Se establecerá un canal de comunicación directo y fluido entre la comunidad escolar y Encargados de Convivencia escolar para entregar orientaciones y derivaciones claras cuando corresponda. </w:t>
      </w:r>
    </w:p>
    <w:p w14:paraId="16FA6DFD" w14:textId="77777777" w:rsidR="00745A5C" w:rsidRDefault="00745A5C" w:rsidP="001324D2">
      <w:pPr>
        <w:spacing w:after="161" w:line="259" w:lineRule="auto"/>
        <w:ind w:left="-5"/>
        <w:jc w:val="both"/>
      </w:pPr>
      <w:r>
        <w:rPr>
          <w:b/>
        </w:rPr>
        <w:lastRenderedPageBreak/>
        <w:t xml:space="preserve">15. ANEXOS.  </w:t>
      </w:r>
    </w:p>
    <w:p w14:paraId="205A4FF0" w14:textId="77777777" w:rsidR="00745A5C" w:rsidRDefault="00745A5C" w:rsidP="00557AAE">
      <w:pPr>
        <w:numPr>
          <w:ilvl w:val="0"/>
          <w:numId w:val="127"/>
        </w:numPr>
        <w:spacing w:after="0" w:line="264" w:lineRule="auto"/>
        <w:ind w:hanging="259"/>
      </w:pPr>
      <w:r>
        <w:t xml:space="preserve">NÓMINA DE COMITÉ DE SEGURIDAD ESCOLAR.  </w:t>
      </w:r>
    </w:p>
    <w:tbl>
      <w:tblPr>
        <w:tblStyle w:val="TableGrid"/>
        <w:tblW w:w="8829" w:type="dxa"/>
        <w:tblInd w:w="-108" w:type="dxa"/>
        <w:tblCellMar>
          <w:top w:w="7" w:type="dxa"/>
          <w:left w:w="108" w:type="dxa"/>
          <w:right w:w="47" w:type="dxa"/>
        </w:tblCellMar>
        <w:tblLook w:val="04A0" w:firstRow="1" w:lastRow="0" w:firstColumn="1" w:lastColumn="0" w:noHBand="0" w:noVBand="1"/>
      </w:tblPr>
      <w:tblGrid>
        <w:gridCol w:w="2636"/>
        <w:gridCol w:w="2160"/>
        <w:gridCol w:w="4033"/>
      </w:tblGrid>
      <w:tr w:rsidR="00745A5C" w14:paraId="6FFB6B59" w14:textId="77777777" w:rsidTr="00745A5C">
        <w:trPr>
          <w:trHeight w:val="302"/>
        </w:trPr>
        <w:tc>
          <w:tcPr>
            <w:tcW w:w="2636" w:type="dxa"/>
            <w:tcBorders>
              <w:top w:val="single" w:sz="4" w:space="0" w:color="000000"/>
              <w:left w:val="single" w:sz="4" w:space="0" w:color="000000"/>
              <w:bottom w:val="single" w:sz="4" w:space="0" w:color="000000"/>
              <w:right w:val="single" w:sz="4" w:space="0" w:color="000000"/>
            </w:tcBorders>
          </w:tcPr>
          <w:p w14:paraId="43B97989" w14:textId="77777777" w:rsidR="00745A5C" w:rsidRDefault="00745A5C" w:rsidP="00745A5C">
            <w:pPr>
              <w:spacing w:line="259" w:lineRule="auto"/>
              <w:ind w:right="62"/>
              <w:jc w:val="center"/>
            </w:pPr>
            <w:r>
              <w:rPr>
                <w:b/>
              </w:rPr>
              <w:t xml:space="preserve">NOMBRE </w:t>
            </w:r>
          </w:p>
        </w:tc>
        <w:tc>
          <w:tcPr>
            <w:tcW w:w="2160" w:type="dxa"/>
            <w:tcBorders>
              <w:top w:val="single" w:sz="4" w:space="0" w:color="000000"/>
              <w:left w:val="single" w:sz="4" w:space="0" w:color="000000"/>
              <w:bottom w:val="single" w:sz="4" w:space="0" w:color="000000"/>
              <w:right w:val="single" w:sz="4" w:space="0" w:color="000000"/>
            </w:tcBorders>
          </w:tcPr>
          <w:p w14:paraId="3D786452" w14:textId="77777777" w:rsidR="00745A5C" w:rsidRDefault="00745A5C" w:rsidP="00745A5C">
            <w:pPr>
              <w:spacing w:line="259" w:lineRule="auto"/>
            </w:pPr>
            <w:r>
              <w:rPr>
                <w:b/>
              </w:rPr>
              <w:t xml:space="preserve">REPRESENTANTE </w:t>
            </w:r>
          </w:p>
        </w:tc>
        <w:tc>
          <w:tcPr>
            <w:tcW w:w="4033" w:type="dxa"/>
            <w:tcBorders>
              <w:top w:val="single" w:sz="4" w:space="0" w:color="000000"/>
              <w:left w:val="single" w:sz="4" w:space="0" w:color="000000"/>
              <w:bottom w:val="single" w:sz="4" w:space="0" w:color="000000"/>
              <w:right w:val="single" w:sz="4" w:space="0" w:color="000000"/>
            </w:tcBorders>
          </w:tcPr>
          <w:p w14:paraId="4EAD78AD" w14:textId="77777777" w:rsidR="00745A5C" w:rsidRDefault="00745A5C" w:rsidP="00745A5C">
            <w:pPr>
              <w:spacing w:line="259" w:lineRule="auto"/>
              <w:ind w:right="63"/>
              <w:jc w:val="center"/>
            </w:pPr>
            <w:r>
              <w:rPr>
                <w:b/>
              </w:rPr>
              <w:t xml:space="preserve">CARGO/ESTATUS ROL </w:t>
            </w:r>
          </w:p>
        </w:tc>
      </w:tr>
      <w:tr w:rsidR="00745A5C" w14:paraId="2C1A03A3" w14:textId="77777777" w:rsidTr="00745A5C">
        <w:trPr>
          <w:trHeight w:val="590"/>
        </w:trPr>
        <w:tc>
          <w:tcPr>
            <w:tcW w:w="2636" w:type="dxa"/>
            <w:tcBorders>
              <w:top w:val="single" w:sz="4" w:space="0" w:color="000000"/>
              <w:left w:val="single" w:sz="4" w:space="0" w:color="000000"/>
              <w:bottom w:val="single" w:sz="4" w:space="0" w:color="000000"/>
              <w:right w:val="single" w:sz="4" w:space="0" w:color="000000"/>
            </w:tcBorders>
          </w:tcPr>
          <w:p w14:paraId="1B5221C1" w14:textId="77777777" w:rsidR="00745A5C" w:rsidRDefault="00745A5C" w:rsidP="00745A5C">
            <w:pPr>
              <w:spacing w:line="259" w:lineRule="auto"/>
            </w:pPr>
            <w:r>
              <w:t xml:space="preserve">Tatiana Retamal Solís </w:t>
            </w:r>
          </w:p>
        </w:tc>
        <w:tc>
          <w:tcPr>
            <w:tcW w:w="2160" w:type="dxa"/>
            <w:tcBorders>
              <w:top w:val="single" w:sz="4" w:space="0" w:color="000000"/>
              <w:left w:val="single" w:sz="4" w:space="0" w:color="000000"/>
              <w:bottom w:val="single" w:sz="4" w:space="0" w:color="000000"/>
              <w:right w:val="single" w:sz="4" w:space="0" w:color="000000"/>
            </w:tcBorders>
          </w:tcPr>
          <w:p w14:paraId="38E5BCA9" w14:textId="77777777" w:rsidR="00745A5C" w:rsidRDefault="00745A5C" w:rsidP="00745A5C">
            <w:pPr>
              <w:spacing w:line="259" w:lineRule="auto"/>
              <w:ind w:right="60"/>
              <w:jc w:val="center"/>
            </w:pPr>
            <w:r>
              <w:t xml:space="preserve">Directora </w:t>
            </w:r>
          </w:p>
        </w:tc>
        <w:tc>
          <w:tcPr>
            <w:tcW w:w="4033" w:type="dxa"/>
            <w:tcBorders>
              <w:top w:val="single" w:sz="4" w:space="0" w:color="000000"/>
              <w:left w:val="single" w:sz="4" w:space="0" w:color="000000"/>
              <w:bottom w:val="single" w:sz="4" w:space="0" w:color="000000"/>
              <w:right w:val="single" w:sz="4" w:space="0" w:color="000000"/>
            </w:tcBorders>
          </w:tcPr>
          <w:p w14:paraId="6083672D" w14:textId="77777777" w:rsidR="00745A5C" w:rsidRDefault="00745A5C" w:rsidP="00745A5C">
            <w:pPr>
              <w:spacing w:line="259" w:lineRule="auto"/>
            </w:pPr>
            <w:r>
              <w:t xml:space="preserve">encargada principal plan de seguridad escolar </w:t>
            </w:r>
          </w:p>
        </w:tc>
      </w:tr>
      <w:tr w:rsidR="00745A5C" w14:paraId="3EA124F8" w14:textId="77777777" w:rsidTr="00745A5C">
        <w:trPr>
          <w:trHeight w:val="302"/>
        </w:trPr>
        <w:tc>
          <w:tcPr>
            <w:tcW w:w="2636" w:type="dxa"/>
            <w:tcBorders>
              <w:top w:val="single" w:sz="4" w:space="0" w:color="000000"/>
              <w:left w:val="single" w:sz="4" w:space="0" w:color="000000"/>
              <w:bottom w:val="single" w:sz="4" w:space="0" w:color="000000"/>
              <w:right w:val="single" w:sz="4" w:space="0" w:color="000000"/>
            </w:tcBorders>
          </w:tcPr>
          <w:p w14:paraId="7D0A5954" w14:textId="77777777" w:rsidR="00745A5C" w:rsidRDefault="00745A5C" w:rsidP="00745A5C">
            <w:pPr>
              <w:spacing w:line="259" w:lineRule="auto"/>
            </w:pPr>
            <w:r>
              <w:t xml:space="preserve">Fabian Zuleta Campillay </w:t>
            </w:r>
          </w:p>
        </w:tc>
        <w:tc>
          <w:tcPr>
            <w:tcW w:w="2160" w:type="dxa"/>
            <w:tcBorders>
              <w:top w:val="single" w:sz="4" w:space="0" w:color="000000"/>
              <w:left w:val="single" w:sz="4" w:space="0" w:color="000000"/>
              <w:bottom w:val="single" w:sz="4" w:space="0" w:color="000000"/>
              <w:right w:val="single" w:sz="4" w:space="0" w:color="000000"/>
            </w:tcBorders>
          </w:tcPr>
          <w:p w14:paraId="1111F8E9" w14:textId="77777777" w:rsidR="00745A5C" w:rsidRDefault="00745A5C" w:rsidP="00745A5C">
            <w:pPr>
              <w:spacing w:line="259" w:lineRule="auto"/>
              <w:ind w:right="62"/>
              <w:jc w:val="center"/>
            </w:pPr>
            <w:r>
              <w:t xml:space="preserve">Docente </w:t>
            </w:r>
          </w:p>
        </w:tc>
        <w:tc>
          <w:tcPr>
            <w:tcW w:w="4033" w:type="dxa"/>
            <w:tcBorders>
              <w:top w:val="single" w:sz="4" w:space="0" w:color="000000"/>
              <w:left w:val="single" w:sz="4" w:space="0" w:color="000000"/>
              <w:bottom w:val="single" w:sz="4" w:space="0" w:color="000000"/>
              <w:right w:val="single" w:sz="4" w:space="0" w:color="000000"/>
            </w:tcBorders>
          </w:tcPr>
          <w:p w14:paraId="7986ACD3" w14:textId="77777777" w:rsidR="00745A5C" w:rsidRDefault="00745A5C" w:rsidP="00745A5C">
            <w:pPr>
              <w:spacing w:line="259" w:lineRule="auto"/>
            </w:pPr>
            <w:r>
              <w:t xml:space="preserve">coordinador (PISE) </w:t>
            </w:r>
          </w:p>
        </w:tc>
      </w:tr>
      <w:tr w:rsidR="00745A5C" w14:paraId="69F38BB5" w14:textId="77777777" w:rsidTr="00745A5C">
        <w:trPr>
          <w:trHeight w:val="300"/>
        </w:trPr>
        <w:tc>
          <w:tcPr>
            <w:tcW w:w="2636" w:type="dxa"/>
            <w:tcBorders>
              <w:top w:val="single" w:sz="4" w:space="0" w:color="000000"/>
              <w:left w:val="single" w:sz="4" w:space="0" w:color="000000"/>
              <w:bottom w:val="single" w:sz="4" w:space="0" w:color="000000"/>
              <w:right w:val="single" w:sz="4" w:space="0" w:color="000000"/>
            </w:tcBorders>
          </w:tcPr>
          <w:p w14:paraId="471423EC" w14:textId="77777777" w:rsidR="00745A5C" w:rsidRDefault="00745A5C" w:rsidP="00745A5C">
            <w:pPr>
              <w:spacing w:line="259" w:lineRule="auto"/>
            </w:pPr>
            <w:proofErr w:type="spellStart"/>
            <w:r>
              <w:t>Yarela</w:t>
            </w:r>
            <w:proofErr w:type="spellEnd"/>
            <w:r>
              <w:t xml:space="preserve"> Fuentes </w:t>
            </w:r>
            <w:proofErr w:type="spellStart"/>
            <w:r>
              <w:t>Fuentes</w:t>
            </w:r>
            <w:proofErr w:type="spellEnd"/>
            <w: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6AB2E8CD" w14:textId="77777777" w:rsidR="00745A5C" w:rsidRDefault="00745A5C" w:rsidP="00745A5C">
            <w:pPr>
              <w:spacing w:line="259" w:lineRule="auto"/>
              <w:ind w:left="36"/>
            </w:pPr>
            <w:r>
              <w:t xml:space="preserve">Inspectora General </w:t>
            </w:r>
          </w:p>
        </w:tc>
        <w:tc>
          <w:tcPr>
            <w:tcW w:w="4033" w:type="dxa"/>
            <w:tcBorders>
              <w:top w:val="single" w:sz="4" w:space="0" w:color="000000"/>
              <w:left w:val="single" w:sz="4" w:space="0" w:color="000000"/>
              <w:bottom w:val="single" w:sz="4" w:space="0" w:color="000000"/>
              <w:right w:val="single" w:sz="4" w:space="0" w:color="000000"/>
            </w:tcBorders>
          </w:tcPr>
          <w:p w14:paraId="6C99F908" w14:textId="77777777" w:rsidR="00745A5C" w:rsidRDefault="00745A5C" w:rsidP="00745A5C">
            <w:pPr>
              <w:spacing w:line="259" w:lineRule="auto"/>
            </w:pPr>
            <w:r>
              <w:t xml:space="preserve">Miembro Comité de Seguridad Escolar </w:t>
            </w:r>
          </w:p>
        </w:tc>
      </w:tr>
      <w:tr w:rsidR="00745A5C" w14:paraId="13061963" w14:textId="77777777" w:rsidTr="00745A5C">
        <w:trPr>
          <w:trHeight w:val="593"/>
        </w:trPr>
        <w:tc>
          <w:tcPr>
            <w:tcW w:w="2636" w:type="dxa"/>
            <w:tcBorders>
              <w:top w:val="single" w:sz="4" w:space="0" w:color="000000"/>
              <w:left w:val="single" w:sz="4" w:space="0" w:color="000000"/>
              <w:bottom w:val="single" w:sz="4" w:space="0" w:color="000000"/>
              <w:right w:val="single" w:sz="4" w:space="0" w:color="000000"/>
            </w:tcBorders>
          </w:tcPr>
          <w:p w14:paraId="3F439CDC" w14:textId="77777777" w:rsidR="00745A5C" w:rsidRDefault="00745A5C" w:rsidP="00745A5C">
            <w:pPr>
              <w:spacing w:line="259" w:lineRule="auto"/>
            </w:pPr>
            <w:r>
              <w:t xml:space="preserve">Silvana Morales </w:t>
            </w:r>
          </w:p>
        </w:tc>
        <w:tc>
          <w:tcPr>
            <w:tcW w:w="2160" w:type="dxa"/>
            <w:tcBorders>
              <w:top w:val="single" w:sz="4" w:space="0" w:color="000000"/>
              <w:left w:val="single" w:sz="4" w:space="0" w:color="000000"/>
              <w:bottom w:val="single" w:sz="4" w:space="0" w:color="000000"/>
              <w:right w:val="single" w:sz="4" w:space="0" w:color="000000"/>
            </w:tcBorders>
          </w:tcPr>
          <w:p w14:paraId="1FE5724D" w14:textId="77777777" w:rsidR="00745A5C" w:rsidRDefault="00745A5C" w:rsidP="00745A5C">
            <w:pPr>
              <w:spacing w:line="259" w:lineRule="auto"/>
              <w:ind w:right="59"/>
              <w:jc w:val="center"/>
            </w:pPr>
            <w:r>
              <w:t xml:space="preserve">Inspectora </w:t>
            </w:r>
          </w:p>
        </w:tc>
        <w:tc>
          <w:tcPr>
            <w:tcW w:w="4033" w:type="dxa"/>
            <w:tcBorders>
              <w:top w:val="single" w:sz="4" w:space="0" w:color="000000"/>
              <w:left w:val="single" w:sz="4" w:space="0" w:color="000000"/>
              <w:bottom w:val="single" w:sz="4" w:space="0" w:color="000000"/>
              <w:right w:val="single" w:sz="4" w:space="0" w:color="000000"/>
            </w:tcBorders>
          </w:tcPr>
          <w:p w14:paraId="405EA74D" w14:textId="77777777" w:rsidR="00745A5C" w:rsidRDefault="00745A5C" w:rsidP="00745A5C">
            <w:pPr>
              <w:spacing w:after="16" w:line="259" w:lineRule="auto"/>
            </w:pPr>
            <w:proofErr w:type="spellStart"/>
            <w:r>
              <w:t>Enc</w:t>
            </w:r>
            <w:proofErr w:type="spellEnd"/>
            <w:r>
              <w:t xml:space="preserve">. Primeros auxilios    </w:t>
            </w:r>
          </w:p>
          <w:p w14:paraId="0A44F8B6" w14:textId="77777777" w:rsidR="00745A5C" w:rsidRDefault="00745A5C" w:rsidP="00745A5C">
            <w:pPr>
              <w:spacing w:line="259" w:lineRule="auto"/>
            </w:pPr>
            <w:r>
              <w:t xml:space="preserve">Atención Primeros Auxilios   </w:t>
            </w:r>
          </w:p>
        </w:tc>
      </w:tr>
      <w:tr w:rsidR="00745A5C" w14:paraId="09B7320B" w14:textId="77777777" w:rsidTr="00745A5C">
        <w:trPr>
          <w:trHeight w:val="262"/>
        </w:trPr>
        <w:tc>
          <w:tcPr>
            <w:tcW w:w="2636" w:type="dxa"/>
            <w:tcBorders>
              <w:top w:val="single" w:sz="4" w:space="0" w:color="000000"/>
              <w:left w:val="single" w:sz="4" w:space="0" w:color="000000"/>
              <w:bottom w:val="single" w:sz="4" w:space="0" w:color="000000"/>
              <w:right w:val="single" w:sz="4" w:space="0" w:color="000000"/>
            </w:tcBorders>
          </w:tcPr>
          <w:p w14:paraId="6C08B870" w14:textId="77777777" w:rsidR="00745A5C" w:rsidRDefault="00745A5C" w:rsidP="00745A5C">
            <w:pPr>
              <w:spacing w:line="259" w:lineRule="auto"/>
            </w:pPr>
            <w:r>
              <w:t xml:space="preserve">Constanza Gutiérrez </w:t>
            </w:r>
          </w:p>
        </w:tc>
        <w:tc>
          <w:tcPr>
            <w:tcW w:w="2160" w:type="dxa"/>
            <w:tcBorders>
              <w:top w:val="single" w:sz="4" w:space="0" w:color="000000"/>
              <w:left w:val="single" w:sz="4" w:space="0" w:color="000000"/>
              <w:bottom w:val="single" w:sz="4" w:space="0" w:color="000000"/>
              <w:right w:val="single" w:sz="4" w:space="0" w:color="000000"/>
            </w:tcBorders>
          </w:tcPr>
          <w:p w14:paraId="259899D9" w14:textId="77777777" w:rsidR="00745A5C" w:rsidRDefault="00745A5C" w:rsidP="00745A5C">
            <w:pPr>
              <w:spacing w:line="259" w:lineRule="auto"/>
              <w:ind w:right="62"/>
              <w:jc w:val="center"/>
            </w:pPr>
            <w:r>
              <w:t xml:space="preserve">Asesora CEAL </w:t>
            </w:r>
          </w:p>
        </w:tc>
        <w:tc>
          <w:tcPr>
            <w:tcW w:w="4033" w:type="dxa"/>
            <w:tcBorders>
              <w:top w:val="single" w:sz="4" w:space="0" w:color="000000"/>
              <w:left w:val="single" w:sz="4" w:space="0" w:color="000000"/>
              <w:bottom w:val="single" w:sz="4" w:space="0" w:color="000000"/>
              <w:right w:val="single" w:sz="4" w:space="0" w:color="000000"/>
            </w:tcBorders>
          </w:tcPr>
          <w:p w14:paraId="6A52E8BB" w14:textId="77777777" w:rsidR="00745A5C" w:rsidRDefault="00745A5C" w:rsidP="00745A5C">
            <w:pPr>
              <w:spacing w:line="259" w:lineRule="auto"/>
            </w:pPr>
            <w:r>
              <w:t xml:space="preserve">Miembro comité de seguridad </w:t>
            </w:r>
          </w:p>
        </w:tc>
      </w:tr>
      <w:tr w:rsidR="00745A5C" w14:paraId="37AFB2E6" w14:textId="77777777" w:rsidTr="00745A5C">
        <w:trPr>
          <w:trHeight w:val="516"/>
        </w:trPr>
        <w:tc>
          <w:tcPr>
            <w:tcW w:w="2636" w:type="dxa"/>
            <w:tcBorders>
              <w:top w:val="single" w:sz="4" w:space="0" w:color="000000"/>
              <w:left w:val="single" w:sz="4" w:space="0" w:color="000000"/>
              <w:bottom w:val="single" w:sz="4" w:space="0" w:color="000000"/>
              <w:right w:val="single" w:sz="4" w:space="0" w:color="000000"/>
            </w:tcBorders>
          </w:tcPr>
          <w:p w14:paraId="540776E2" w14:textId="77777777" w:rsidR="00745A5C" w:rsidRDefault="00745A5C" w:rsidP="00745A5C">
            <w:pPr>
              <w:spacing w:line="259" w:lineRule="auto"/>
            </w:pPr>
            <w:r>
              <w:t xml:space="preserve">Karina Casanga </w:t>
            </w:r>
          </w:p>
        </w:tc>
        <w:tc>
          <w:tcPr>
            <w:tcW w:w="2160" w:type="dxa"/>
            <w:tcBorders>
              <w:top w:val="single" w:sz="4" w:space="0" w:color="000000"/>
              <w:left w:val="single" w:sz="4" w:space="0" w:color="000000"/>
              <w:bottom w:val="single" w:sz="4" w:space="0" w:color="000000"/>
              <w:right w:val="single" w:sz="4" w:space="0" w:color="000000"/>
            </w:tcBorders>
          </w:tcPr>
          <w:p w14:paraId="3D68A05B" w14:textId="77777777" w:rsidR="00745A5C" w:rsidRDefault="00745A5C" w:rsidP="00745A5C">
            <w:pPr>
              <w:spacing w:line="259" w:lineRule="auto"/>
              <w:jc w:val="center"/>
            </w:pPr>
            <w:r>
              <w:t xml:space="preserve">Presidenta centro Padres </w:t>
            </w:r>
          </w:p>
        </w:tc>
        <w:tc>
          <w:tcPr>
            <w:tcW w:w="4033" w:type="dxa"/>
            <w:tcBorders>
              <w:top w:val="single" w:sz="4" w:space="0" w:color="000000"/>
              <w:left w:val="single" w:sz="4" w:space="0" w:color="000000"/>
              <w:bottom w:val="single" w:sz="4" w:space="0" w:color="000000"/>
              <w:right w:val="single" w:sz="4" w:space="0" w:color="000000"/>
            </w:tcBorders>
          </w:tcPr>
          <w:p w14:paraId="71DC9E3E" w14:textId="77777777" w:rsidR="00745A5C" w:rsidRDefault="00745A5C" w:rsidP="00745A5C">
            <w:pPr>
              <w:spacing w:line="259" w:lineRule="auto"/>
            </w:pPr>
            <w:r>
              <w:t xml:space="preserve">Miembro comité de seguridad </w:t>
            </w:r>
          </w:p>
        </w:tc>
      </w:tr>
    </w:tbl>
    <w:p w14:paraId="6A6EFD7D" w14:textId="77777777" w:rsidR="00745A5C" w:rsidRDefault="00745A5C" w:rsidP="00745A5C">
      <w:pPr>
        <w:spacing w:after="158" w:line="259" w:lineRule="auto"/>
        <w:ind w:left="4419"/>
      </w:pPr>
      <w:r>
        <w:t xml:space="preserve"> </w:t>
      </w:r>
    </w:p>
    <w:p w14:paraId="3EFF9FBE" w14:textId="77777777" w:rsidR="00745A5C" w:rsidRDefault="00745A5C" w:rsidP="00557AAE">
      <w:pPr>
        <w:numPr>
          <w:ilvl w:val="0"/>
          <w:numId w:val="127"/>
        </w:numPr>
        <w:spacing w:after="0" w:line="259" w:lineRule="auto"/>
        <w:ind w:hanging="259"/>
      </w:pPr>
      <w:r>
        <w:rPr>
          <w:b/>
        </w:rPr>
        <w:t>CONTACTOS COMITÉ DE SEGURIDAD ESCOLAR.</w:t>
      </w:r>
      <w:r>
        <w:t xml:space="preserve"> </w:t>
      </w:r>
    </w:p>
    <w:tbl>
      <w:tblPr>
        <w:tblStyle w:val="TableGrid"/>
        <w:tblW w:w="9057" w:type="dxa"/>
        <w:tblInd w:w="-108" w:type="dxa"/>
        <w:tblCellMar>
          <w:top w:w="7" w:type="dxa"/>
          <w:right w:w="15" w:type="dxa"/>
        </w:tblCellMar>
        <w:tblLook w:val="04A0" w:firstRow="1" w:lastRow="0" w:firstColumn="1" w:lastColumn="0" w:noHBand="0" w:noVBand="1"/>
      </w:tblPr>
      <w:tblGrid>
        <w:gridCol w:w="2660"/>
        <w:gridCol w:w="4330"/>
        <w:gridCol w:w="2067"/>
      </w:tblGrid>
      <w:tr w:rsidR="00745A5C" w14:paraId="558E2EF6" w14:textId="77777777" w:rsidTr="00745A5C">
        <w:trPr>
          <w:trHeight w:val="264"/>
        </w:trPr>
        <w:tc>
          <w:tcPr>
            <w:tcW w:w="2660" w:type="dxa"/>
            <w:tcBorders>
              <w:top w:val="single" w:sz="4" w:space="0" w:color="000000"/>
              <w:left w:val="single" w:sz="4" w:space="0" w:color="000000"/>
              <w:bottom w:val="single" w:sz="4" w:space="0" w:color="000000"/>
              <w:right w:val="single" w:sz="4" w:space="0" w:color="000000"/>
            </w:tcBorders>
          </w:tcPr>
          <w:p w14:paraId="6FA0151C" w14:textId="77777777" w:rsidR="00745A5C" w:rsidRDefault="00745A5C" w:rsidP="00745A5C">
            <w:pPr>
              <w:spacing w:line="259" w:lineRule="auto"/>
              <w:ind w:left="15"/>
              <w:jc w:val="center"/>
            </w:pPr>
            <w:r>
              <w:rPr>
                <w:b/>
              </w:rPr>
              <w:t xml:space="preserve">NOMBRE </w:t>
            </w:r>
          </w:p>
        </w:tc>
        <w:tc>
          <w:tcPr>
            <w:tcW w:w="4331" w:type="dxa"/>
            <w:tcBorders>
              <w:top w:val="single" w:sz="4" w:space="0" w:color="000000"/>
              <w:left w:val="single" w:sz="4" w:space="0" w:color="000000"/>
              <w:bottom w:val="single" w:sz="4" w:space="0" w:color="000000"/>
              <w:right w:val="single" w:sz="4" w:space="0" w:color="000000"/>
            </w:tcBorders>
          </w:tcPr>
          <w:p w14:paraId="6B56D23F" w14:textId="77777777" w:rsidR="00745A5C" w:rsidRDefault="00745A5C" w:rsidP="00745A5C">
            <w:pPr>
              <w:spacing w:line="259" w:lineRule="auto"/>
              <w:ind w:left="13"/>
              <w:jc w:val="center"/>
            </w:pPr>
            <w:r>
              <w:rPr>
                <w:b/>
              </w:rPr>
              <w:t xml:space="preserve">Cargo </w:t>
            </w:r>
          </w:p>
        </w:tc>
        <w:tc>
          <w:tcPr>
            <w:tcW w:w="2067" w:type="dxa"/>
            <w:tcBorders>
              <w:top w:val="single" w:sz="4" w:space="0" w:color="000000"/>
              <w:left w:val="single" w:sz="4" w:space="0" w:color="000000"/>
              <w:bottom w:val="single" w:sz="4" w:space="0" w:color="000000"/>
              <w:right w:val="single" w:sz="4" w:space="0" w:color="000000"/>
            </w:tcBorders>
          </w:tcPr>
          <w:p w14:paraId="7CCCBD7C" w14:textId="77777777" w:rsidR="00745A5C" w:rsidRDefault="00745A5C" w:rsidP="00745A5C">
            <w:pPr>
              <w:spacing w:line="259" w:lineRule="auto"/>
              <w:ind w:left="8"/>
              <w:jc w:val="center"/>
            </w:pPr>
            <w:r>
              <w:rPr>
                <w:b/>
              </w:rPr>
              <w:t xml:space="preserve">Fono </w:t>
            </w:r>
          </w:p>
        </w:tc>
      </w:tr>
      <w:tr w:rsidR="00745A5C" w14:paraId="57A191E0" w14:textId="77777777" w:rsidTr="00745A5C">
        <w:trPr>
          <w:trHeight w:val="348"/>
        </w:trPr>
        <w:tc>
          <w:tcPr>
            <w:tcW w:w="2660" w:type="dxa"/>
            <w:tcBorders>
              <w:top w:val="single" w:sz="4" w:space="0" w:color="000000"/>
              <w:left w:val="single" w:sz="4" w:space="0" w:color="000000"/>
              <w:bottom w:val="single" w:sz="4" w:space="0" w:color="000000"/>
              <w:right w:val="single" w:sz="4" w:space="0" w:color="000000"/>
            </w:tcBorders>
          </w:tcPr>
          <w:p w14:paraId="4AAC8961" w14:textId="77777777" w:rsidR="00745A5C" w:rsidRDefault="00745A5C" w:rsidP="00745A5C">
            <w:pPr>
              <w:spacing w:line="259" w:lineRule="auto"/>
              <w:ind w:left="108"/>
            </w:pPr>
            <w:r>
              <w:t xml:space="preserve">Tatiana Retamal S </w:t>
            </w:r>
          </w:p>
        </w:tc>
        <w:tc>
          <w:tcPr>
            <w:tcW w:w="4331" w:type="dxa"/>
            <w:tcBorders>
              <w:top w:val="single" w:sz="4" w:space="0" w:color="000000"/>
              <w:left w:val="single" w:sz="4" w:space="0" w:color="000000"/>
              <w:bottom w:val="single" w:sz="4" w:space="0" w:color="000000"/>
              <w:right w:val="single" w:sz="4" w:space="0" w:color="000000"/>
            </w:tcBorders>
          </w:tcPr>
          <w:p w14:paraId="581F2B4C" w14:textId="77777777" w:rsidR="00745A5C" w:rsidRDefault="00745A5C" w:rsidP="00745A5C">
            <w:pPr>
              <w:spacing w:line="259" w:lineRule="auto"/>
              <w:ind w:left="108"/>
            </w:pPr>
            <w:r>
              <w:t xml:space="preserve">Coordinador General de Emergencia          </w:t>
            </w:r>
          </w:p>
        </w:tc>
        <w:tc>
          <w:tcPr>
            <w:tcW w:w="2067" w:type="dxa"/>
            <w:tcBorders>
              <w:top w:val="single" w:sz="4" w:space="0" w:color="000000"/>
              <w:left w:val="single" w:sz="4" w:space="0" w:color="000000"/>
              <w:bottom w:val="single" w:sz="4" w:space="0" w:color="000000"/>
              <w:right w:val="single" w:sz="4" w:space="0" w:color="000000"/>
            </w:tcBorders>
          </w:tcPr>
          <w:p w14:paraId="3ECCF360" w14:textId="77777777" w:rsidR="00745A5C" w:rsidRDefault="00745A5C" w:rsidP="00745A5C">
            <w:pPr>
              <w:tabs>
                <w:tab w:val="center" w:pos="1031"/>
              </w:tabs>
              <w:spacing w:line="259" w:lineRule="auto"/>
              <w:ind w:left="-17"/>
            </w:pPr>
            <w:r>
              <w:t xml:space="preserve"> </w:t>
            </w:r>
            <w:r>
              <w:tab/>
              <w:t xml:space="preserve">988345807 </w:t>
            </w:r>
          </w:p>
        </w:tc>
      </w:tr>
      <w:tr w:rsidR="00745A5C" w14:paraId="06543896" w14:textId="77777777" w:rsidTr="00745A5C">
        <w:trPr>
          <w:trHeight w:val="593"/>
        </w:trPr>
        <w:tc>
          <w:tcPr>
            <w:tcW w:w="2660" w:type="dxa"/>
            <w:tcBorders>
              <w:top w:val="single" w:sz="4" w:space="0" w:color="000000"/>
              <w:left w:val="single" w:sz="4" w:space="0" w:color="000000"/>
              <w:bottom w:val="single" w:sz="4" w:space="0" w:color="000000"/>
              <w:right w:val="single" w:sz="4" w:space="0" w:color="000000"/>
            </w:tcBorders>
          </w:tcPr>
          <w:p w14:paraId="6C661CB5" w14:textId="77777777" w:rsidR="00745A5C" w:rsidRDefault="00745A5C" w:rsidP="00745A5C">
            <w:pPr>
              <w:spacing w:line="259" w:lineRule="auto"/>
              <w:ind w:left="108"/>
            </w:pPr>
            <w:r>
              <w:t xml:space="preserve">Fabian Zuleta Campillay </w:t>
            </w:r>
          </w:p>
        </w:tc>
        <w:tc>
          <w:tcPr>
            <w:tcW w:w="4331" w:type="dxa"/>
            <w:tcBorders>
              <w:top w:val="single" w:sz="4" w:space="0" w:color="000000"/>
              <w:left w:val="single" w:sz="4" w:space="0" w:color="000000"/>
              <w:bottom w:val="single" w:sz="4" w:space="0" w:color="000000"/>
              <w:right w:val="single" w:sz="4" w:space="0" w:color="000000"/>
            </w:tcBorders>
          </w:tcPr>
          <w:p w14:paraId="24683FE5" w14:textId="77777777" w:rsidR="00745A5C" w:rsidRDefault="00745A5C" w:rsidP="00745A5C">
            <w:pPr>
              <w:spacing w:line="259" w:lineRule="auto"/>
              <w:ind w:left="108"/>
            </w:pPr>
            <w:r>
              <w:t xml:space="preserve">Coordinador(a) del Comité de Seguridad Escolar </w:t>
            </w:r>
          </w:p>
        </w:tc>
        <w:tc>
          <w:tcPr>
            <w:tcW w:w="2067" w:type="dxa"/>
            <w:tcBorders>
              <w:top w:val="single" w:sz="4" w:space="0" w:color="000000"/>
              <w:left w:val="single" w:sz="4" w:space="0" w:color="000000"/>
              <w:bottom w:val="single" w:sz="4" w:space="0" w:color="000000"/>
              <w:right w:val="single" w:sz="4" w:space="0" w:color="000000"/>
            </w:tcBorders>
          </w:tcPr>
          <w:p w14:paraId="4E67FCA6" w14:textId="77777777" w:rsidR="00745A5C" w:rsidRDefault="00745A5C" w:rsidP="00745A5C">
            <w:pPr>
              <w:spacing w:line="259" w:lineRule="auto"/>
              <w:ind w:left="106"/>
            </w:pPr>
            <w:r>
              <w:t xml:space="preserve">        950878066 </w:t>
            </w:r>
          </w:p>
        </w:tc>
      </w:tr>
      <w:tr w:rsidR="00745A5C" w14:paraId="52C2301E" w14:textId="77777777" w:rsidTr="00745A5C">
        <w:trPr>
          <w:trHeight w:val="300"/>
        </w:trPr>
        <w:tc>
          <w:tcPr>
            <w:tcW w:w="2660" w:type="dxa"/>
            <w:tcBorders>
              <w:top w:val="single" w:sz="4" w:space="0" w:color="000000"/>
              <w:left w:val="single" w:sz="4" w:space="0" w:color="000000"/>
              <w:bottom w:val="single" w:sz="4" w:space="0" w:color="000000"/>
              <w:right w:val="single" w:sz="4" w:space="0" w:color="000000"/>
            </w:tcBorders>
          </w:tcPr>
          <w:p w14:paraId="680B8285" w14:textId="77777777" w:rsidR="00745A5C" w:rsidRDefault="00745A5C" w:rsidP="00745A5C">
            <w:pPr>
              <w:spacing w:line="259" w:lineRule="auto"/>
              <w:ind w:left="108"/>
            </w:pPr>
            <w:proofErr w:type="spellStart"/>
            <w:r>
              <w:t>Yarela</w:t>
            </w:r>
            <w:proofErr w:type="spellEnd"/>
            <w:r>
              <w:t xml:space="preserve"> Fuentes </w:t>
            </w:r>
            <w:proofErr w:type="spellStart"/>
            <w:r>
              <w:t>Fuentes</w:t>
            </w:r>
            <w:proofErr w:type="spellEnd"/>
            <w:r>
              <w:t xml:space="preserve"> </w:t>
            </w:r>
          </w:p>
        </w:tc>
        <w:tc>
          <w:tcPr>
            <w:tcW w:w="4331" w:type="dxa"/>
            <w:tcBorders>
              <w:top w:val="single" w:sz="4" w:space="0" w:color="000000"/>
              <w:left w:val="single" w:sz="4" w:space="0" w:color="000000"/>
              <w:bottom w:val="single" w:sz="4" w:space="0" w:color="000000"/>
              <w:right w:val="single" w:sz="4" w:space="0" w:color="000000"/>
            </w:tcBorders>
          </w:tcPr>
          <w:p w14:paraId="1C9B12B8" w14:textId="77777777" w:rsidR="00745A5C" w:rsidRDefault="00745A5C" w:rsidP="00745A5C">
            <w:pPr>
              <w:spacing w:line="259" w:lineRule="auto"/>
              <w:ind w:left="108"/>
            </w:pPr>
            <w:r>
              <w:t xml:space="preserve">Inspectora General                      </w:t>
            </w:r>
          </w:p>
        </w:tc>
        <w:tc>
          <w:tcPr>
            <w:tcW w:w="2067" w:type="dxa"/>
            <w:tcBorders>
              <w:top w:val="single" w:sz="4" w:space="0" w:color="000000"/>
              <w:left w:val="single" w:sz="4" w:space="0" w:color="000000"/>
              <w:bottom w:val="single" w:sz="4" w:space="0" w:color="000000"/>
              <w:right w:val="single" w:sz="4" w:space="0" w:color="000000"/>
            </w:tcBorders>
          </w:tcPr>
          <w:p w14:paraId="0429CDA0" w14:textId="77777777" w:rsidR="00745A5C" w:rsidRDefault="00745A5C" w:rsidP="00745A5C">
            <w:pPr>
              <w:spacing w:line="259" w:lineRule="auto"/>
              <w:ind w:left="106"/>
            </w:pPr>
            <w:r>
              <w:t xml:space="preserve">        958230943 </w:t>
            </w:r>
          </w:p>
        </w:tc>
      </w:tr>
      <w:tr w:rsidR="00745A5C" w14:paraId="2868A04A" w14:textId="77777777" w:rsidTr="00745A5C">
        <w:trPr>
          <w:trHeight w:val="593"/>
        </w:trPr>
        <w:tc>
          <w:tcPr>
            <w:tcW w:w="2660" w:type="dxa"/>
            <w:tcBorders>
              <w:top w:val="single" w:sz="4" w:space="0" w:color="000000"/>
              <w:left w:val="single" w:sz="4" w:space="0" w:color="000000"/>
              <w:bottom w:val="single" w:sz="4" w:space="0" w:color="000000"/>
              <w:right w:val="single" w:sz="4" w:space="0" w:color="000000"/>
            </w:tcBorders>
          </w:tcPr>
          <w:p w14:paraId="7EBCC330" w14:textId="77777777" w:rsidR="00745A5C" w:rsidRDefault="00745A5C" w:rsidP="00745A5C">
            <w:pPr>
              <w:spacing w:line="259" w:lineRule="auto"/>
              <w:ind w:left="108"/>
            </w:pPr>
            <w:proofErr w:type="spellStart"/>
            <w:r>
              <w:t>Yarela</w:t>
            </w:r>
            <w:proofErr w:type="spellEnd"/>
            <w:r>
              <w:t xml:space="preserve"> Fuentes </w:t>
            </w:r>
            <w:proofErr w:type="spellStart"/>
            <w:r>
              <w:t>Fuentes</w:t>
            </w:r>
            <w:proofErr w:type="spellEnd"/>
            <w:r>
              <w:t xml:space="preserve"> </w:t>
            </w:r>
          </w:p>
        </w:tc>
        <w:tc>
          <w:tcPr>
            <w:tcW w:w="4331" w:type="dxa"/>
            <w:tcBorders>
              <w:top w:val="single" w:sz="4" w:space="0" w:color="000000"/>
              <w:left w:val="single" w:sz="4" w:space="0" w:color="000000"/>
              <w:bottom w:val="single" w:sz="4" w:space="0" w:color="000000"/>
              <w:right w:val="single" w:sz="4" w:space="0" w:color="000000"/>
            </w:tcBorders>
          </w:tcPr>
          <w:p w14:paraId="2A9915E7" w14:textId="77777777" w:rsidR="00745A5C" w:rsidRDefault="00745A5C" w:rsidP="00745A5C">
            <w:pPr>
              <w:spacing w:line="259" w:lineRule="auto"/>
              <w:ind w:left="108"/>
            </w:pPr>
            <w:r>
              <w:t xml:space="preserve">Reemplazo Coordinador General de Emergencia </w:t>
            </w:r>
          </w:p>
        </w:tc>
        <w:tc>
          <w:tcPr>
            <w:tcW w:w="2067" w:type="dxa"/>
            <w:tcBorders>
              <w:top w:val="single" w:sz="4" w:space="0" w:color="000000"/>
              <w:left w:val="single" w:sz="4" w:space="0" w:color="000000"/>
              <w:bottom w:val="single" w:sz="4" w:space="0" w:color="000000"/>
              <w:right w:val="single" w:sz="4" w:space="0" w:color="000000"/>
            </w:tcBorders>
          </w:tcPr>
          <w:p w14:paraId="4DEA165C" w14:textId="77777777" w:rsidR="00745A5C" w:rsidRDefault="00745A5C" w:rsidP="00745A5C">
            <w:pPr>
              <w:spacing w:line="259" w:lineRule="auto"/>
              <w:jc w:val="center"/>
            </w:pPr>
            <w:r>
              <w:t xml:space="preserve">958230943 </w:t>
            </w:r>
          </w:p>
        </w:tc>
      </w:tr>
      <w:tr w:rsidR="00745A5C" w14:paraId="7256FB99" w14:textId="77777777" w:rsidTr="00745A5C">
        <w:trPr>
          <w:trHeight w:val="590"/>
        </w:trPr>
        <w:tc>
          <w:tcPr>
            <w:tcW w:w="2660" w:type="dxa"/>
            <w:tcBorders>
              <w:top w:val="single" w:sz="4" w:space="0" w:color="000000"/>
              <w:left w:val="single" w:sz="4" w:space="0" w:color="000000"/>
              <w:bottom w:val="single" w:sz="4" w:space="0" w:color="000000"/>
              <w:right w:val="single" w:sz="4" w:space="0" w:color="000000"/>
            </w:tcBorders>
          </w:tcPr>
          <w:p w14:paraId="50D9FAB1" w14:textId="77777777" w:rsidR="00745A5C" w:rsidRDefault="00745A5C" w:rsidP="00745A5C">
            <w:pPr>
              <w:spacing w:line="259" w:lineRule="auto"/>
              <w:ind w:left="108"/>
            </w:pPr>
            <w:r>
              <w:t xml:space="preserve">Silvana Morales </w:t>
            </w:r>
          </w:p>
        </w:tc>
        <w:tc>
          <w:tcPr>
            <w:tcW w:w="4331" w:type="dxa"/>
            <w:tcBorders>
              <w:top w:val="single" w:sz="4" w:space="0" w:color="000000"/>
              <w:left w:val="single" w:sz="4" w:space="0" w:color="000000"/>
              <w:bottom w:val="single" w:sz="4" w:space="0" w:color="000000"/>
              <w:right w:val="single" w:sz="4" w:space="0" w:color="000000"/>
            </w:tcBorders>
          </w:tcPr>
          <w:p w14:paraId="557340E6" w14:textId="77777777" w:rsidR="00745A5C" w:rsidRDefault="00745A5C" w:rsidP="00745A5C">
            <w:pPr>
              <w:spacing w:line="259" w:lineRule="auto"/>
              <w:ind w:left="108"/>
            </w:pPr>
            <w:r>
              <w:t xml:space="preserve">Inspector / encargada sala primeros auxilios </w:t>
            </w:r>
          </w:p>
        </w:tc>
        <w:tc>
          <w:tcPr>
            <w:tcW w:w="2067" w:type="dxa"/>
            <w:tcBorders>
              <w:top w:val="single" w:sz="4" w:space="0" w:color="000000"/>
              <w:left w:val="single" w:sz="4" w:space="0" w:color="000000"/>
              <w:bottom w:val="single" w:sz="4" w:space="0" w:color="000000"/>
              <w:right w:val="single" w:sz="4" w:space="0" w:color="000000"/>
            </w:tcBorders>
          </w:tcPr>
          <w:p w14:paraId="418DA746" w14:textId="77777777" w:rsidR="00745A5C" w:rsidRDefault="00745A5C" w:rsidP="00745A5C">
            <w:pPr>
              <w:spacing w:line="259" w:lineRule="auto"/>
              <w:ind w:left="106"/>
            </w:pPr>
            <w:r>
              <w:t xml:space="preserve">        979761296 </w:t>
            </w:r>
          </w:p>
        </w:tc>
      </w:tr>
      <w:tr w:rsidR="00745A5C" w14:paraId="6E6D6625" w14:textId="77777777" w:rsidTr="00745A5C">
        <w:trPr>
          <w:trHeight w:val="883"/>
        </w:trPr>
        <w:tc>
          <w:tcPr>
            <w:tcW w:w="2660" w:type="dxa"/>
            <w:tcBorders>
              <w:top w:val="single" w:sz="4" w:space="0" w:color="000000"/>
              <w:left w:val="single" w:sz="4" w:space="0" w:color="000000"/>
              <w:bottom w:val="single" w:sz="4" w:space="0" w:color="000000"/>
              <w:right w:val="single" w:sz="4" w:space="0" w:color="000000"/>
            </w:tcBorders>
          </w:tcPr>
          <w:p w14:paraId="0DFF0E40" w14:textId="77777777" w:rsidR="00745A5C" w:rsidRDefault="00745A5C" w:rsidP="00745A5C">
            <w:pPr>
              <w:spacing w:line="259" w:lineRule="auto"/>
              <w:ind w:left="108"/>
            </w:pPr>
            <w:r>
              <w:t xml:space="preserve">Karina Casanga </w:t>
            </w:r>
          </w:p>
        </w:tc>
        <w:tc>
          <w:tcPr>
            <w:tcW w:w="4331" w:type="dxa"/>
            <w:tcBorders>
              <w:top w:val="single" w:sz="4" w:space="0" w:color="000000"/>
              <w:left w:val="single" w:sz="4" w:space="0" w:color="000000"/>
              <w:bottom w:val="single" w:sz="4" w:space="0" w:color="000000"/>
              <w:right w:val="single" w:sz="4" w:space="0" w:color="000000"/>
            </w:tcBorders>
          </w:tcPr>
          <w:p w14:paraId="0CD275DC" w14:textId="77777777" w:rsidR="00745A5C" w:rsidRDefault="00745A5C" w:rsidP="00745A5C">
            <w:pPr>
              <w:spacing w:after="16" w:line="259" w:lineRule="auto"/>
              <w:ind w:left="108"/>
            </w:pPr>
            <w:r>
              <w:t xml:space="preserve">Presidenta Centro de Padres y </w:t>
            </w:r>
          </w:p>
          <w:p w14:paraId="01002CC7" w14:textId="77777777" w:rsidR="00745A5C" w:rsidRDefault="00745A5C" w:rsidP="00745A5C">
            <w:pPr>
              <w:spacing w:after="16" w:line="259" w:lineRule="auto"/>
              <w:ind w:left="108"/>
            </w:pPr>
            <w:r>
              <w:t xml:space="preserve">Apoderados </w:t>
            </w:r>
          </w:p>
          <w:p w14:paraId="7EC27614" w14:textId="77777777" w:rsidR="00745A5C" w:rsidRDefault="00745A5C" w:rsidP="00745A5C">
            <w:pPr>
              <w:spacing w:line="259" w:lineRule="auto"/>
              <w:ind w:left="108"/>
            </w:pPr>
            <w:r>
              <w:t xml:space="preserve">Miembro comité seguridad </w:t>
            </w:r>
          </w:p>
        </w:tc>
        <w:tc>
          <w:tcPr>
            <w:tcW w:w="2067" w:type="dxa"/>
            <w:tcBorders>
              <w:top w:val="single" w:sz="4" w:space="0" w:color="000000"/>
              <w:left w:val="single" w:sz="4" w:space="0" w:color="000000"/>
              <w:bottom w:val="single" w:sz="4" w:space="0" w:color="000000"/>
              <w:right w:val="single" w:sz="4" w:space="0" w:color="000000"/>
            </w:tcBorders>
          </w:tcPr>
          <w:p w14:paraId="0538C86B" w14:textId="77777777" w:rsidR="00745A5C" w:rsidRDefault="00745A5C" w:rsidP="00745A5C">
            <w:pPr>
              <w:spacing w:line="259" w:lineRule="auto"/>
              <w:ind w:left="106"/>
            </w:pPr>
            <w:r>
              <w:t xml:space="preserve">       998705485 </w:t>
            </w:r>
          </w:p>
        </w:tc>
      </w:tr>
    </w:tbl>
    <w:p w14:paraId="75F478E6" w14:textId="77777777" w:rsidR="00745A5C" w:rsidRDefault="00745A5C" w:rsidP="00745A5C">
      <w:pPr>
        <w:spacing w:after="158" w:line="259" w:lineRule="auto"/>
      </w:pPr>
      <w:r>
        <w:t xml:space="preserve"> </w:t>
      </w:r>
    </w:p>
    <w:p w14:paraId="3ECEF947" w14:textId="77777777" w:rsidR="00745A5C" w:rsidRDefault="00745A5C" w:rsidP="00745A5C">
      <w:pPr>
        <w:spacing w:after="0" w:line="259" w:lineRule="auto"/>
        <w:ind w:left="-5"/>
      </w:pPr>
      <w:r>
        <w:rPr>
          <w:b/>
        </w:rPr>
        <w:t xml:space="preserve">COORDINADORES DE PISO O ÁREA.  </w:t>
      </w:r>
    </w:p>
    <w:tbl>
      <w:tblPr>
        <w:tblStyle w:val="TableGrid"/>
        <w:tblW w:w="9057" w:type="dxa"/>
        <w:tblInd w:w="-108" w:type="dxa"/>
        <w:tblCellMar>
          <w:top w:w="7" w:type="dxa"/>
          <w:left w:w="106" w:type="dxa"/>
          <w:right w:w="115" w:type="dxa"/>
        </w:tblCellMar>
        <w:tblLook w:val="04A0" w:firstRow="1" w:lastRow="0" w:firstColumn="1" w:lastColumn="0" w:noHBand="0" w:noVBand="1"/>
      </w:tblPr>
      <w:tblGrid>
        <w:gridCol w:w="2897"/>
        <w:gridCol w:w="3111"/>
        <w:gridCol w:w="3049"/>
      </w:tblGrid>
      <w:tr w:rsidR="00745A5C" w14:paraId="7EC72795" w14:textId="77777777" w:rsidTr="00745A5C">
        <w:trPr>
          <w:trHeight w:val="264"/>
        </w:trPr>
        <w:tc>
          <w:tcPr>
            <w:tcW w:w="2897" w:type="dxa"/>
            <w:tcBorders>
              <w:top w:val="single" w:sz="4" w:space="0" w:color="000000"/>
              <w:left w:val="single" w:sz="4" w:space="0" w:color="000000"/>
              <w:bottom w:val="single" w:sz="4" w:space="0" w:color="000000"/>
              <w:right w:val="single" w:sz="4" w:space="0" w:color="000000"/>
            </w:tcBorders>
          </w:tcPr>
          <w:p w14:paraId="253DFE06" w14:textId="77777777" w:rsidR="00745A5C" w:rsidRDefault="00745A5C" w:rsidP="00745A5C">
            <w:pPr>
              <w:spacing w:line="259" w:lineRule="auto"/>
              <w:ind w:left="12"/>
              <w:jc w:val="center"/>
            </w:pPr>
            <w:r>
              <w:rPr>
                <w:b/>
              </w:rPr>
              <w:t xml:space="preserve">NOMBRE </w:t>
            </w:r>
          </w:p>
        </w:tc>
        <w:tc>
          <w:tcPr>
            <w:tcW w:w="3111" w:type="dxa"/>
            <w:tcBorders>
              <w:top w:val="single" w:sz="4" w:space="0" w:color="000000"/>
              <w:left w:val="single" w:sz="4" w:space="0" w:color="000000"/>
              <w:bottom w:val="single" w:sz="4" w:space="0" w:color="000000"/>
              <w:right w:val="single" w:sz="4" w:space="0" w:color="000000"/>
            </w:tcBorders>
          </w:tcPr>
          <w:p w14:paraId="5646EEDD" w14:textId="77777777" w:rsidR="00745A5C" w:rsidRDefault="00745A5C" w:rsidP="00745A5C">
            <w:pPr>
              <w:spacing w:line="259" w:lineRule="auto"/>
              <w:ind w:left="4"/>
              <w:jc w:val="center"/>
            </w:pPr>
            <w:r>
              <w:rPr>
                <w:b/>
              </w:rPr>
              <w:t xml:space="preserve">ÁREADESIGNADA </w:t>
            </w:r>
          </w:p>
        </w:tc>
        <w:tc>
          <w:tcPr>
            <w:tcW w:w="3049" w:type="dxa"/>
            <w:tcBorders>
              <w:top w:val="single" w:sz="4" w:space="0" w:color="000000"/>
              <w:left w:val="single" w:sz="4" w:space="0" w:color="000000"/>
              <w:bottom w:val="single" w:sz="4" w:space="0" w:color="000000"/>
              <w:right w:val="single" w:sz="4" w:space="0" w:color="000000"/>
            </w:tcBorders>
          </w:tcPr>
          <w:p w14:paraId="7A468772" w14:textId="77777777" w:rsidR="00745A5C" w:rsidRDefault="00745A5C" w:rsidP="00745A5C">
            <w:pPr>
              <w:spacing w:line="259" w:lineRule="auto"/>
              <w:ind w:left="1"/>
              <w:jc w:val="center"/>
            </w:pPr>
            <w:r>
              <w:rPr>
                <w:b/>
              </w:rPr>
              <w:t xml:space="preserve">REMPLAZANTE </w:t>
            </w:r>
          </w:p>
        </w:tc>
      </w:tr>
      <w:tr w:rsidR="00745A5C" w14:paraId="487A28E6" w14:textId="77777777" w:rsidTr="00745A5C">
        <w:trPr>
          <w:trHeight w:val="300"/>
        </w:trPr>
        <w:tc>
          <w:tcPr>
            <w:tcW w:w="2897" w:type="dxa"/>
            <w:tcBorders>
              <w:top w:val="single" w:sz="4" w:space="0" w:color="000000"/>
              <w:left w:val="single" w:sz="4" w:space="0" w:color="000000"/>
              <w:bottom w:val="single" w:sz="4" w:space="0" w:color="000000"/>
              <w:right w:val="single" w:sz="4" w:space="0" w:color="000000"/>
            </w:tcBorders>
          </w:tcPr>
          <w:p w14:paraId="3946730B" w14:textId="77777777" w:rsidR="00745A5C" w:rsidRDefault="00745A5C" w:rsidP="00745A5C">
            <w:pPr>
              <w:spacing w:line="259" w:lineRule="auto"/>
              <w:ind w:left="2"/>
            </w:pPr>
            <w:r>
              <w:t xml:space="preserve">Dina Marín </w:t>
            </w:r>
          </w:p>
        </w:tc>
        <w:tc>
          <w:tcPr>
            <w:tcW w:w="3111" w:type="dxa"/>
            <w:tcBorders>
              <w:top w:val="single" w:sz="4" w:space="0" w:color="000000"/>
              <w:left w:val="single" w:sz="4" w:space="0" w:color="000000"/>
              <w:bottom w:val="single" w:sz="4" w:space="0" w:color="000000"/>
              <w:right w:val="single" w:sz="4" w:space="0" w:color="000000"/>
            </w:tcBorders>
          </w:tcPr>
          <w:p w14:paraId="5EB846D5" w14:textId="77777777" w:rsidR="00745A5C" w:rsidRDefault="00745A5C" w:rsidP="00745A5C">
            <w:pPr>
              <w:spacing w:line="259" w:lineRule="auto"/>
            </w:pPr>
            <w:r>
              <w:t xml:space="preserve">3er piso pabellón de salas </w:t>
            </w:r>
          </w:p>
        </w:tc>
        <w:tc>
          <w:tcPr>
            <w:tcW w:w="3049" w:type="dxa"/>
            <w:tcBorders>
              <w:top w:val="single" w:sz="4" w:space="0" w:color="000000"/>
              <w:left w:val="single" w:sz="4" w:space="0" w:color="000000"/>
              <w:bottom w:val="single" w:sz="4" w:space="0" w:color="000000"/>
              <w:right w:val="single" w:sz="4" w:space="0" w:color="000000"/>
            </w:tcBorders>
          </w:tcPr>
          <w:p w14:paraId="5E82516A" w14:textId="77777777" w:rsidR="00745A5C" w:rsidRDefault="00745A5C" w:rsidP="00745A5C">
            <w:pPr>
              <w:spacing w:line="259" w:lineRule="auto"/>
            </w:pPr>
            <w:r>
              <w:t xml:space="preserve">Clara Cepeda </w:t>
            </w:r>
          </w:p>
        </w:tc>
      </w:tr>
      <w:tr w:rsidR="00745A5C" w14:paraId="7A8DD34A" w14:textId="77777777" w:rsidTr="00745A5C">
        <w:trPr>
          <w:trHeight w:val="302"/>
        </w:trPr>
        <w:tc>
          <w:tcPr>
            <w:tcW w:w="2897" w:type="dxa"/>
            <w:tcBorders>
              <w:top w:val="single" w:sz="4" w:space="0" w:color="000000"/>
              <w:left w:val="single" w:sz="4" w:space="0" w:color="000000"/>
              <w:bottom w:val="single" w:sz="4" w:space="0" w:color="000000"/>
              <w:right w:val="single" w:sz="4" w:space="0" w:color="000000"/>
            </w:tcBorders>
          </w:tcPr>
          <w:p w14:paraId="117FCDC8" w14:textId="77777777" w:rsidR="00745A5C" w:rsidRDefault="00745A5C" w:rsidP="00745A5C">
            <w:pPr>
              <w:spacing w:line="259" w:lineRule="auto"/>
              <w:ind w:left="2"/>
            </w:pPr>
            <w:proofErr w:type="spellStart"/>
            <w:r>
              <w:t>Ruriza</w:t>
            </w:r>
            <w:proofErr w:type="spellEnd"/>
            <w:r>
              <w:t xml:space="preserve"> Vega </w:t>
            </w:r>
          </w:p>
        </w:tc>
        <w:tc>
          <w:tcPr>
            <w:tcW w:w="3111" w:type="dxa"/>
            <w:tcBorders>
              <w:top w:val="single" w:sz="4" w:space="0" w:color="000000"/>
              <w:left w:val="single" w:sz="4" w:space="0" w:color="000000"/>
              <w:bottom w:val="single" w:sz="4" w:space="0" w:color="000000"/>
              <w:right w:val="single" w:sz="4" w:space="0" w:color="000000"/>
            </w:tcBorders>
          </w:tcPr>
          <w:p w14:paraId="6F063D68" w14:textId="77777777" w:rsidR="00745A5C" w:rsidRDefault="00745A5C" w:rsidP="00745A5C">
            <w:pPr>
              <w:spacing w:line="259" w:lineRule="auto"/>
            </w:pPr>
            <w:r>
              <w:t xml:space="preserve">2do piso pabellón de salas </w:t>
            </w:r>
          </w:p>
        </w:tc>
        <w:tc>
          <w:tcPr>
            <w:tcW w:w="3049" w:type="dxa"/>
            <w:tcBorders>
              <w:top w:val="single" w:sz="4" w:space="0" w:color="000000"/>
              <w:left w:val="single" w:sz="4" w:space="0" w:color="000000"/>
              <w:bottom w:val="single" w:sz="4" w:space="0" w:color="000000"/>
              <w:right w:val="single" w:sz="4" w:space="0" w:color="000000"/>
            </w:tcBorders>
          </w:tcPr>
          <w:p w14:paraId="5D6EB11F" w14:textId="77777777" w:rsidR="00745A5C" w:rsidRDefault="00745A5C" w:rsidP="00745A5C">
            <w:pPr>
              <w:spacing w:line="259" w:lineRule="auto"/>
            </w:pPr>
            <w:r>
              <w:t xml:space="preserve">Ricardo Moreno </w:t>
            </w:r>
          </w:p>
        </w:tc>
      </w:tr>
      <w:tr w:rsidR="00745A5C" w14:paraId="1453FD22" w14:textId="77777777" w:rsidTr="00745A5C">
        <w:trPr>
          <w:trHeight w:val="300"/>
        </w:trPr>
        <w:tc>
          <w:tcPr>
            <w:tcW w:w="2897" w:type="dxa"/>
            <w:tcBorders>
              <w:top w:val="single" w:sz="4" w:space="0" w:color="000000"/>
              <w:left w:val="single" w:sz="4" w:space="0" w:color="000000"/>
              <w:bottom w:val="single" w:sz="4" w:space="0" w:color="000000"/>
              <w:right w:val="single" w:sz="4" w:space="0" w:color="000000"/>
            </w:tcBorders>
          </w:tcPr>
          <w:p w14:paraId="2DEFC6B4" w14:textId="77777777" w:rsidR="00745A5C" w:rsidRDefault="00745A5C" w:rsidP="00745A5C">
            <w:pPr>
              <w:spacing w:line="259" w:lineRule="auto"/>
              <w:ind w:left="2"/>
            </w:pPr>
            <w:r>
              <w:t xml:space="preserve">Silvana Morales </w:t>
            </w:r>
          </w:p>
        </w:tc>
        <w:tc>
          <w:tcPr>
            <w:tcW w:w="3111" w:type="dxa"/>
            <w:tcBorders>
              <w:top w:val="single" w:sz="4" w:space="0" w:color="000000"/>
              <w:left w:val="single" w:sz="4" w:space="0" w:color="000000"/>
              <w:bottom w:val="single" w:sz="4" w:space="0" w:color="000000"/>
              <w:right w:val="single" w:sz="4" w:space="0" w:color="000000"/>
            </w:tcBorders>
          </w:tcPr>
          <w:p w14:paraId="62A6B4F1" w14:textId="77777777" w:rsidR="00745A5C" w:rsidRDefault="00745A5C" w:rsidP="00745A5C">
            <w:pPr>
              <w:spacing w:line="259" w:lineRule="auto"/>
            </w:pPr>
            <w:r>
              <w:t xml:space="preserve">1er piso pabellón de salas </w:t>
            </w:r>
          </w:p>
        </w:tc>
        <w:tc>
          <w:tcPr>
            <w:tcW w:w="3049" w:type="dxa"/>
            <w:tcBorders>
              <w:top w:val="single" w:sz="4" w:space="0" w:color="000000"/>
              <w:left w:val="single" w:sz="4" w:space="0" w:color="000000"/>
              <w:bottom w:val="single" w:sz="4" w:space="0" w:color="000000"/>
              <w:right w:val="single" w:sz="4" w:space="0" w:color="000000"/>
            </w:tcBorders>
          </w:tcPr>
          <w:p w14:paraId="30785B51" w14:textId="77777777" w:rsidR="00745A5C" w:rsidRDefault="00745A5C" w:rsidP="00745A5C">
            <w:pPr>
              <w:spacing w:line="259" w:lineRule="auto"/>
            </w:pPr>
            <w:r>
              <w:t xml:space="preserve">Manuel González </w:t>
            </w:r>
          </w:p>
        </w:tc>
      </w:tr>
      <w:tr w:rsidR="00745A5C" w14:paraId="597A9D8C" w14:textId="77777777" w:rsidTr="00745A5C">
        <w:trPr>
          <w:trHeight w:val="300"/>
        </w:trPr>
        <w:tc>
          <w:tcPr>
            <w:tcW w:w="2897" w:type="dxa"/>
            <w:tcBorders>
              <w:top w:val="single" w:sz="4" w:space="0" w:color="000000"/>
              <w:left w:val="single" w:sz="4" w:space="0" w:color="000000"/>
              <w:bottom w:val="single" w:sz="4" w:space="0" w:color="000000"/>
              <w:right w:val="single" w:sz="4" w:space="0" w:color="000000"/>
            </w:tcBorders>
          </w:tcPr>
          <w:p w14:paraId="7522B87F" w14:textId="77777777" w:rsidR="00745A5C" w:rsidRDefault="00745A5C" w:rsidP="00745A5C">
            <w:pPr>
              <w:spacing w:line="259" w:lineRule="auto"/>
              <w:ind w:left="2"/>
            </w:pPr>
            <w:r>
              <w:t xml:space="preserve">Paola Olivares </w:t>
            </w:r>
          </w:p>
        </w:tc>
        <w:tc>
          <w:tcPr>
            <w:tcW w:w="3111" w:type="dxa"/>
            <w:tcBorders>
              <w:top w:val="single" w:sz="4" w:space="0" w:color="000000"/>
              <w:left w:val="single" w:sz="4" w:space="0" w:color="000000"/>
              <w:bottom w:val="single" w:sz="4" w:space="0" w:color="000000"/>
              <w:right w:val="single" w:sz="4" w:space="0" w:color="000000"/>
            </w:tcBorders>
          </w:tcPr>
          <w:p w14:paraId="500CD45A" w14:textId="77777777" w:rsidR="00745A5C" w:rsidRDefault="00745A5C" w:rsidP="00745A5C">
            <w:pPr>
              <w:spacing w:line="259" w:lineRule="auto"/>
            </w:pPr>
            <w:r>
              <w:t xml:space="preserve">Comedor </w:t>
            </w:r>
          </w:p>
        </w:tc>
        <w:tc>
          <w:tcPr>
            <w:tcW w:w="3049" w:type="dxa"/>
            <w:tcBorders>
              <w:top w:val="single" w:sz="4" w:space="0" w:color="000000"/>
              <w:left w:val="single" w:sz="4" w:space="0" w:color="000000"/>
              <w:bottom w:val="single" w:sz="4" w:space="0" w:color="000000"/>
              <w:right w:val="single" w:sz="4" w:space="0" w:color="000000"/>
            </w:tcBorders>
          </w:tcPr>
          <w:p w14:paraId="173B500C" w14:textId="77777777" w:rsidR="00745A5C" w:rsidRDefault="00745A5C" w:rsidP="00745A5C">
            <w:pPr>
              <w:spacing w:line="259" w:lineRule="auto"/>
            </w:pPr>
            <w:proofErr w:type="spellStart"/>
            <w:r>
              <w:t>Helvia</w:t>
            </w:r>
            <w:proofErr w:type="spellEnd"/>
            <w:r>
              <w:t xml:space="preserve"> </w:t>
            </w:r>
            <w:proofErr w:type="spellStart"/>
            <w:r>
              <w:t>Jimenez</w:t>
            </w:r>
            <w:proofErr w:type="spellEnd"/>
            <w:r>
              <w:t xml:space="preserve"> </w:t>
            </w:r>
          </w:p>
        </w:tc>
      </w:tr>
      <w:tr w:rsidR="00745A5C" w14:paraId="2FFCCAF0" w14:textId="77777777" w:rsidTr="00745A5C">
        <w:trPr>
          <w:trHeight w:val="302"/>
        </w:trPr>
        <w:tc>
          <w:tcPr>
            <w:tcW w:w="2897" w:type="dxa"/>
            <w:tcBorders>
              <w:top w:val="single" w:sz="4" w:space="0" w:color="000000"/>
              <w:left w:val="single" w:sz="4" w:space="0" w:color="000000"/>
              <w:bottom w:val="single" w:sz="4" w:space="0" w:color="000000"/>
              <w:right w:val="single" w:sz="4" w:space="0" w:color="000000"/>
            </w:tcBorders>
          </w:tcPr>
          <w:p w14:paraId="4FFADEBF" w14:textId="77777777" w:rsidR="00745A5C" w:rsidRDefault="00745A5C" w:rsidP="00745A5C">
            <w:pPr>
              <w:spacing w:line="259" w:lineRule="auto"/>
              <w:ind w:left="2"/>
            </w:pPr>
            <w:r>
              <w:t xml:space="preserve">Auristela Villalobos </w:t>
            </w:r>
          </w:p>
        </w:tc>
        <w:tc>
          <w:tcPr>
            <w:tcW w:w="3111" w:type="dxa"/>
            <w:tcBorders>
              <w:top w:val="single" w:sz="4" w:space="0" w:color="000000"/>
              <w:left w:val="single" w:sz="4" w:space="0" w:color="000000"/>
              <w:bottom w:val="single" w:sz="4" w:space="0" w:color="000000"/>
              <w:right w:val="single" w:sz="4" w:space="0" w:color="000000"/>
            </w:tcBorders>
          </w:tcPr>
          <w:p w14:paraId="66402BE3" w14:textId="77777777" w:rsidR="00745A5C" w:rsidRDefault="00745A5C" w:rsidP="00745A5C">
            <w:pPr>
              <w:spacing w:line="259" w:lineRule="auto"/>
            </w:pPr>
            <w:r>
              <w:t xml:space="preserve">Gimnasio </w:t>
            </w:r>
          </w:p>
        </w:tc>
        <w:tc>
          <w:tcPr>
            <w:tcW w:w="3049" w:type="dxa"/>
            <w:tcBorders>
              <w:top w:val="single" w:sz="4" w:space="0" w:color="000000"/>
              <w:left w:val="single" w:sz="4" w:space="0" w:color="000000"/>
              <w:bottom w:val="single" w:sz="4" w:space="0" w:color="000000"/>
              <w:right w:val="single" w:sz="4" w:space="0" w:color="000000"/>
            </w:tcBorders>
          </w:tcPr>
          <w:p w14:paraId="46E08FE3" w14:textId="77777777" w:rsidR="00745A5C" w:rsidRDefault="00745A5C" w:rsidP="00745A5C">
            <w:pPr>
              <w:spacing w:line="259" w:lineRule="auto"/>
            </w:pPr>
            <w:r>
              <w:t xml:space="preserve">Inés Díaz </w:t>
            </w:r>
          </w:p>
        </w:tc>
      </w:tr>
      <w:tr w:rsidR="00745A5C" w14:paraId="734A0F03" w14:textId="77777777" w:rsidTr="00745A5C">
        <w:trPr>
          <w:trHeight w:val="300"/>
        </w:trPr>
        <w:tc>
          <w:tcPr>
            <w:tcW w:w="2897" w:type="dxa"/>
            <w:tcBorders>
              <w:top w:val="single" w:sz="4" w:space="0" w:color="000000"/>
              <w:left w:val="single" w:sz="4" w:space="0" w:color="000000"/>
              <w:bottom w:val="single" w:sz="4" w:space="0" w:color="000000"/>
              <w:right w:val="single" w:sz="4" w:space="0" w:color="000000"/>
            </w:tcBorders>
          </w:tcPr>
          <w:p w14:paraId="10021A01" w14:textId="77777777" w:rsidR="00745A5C" w:rsidRDefault="00745A5C" w:rsidP="00745A5C">
            <w:pPr>
              <w:spacing w:line="259" w:lineRule="auto"/>
              <w:ind w:left="2"/>
            </w:pPr>
            <w:proofErr w:type="spellStart"/>
            <w:r>
              <w:t>Ruriza</w:t>
            </w:r>
            <w:proofErr w:type="spellEnd"/>
            <w:r>
              <w:t xml:space="preserve"> Vega </w:t>
            </w:r>
          </w:p>
        </w:tc>
        <w:tc>
          <w:tcPr>
            <w:tcW w:w="3111" w:type="dxa"/>
            <w:tcBorders>
              <w:top w:val="single" w:sz="4" w:space="0" w:color="000000"/>
              <w:left w:val="single" w:sz="4" w:space="0" w:color="000000"/>
              <w:bottom w:val="single" w:sz="4" w:space="0" w:color="000000"/>
              <w:right w:val="single" w:sz="4" w:space="0" w:color="000000"/>
            </w:tcBorders>
          </w:tcPr>
          <w:p w14:paraId="3BAC5069" w14:textId="77777777" w:rsidR="00745A5C" w:rsidRDefault="00745A5C" w:rsidP="00745A5C">
            <w:pPr>
              <w:spacing w:line="259" w:lineRule="auto"/>
            </w:pPr>
            <w:r>
              <w:t xml:space="preserve">Administración  </w:t>
            </w:r>
          </w:p>
        </w:tc>
        <w:tc>
          <w:tcPr>
            <w:tcW w:w="3049" w:type="dxa"/>
            <w:tcBorders>
              <w:top w:val="single" w:sz="4" w:space="0" w:color="000000"/>
              <w:left w:val="single" w:sz="4" w:space="0" w:color="000000"/>
              <w:bottom w:val="single" w:sz="4" w:space="0" w:color="000000"/>
              <w:right w:val="single" w:sz="4" w:space="0" w:color="000000"/>
            </w:tcBorders>
          </w:tcPr>
          <w:p w14:paraId="5C95A0E3" w14:textId="77777777" w:rsidR="00745A5C" w:rsidRDefault="00745A5C" w:rsidP="00745A5C">
            <w:pPr>
              <w:spacing w:line="259" w:lineRule="auto"/>
            </w:pPr>
            <w:r>
              <w:t xml:space="preserve">Paola olivares </w:t>
            </w:r>
          </w:p>
        </w:tc>
      </w:tr>
      <w:tr w:rsidR="00745A5C" w14:paraId="7A33336C" w14:textId="77777777" w:rsidTr="00745A5C">
        <w:trPr>
          <w:trHeight w:val="302"/>
        </w:trPr>
        <w:tc>
          <w:tcPr>
            <w:tcW w:w="2897" w:type="dxa"/>
            <w:tcBorders>
              <w:top w:val="single" w:sz="4" w:space="0" w:color="000000"/>
              <w:left w:val="single" w:sz="4" w:space="0" w:color="000000"/>
              <w:bottom w:val="single" w:sz="4" w:space="0" w:color="000000"/>
              <w:right w:val="single" w:sz="4" w:space="0" w:color="000000"/>
            </w:tcBorders>
          </w:tcPr>
          <w:p w14:paraId="7B2ECB2A" w14:textId="77777777" w:rsidR="00745A5C" w:rsidRDefault="00745A5C" w:rsidP="00745A5C">
            <w:pPr>
              <w:spacing w:line="259" w:lineRule="auto"/>
              <w:ind w:left="2"/>
            </w:pPr>
            <w:r>
              <w:t xml:space="preserve">Mario Castillo </w:t>
            </w:r>
          </w:p>
        </w:tc>
        <w:tc>
          <w:tcPr>
            <w:tcW w:w="3111" w:type="dxa"/>
            <w:tcBorders>
              <w:top w:val="single" w:sz="4" w:space="0" w:color="000000"/>
              <w:left w:val="single" w:sz="4" w:space="0" w:color="000000"/>
              <w:bottom w:val="single" w:sz="4" w:space="0" w:color="000000"/>
              <w:right w:val="single" w:sz="4" w:space="0" w:color="000000"/>
            </w:tcBorders>
          </w:tcPr>
          <w:p w14:paraId="4D350BCF" w14:textId="77777777" w:rsidR="00745A5C" w:rsidRDefault="00745A5C" w:rsidP="00745A5C">
            <w:pPr>
              <w:spacing w:line="259" w:lineRule="auto"/>
            </w:pPr>
            <w:r>
              <w:t xml:space="preserve">Biblioteca  </w:t>
            </w:r>
          </w:p>
        </w:tc>
        <w:tc>
          <w:tcPr>
            <w:tcW w:w="3049" w:type="dxa"/>
            <w:tcBorders>
              <w:top w:val="single" w:sz="4" w:space="0" w:color="000000"/>
              <w:left w:val="single" w:sz="4" w:space="0" w:color="000000"/>
              <w:bottom w:val="single" w:sz="4" w:space="0" w:color="000000"/>
              <w:right w:val="single" w:sz="4" w:space="0" w:color="000000"/>
            </w:tcBorders>
          </w:tcPr>
          <w:p w14:paraId="0712E04A" w14:textId="77777777" w:rsidR="00745A5C" w:rsidRDefault="00745A5C" w:rsidP="00745A5C">
            <w:pPr>
              <w:spacing w:line="259" w:lineRule="auto"/>
            </w:pPr>
            <w:r>
              <w:t xml:space="preserve">Helen </w:t>
            </w:r>
            <w:proofErr w:type="spellStart"/>
            <w:r>
              <w:t>Cordovez</w:t>
            </w:r>
            <w:proofErr w:type="spellEnd"/>
            <w:r>
              <w:t xml:space="preserve"> </w:t>
            </w:r>
          </w:p>
        </w:tc>
      </w:tr>
    </w:tbl>
    <w:p w14:paraId="1948AD73" w14:textId="77777777" w:rsidR="00745A5C" w:rsidRDefault="00745A5C" w:rsidP="00745A5C">
      <w:pPr>
        <w:spacing w:after="156" w:line="259" w:lineRule="auto"/>
      </w:pPr>
      <w:r>
        <w:t xml:space="preserve"> </w:t>
      </w:r>
    </w:p>
    <w:p w14:paraId="1432C7F5" w14:textId="77777777" w:rsidR="00745A5C" w:rsidRDefault="00745A5C" w:rsidP="00745A5C">
      <w:pPr>
        <w:spacing w:after="0" w:line="259" w:lineRule="auto"/>
        <w:ind w:left="-5"/>
      </w:pPr>
      <w:r>
        <w:rPr>
          <w:b/>
        </w:rPr>
        <w:t xml:space="preserve">MONITORES DE APOYO  </w:t>
      </w:r>
    </w:p>
    <w:tbl>
      <w:tblPr>
        <w:tblStyle w:val="TableGrid"/>
        <w:tblW w:w="9057" w:type="dxa"/>
        <w:tblInd w:w="-108" w:type="dxa"/>
        <w:tblCellMar>
          <w:top w:w="9" w:type="dxa"/>
        </w:tblCellMar>
        <w:tblLook w:val="04A0" w:firstRow="1" w:lastRow="0" w:firstColumn="1" w:lastColumn="0" w:noHBand="0" w:noVBand="1"/>
      </w:tblPr>
      <w:tblGrid>
        <w:gridCol w:w="2907"/>
        <w:gridCol w:w="3099"/>
        <w:gridCol w:w="3051"/>
      </w:tblGrid>
      <w:tr w:rsidR="00745A5C" w14:paraId="327B7529" w14:textId="77777777" w:rsidTr="00745A5C">
        <w:trPr>
          <w:trHeight w:val="262"/>
        </w:trPr>
        <w:tc>
          <w:tcPr>
            <w:tcW w:w="2907" w:type="dxa"/>
            <w:tcBorders>
              <w:top w:val="single" w:sz="4" w:space="0" w:color="000000"/>
              <w:left w:val="single" w:sz="4" w:space="0" w:color="000000"/>
              <w:bottom w:val="single" w:sz="4" w:space="0" w:color="000000"/>
              <w:right w:val="single" w:sz="4" w:space="0" w:color="000000"/>
            </w:tcBorders>
          </w:tcPr>
          <w:p w14:paraId="7B2DB7CD" w14:textId="77777777" w:rsidR="00745A5C" w:rsidRDefault="00745A5C" w:rsidP="00745A5C">
            <w:pPr>
              <w:spacing w:line="259" w:lineRule="auto"/>
            </w:pPr>
            <w:r>
              <w:t xml:space="preserve">NOMBRE  </w:t>
            </w:r>
            <w:r>
              <w:rPr>
                <w:b/>
              </w:rPr>
              <w:t xml:space="preserve"> </w:t>
            </w:r>
          </w:p>
        </w:tc>
        <w:tc>
          <w:tcPr>
            <w:tcW w:w="3099" w:type="dxa"/>
            <w:tcBorders>
              <w:top w:val="single" w:sz="4" w:space="0" w:color="000000"/>
              <w:left w:val="single" w:sz="4" w:space="0" w:color="000000"/>
              <w:bottom w:val="single" w:sz="4" w:space="0" w:color="000000"/>
              <w:right w:val="single" w:sz="4" w:space="0" w:color="000000"/>
            </w:tcBorders>
          </w:tcPr>
          <w:p w14:paraId="23F11D59" w14:textId="77777777" w:rsidR="00745A5C" w:rsidRDefault="00745A5C" w:rsidP="00745A5C">
            <w:pPr>
              <w:spacing w:line="259" w:lineRule="auto"/>
            </w:pPr>
            <w:r>
              <w:t xml:space="preserve">ÁREA DESIGNADA                 </w:t>
            </w:r>
          </w:p>
        </w:tc>
        <w:tc>
          <w:tcPr>
            <w:tcW w:w="3051" w:type="dxa"/>
            <w:tcBorders>
              <w:top w:val="single" w:sz="4" w:space="0" w:color="000000"/>
              <w:left w:val="single" w:sz="4" w:space="0" w:color="000000"/>
              <w:bottom w:val="single" w:sz="4" w:space="0" w:color="000000"/>
              <w:right w:val="single" w:sz="4" w:space="0" w:color="000000"/>
            </w:tcBorders>
          </w:tcPr>
          <w:p w14:paraId="73FFAC21" w14:textId="77777777" w:rsidR="00745A5C" w:rsidRDefault="00745A5C" w:rsidP="00745A5C">
            <w:pPr>
              <w:spacing w:line="259" w:lineRule="auto"/>
              <w:ind w:right="112"/>
              <w:jc w:val="center"/>
            </w:pPr>
            <w:r>
              <w:t>REMPLAZANTE</w:t>
            </w:r>
            <w:r>
              <w:rPr>
                <w:b/>
              </w:rPr>
              <w:t xml:space="preserve"> </w:t>
            </w:r>
          </w:p>
        </w:tc>
      </w:tr>
      <w:tr w:rsidR="00745A5C" w14:paraId="5F7D3904" w14:textId="77777777" w:rsidTr="00745A5C">
        <w:trPr>
          <w:trHeight w:val="302"/>
        </w:trPr>
        <w:tc>
          <w:tcPr>
            <w:tcW w:w="2907" w:type="dxa"/>
            <w:tcBorders>
              <w:top w:val="single" w:sz="4" w:space="0" w:color="000000"/>
              <w:left w:val="single" w:sz="4" w:space="0" w:color="000000"/>
              <w:bottom w:val="single" w:sz="4" w:space="0" w:color="000000"/>
              <w:right w:val="single" w:sz="4" w:space="0" w:color="000000"/>
            </w:tcBorders>
          </w:tcPr>
          <w:p w14:paraId="454A7372" w14:textId="77777777" w:rsidR="00745A5C" w:rsidRDefault="00745A5C" w:rsidP="00745A5C">
            <w:pPr>
              <w:spacing w:line="259" w:lineRule="auto"/>
            </w:pPr>
            <w:r>
              <w:t xml:space="preserve">Priscilla Carvajal </w:t>
            </w:r>
          </w:p>
        </w:tc>
        <w:tc>
          <w:tcPr>
            <w:tcW w:w="3099" w:type="dxa"/>
            <w:tcBorders>
              <w:top w:val="single" w:sz="4" w:space="0" w:color="000000"/>
              <w:left w:val="single" w:sz="4" w:space="0" w:color="000000"/>
              <w:bottom w:val="single" w:sz="4" w:space="0" w:color="000000"/>
              <w:right w:val="single" w:sz="4" w:space="0" w:color="000000"/>
            </w:tcBorders>
          </w:tcPr>
          <w:p w14:paraId="543BB62D" w14:textId="77777777" w:rsidR="00745A5C" w:rsidRDefault="00745A5C" w:rsidP="00745A5C">
            <w:pPr>
              <w:spacing w:line="259" w:lineRule="auto"/>
            </w:pPr>
            <w:r>
              <w:t xml:space="preserve">Administración </w:t>
            </w:r>
          </w:p>
        </w:tc>
        <w:tc>
          <w:tcPr>
            <w:tcW w:w="3051" w:type="dxa"/>
            <w:tcBorders>
              <w:top w:val="single" w:sz="4" w:space="0" w:color="000000"/>
              <w:left w:val="single" w:sz="4" w:space="0" w:color="000000"/>
              <w:bottom w:val="single" w:sz="4" w:space="0" w:color="000000"/>
              <w:right w:val="single" w:sz="4" w:space="0" w:color="000000"/>
            </w:tcBorders>
          </w:tcPr>
          <w:p w14:paraId="11C8CD6B" w14:textId="77777777" w:rsidR="00745A5C" w:rsidRDefault="00745A5C" w:rsidP="00745A5C">
            <w:pPr>
              <w:spacing w:line="259" w:lineRule="auto"/>
            </w:pPr>
            <w:r>
              <w:t xml:space="preserve">Paulina Maureira </w:t>
            </w:r>
          </w:p>
        </w:tc>
      </w:tr>
      <w:tr w:rsidR="00745A5C" w14:paraId="6A6CE470" w14:textId="77777777" w:rsidTr="00745A5C">
        <w:trPr>
          <w:trHeight w:val="303"/>
        </w:trPr>
        <w:tc>
          <w:tcPr>
            <w:tcW w:w="2907" w:type="dxa"/>
            <w:tcBorders>
              <w:top w:val="single" w:sz="4" w:space="0" w:color="000000"/>
              <w:left w:val="single" w:sz="4" w:space="0" w:color="000000"/>
              <w:bottom w:val="single" w:sz="4" w:space="0" w:color="000000"/>
              <w:right w:val="single" w:sz="4" w:space="0" w:color="000000"/>
            </w:tcBorders>
          </w:tcPr>
          <w:p w14:paraId="620142AA" w14:textId="77777777" w:rsidR="00745A5C" w:rsidRDefault="00745A5C" w:rsidP="00745A5C">
            <w:pPr>
              <w:spacing w:line="259" w:lineRule="auto"/>
              <w:ind w:left="108"/>
            </w:pPr>
            <w:r>
              <w:t xml:space="preserve">Manuel González  </w:t>
            </w:r>
          </w:p>
        </w:tc>
        <w:tc>
          <w:tcPr>
            <w:tcW w:w="3099" w:type="dxa"/>
            <w:tcBorders>
              <w:top w:val="single" w:sz="4" w:space="0" w:color="000000"/>
              <w:left w:val="single" w:sz="4" w:space="0" w:color="000000"/>
              <w:bottom w:val="single" w:sz="4" w:space="0" w:color="000000"/>
              <w:right w:val="single" w:sz="4" w:space="0" w:color="000000"/>
            </w:tcBorders>
          </w:tcPr>
          <w:p w14:paraId="65676965" w14:textId="77777777" w:rsidR="00745A5C" w:rsidRDefault="00745A5C" w:rsidP="00745A5C">
            <w:pPr>
              <w:spacing w:line="259" w:lineRule="auto"/>
              <w:ind w:left="108"/>
            </w:pPr>
            <w:r>
              <w:t xml:space="preserve">Pabellón de Salas   </w:t>
            </w:r>
          </w:p>
        </w:tc>
        <w:tc>
          <w:tcPr>
            <w:tcW w:w="3051" w:type="dxa"/>
            <w:tcBorders>
              <w:top w:val="single" w:sz="4" w:space="0" w:color="000000"/>
              <w:left w:val="single" w:sz="4" w:space="0" w:color="000000"/>
              <w:bottom w:val="single" w:sz="4" w:space="0" w:color="000000"/>
              <w:right w:val="single" w:sz="4" w:space="0" w:color="000000"/>
            </w:tcBorders>
          </w:tcPr>
          <w:p w14:paraId="4B432846" w14:textId="77777777" w:rsidR="00745A5C" w:rsidRDefault="00745A5C" w:rsidP="00745A5C">
            <w:pPr>
              <w:spacing w:line="259" w:lineRule="auto"/>
              <w:ind w:left="108"/>
            </w:pPr>
            <w:r>
              <w:t xml:space="preserve">Ricardo Moreno </w:t>
            </w:r>
          </w:p>
        </w:tc>
      </w:tr>
      <w:tr w:rsidR="00745A5C" w14:paraId="1D8B254F" w14:textId="77777777" w:rsidTr="00745A5C">
        <w:trPr>
          <w:trHeight w:val="300"/>
        </w:trPr>
        <w:tc>
          <w:tcPr>
            <w:tcW w:w="2907" w:type="dxa"/>
            <w:tcBorders>
              <w:top w:val="single" w:sz="4" w:space="0" w:color="000000"/>
              <w:left w:val="single" w:sz="4" w:space="0" w:color="000000"/>
              <w:bottom w:val="single" w:sz="4" w:space="0" w:color="000000"/>
              <w:right w:val="single" w:sz="4" w:space="0" w:color="000000"/>
            </w:tcBorders>
          </w:tcPr>
          <w:p w14:paraId="6E8482D0" w14:textId="77777777" w:rsidR="00745A5C" w:rsidRDefault="00745A5C" w:rsidP="00745A5C">
            <w:pPr>
              <w:spacing w:line="259" w:lineRule="auto"/>
              <w:ind w:left="108"/>
            </w:pPr>
            <w:r>
              <w:t xml:space="preserve">Ricardo Moreno </w:t>
            </w:r>
          </w:p>
        </w:tc>
        <w:tc>
          <w:tcPr>
            <w:tcW w:w="3099" w:type="dxa"/>
            <w:tcBorders>
              <w:top w:val="single" w:sz="4" w:space="0" w:color="000000"/>
              <w:left w:val="single" w:sz="4" w:space="0" w:color="000000"/>
              <w:bottom w:val="single" w:sz="4" w:space="0" w:color="000000"/>
              <w:right w:val="single" w:sz="4" w:space="0" w:color="000000"/>
            </w:tcBorders>
          </w:tcPr>
          <w:p w14:paraId="6C9B5581" w14:textId="77777777" w:rsidR="00745A5C" w:rsidRDefault="00745A5C" w:rsidP="00745A5C">
            <w:pPr>
              <w:spacing w:line="259" w:lineRule="auto"/>
              <w:ind w:left="108"/>
            </w:pPr>
            <w:r>
              <w:t xml:space="preserve">Gimnasio/Canchas                  </w:t>
            </w:r>
          </w:p>
        </w:tc>
        <w:tc>
          <w:tcPr>
            <w:tcW w:w="3051" w:type="dxa"/>
            <w:tcBorders>
              <w:top w:val="single" w:sz="4" w:space="0" w:color="000000"/>
              <w:left w:val="single" w:sz="4" w:space="0" w:color="000000"/>
              <w:bottom w:val="single" w:sz="4" w:space="0" w:color="000000"/>
              <w:right w:val="single" w:sz="4" w:space="0" w:color="000000"/>
            </w:tcBorders>
          </w:tcPr>
          <w:p w14:paraId="1E2C1E17" w14:textId="77777777" w:rsidR="00745A5C" w:rsidRDefault="00745A5C" w:rsidP="00745A5C">
            <w:pPr>
              <w:spacing w:line="259" w:lineRule="auto"/>
              <w:ind w:left="-30"/>
            </w:pPr>
            <w:r>
              <w:t xml:space="preserve"> Katia Marín </w:t>
            </w:r>
          </w:p>
        </w:tc>
      </w:tr>
    </w:tbl>
    <w:p w14:paraId="7E231014" w14:textId="77777777" w:rsidR="00745A5C" w:rsidRDefault="00745A5C" w:rsidP="00745A5C">
      <w:pPr>
        <w:spacing w:after="158" w:line="259" w:lineRule="auto"/>
      </w:pPr>
      <w:r>
        <w:t xml:space="preserve"> </w:t>
      </w:r>
    </w:p>
    <w:p w14:paraId="222CBAF1" w14:textId="77777777" w:rsidR="00745A5C" w:rsidRDefault="00745A5C" w:rsidP="00557AAE">
      <w:pPr>
        <w:numPr>
          <w:ilvl w:val="0"/>
          <w:numId w:val="127"/>
        </w:numPr>
        <w:spacing w:after="0" w:line="259" w:lineRule="auto"/>
        <w:ind w:hanging="259"/>
      </w:pPr>
      <w:r>
        <w:rPr>
          <w:b/>
        </w:rPr>
        <w:t xml:space="preserve">SERVICIOS TELEFÓNICOS DE EMERGENCIA   </w:t>
      </w:r>
      <w:r>
        <w:t xml:space="preserve"> </w:t>
      </w:r>
    </w:p>
    <w:tbl>
      <w:tblPr>
        <w:tblStyle w:val="TableGrid"/>
        <w:tblW w:w="9057" w:type="dxa"/>
        <w:tblInd w:w="-108" w:type="dxa"/>
        <w:tblCellMar>
          <w:top w:w="9" w:type="dxa"/>
          <w:left w:w="108" w:type="dxa"/>
          <w:right w:w="48" w:type="dxa"/>
        </w:tblCellMar>
        <w:tblLook w:val="04A0" w:firstRow="1" w:lastRow="0" w:firstColumn="1" w:lastColumn="0" w:noHBand="0" w:noVBand="1"/>
      </w:tblPr>
      <w:tblGrid>
        <w:gridCol w:w="3078"/>
        <w:gridCol w:w="2964"/>
        <w:gridCol w:w="3015"/>
      </w:tblGrid>
      <w:tr w:rsidR="00745A5C" w14:paraId="6488C4C3" w14:textId="77777777" w:rsidTr="00745A5C">
        <w:trPr>
          <w:trHeight w:val="264"/>
        </w:trPr>
        <w:tc>
          <w:tcPr>
            <w:tcW w:w="3077" w:type="dxa"/>
            <w:tcBorders>
              <w:top w:val="single" w:sz="4" w:space="0" w:color="000000"/>
              <w:left w:val="single" w:sz="4" w:space="0" w:color="000000"/>
              <w:bottom w:val="single" w:sz="4" w:space="0" w:color="000000"/>
              <w:right w:val="single" w:sz="4" w:space="0" w:color="000000"/>
            </w:tcBorders>
          </w:tcPr>
          <w:p w14:paraId="290C63C7" w14:textId="77777777" w:rsidR="00745A5C" w:rsidRDefault="00745A5C" w:rsidP="00745A5C">
            <w:pPr>
              <w:spacing w:line="259" w:lineRule="auto"/>
            </w:pPr>
            <w:r>
              <w:t xml:space="preserve">SERVICIO </w:t>
            </w:r>
          </w:p>
        </w:tc>
        <w:tc>
          <w:tcPr>
            <w:tcW w:w="2964" w:type="dxa"/>
            <w:tcBorders>
              <w:top w:val="single" w:sz="4" w:space="0" w:color="000000"/>
              <w:left w:val="single" w:sz="4" w:space="0" w:color="000000"/>
              <w:bottom w:val="single" w:sz="4" w:space="0" w:color="000000"/>
              <w:right w:val="single" w:sz="4" w:space="0" w:color="000000"/>
            </w:tcBorders>
          </w:tcPr>
          <w:p w14:paraId="5B5C93EC" w14:textId="77777777" w:rsidR="00745A5C" w:rsidRDefault="00745A5C" w:rsidP="00745A5C">
            <w:pPr>
              <w:spacing w:line="259" w:lineRule="auto"/>
            </w:pPr>
            <w:r>
              <w:t xml:space="preserve">TELÉFONO </w:t>
            </w:r>
          </w:p>
        </w:tc>
        <w:tc>
          <w:tcPr>
            <w:tcW w:w="3015" w:type="dxa"/>
            <w:tcBorders>
              <w:top w:val="single" w:sz="4" w:space="0" w:color="000000"/>
              <w:left w:val="single" w:sz="4" w:space="0" w:color="000000"/>
              <w:bottom w:val="single" w:sz="4" w:space="0" w:color="000000"/>
              <w:right w:val="single" w:sz="4" w:space="0" w:color="000000"/>
            </w:tcBorders>
          </w:tcPr>
          <w:p w14:paraId="09A39B48" w14:textId="77777777" w:rsidR="00745A5C" w:rsidRDefault="00745A5C" w:rsidP="00745A5C">
            <w:pPr>
              <w:spacing w:line="259" w:lineRule="auto"/>
            </w:pPr>
            <w:r>
              <w:t xml:space="preserve">ENCARGADO </w:t>
            </w:r>
          </w:p>
        </w:tc>
      </w:tr>
      <w:tr w:rsidR="00745A5C" w14:paraId="1BA03737" w14:textId="77777777" w:rsidTr="00745A5C">
        <w:trPr>
          <w:trHeight w:val="262"/>
        </w:trPr>
        <w:tc>
          <w:tcPr>
            <w:tcW w:w="3077" w:type="dxa"/>
            <w:tcBorders>
              <w:top w:val="single" w:sz="4" w:space="0" w:color="000000"/>
              <w:left w:val="single" w:sz="4" w:space="0" w:color="000000"/>
              <w:bottom w:val="single" w:sz="4" w:space="0" w:color="000000"/>
              <w:right w:val="single" w:sz="4" w:space="0" w:color="000000"/>
            </w:tcBorders>
          </w:tcPr>
          <w:p w14:paraId="6DF1621A" w14:textId="77777777" w:rsidR="00745A5C" w:rsidRDefault="00745A5C" w:rsidP="00745A5C">
            <w:pPr>
              <w:spacing w:line="259" w:lineRule="auto"/>
            </w:pPr>
            <w:r>
              <w:t xml:space="preserve">AMBULANCIA SAMU   </w:t>
            </w:r>
          </w:p>
        </w:tc>
        <w:tc>
          <w:tcPr>
            <w:tcW w:w="2964" w:type="dxa"/>
            <w:tcBorders>
              <w:top w:val="single" w:sz="4" w:space="0" w:color="000000"/>
              <w:left w:val="single" w:sz="4" w:space="0" w:color="000000"/>
              <w:bottom w:val="single" w:sz="4" w:space="0" w:color="000000"/>
              <w:right w:val="single" w:sz="4" w:space="0" w:color="000000"/>
            </w:tcBorders>
          </w:tcPr>
          <w:p w14:paraId="604D638C" w14:textId="77777777" w:rsidR="00745A5C" w:rsidRDefault="00745A5C" w:rsidP="00745A5C">
            <w:pPr>
              <w:spacing w:line="259" w:lineRule="auto"/>
            </w:pPr>
            <w:r>
              <w:t xml:space="preserve">131 </w:t>
            </w:r>
          </w:p>
        </w:tc>
        <w:tc>
          <w:tcPr>
            <w:tcW w:w="3015" w:type="dxa"/>
            <w:tcBorders>
              <w:top w:val="single" w:sz="4" w:space="0" w:color="000000"/>
              <w:left w:val="single" w:sz="4" w:space="0" w:color="000000"/>
              <w:bottom w:val="single" w:sz="4" w:space="0" w:color="000000"/>
              <w:right w:val="single" w:sz="4" w:space="0" w:color="000000"/>
            </w:tcBorders>
          </w:tcPr>
          <w:p w14:paraId="13F0E57A" w14:textId="77777777" w:rsidR="00745A5C" w:rsidRDefault="00745A5C" w:rsidP="00745A5C">
            <w:pPr>
              <w:spacing w:line="259" w:lineRule="auto"/>
            </w:pPr>
            <w:r>
              <w:t xml:space="preserve">Francisca Astudillo </w:t>
            </w:r>
          </w:p>
        </w:tc>
      </w:tr>
      <w:tr w:rsidR="00745A5C" w14:paraId="58F3E589" w14:textId="77777777" w:rsidTr="00745A5C">
        <w:trPr>
          <w:trHeight w:val="264"/>
        </w:trPr>
        <w:tc>
          <w:tcPr>
            <w:tcW w:w="3077" w:type="dxa"/>
            <w:tcBorders>
              <w:top w:val="single" w:sz="4" w:space="0" w:color="000000"/>
              <w:left w:val="single" w:sz="4" w:space="0" w:color="000000"/>
              <w:bottom w:val="single" w:sz="4" w:space="0" w:color="000000"/>
              <w:right w:val="single" w:sz="4" w:space="0" w:color="000000"/>
            </w:tcBorders>
          </w:tcPr>
          <w:p w14:paraId="6C72EDCD" w14:textId="77777777" w:rsidR="00745A5C" w:rsidRDefault="00745A5C" w:rsidP="00745A5C">
            <w:pPr>
              <w:spacing w:line="259" w:lineRule="auto"/>
            </w:pPr>
            <w:r>
              <w:t xml:space="preserve">BOMBEROS </w:t>
            </w:r>
          </w:p>
        </w:tc>
        <w:tc>
          <w:tcPr>
            <w:tcW w:w="2964" w:type="dxa"/>
            <w:tcBorders>
              <w:top w:val="single" w:sz="4" w:space="0" w:color="000000"/>
              <w:left w:val="single" w:sz="4" w:space="0" w:color="000000"/>
              <w:bottom w:val="single" w:sz="4" w:space="0" w:color="000000"/>
              <w:right w:val="single" w:sz="4" w:space="0" w:color="000000"/>
            </w:tcBorders>
          </w:tcPr>
          <w:p w14:paraId="1019D3DA" w14:textId="77777777" w:rsidR="00745A5C" w:rsidRDefault="00745A5C" w:rsidP="00745A5C">
            <w:pPr>
              <w:spacing w:line="259" w:lineRule="auto"/>
            </w:pPr>
            <w:r>
              <w:t xml:space="preserve">132 /552611065 </w:t>
            </w:r>
          </w:p>
        </w:tc>
        <w:tc>
          <w:tcPr>
            <w:tcW w:w="3015" w:type="dxa"/>
            <w:tcBorders>
              <w:top w:val="single" w:sz="4" w:space="0" w:color="000000"/>
              <w:left w:val="single" w:sz="4" w:space="0" w:color="000000"/>
              <w:bottom w:val="single" w:sz="4" w:space="0" w:color="000000"/>
              <w:right w:val="single" w:sz="4" w:space="0" w:color="000000"/>
            </w:tcBorders>
          </w:tcPr>
          <w:p w14:paraId="49E107C5" w14:textId="77777777" w:rsidR="00745A5C" w:rsidRDefault="00745A5C" w:rsidP="00745A5C">
            <w:pPr>
              <w:spacing w:line="259" w:lineRule="auto"/>
            </w:pPr>
            <w:r>
              <w:t xml:space="preserve">Rodrigo </w:t>
            </w:r>
            <w:proofErr w:type="spellStart"/>
            <w:r>
              <w:t>Ramirez</w:t>
            </w:r>
            <w:proofErr w:type="spellEnd"/>
            <w:r>
              <w:t xml:space="preserve"> Diaz </w:t>
            </w:r>
          </w:p>
        </w:tc>
      </w:tr>
      <w:tr w:rsidR="00745A5C" w14:paraId="74EFD69E" w14:textId="77777777" w:rsidTr="00745A5C">
        <w:trPr>
          <w:trHeight w:val="262"/>
        </w:trPr>
        <w:tc>
          <w:tcPr>
            <w:tcW w:w="3077" w:type="dxa"/>
            <w:tcBorders>
              <w:top w:val="single" w:sz="4" w:space="0" w:color="000000"/>
              <w:left w:val="single" w:sz="4" w:space="0" w:color="000000"/>
              <w:bottom w:val="single" w:sz="4" w:space="0" w:color="000000"/>
              <w:right w:val="single" w:sz="4" w:space="0" w:color="000000"/>
            </w:tcBorders>
          </w:tcPr>
          <w:p w14:paraId="1FB991DD" w14:textId="77777777" w:rsidR="00745A5C" w:rsidRDefault="00745A5C" w:rsidP="00745A5C">
            <w:pPr>
              <w:spacing w:line="259" w:lineRule="auto"/>
            </w:pPr>
            <w:r>
              <w:lastRenderedPageBreak/>
              <w:t xml:space="preserve">CARABINEROS </w:t>
            </w:r>
          </w:p>
        </w:tc>
        <w:tc>
          <w:tcPr>
            <w:tcW w:w="2964" w:type="dxa"/>
            <w:tcBorders>
              <w:top w:val="single" w:sz="4" w:space="0" w:color="000000"/>
              <w:left w:val="single" w:sz="4" w:space="0" w:color="000000"/>
              <w:bottom w:val="single" w:sz="4" w:space="0" w:color="000000"/>
              <w:right w:val="single" w:sz="4" w:space="0" w:color="000000"/>
            </w:tcBorders>
          </w:tcPr>
          <w:p w14:paraId="2D1D7DA3" w14:textId="77777777" w:rsidR="00745A5C" w:rsidRDefault="00745A5C" w:rsidP="00745A5C">
            <w:pPr>
              <w:spacing w:line="259" w:lineRule="auto"/>
            </w:pPr>
            <w:r>
              <w:t xml:space="preserve">133 </w:t>
            </w:r>
          </w:p>
        </w:tc>
        <w:tc>
          <w:tcPr>
            <w:tcW w:w="3015" w:type="dxa"/>
            <w:tcBorders>
              <w:top w:val="single" w:sz="4" w:space="0" w:color="000000"/>
              <w:left w:val="single" w:sz="4" w:space="0" w:color="000000"/>
              <w:bottom w:val="single" w:sz="4" w:space="0" w:color="000000"/>
              <w:right w:val="single" w:sz="4" w:space="0" w:color="000000"/>
            </w:tcBorders>
          </w:tcPr>
          <w:p w14:paraId="5F69B273" w14:textId="77777777" w:rsidR="00745A5C" w:rsidRDefault="00745A5C" w:rsidP="00745A5C">
            <w:pPr>
              <w:spacing w:line="259" w:lineRule="auto"/>
            </w:pPr>
            <w:r>
              <w:t xml:space="preserve">Erwin </w:t>
            </w:r>
            <w:proofErr w:type="spellStart"/>
            <w:r>
              <w:t>Reutter</w:t>
            </w:r>
            <w:proofErr w:type="spellEnd"/>
            <w:r>
              <w:t xml:space="preserve"> Villanueva </w:t>
            </w:r>
          </w:p>
        </w:tc>
      </w:tr>
      <w:tr w:rsidR="00745A5C" w14:paraId="615AEEC2" w14:textId="77777777" w:rsidTr="00745A5C">
        <w:trPr>
          <w:trHeight w:val="517"/>
        </w:trPr>
        <w:tc>
          <w:tcPr>
            <w:tcW w:w="3077" w:type="dxa"/>
            <w:tcBorders>
              <w:top w:val="single" w:sz="4" w:space="0" w:color="000000"/>
              <w:left w:val="single" w:sz="4" w:space="0" w:color="000000"/>
              <w:bottom w:val="single" w:sz="4" w:space="0" w:color="000000"/>
              <w:right w:val="single" w:sz="4" w:space="0" w:color="000000"/>
            </w:tcBorders>
          </w:tcPr>
          <w:p w14:paraId="30095A5E" w14:textId="77777777" w:rsidR="00745A5C" w:rsidRDefault="00745A5C" w:rsidP="00745A5C">
            <w:pPr>
              <w:tabs>
                <w:tab w:val="right" w:pos="2921"/>
              </w:tabs>
              <w:spacing w:line="259" w:lineRule="auto"/>
            </w:pPr>
            <w:r>
              <w:t xml:space="preserve">ASISTENCIA </w:t>
            </w:r>
            <w:r>
              <w:tab/>
              <w:t xml:space="preserve">PÚBLICA </w:t>
            </w:r>
          </w:p>
          <w:p w14:paraId="71DCA26F" w14:textId="77777777" w:rsidR="00745A5C" w:rsidRDefault="00745A5C" w:rsidP="00745A5C">
            <w:pPr>
              <w:spacing w:line="259" w:lineRule="auto"/>
            </w:pPr>
            <w:r>
              <w:t xml:space="preserve">(hospital 21 de Mayo) </w:t>
            </w:r>
          </w:p>
        </w:tc>
        <w:tc>
          <w:tcPr>
            <w:tcW w:w="2964" w:type="dxa"/>
            <w:tcBorders>
              <w:top w:val="single" w:sz="4" w:space="0" w:color="000000"/>
              <w:left w:val="single" w:sz="4" w:space="0" w:color="000000"/>
              <w:bottom w:val="single" w:sz="4" w:space="0" w:color="000000"/>
              <w:right w:val="single" w:sz="4" w:space="0" w:color="000000"/>
            </w:tcBorders>
          </w:tcPr>
          <w:p w14:paraId="385077CF" w14:textId="77777777" w:rsidR="00745A5C" w:rsidRDefault="00745A5C" w:rsidP="00745A5C">
            <w:pPr>
              <w:spacing w:line="259" w:lineRule="auto"/>
            </w:pPr>
            <w:r>
              <w:t xml:space="preserve">552656300 </w:t>
            </w:r>
          </w:p>
        </w:tc>
        <w:tc>
          <w:tcPr>
            <w:tcW w:w="3015" w:type="dxa"/>
            <w:tcBorders>
              <w:top w:val="single" w:sz="4" w:space="0" w:color="000000"/>
              <w:left w:val="single" w:sz="4" w:space="0" w:color="000000"/>
              <w:bottom w:val="single" w:sz="4" w:space="0" w:color="000000"/>
              <w:right w:val="single" w:sz="4" w:space="0" w:color="000000"/>
            </w:tcBorders>
          </w:tcPr>
          <w:p w14:paraId="021100DE" w14:textId="77777777" w:rsidR="00745A5C" w:rsidRDefault="00745A5C" w:rsidP="00745A5C">
            <w:pPr>
              <w:spacing w:line="259" w:lineRule="auto"/>
            </w:pPr>
            <w:r>
              <w:t xml:space="preserve">Francisca Astudillo </w:t>
            </w:r>
          </w:p>
        </w:tc>
      </w:tr>
      <w:tr w:rsidR="00745A5C" w14:paraId="4B587401" w14:textId="77777777" w:rsidTr="00745A5C">
        <w:trPr>
          <w:trHeight w:val="264"/>
        </w:trPr>
        <w:tc>
          <w:tcPr>
            <w:tcW w:w="3077" w:type="dxa"/>
            <w:tcBorders>
              <w:top w:val="single" w:sz="4" w:space="0" w:color="000000"/>
              <w:left w:val="single" w:sz="4" w:space="0" w:color="000000"/>
              <w:bottom w:val="single" w:sz="4" w:space="0" w:color="000000"/>
              <w:right w:val="single" w:sz="4" w:space="0" w:color="000000"/>
            </w:tcBorders>
          </w:tcPr>
          <w:p w14:paraId="78866576" w14:textId="77777777" w:rsidR="00745A5C" w:rsidRDefault="00745A5C" w:rsidP="00745A5C">
            <w:pPr>
              <w:spacing w:line="259" w:lineRule="auto"/>
            </w:pPr>
            <w:r>
              <w:t xml:space="preserve">ARMADA </w:t>
            </w:r>
          </w:p>
        </w:tc>
        <w:tc>
          <w:tcPr>
            <w:tcW w:w="2964" w:type="dxa"/>
            <w:tcBorders>
              <w:top w:val="single" w:sz="4" w:space="0" w:color="000000"/>
              <w:left w:val="single" w:sz="4" w:space="0" w:color="000000"/>
              <w:bottom w:val="single" w:sz="4" w:space="0" w:color="000000"/>
              <w:right w:val="single" w:sz="4" w:space="0" w:color="000000"/>
            </w:tcBorders>
          </w:tcPr>
          <w:p w14:paraId="56EF60AB" w14:textId="77777777" w:rsidR="00745A5C" w:rsidRDefault="00745A5C" w:rsidP="00745A5C">
            <w:pPr>
              <w:spacing w:line="259" w:lineRule="auto"/>
            </w:pPr>
            <w:r>
              <w:t xml:space="preserve">137/ 552611033 </w:t>
            </w:r>
          </w:p>
        </w:tc>
        <w:tc>
          <w:tcPr>
            <w:tcW w:w="3015" w:type="dxa"/>
            <w:tcBorders>
              <w:top w:val="single" w:sz="4" w:space="0" w:color="000000"/>
              <w:left w:val="single" w:sz="4" w:space="0" w:color="000000"/>
              <w:bottom w:val="single" w:sz="4" w:space="0" w:color="000000"/>
              <w:right w:val="single" w:sz="4" w:space="0" w:color="000000"/>
            </w:tcBorders>
          </w:tcPr>
          <w:p w14:paraId="385C6341" w14:textId="77777777" w:rsidR="00745A5C" w:rsidRDefault="00745A5C" w:rsidP="00745A5C">
            <w:pPr>
              <w:spacing w:line="259" w:lineRule="auto"/>
            </w:pPr>
            <w:r>
              <w:t xml:space="preserve">Roberto Diaz F </w:t>
            </w:r>
          </w:p>
        </w:tc>
      </w:tr>
      <w:tr w:rsidR="00745A5C" w14:paraId="09A84E26" w14:textId="77777777" w:rsidTr="00745A5C">
        <w:trPr>
          <w:trHeight w:val="264"/>
        </w:trPr>
        <w:tc>
          <w:tcPr>
            <w:tcW w:w="3077" w:type="dxa"/>
            <w:tcBorders>
              <w:top w:val="single" w:sz="4" w:space="0" w:color="000000"/>
              <w:left w:val="single" w:sz="4" w:space="0" w:color="000000"/>
              <w:bottom w:val="single" w:sz="4" w:space="0" w:color="000000"/>
              <w:right w:val="single" w:sz="4" w:space="0" w:color="000000"/>
            </w:tcBorders>
          </w:tcPr>
          <w:p w14:paraId="1B671778" w14:textId="77777777" w:rsidR="00745A5C" w:rsidRDefault="00745A5C" w:rsidP="00745A5C">
            <w:pPr>
              <w:spacing w:line="259" w:lineRule="auto"/>
            </w:pPr>
            <w:r>
              <w:t xml:space="preserve">MUNICIPALIDAD </w:t>
            </w:r>
          </w:p>
        </w:tc>
        <w:tc>
          <w:tcPr>
            <w:tcW w:w="2964" w:type="dxa"/>
            <w:tcBorders>
              <w:top w:val="single" w:sz="4" w:space="0" w:color="000000"/>
              <w:left w:val="single" w:sz="4" w:space="0" w:color="000000"/>
              <w:bottom w:val="single" w:sz="4" w:space="0" w:color="000000"/>
              <w:right w:val="single" w:sz="4" w:space="0" w:color="000000"/>
            </w:tcBorders>
          </w:tcPr>
          <w:p w14:paraId="5CFC068C" w14:textId="77777777" w:rsidR="00745A5C" w:rsidRDefault="00745A5C" w:rsidP="00745A5C">
            <w:pPr>
              <w:spacing w:line="259" w:lineRule="auto"/>
            </w:pPr>
            <w:r>
              <w:t xml:space="preserve">552683000 </w:t>
            </w:r>
          </w:p>
        </w:tc>
        <w:tc>
          <w:tcPr>
            <w:tcW w:w="3015" w:type="dxa"/>
            <w:tcBorders>
              <w:top w:val="single" w:sz="4" w:space="0" w:color="000000"/>
              <w:left w:val="single" w:sz="4" w:space="0" w:color="000000"/>
              <w:bottom w:val="single" w:sz="4" w:space="0" w:color="000000"/>
              <w:right w:val="single" w:sz="4" w:space="0" w:color="000000"/>
            </w:tcBorders>
          </w:tcPr>
          <w:p w14:paraId="4B940C4A" w14:textId="77777777" w:rsidR="00745A5C" w:rsidRDefault="00745A5C" w:rsidP="00745A5C">
            <w:pPr>
              <w:spacing w:line="259" w:lineRule="auto"/>
            </w:pPr>
            <w:r>
              <w:t xml:space="preserve">Jorge Varela </w:t>
            </w:r>
          </w:p>
        </w:tc>
      </w:tr>
    </w:tbl>
    <w:p w14:paraId="714339BD" w14:textId="57C11067" w:rsidR="00745A5C" w:rsidRDefault="00745A5C" w:rsidP="00134D6B">
      <w:pPr>
        <w:spacing w:after="158" w:line="259" w:lineRule="auto"/>
      </w:pPr>
      <w:r>
        <w:t xml:space="preserve"> </w:t>
      </w:r>
    </w:p>
    <w:p w14:paraId="3AE763FF" w14:textId="70581AF0" w:rsidR="00745A5C" w:rsidRDefault="00745A5C" w:rsidP="001324D2">
      <w:pPr>
        <w:spacing w:after="158" w:line="259" w:lineRule="auto"/>
      </w:pPr>
      <w:r>
        <w:t xml:space="preserve"> </w:t>
      </w:r>
    </w:p>
    <w:p w14:paraId="59F40381" w14:textId="77777777" w:rsidR="00745A5C" w:rsidRDefault="00745A5C" w:rsidP="00557AAE">
      <w:pPr>
        <w:numPr>
          <w:ilvl w:val="0"/>
          <w:numId w:val="127"/>
        </w:numPr>
        <w:spacing w:after="0" w:line="259" w:lineRule="auto"/>
        <w:ind w:hanging="259"/>
      </w:pPr>
      <w:r>
        <w:rPr>
          <w:b/>
        </w:rPr>
        <w:t xml:space="preserve">PLANO DE EVACUACIÓN </w:t>
      </w:r>
    </w:p>
    <w:p w14:paraId="01374BDA" w14:textId="77777777" w:rsidR="00745A5C" w:rsidRDefault="00745A5C" w:rsidP="00745A5C">
      <w:pPr>
        <w:spacing w:after="135" w:line="259" w:lineRule="auto"/>
        <w:ind w:left="308"/>
      </w:pPr>
      <w:r>
        <w:rPr>
          <w:rFonts w:ascii="Calibri" w:eastAsia="Calibri" w:hAnsi="Calibri" w:cs="Calibri"/>
          <w:noProof/>
        </w:rPr>
        <mc:AlternateContent>
          <mc:Choice Requires="wpg">
            <w:drawing>
              <wp:inline distT="0" distB="0" distL="0" distR="0" wp14:anchorId="3BE7208D" wp14:editId="2CD8A2B5">
                <wp:extent cx="5259163" cy="4207871"/>
                <wp:effectExtent l="0" t="0" r="0" b="0"/>
                <wp:docPr id="34450" name="Group 34450"/>
                <wp:cNvGraphicFramePr/>
                <a:graphic xmlns:a="http://schemas.openxmlformats.org/drawingml/2006/main">
                  <a:graphicData uri="http://schemas.microsoft.com/office/word/2010/wordprocessingGroup">
                    <wpg:wgp>
                      <wpg:cNvGrpSpPr/>
                      <wpg:grpSpPr>
                        <a:xfrm>
                          <a:off x="0" y="0"/>
                          <a:ext cx="5259163" cy="4207871"/>
                          <a:chOff x="0" y="0"/>
                          <a:chExt cx="5259163" cy="4207871"/>
                        </a:xfrm>
                      </wpg:grpSpPr>
                      <wps:wsp>
                        <wps:cNvPr id="3819" name="Rectangle 3819"/>
                        <wps:cNvSpPr/>
                        <wps:spPr>
                          <a:xfrm>
                            <a:off x="5220208" y="4051539"/>
                            <a:ext cx="51810" cy="207921"/>
                          </a:xfrm>
                          <a:prstGeom prst="rect">
                            <a:avLst/>
                          </a:prstGeom>
                          <a:ln>
                            <a:noFill/>
                          </a:ln>
                        </wps:spPr>
                        <wps:txbx>
                          <w:txbxContent>
                            <w:p w14:paraId="339C67B8" w14:textId="77777777" w:rsidR="00A35EB1" w:rsidRDefault="00A35EB1" w:rsidP="00745A5C">
                              <w:pPr>
                                <w:spacing w:after="160" w:line="259" w:lineRule="auto"/>
                              </w:pPr>
                              <w:r>
                                <w:rPr>
                                  <w:b/>
                                </w:rPr>
                                <w:t xml:space="preserve"> </w:t>
                              </w:r>
                            </w:p>
                          </w:txbxContent>
                        </wps:txbx>
                        <wps:bodyPr horzOverflow="overflow" vert="horz" lIns="0" tIns="0" rIns="0" bIns="0" rtlCol="0">
                          <a:noAutofit/>
                        </wps:bodyPr>
                      </wps:wsp>
                      <pic:pic xmlns:pic="http://schemas.openxmlformats.org/drawingml/2006/picture">
                        <pic:nvPicPr>
                          <pic:cNvPr id="3834" name="Picture 3834"/>
                          <pic:cNvPicPr/>
                        </pic:nvPicPr>
                        <pic:blipFill>
                          <a:blip r:embed="rId21"/>
                          <a:stretch>
                            <a:fillRect/>
                          </a:stretch>
                        </pic:blipFill>
                        <pic:spPr>
                          <a:xfrm>
                            <a:off x="0" y="0"/>
                            <a:ext cx="5244465" cy="4200652"/>
                          </a:xfrm>
                          <a:prstGeom prst="rect">
                            <a:avLst/>
                          </a:prstGeom>
                        </pic:spPr>
                      </pic:pic>
                    </wpg:wgp>
                  </a:graphicData>
                </a:graphic>
              </wp:inline>
            </w:drawing>
          </mc:Choice>
          <mc:Fallback>
            <w:pict>
              <v:group w14:anchorId="3BE7208D" id="Group 34450" o:spid="_x0000_s1150" style="width:414.1pt;height:331.35pt;mso-position-horizontal-relative:char;mso-position-vertical-relative:line" coordsize="52591,420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">
                <v:rect id="Rectangle 3819" o:spid="_x0000_s1151" style="position:absolute;left:52202;top:405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filled="f" stroked="f">
                  <v:textbox inset="0,0,0,0">
                    <w:txbxContent>
                      <w:p w14:paraId="339C67B8" w14:textId="77777777" w:rsidR="00A35EB1" w:rsidRDefault="00A35EB1" w:rsidP="00745A5C">
                        <w:pPr>
                          <w:spacing w:after="160" w:line="259" w:lineRule="auto"/>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4" o:spid="_x0000_s1152" type="#_x0000_t75" style="position:absolute;width:52444;height:4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">
                  <v:imagedata r:id="rId22" o:title=""/>
                </v:shape>
                <w10:anchorlock/>
              </v:group>
            </w:pict>
          </mc:Fallback>
        </mc:AlternateContent>
      </w:r>
    </w:p>
    <w:p w14:paraId="7165DD64" w14:textId="05D17229" w:rsidR="00745A5C" w:rsidRDefault="00745A5C" w:rsidP="001324D2">
      <w:pPr>
        <w:spacing w:after="160" w:line="259" w:lineRule="auto"/>
      </w:pPr>
      <w:r>
        <w:rPr>
          <w:b/>
        </w:rPr>
        <w:t xml:space="preserve"> </w:t>
      </w:r>
    </w:p>
    <w:p w14:paraId="4F15424B" w14:textId="7D9D284F" w:rsidR="001324D2" w:rsidRDefault="001324D2" w:rsidP="001324D2">
      <w:pPr>
        <w:spacing w:after="160" w:line="259" w:lineRule="auto"/>
      </w:pPr>
    </w:p>
    <w:p w14:paraId="11206294" w14:textId="22726F41" w:rsidR="001324D2" w:rsidRDefault="001324D2" w:rsidP="001324D2">
      <w:pPr>
        <w:spacing w:after="160" w:line="259" w:lineRule="auto"/>
      </w:pPr>
    </w:p>
    <w:p w14:paraId="1B22DFE4" w14:textId="23F3E80D" w:rsidR="001324D2" w:rsidRDefault="001324D2" w:rsidP="001324D2">
      <w:pPr>
        <w:spacing w:after="160" w:line="259" w:lineRule="auto"/>
      </w:pPr>
    </w:p>
    <w:p w14:paraId="5F19F35E" w14:textId="019A4348" w:rsidR="001324D2" w:rsidRDefault="001324D2" w:rsidP="001324D2">
      <w:pPr>
        <w:spacing w:after="160" w:line="259" w:lineRule="auto"/>
      </w:pPr>
    </w:p>
    <w:p w14:paraId="1613C460" w14:textId="0F615897" w:rsidR="001324D2" w:rsidRDefault="001324D2" w:rsidP="001324D2">
      <w:pPr>
        <w:spacing w:after="160" w:line="259" w:lineRule="auto"/>
      </w:pPr>
    </w:p>
    <w:p w14:paraId="2490634C" w14:textId="523E32E9" w:rsidR="001324D2" w:rsidRDefault="001324D2" w:rsidP="001324D2">
      <w:pPr>
        <w:spacing w:after="160" w:line="259" w:lineRule="auto"/>
      </w:pPr>
    </w:p>
    <w:p w14:paraId="3734041A" w14:textId="618E275E" w:rsidR="001324D2" w:rsidRDefault="001324D2" w:rsidP="001324D2">
      <w:pPr>
        <w:spacing w:after="160" w:line="259" w:lineRule="auto"/>
      </w:pPr>
    </w:p>
    <w:p w14:paraId="25893DC2" w14:textId="1D12F194" w:rsidR="001324D2" w:rsidRDefault="001324D2" w:rsidP="001324D2">
      <w:pPr>
        <w:spacing w:after="160" w:line="259" w:lineRule="auto"/>
      </w:pPr>
    </w:p>
    <w:p w14:paraId="7ACA73C8" w14:textId="43C8C8A0" w:rsidR="001324D2" w:rsidRDefault="001324D2" w:rsidP="001324D2">
      <w:pPr>
        <w:spacing w:after="160" w:line="259" w:lineRule="auto"/>
      </w:pPr>
    </w:p>
    <w:p w14:paraId="376FFC6F" w14:textId="249F1703" w:rsidR="001324D2" w:rsidRDefault="001324D2" w:rsidP="001324D2">
      <w:pPr>
        <w:spacing w:after="160" w:line="259" w:lineRule="auto"/>
      </w:pPr>
    </w:p>
    <w:p w14:paraId="06428E88" w14:textId="77777777" w:rsidR="00134D6B" w:rsidRDefault="00134D6B" w:rsidP="001324D2">
      <w:pPr>
        <w:spacing w:after="160" w:line="259" w:lineRule="auto"/>
      </w:pPr>
    </w:p>
    <w:p w14:paraId="6BEB41A2" w14:textId="77777777" w:rsidR="00745A5C" w:rsidRDefault="00745A5C" w:rsidP="00557AAE">
      <w:pPr>
        <w:numPr>
          <w:ilvl w:val="0"/>
          <w:numId w:val="127"/>
        </w:numPr>
        <w:spacing w:after="161" w:line="259" w:lineRule="auto"/>
        <w:ind w:hanging="259"/>
      </w:pPr>
      <w:r>
        <w:rPr>
          <w:b/>
        </w:rPr>
        <w:lastRenderedPageBreak/>
        <w:t xml:space="preserve">PAUTA DE EVALUACIÓN DE SIMULACRO DE TERREMOTO SIMULACRO DE SEGURIDAD ESCOLAR </w:t>
      </w:r>
    </w:p>
    <w:p w14:paraId="3B41CAE1" w14:textId="77777777" w:rsidR="00745A5C" w:rsidRDefault="00745A5C" w:rsidP="00745A5C">
      <w:pPr>
        <w:spacing w:after="0" w:line="259" w:lineRule="auto"/>
        <w:ind w:right="1342"/>
      </w:pPr>
      <w:r>
        <w:t xml:space="preserve"> </w:t>
      </w:r>
    </w:p>
    <w:p w14:paraId="6610EA49" w14:textId="77777777" w:rsidR="00745A5C" w:rsidRDefault="00745A5C" w:rsidP="00745A5C">
      <w:pPr>
        <w:spacing w:after="0" w:line="259" w:lineRule="auto"/>
        <w:ind w:left="1193"/>
      </w:pPr>
      <w:r>
        <w:rPr>
          <w:noProof/>
        </w:rPr>
        <w:drawing>
          <wp:inline distT="0" distB="0" distL="0" distR="0" wp14:anchorId="0DE6B94C" wp14:editId="675F4D48">
            <wp:extent cx="4005453" cy="7310501"/>
            <wp:effectExtent l="0" t="0" r="0" b="0"/>
            <wp:docPr id="3872" name="Picture 3872"/>
            <wp:cNvGraphicFramePr/>
            <a:graphic xmlns:a="http://schemas.openxmlformats.org/drawingml/2006/main">
              <a:graphicData uri="http://schemas.openxmlformats.org/drawingml/2006/picture">
                <pic:pic xmlns:pic="http://schemas.openxmlformats.org/drawingml/2006/picture">
                  <pic:nvPicPr>
                    <pic:cNvPr id="3872" name="Picture 3872"/>
                    <pic:cNvPicPr/>
                  </pic:nvPicPr>
                  <pic:blipFill>
                    <a:blip r:embed="rId23"/>
                    <a:stretch>
                      <a:fillRect/>
                    </a:stretch>
                  </pic:blipFill>
                  <pic:spPr>
                    <a:xfrm>
                      <a:off x="0" y="0"/>
                      <a:ext cx="4005453" cy="7310501"/>
                    </a:xfrm>
                    <a:prstGeom prst="rect">
                      <a:avLst/>
                    </a:prstGeom>
                  </pic:spPr>
                </pic:pic>
              </a:graphicData>
            </a:graphic>
          </wp:inline>
        </w:drawing>
      </w:r>
    </w:p>
    <w:p w14:paraId="31F8D67A" w14:textId="05A7BAD6" w:rsidR="00745A5C" w:rsidRDefault="00745A5C" w:rsidP="00745A5C">
      <w:pPr>
        <w:spacing w:after="0" w:line="259" w:lineRule="auto"/>
        <w:ind w:right="1342"/>
        <w:rPr>
          <w:b/>
        </w:rPr>
      </w:pPr>
      <w:r>
        <w:rPr>
          <w:b/>
        </w:rPr>
        <w:t xml:space="preserve"> </w:t>
      </w:r>
    </w:p>
    <w:p w14:paraId="0EB75652" w14:textId="2A775292" w:rsidR="001324D2" w:rsidRDefault="001324D2" w:rsidP="00745A5C">
      <w:pPr>
        <w:spacing w:after="0" w:line="259" w:lineRule="auto"/>
        <w:ind w:right="1342"/>
        <w:rPr>
          <w:b/>
        </w:rPr>
      </w:pPr>
    </w:p>
    <w:p w14:paraId="3EA76928" w14:textId="3779ED43" w:rsidR="001324D2" w:rsidRDefault="001324D2" w:rsidP="00745A5C">
      <w:pPr>
        <w:spacing w:after="0" w:line="259" w:lineRule="auto"/>
        <w:ind w:right="1342"/>
        <w:rPr>
          <w:b/>
        </w:rPr>
      </w:pPr>
    </w:p>
    <w:p w14:paraId="5B8FF2FD" w14:textId="3C69B0F9" w:rsidR="001324D2" w:rsidRDefault="001324D2" w:rsidP="00745A5C">
      <w:pPr>
        <w:spacing w:after="0" w:line="259" w:lineRule="auto"/>
        <w:ind w:right="1342"/>
        <w:rPr>
          <w:b/>
        </w:rPr>
      </w:pPr>
    </w:p>
    <w:p w14:paraId="3DB70ADC" w14:textId="322881EC" w:rsidR="001324D2" w:rsidRDefault="001324D2" w:rsidP="00745A5C">
      <w:pPr>
        <w:spacing w:after="0" w:line="259" w:lineRule="auto"/>
        <w:ind w:right="1342"/>
        <w:rPr>
          <w:b/>
        </w:rPr>
      </w:pPr>
    </w:p>
    <w:p w14:paraId="570D1911" w14:textId="2C879551" w:rsidR="001324D2" w:rsidRDefault="001324D2" w:rsidP="00745A5C">
      <w:pPr>
        <w:spacing w:after="0" w:line="259" w:lineRule="auto"/>
        <w:ind w:right="1342"/>
        <w:rPr>
          <w:b/>
        </w:rPr>
      </w:pPr>
    </w:p>
    <w:p w14:paraId="68780CBB" w14:textId="608D46A3" w:rsidR="001324D2" w:rsidRDefault="001324D2" w:rsidP="00745A5C">
      <w:pPr>
        <w:spacing w:after="0" w:line="259" w:lineRule="auto"/>
        <w:ind w:right="1342"/>
        <w:rPr>
          <w:b/>
        </w:rPr>
      </w:pPr>
    </w:p>
    <w:p w14:paraId="26DBB9DA" w14:textId="5675A37B" w:rsidR="001324D2" w:rsidRDefault="001324D2" w:rsidP="00745A5C">
      <w:pPr>
        <w:spacing w:after="0" w:line="259" w:lineRule="auto"/>
        <w:ind w:right="1342"/>
        <w:rPr>
          <w:b/>
        </w:rPr>
      </w:pPr>
    </w:p>
    <w:p w14:paraId="7A0D83DE" w14:textId="77777777" w:rsidR="001324D2" w:rsidRDefault="001324D2" w:rsidP="00745A5C">
      <w:pPr>
        <w:spacing w:after="0" w:line="259" w:lineRule="auto"/>
        <w:ind w:right="1342"/>
      </w:pPr>
    </w:p>
    <w:p w14:paraId="3248C5A3" w14:textId="77777777" w:rsidR="00745A5C" w:rsidRDefault="00745A5C" w:rsidP="001324D2">
      <w:pPr>
        <w:spacing w:after="161" w:line="259" w:lineRule="auto"/>
        <w:ind w:left="-5"/>
        <w:jc w:val="both"/>
      </w:pPr>
      <w:r>
        <w:rPr>
          <w:b/>
        </w:rPr>
        <w:lastRenderedPageBreak/>
        <w:t xml:space="preserve">17. VIGENCIA Y ACTUALIZACIÓN DEL PLAN  </w:t>
      </w:r>
    </w:p>
    <w:p w14:paraId="2CD2C459" w14:textId="77777777" w:rsidR="00745A5C" w:rsidRDefault="00745A5C" w:rsidP="001324D2">
      <w:pPr>
        <w:ind w:left="-5"/>
        <w:jc w:val="both"/>
      </w:pPr>
      <w:r>
        <w:t xml:space="preserve">Este Plan tiene vigencia a contar de Abril 2023 y será revisado anualmente, durante el mes de febrero de cada año.  </w:t>
      </w:r>
    </w:p>
    <w:p w14:paraId="2CC364C6" w14:textId="77777777" w:rsidR="00745A5C" w:rsidRDefault="00745A5C" w:rsidP="001324D2">
      <w:pPr>
        <w:ind w:left="-5"/>
        <w:jc w:val="both"/>
      </w:pPr>
      <w:r>
        <w:t xml:space="preserve">El plan integral de seguridad escolar que precede, fue actualizado, en cumplimiento a lo establecido en la resolución exenta </w:t>
      </w:r>
      <w:proofErr w:type="spellStart"/>
      <w:r>
        <w:t>Nº</w:t>
      </w:r>
      <w:proofErr w:type="spellEnd"/>
      <w:r>
        <w:t xml:space="preserve"> 51 del Ministerio de Educación Pública, del 4 de enero de 2001 y publicada en el diario oficial el 9 de febrero del 2001, la que modificó la circular </w:t>
      </w:r>
      <w:proofErr w:type="spellStart"/>
      <w:r>
        <w:t>Nº</w:t>
      </w:r>
      <w:proofErr w:type="spellEnd"/>
      <w:r>
        <w:t xml:space="preserve"> 782/79 del Ministerio de Educación, la cual señala que todos los establecimientos del país deben estar preparados para enfrentar situaciones de emergencia.    </w:t>
      </w:r>
    </w:p>
    <w:p w14:paraId="5EFDBC9F" w14:textId="77777777" w:rsidR="00745A5C" w:rsidRDefault="00745A5C" w:rsidP="001324D2">
      <w:pPr>
        <w:spacing w:after="160" w:line="259" w:lineRule="auto"/>
        <w:jc w:val="both"/>
      </w:pPr>
      <w:r>
        <w:t xml:space="preserve"> </w:t>
      </w:r>
    </w:p>
    <w:p w14:paraId="4739FE8C" w14:textId="77777777" w:rsidR="00745A5C" w:rsidRDefault="00745A5C" w:rsidP="00745A5C">
      <w:pPr>
        <w:ind w:left="-5"/>
      </w:pPr>
      <w:r>
        <w:t xml:space="preserve">Última Actualización: Abril 2023 </w:t>
      </w:r>
    </w:p>
    <w:p w14:paraId="16E71216" w14:textId="77777777" w:rsidR="00745A5C" w:rsidRDefault="00745A5C" w:rsidP="00745A5C">
      <w:pPr>
        <w:spacing w:after="158" w:line="259" w:lineRule="auto"/>
      </w:pPr>
      <w:r>
        <w:t xml:space="preserve"> </w:t>
      </w:r>
    </w:p>
    <w:p w14:paraId="39AD8593" w14:textId="77777777" w:rsidR="00745A5C" w:rsidRDefault="00745A5C" w:rsidP="00745A5C">
      <w:pPr>
        <w:spacing w:after="160" w:line="259" w:lineRule="auto"/>
      </w:pPr>
      <w:r>
        <w:t xml:space="preserve"> </w:t>
      </w:r>
    </w:p>
    <w:p w14:paraId="50EA18FD" w14:textId="77777777" w:rsidR="00745A5C" w:rsidRDefault="00745A5C" w:rsidP="00745A5C">
      <w:pPr>
        <w:spacing w:after="158" w:line="259" w:lineRule="auto"/>
        <w:ind w:right="3278"/>
      </w:pPr>
      <w:r>
        <w:t xml:space="preserve"> </w:t>
      </w:r>
    </w:p>
    <w:p w14:paraId="3FCD91C7" w14:textId="77777777" w:rsidR="00745A5C" w:rsidRDefault="00745A5C" w:rsidP="00745A5C">
      <w:pPr>
        <w:spacing w:after="160" w:line="259" w:lineRule="auto"/>
        <w:ind w:right="3278"/>
      </w:pPr>
      <w:r>
        <w:t xml:space="preserve"> </w:t>
      </w:r>
    </w:p>
    <w:p w14:paraId="4C5E6066" w14:textId="77777777" w:rsidR="00745A5C" w:rsidRDefault="00745A5C" w:rsidP="00745A5C">
      <w:pPr>
        <w:spacing w:after="158" w:line="259" w:lineRule="auto"/>
        <w:ind w:right="3278"/>
      </w:pPr>
      <w:r>
        <w:t xml:space="preserve"> </w:t>
      </w:r>
    </w:p>
    <w:p w14:paraId="5BA5127A" w14:textId="77777777" w:rsidR="00745A5C" w:rsidRDefault="00745A5C" w:rsidP="00745A5C">
      <w:pPr>
        <w:spacing w:after="159" w:line="259" w:lineRule="auto"/>
        <w:ind w:right="4"/>
        <w:jc w:val="center"/>
      </w:pPr>
      <w:r>
        <w:rPr>
          <w:noProof/>
        </w:rPr>
        <w:drawing>
          <wp:anchor distT="0" distB="0" distL="114300" distR="114300" simplePos="0" relativeHeight="252659712" behindDoc="0" locked="0" layoutInCell="1" allowOverlap="0" wp14:anchorId="4E24B798" wp14:editId="71A42665">
            <wp:simplePos x="0" y="0"/>
            <wp:positionH relativeFrom="column">
              <wp:posOffset>1968449</wp:posOffset>
            </wp:positionH>
            <wp:positionV relativeFrom="paragraph">
              <wp:posOffset>-832687</wp:posOffset>
            </wp:positionV>
            <wp:extent cx="1565148" cy="1116419"/>
            <wp:effectExtent l="0" t="0" r="0" b="0"/>
            <wp:wrapSquare wrapText="bothSides"/>
            <wp:docPr id="3879" name="Picture 3879"/>
            <wp:cNvGraphicFramePr/>
            <a:graphic xmlns:a="http://schemas.openxmlformats.org/drawingml/2006/main">
              <a:graphicData uri="http://schemas.openxmlformats.org/drawingml/2006/picture">
                <pic:pic xmlns:pic="http://schemas.openxmlformats.org/drawingml/2006/picture">
                  <pic:nvPicPr>
                    <pic:cNvPr id="3879" name="Picture 3879"/>
                    <pic:cNvPicPr/>
                  </pic:nvPicPr>
                  <pic:blipFill>
                    <a:blip r:embed="rId24"/>
                    <a:stretch>
                      <a:fillRect/>
                    </a:stretch>
                  </pic:blipFill>
                  <pic:spPr>
                    <a:xfrm>
                      <a:off x="0" y="0"/>
                      <a:ext cx="1565148" cy="1116419"/>
                    </a:xfrm>
                    <a:prstGeom prst="rect">
                      <a:avLst/>
                    </a:prstGeom>
                  </pic:spPr>
                </pic:pic>
              </a:graphicData>
            </a:graphic>
          </wp:anchor>
        </w:drawing>
      </w:r>
      <w:r>
        <w:t xml:space="preserve">____________________________________ </w:t>
      </w:r>
    </w:p>
    <w:p w14:paraId="66C2C1F6" w14:textId="77777777" w:rsidR="00745A5C" w:rsidRDefault="00745A5C" w:rsidP="00745A5C">
      <w:pPr>
        <w:spacing w:after="159" w:line="259" w:lineRule="auto"/>
        <w:ind w:right="5"/>
        <w:jc w:val="center"/>
      </w:pPr>
      <w:r>
        <w:t xml:space="preserve">Coordinador de Seguridad Escolar </w:t>
      </w:r>
    </w:p>
    <w:p w14:paraId="5897ECEE" w14:textId="77777777" w:rsidR="00745A5C" w:rsidRDefault="00745A5C" w:rsidP="00745A5C">
      <w:pPr>
        <w:spacing w:after="159" w:line="259" w:lineRule="auto"/>
        <w:ind w:right="2"/>
        <w:jc w:val="center"/>
      </w:pPr>
      <w:r>
        <w:t xml:space="preserve">Fabian Zuleta Campillay </w:t>
      </w:r>
    </w:p>
    <w:p w14:paraId="57695C3F" w14:textId="77777777" w:rsidR="00745A5C" w:rsidRDefault="00745A5C" w:rsidP="00745A5C">
      <w:pPr>
        <w:spacing w:after="160" w:line="259" w:lineRule="auto"/>
      </w:pPr>
      <w:r>
        <w:t xml:space="preserve"> </w:t>
      </w:r>
    </w:p>
    <w:p w14:paraId="0004CB69" w14:textId="77777777" w:rsidR="00745A5C" w:rsidRDefault="00745A5C" w:rsidP="00745A5C">
      <w:pPr>
        <w:spacing w:after="158" w:line="259" w:lineRule="auto"/>
      </w:pPr>
      <w:r>
        <w:t xml:space="preserve"> </w:t>
      </w:r>
    </w:p>
    <w:p w14:paraId="52FC2B8C" w14:textId="77777777" w:rsidR="00745A5C" w:rsidRDefault="00745A5C" w:rsidP="00745A5C">
      <w:pPr>
        <w:spacing w:after="163" w:line="259" w:lineRule="auto"/>
      </w:pPr>
      <w:r>
        <w:t xml:space="preserve"> </w:t>
      </w:r>
    </w:p>
    <w:p w14:paraId="2F1F80BD" w14:textId="77777777" w:rsidR="00745A5C" w:rsidRDefault="00745A5C" w:rsidP="00745A5C">
      <w:pPr>
        <w:spacing w:after="158" w:line="259" w:lineRule="auto"/>
      </w:pPr>
      <w:r>
        <w:rPr>
          <w:rFonts w:ascii="Calibri" w:eastAsia="Calibri" w:hAnsi="Calibri" w:cs="Calibri"/>
        </w:rPr>
        <w:t xml:space="preserve"> </w:t>
      </w:r>
    </w:p>
    <w:p w14:paraId="669AA30E" w14:textId="77777777" w:rsidR="00745A5C" w:rsidRDefault="00745A5C" w:rsidP="00745A5C">
      <w:pPr>
        <w:spacing w:after="0" w:line="259" w:lineRule="auto"/>
      </w:pPr>
      <w:r>
        <w:rPr>
          <w:rFonts w:ascii="Calibri" w:eastAsia="Calibri" w:hAnsi="Calibri" w:cs="Calibri"/>
        </w:rPr>
        <w:t xml:space="preserve"> </w:t>
      </w:r>
    </w:p>
    <w:p w14:paraId="47275BD8" w14:textId="4BFB4D74" w:rsidR="00BC5458" w:rsidRDefault="00BC5458" w:rsidP="005C5CB1">
      <w:pPr>
        <w:pStyle w:val="Sinespaciado"/>
        <w:spacing w:line="360" w:lineRule="auto"/>
        <w:rPr>
          <w:rFonts w:ascii="Century" w:hAnsi="Century" w:cs="Times New Roman"/>
          <w:b/>
          <w:bCs/>
          <w:u w:val="single"/>
        </w:rPr>
      </w:pPr>
    </w:p>
    <w:p w14:paraId="02D728C5" w14:textId="1343C7F0" w:rsidR="00BC5458" w:rsidRDefault="00BC5458" w:rsidP="005C5CB1">
      <w:pPr>
        <w:pStyle w:val="Sinespaciado"/>
        <w:spacing w:line="360" w:lineRule="auto"/>
        <w:rPr>
          <w:rFonts w:ascii="Century" w:hAnsi="Century" w:cs="Times New Roman"/>
          <w:b/>
          <w:bCs/>
          <w:u w:val="single"/>
        </w:rPr>
      </w:pPr>
    </w:p>
    <w:p w14:paraId="2A5A08C6" w14:textId="5B0F6274" w:rsidR="00BC5458" w:rsidRDefault="00BC5458" w:rsidP="005C5CB1">
      <w:pPr>
        <w:pStyle w:val="Sinespaciado"/>
        <w:spacing w:line="360" w:lineRule="auto"/>
        <w:rPr>
          <w:rFonts w:ascii="Century" w:hAnsi="Century" w:cs="Times New Roman"/>
          <w:b/>
          <w:bCs/>
          <w:u w:val="single"/>
        </w:rPr>
      </w:pPr>
    </w:p>
    <w:p w14:paraId="7840E3C3" w14:textId="6C6EB80F" w:rsidR="00BC5458" w:rsidRDefault="00BC5458" w:rsidP="005C5CB1">
      <w:pPr>
        <w:pStyle w:val="Sinespaciado"/>
        <w:spacing w:line="360" w:lineRule="auto"/>
        <w:rPr>
          <w:rFonts w:ascii="Century" w:hAnsi="Century" w:cs="Times New Roman"/>
          <w:b/>
          <w:bCs/>
          <w:u w:val="single"/>
        </w:rPr>
      </w:pPr>
    </w:p>
    <w:p w14:paraId="6E97F9FA" w14:textId="575DE6A0" w:rsidR="00BC5458" w:rsidRDefault="00BC5458" w:rsidP="005C5CB1">
      <w:pPr>
        <w:pStyle w:val="Sinespaciado"/>
        <w:spacing w:line="360" w:lineRule="auto"/>
        <w:rPr>
          <w:rFonts w:ascii="Century" w:hAnsi="Century" w:cs="Times New Roman"/>
          <w:b/>
          <w:bCs/>
          <w:u w:val="single"/>
        </w:rPr>
      </w:pPr>
    </w:p>
    <w:p w14:paraId="48657D3D" w14:textId="78826353" w:rsidR="00BC5458" w:rsidRDefault="00BC5458" w:rsidP="005C5CB1">
      <w:pPr>
        <w:pStyle w:val="Sinespaciado"/>
        <w:spacing w:line="360" w:lineRule="auto"/>
        <w:rPr>
          <w:rFonts w:ascii="Century" w:hAnsi="Century" w:cs="Times New Roman"/>
          <w:b/>
          <w:bCs/>
          <w:u w:val="single"/>
        </w:rPr>
      </w:pPr>
    </w:p>
    <w:p w14:paraId="3D296302" w14:textId="77C8274E" w:rsidR="00BC5458" w:rsidRDefault="00BC5458" w:rsidP="005C5CB1">
      <w:pPr>
        <w:pStyle w:val="Sinespaciado"/>
        <w:spacing w:line="360" w:lineRule="auto"/>
        <w:rPr>
          <w:rFonts w:ascii="Century" w:hAnsi="Century" w:cs="Times New Roman"/>
          <w:b/>
          <w:bCs/>
          <w:u w:val="single"/>
        </w:rPr>
      </w:pPr>
    </w:p>
    <w:p w14:paraId="5498C489" w14:textId="03B89683" w:rsidR="00BC5458" w:rsidRDefault="00BC5458" w:rsidP="005C5CB1">
      <w:pPr>
        <w:pStyle w:val="Sinespaciado"/>
        <w:spacing w:line="360" w:lineRule="auto"/>
        <w:rPr>
          <w:rFonts w:ascii="Century" w:hAnsi="Century" w:cs="Times New Roman"/>
          <w:b/>
          <w:bCs/>
          <w:u w:val="single"/>
        </w:rPr>
      </w:pPr>
    </w:p>
    <w:p w14:paraId="5B72D1CA" w14:textId="5FBCC725" w:rsidR="00BC5458" w:rsidRDefault="00BC5458" w:rsidP="005C5CB1">
      <w:pPr>
        <w:pStyle w:val="Sinespaciado"/>
        <w:spacing w:line="360" w:lineRule="auto"/>
        <w:rPr>
          <w:rFonts w:ascii="Century" w:hAnsi="Century" w:cs="Times New Roman"/>
          <w:b/>
          <w:bCs/>
          <w:u w:val="single"/>
        </w:rPr>
      </w:pPr>
    </w:p>
    <w:p w14:paraId="6830B05A" w14:textId="2EEA6BB3" w:rsidR="001324D2" w:rsidRDefault="001324D2" w:rsidP="005C5CB1">
      <w:pPr>
        <w:pStyle w:val="Sinespaciado"/>
        <w:spacing w:line="360" w:lineRule="auto"/>
        <w:rPr>
          <w:rFonts w:ascii="Century" w:hAnsi="Century" w:cs="Times New Roman"/>
          <w:b/>
          <w:bCs/>
          <w:u w:val="single"/>
        </w:rPr>
      </w:pPr>
    </w:p>
    <w:p w14:paraId="5F78E3CE" w14:textId="77777777" w:rsidR="00134D6B" w:rsidRDefault="00134D6B" w:rsidP="001324D2">
      <w:pPr>
        <w:pStyle w:val="Sinespaciado"/>
        <w:spacing w:line="360" w:lineRule="auto"/>
        <w:jc w:val="center"/>
        <w:rPr>
          <w:rFonts w:ascii="Century" w:hAnsi="Century" w:cs="Times New Roman"/>
          <w:b/>
          <w:bCs/>
          <w:u w:val="single"/>
        </w:rPr>
      </w:pPr>
    </w:p>
    <w:p w14:paraId="0C12F7EB" w14:textId="77777777" w:rsidR="00134D6B" w:rsidRDefault="00134D6B" w:rsidP="001324D2">
      <w:pPr>
        <w:pStyle w:val="Sinespaciado"/>
        <w:spacing w:line="360" w:lineRule="auto"/>
        <w:jc w:val="center"/>
        <w:rPr>
          <w:rFonts w:ascii="Century" w:hAnsi="Century" w:cs="Times New Roman"/>
          <w:b/>
          <w:bCs/>
          <w:u w:val="single"/>
        </w:rPr>
      </w:pPr>
    </w:p>
    <w:p w14:paraId="251597A1" w14:textId="3BC83E83" w:rsidR="00BC5458" w:rsidRPr="001324D2" w:rsidRDefault="001324D2" w:rsidP="00E21D6D">
      <w:pPr>
        <w:pStyle w:val="Sinespaciado"/>
        <w:shd w:val="clear" w:color="auto" w:fill="E5B8B7" w:themeFill="accent2" w:themeFillTint="66"/>
        <w:spacing w:line="360" w:lineRule="auto"/>
        <w:jc w:val="center"/>
        <w:rPr>
          <w:rFonts w:ascii="Century" w:hAnsi="Century" w:cs="Times New Roman"/>
          <w:b/>
          <w:bCs/>
          <w:sz w:val="28"/>
          <w:szCs w:val="28"/>
          <w:u w:val="single"/>
        </w:rPr>
      </w:pPr>
      <w:r w:rsidRPr="001324D2">
        <w:rPr>
          <w:rFonts w:ascii="Century" w:hAnsi="Century" w:cs="Times New Roman"/>
          <w:b/>
          <w:bCs/>
          <w:sz w:val="28"/>
          <w:szCs w:val="28"/>
          <w:u w:val="single"/>
        </w:rPr>
        <w:lastRenderedPageBreak/>
        <w:t>PROTOCOLO DE MEDIDAS SANITARIAS</w:t>
      </w:r>
      <w:r>
        <w:rPr>
          <w:rFonts w:ascii="Century" w:hAnsi="Century" w:cs="Times New Roman"/>
          <w:b/>
          <w:bCs/>
          <w:sz w:val="28"/>
          <w:szCs w:val="28"/>
          <w:u w:val="single"/>
        </w:rPr>
        <w:t xml:space="preserve"> Y VIGENCIA EPIDEMIOLOGICA 2023</w:t>
      </w:r>
    </w:p>
    <w:bookmarkEnd w:id="1"/>
    <w:p w14:paraId="20A33747" w14:textId="77777777" w:rsidR="001324D2" w:rsidRDefault="001324D2" w:rsidP="00557AAE">
      <w:pPr>
        <w:numPr>
          <w:ilvl w:val="0"/>
          <w:numId w:val="128"/>
        </w:numPr>
        <w:spacing w:after="0" w:line="266" w:lineRule="auto"/>
        <w:ind w:hanging="413"/>
        <w:jc w:val="both"/>
      </w:pPr>
      <w:r>
        <w:rPr>
          <w:b/>
          <w:color w:val="4B61A2"/>
          <w:sz w:val="36"/>
        </w:rPr>
        <w:t>Clases y actividades presenciales:</w:t>
      </w:r>
    </w:p>
    <w:p w14:paraId="308C7484" w14:textId="77777777" w:rsidR="001324D2" w:rsidRDefault="001324D2" w:rsidP="001324D2">
      <w:pPr>
        <w:ind w:left="6"/>
        <w:jc w:val="both"/>
      </w:pPr>
      <w:r>
        <w:t>» Los establecimientos de educación deben realizar actividades y clases presenciales.</w:t>
      </w:r>
    </w:p>
    <w:p w14:paraId="175EAEA4" w14:textId="77777777" w:rsidR="001324D2" w:rsidRDefault="001324D2" w:rsidP="001324D2">
      <w:pPr>
        <w:spacing w:after="629"/>
        <w:ind w:left="6"/>
        <w:jc w:val="both"/>
      </w:pPr>
      <w:r>
        <w:t>» La asistencia presencial es obligatoria.</w:t>
      </w:r>
    </w:p>
    <w:p w14:paraId="265E9662" w14:textId="77777777" w:rsidR="001324D2" w:rsidRDefault="001324D2" w:rsidP="00557AAE">
      <w:pPr>
        <w:numPr>
          <w:ilvl w:val="0"/>
          <w:numId w:val="128"/>
        </w:numPr>
        <w:spacing w:after="0" w:line="266" w:lineRule="auto"/>
        <w:ind w:hanging="413"/>
        <w:jc w:val="both"/>
      </w:pPr>
      <w:r>
        <w:rPr>
          <w:b/>
          <w:color w:val="4B61A2"/>
          <w:sz w:val="36"/>
        </w:rPr>
        <w:t>Distancia física y aforos:</w:t>
      </w:r>
    </w:p>
    <w:p w14:paraId="15BBE80C" w14:textId="77777777" w:rsidR="001324D2" w:rsidRDefault="001324D2" w:rsidP="001324D2">
      <w:pPr>
        <w:ind w:left="6"/>
        <w:jc w:val="both"/>
      </w:pPr>
      <w:r>
        <w:t>» Considerando que más del 80% de estudiantes de establecimientos escolares (entre NT1 y IV medio) tiene su esquema de vacunación completo, se elimina la restricción de aforos en todos los espacios dentro de los establecimientos educacionales, propiciando el distanciamiento en las actividades cotidianas siempre que esto sea posible.</w:t>
      </w:r>
    </w:p>
    <w:p w14:paraId="64C1E1E9" w14:textId="77777777" w:rsidR="001324D2" w:rsidRDefault="001324D2" w:rsidP="001324D2">
      <w:pPr>
        <w:ind w:left="6"/>
        <w:jc w:val="both"/>
      </w:pPr>
      <w:r>
        <w:t>» El nivel de sala cuna y nivel medio continuará sin la aplicación de aforos.</w:t>
      </w:r>
    </w:p>
    <w:p w14:paraId="7D048168" w14:textId="77777777" w:rsidR="001324D2" w:rsidRDefault="001324D2" w:rsidP="001324D2">
      <w:pPr>
        <w:spacing w:after="626"/>
        <w:ind w:left="6"/>
        <w:jc w:val="both"/>
      </w:pPr>
      <w:r>
        <w:t xml:space="preserve">» Se recomienda a los establecimientos revisar el estado de vacunación por cada curso en la página de actualización semanal </w:t>
      </w:r>
      <w:hyperlink r:id="rId25">
        <w:r>
          <w:rPr>
            <w:color w:val="0562C1"/>
            <w:u w:val="single" w:color="0562C1"/>
          </w:rPr>
          <w:t>https://vacunacionescolar.mineduc.cl/</w:t>
        </w:r>
      </w:hyperlink>
      <w:r>
        <w:t xml:space="preserve"> </w:t>
      </w:r>
      <w:r>
        <w:rPr>
          <w:sz w:val="20"/>
          <w:vertAlign w:val="superscript"/>
        </w:rPr>
        <w:footnoteReference w:id="1"/>
      </w:r>
      <w:r>
        <w:t>, e incentivar la vacunación en los cursos que se encuentren bajo el umbral de 80%. Respecto a lo anterior, se sugiere coordinar la realización del proceso de vacunación en los establecimientos educativos, entre el sostenedor y el centro de salud más cercano.</w:t>
      </w:r>
    </w:p>
    <w:p w14:paraId="30E563D9" w14:textId="77777777" w:rsidR="001324D2" w:rsidRDefault="001324D2" w:rsidP="00557AAE">
      <w:pPr>
        <w:numPr>
          <w:ilvl w:val="0"/>
          <w:numId w:val="128"/>
        </w:numPr>
        <w:spacing w:after="0" w:line="266" w:lineRule="auto"/>
        <w:ind w:hanging="413"/>
        <w:jc w:val="both"/>
      </w:pPr>
      <w:r>
        <w:rPr>
          <w:b/>
          <w:color w:val="4B61A2"/>
          <w:sz w:val="36"/>
        </w:rPr>
        <w:t>Uso de mascarillas:</w:t>
      </w:r>
    </w:p>
    <w:p w14:paraId="6B34596A" w14:textId="77777777" w:rsidR="001324D2" w:rsidRDefault="001324D2" w:rsidP="001324D2">
      <w:pPr>
        <w:ind w:left="6"/>
        <w:jc w:val="both"/>
      </w:pPr>
      <w:r>
        <w:t xml:space="preserve">» El uso de mascarilla no es obligatorio en educación </w:t>
      </w:r>
      <w:proofErr w:type="spellStart"/>
      <w:r>
        <w:t>parvularia</w:t>
      </w:r>
      <w:proofErr w:type="spellEnd"/>
      <w:r>
        <w:t>, básica y media, ni en ninguna modalidad del sistema educativo.</w:t>
      </w:r>
    </w:p>
    <w:p w14:paraId="525732B0" w14:textId="77777777" w:rsidR="001324D2" w:rsidRDefault="001324D2" w:rsidP="001324D2">
      <w:pPr>
        <w:spacing w:after="627"/>
        <w:ind w:left="6"/>
        <w:jc w:val="both"/>
      </w:pPr>
      <w:r>
        <w:t xml:space="preserve">» En situación de brotes de COVID-19 y a solicitud de la Autoridad Sanitaria (AS), puede exigirse el uso de mascarillas en un periodo de tiempo acotado. </w:t>
      </w:r>
    </w:p>
    <w:p w14:paraId="76407B73" w14:textId="77777777" w:rsidR="001324D2" w:rsidRDefault="001324D2" w:rsidP="00557AAE">
      <w:pPr>
        <w:numPr>
          <w:ilvl w:val="0"/>
          <w:numId w:val="128"/>
        </w:numPr>
        <w:spacing w:after="0" w:line="266" w:lineRule="auto"/>
        <w:ind w:hanging="413"/>
        <w:jc w:val="both"/>
      </w:pPr>
      <w:r>
        <w:rPr>
          <w:b/>
          <w:color w:val="4B61A2"/>
          <w:sz w:val="36"/>
        </w:rPr>
        <w:t>Medidas de prevención vigentes:</w:t>
      </w:r>
    </w:p>
    <w:p w14:paraId="22CCF21A" w14:textId="77777777" w:rsidR="001324D2" w:rsidRDefault="001324D2" w:rsidP="001324D2">
      <w:pPr>
        <w:ind w:left="6"/>
        <w:jc w:val="both"/>
      </w:pPr>
      <w:r>
        <w:t>» Ventilación permanente de las aulas y espacios comunes, manteniendo  abierta al menos una ventana o la puerta. Donde sea posible, se recomienda mantener ventilación cruzada de forma permanente o 3 a 4 veces por jornada, para generar corrientes de aire. Si las condiciones climáticas lo permiten, se recomienda mantener todas las ventanas abiertas. » Lavarse las manos con jabón o uso de alcohol gel cada 2 o 3 horas (toda la  comunidad educativa).</w:t>
      </w:r>
    </w:p>
    <w:p w14:paraId="2B7084B9" w14:textId="77777777" w:rsidR="001324D2" w:rsidRDefault="001324D2" w:rsidP="001324D2">
      <w:pPr>
        <w:ind w:left="6"/>
        <w:jc w:val="both"/>
      </w:pPr>
      <w:r>
        <w:t>» Desinfección de superficies.</w:t>
      </w:r>
    </w:p>
    <w:p w14:paraId="16A0664E" w14:textId="77777777" w:rsidR="001324D2" w:rsidRDefault="001324D2" w:rsidP="001324D2">
      <w:pPr>
        <w:ind w:left="6"/>
        <w:jc w:val="both"/>
      </w:pPr>
      <w:r>
        <w:t>» Recomendar a las y los apoderados estar alertas diariamente ante la presencia de síntomas de COVID-19 de su hijo o pupilo. Si algún síntoma respiratorio sugiere COVID-19, no debe enviar al estudiante al establecimiento hasta que sea evaluado por un o una profesional de la salud.</w:t>
      </w:r>
    </w:p>
    <w:p w14:paraId="2281818C" w14:textId="77777777" w:rsidR="001324D2" w:rsidRDefault="001324D2" w:rsidP="001324D2">
      <w:pPr>
        <w:ind w:left="6"/>
        <w:jc w:val="both"/>
      </w:pPr>
      <w:r>
        <w:t xml:space="preserve"> » Entregar información efectiva y clara a la comunidad educativa, en particular, sobre los protocolos y medidas implementadas. </w:t>
      </w:r>
    </w:p>
    <w:p w14:paraId="5D53AF13" w14:textId="77777777" w:rsidR="001324D2" w:rsidRDefault="001324D2" w:rsidP="001324D2">
      <w:pPr>
        <w:ind w:left="6"/>
        <w:jc w:val="both"/>
      </w:pPr>
      <w:r>
        <w:lastRenderedPageBreak/>
        <w:t>» Informar a los apoderados, tutores legales y/o a los padres sobre la importancia de la búsqueda activa de casos (BAC) a través de procedimientos de testeo, como medidas de prevención y control de la propagación de COVID-19.</w:t>
      </w:r>
    </w:p>
    <w:p w14:paraId="6E705639" w14:textId="77777777" w:rsidR="001324D2" w:rsidRDefault="001324D2" w:rsidP="001324D2">
      <w:pPr>
        <w:ind w:left="6"/>
        <w:jc w:val="both"/>
      </w:pPr>
      <w:r>
        <w:t>» Seguir el protocolo de transporte escolar, que incluye mantener una lista de pasajeros y la ventilación constante. No es obligatorio el uso de  mascarillas.</w:t>
      </w:r>
    </w:p>
    <w:p w14:paraId="66A8BF3E" w14:textId="77777777" w:rsidR="001324D2" w:rsidRDefault="001324D2" w:rsidP="001324D2">
      <w:pPr>
        <w:ind w:left="6"/>
        <w:jc w:val="both"/>
      </w:pPr>
      <w:r>
        <w:t>» Realizar actividad física en lugares ventilados o al aire libre cuando sea posible.</w:t>
      </w:r>
    </w:p>
    <w:p w14:paraId="72BD9526" w14:textId="77777777" w:rsidR="001324D2" w:rsidRDefault="001324D2" w:rsidP="001324D2">
      <w:pPr>
        <w:spacing w:after="626"/>
        <w:ind w:left="6"/>
        <w:jc w:val="both"/>
      </w:pPr>
      <w:r>
        <w:t xml:space="preserve">» Uso de mascarilla en el periodo de seguimiento del brote, según lo indique la autoridad sanitaria. </w:t>
      </w:r>
    </w:p>
    <w:p w14:paraId="6E0FB4A9" w14:textId="77777777" w:rsidR="001324D2" w:rsidRDefault="001324D2" w:rsidP="001324D2">
      <w:pPr>
        <w:spacing w:after="0" w:line="266" w:lineRule="auto"/>
        <w:ind w:left="6"/>
        <w:jc w:val="both"/>
      </w:pPr>
      <w:r>
        <w:rPr>
          <w:b/>
          <w:color w:val="4B61A2"/>
          <w:sz w:val="36"/>
        </w:rPr>
        <w:t>5. Frente a situaciones de brote, es importante:</w:t>
      </w:r>
    </w:p>
    <w:p w14:paraId="6B9299EC" w14:textId="77777777" w:rsidR="001324D2" w:rsidRDefault="001324D2" w:rsidP="00557AAE">
      <w:pPr>
        <w:numPr>
          <w:ilvl w:val="0"/>
          <w:numId w:val="129"/>
        </w:numPr>
        <w:spacing w:after="168" w:line="261" w:lineRule="auto"/>
        <w:ind w:hanging="360"/>
        <w:jc w:val="both"/>
      </w:pPr>
      <w:r>
        <w:t xml:space="preserve">Evitar aglomeraciones entre los párvulos y/o estudiantes en las distintas actividades o lugares al interior del EE (actividades deportivas, campeonatos, instancias extraprogramáticas que involucren personas externas a la comunidad escolar, entre otros).  </w:t>
      </w:r>
    </w:p>
    <w:p w14:paraId="7227ED8A" w14:textId="77777777" w:rsidR="001324D2" w:rsidRDefault="001324D2" w:rsidP="00557AAE">
      <w:pPr>
        <w:numPr>
          <w:ilvl w:val="0"/>
          <w:numId w:val="129"/>
        </w:numPr>
        <w:spacing w:after="168" w:line="261" w:lineRule="auto"/>
        <w:ind w:hanging="360"/>
        <w:jc w:val="both"/>
      </w:pPr>
      <w:r>
        <w:t xml:space="preserve">En salas cunas y jardines infantiles, procurar grupos fijos de párvulos que no se mezclen entre sí y realicen sus actividades por separado.  </w:t>
      </w:r>
    </w:p>
    <w:p w14:paraId="00D0BC40" w14:textId="77777777" w:rsidR="001324D2" w:rsidRDefault="001324D2" w:rsidP="00557AAE">
      <w:pPr>
        <w:numPr>
          <w:ilvl w:val="0"/>
          <w:numId w:val="129"/>
        </w:numPr>
        <w:spacing w:after="168" w:line="261" w:lineRule="auto"/>
        <w:ind w:hanging="360"/>
        <w:jc w:val="both"/>
      </w:pPr>
      <w:r>
        <w:t xml:space="preserve">Establecer horarios diferidos de entrada y salida de los cursos, para la alimentación y demás actividades. </w:t>
      </w:r>
    </w:p>
    <w:p w14:paraId="460EE8D3" w14:textId="77777777" w:rsidR="001324D2" w:rsidRDefault="001324D2" w:rsidP="001324D2">
      <w:pPr>
        <w:spacing w:after="165" w:line="216" w:lineRule="auto"/>
        <w:ind w:left="-5" w:right="361"/>
        <w:rPr>
          <w:rFonts w:ascii="Times New Roman" w:eastAsia="Times New Roman" w:hAnsi="Times New Roman" w:cs="Times New Roman"/>
          <w:b/>
          <w:color w:val="D55B55"/>
          <w:sz w:val="92"/>
        </w:rPr>
      </w:pPr>
    </w:p>
    <w:p w14:paraId="2E4FFC3E" w14:textId="77777777" w:rsidR="001324D2" w:rsidRDefault="001324D2" w:rsidP="001324D2">
      <w:pPr>
        <w:spacing w:after="165" w:line="216" w:lineRule="auto"/>
        <w:ind w:left="-5" w:right="361"/>
        <w:rPr>
          <w:rFonts w:ascii="Times New Roman" w:eastAsia="Times New Roman" w:hAnsi="Times New Roman" w:cs="Times New Roman"/>
          <w:b/>
          <w:color w:val="D55B55"/>
          <w:sz w:val="92"/>
        </w:rPr>
      </w:pPr>
    </w:p>
    <w:p w14:paraId="25462046" w14:textId="77777777" w:rsidR="001324D2" w:rsidRDefault="001324D2" w:rsidP="001324D2">
      <w:pPr>
        <w:spacing w:after="165" w:line="216" w:lineRule="auto"/>
        <w:ind w:left="-5" w:right="361"/>
        <w:rPr>
          <w:rFonts w:ascii="Times New Roman" w:eastAsia="Times New Roman" w:hAnsi="Times New Roman" w:cs="Times New Roman"/>
          <w:b/>
          <w:color w:val="D55B55"/>
          <w:sz w:val="92"/>
        </w:rPr>
      </w:pPr>
    </w:p>
    <w:p w14:paraId="5272EC04" w14:textId="77777777" w:rsidR="001324D2" w:rsidRDefault="001324D2" w:rsidP="001324D2">
      <w:pPr>
        <w:spacing w:after="165" w:line="216" w:lineRule="auto"/>
        <w:ind w:left="-5" w:right="361"/>
        <w:rPr>
          <w:rFonts w:ascii="Times New Roman" w:eastAsia="Times New Roman" w:hAnsi="Times New Roman" w:cs="Times New Roman"/>
          <w:b/>
          <w:color w:val="D55B55"/>
          <w:sz w:val="92"/>
        </w:rPr>
      </w:pPr>
    </w:p>
    <w:p w14:paraId="15BAEAF9" w14:textId="77777777" w:rsidR="001324D2" w:rsidRDefault="001324D2" w:rsidP="001324D2">
      <w:pPr>
        <w:spacing w:after="165" w:line="216" w:lineRule="auto"/>
        <w:ind w:left="-5" w:right="361"/>
        <w:rPr>
          <w:rFonts w:ascii="Times New Roman" w:eastAsia="Times New Roman" w:hAnsi="Times New Roman" w:cs="Times New Roman"/>
          <w:b/>
          <w:color w:val="D55B55"/>
          <w:sz w:val="92"/>
        </w:rPr>
      </w:pPr>
    </w:p>
    <w:p w14:paraId="103CD1E0" w14:textId="77777777" w:rsidR="001324D2" w:rsidRDefault="001324D2" w:rsidP="001324D2">
      <w:pPr>
        <w:spacing w:after="165" w:line="216" w:lineRule="auto"/>
        <w:ind w:left="-5" w:right="361"/>
        <w:rPr>
          <w:rFonts w:ascii="Times New Roman" w:eastAsia="Times New Roman" w:hAnsi="Times New Roman" w:cs="Times New Roman"/>
          <w:b/>
          <w:color w:val="D55B55"/>
          <w:sz w:val="92"/>
        </w:rPr>
      </w:pPr>
    </w:p>
    <w:p w14:paraId="6E7785FC" w14:textId="73AB773A" w:rsidR="001324D2" w:rsidRDefault="001324D2" w:rsidP="001324D2">
      <w:pPr>
        <w:spacing w:after="165" w:line="216" w:lineRule="auto"/>
        <w:ind w:left="-5" w:right="361"/>
        <w:rPr>
          <w:rFonts w:ascii="Times New Roman" w:eastAsia="Times New Roman" w:hAnsi="Times New Roman" w:cs="Times New Roman"/>
          <w:b/>
          <w:color w:val="D55B55"/>
          <w:sz w:val="92"/>
        </w:rPr>
      </w:pPr>
    </w:p>
    <w:p w14:paraId="1409E2AF" w14:textId="77777777" w:rsidR="00E21D6D" w:rsidRDefault="00E21D6D" w:rsidP="001324D2">
      <w:pPr>
        <w:spacing w:after="165" w:line="216" w:lineRule="auto"/>
        <w:ind w:left="-5" w:right="361"/>
        <w:rPr>
          <w:rFonts w:ascii="Times New Roman" w:eastAsia="Times New Roman" w:hAnsi="Times New Roman" w:cs="Times New Roman"/>
          <w:b/>
          <w:color w:val="D55B55"/>
          <w:sz w:val="92"/>
        </w:rPr>
      </w:pPr>
    </w:p>
    <w:p w14:paraId="62D29321" w14:textId="084C341A" w:rsidR="001324D2" w:rsidRDefault="001324D2" w:rsidP="001324D2">
      <w:pPr>
        <w:spacing w:after="165" w:line="216" w:lineRule="auto"/>
        <w:ind w:left="-5" w:right="361"/>
      </w:pPr>
      <w:r>
        <w:rPr>
          <w:rFonts w:ascii="Times New Roman" w:eastAsia="Times New Roman" w:hAnsi="Times New Roman" w:cs="Times New Roman"/>
          <w:b/>
          <w:color w:val="D55B55"/>
          <w:sz w:val="92"/>
        </w:rPr>
        <w:lastRenderedPageBreak/>
        <w:t xml:space="preserve">II.  </w:t>
      </w:r>
    </w:p>
    <w:p w14:paraId="383BEB04" w14:textId="77777777" w:rsidR="001324D2" w:rsidRDefault="001324D2" w:rsidP="001324D2">
      <w:pPr>
        <w:spacing w:after="0" w:line="216" w:lineRule="auto"/>
        <w:ind w:left="-5" w:right="361"/>
        <w:rPr>
          <w:rFonts w:ascii="Times New Roman" w:eastAsia="Times New Roman" w:hAnsi="Times New Roman" w:cs="Times New Roman"/>
          <w:b/>
          <w:color w:val="D55B55"/>
          <w:sz w:val="92"/>
        </w:rPr>
      </w:pPr>
      <w:r>
        <w:rPr>
          <w:noProof/>
        </w:rPr>
        <w:drawing>
          <wp:anchor distT="0" distB="0" distL="114300" distR="114300" simplePos="0" relativeHeight="252661760" behindDoc="0" locked="0" layoutInCell="1" allowOverlap="0" wp14:anchorId="38975A9F" wp14:editId="206DA4EC">
            <wp:simplePos x="0" y="0"/>
            <wp:positionH relativeFrom="page">
              <wp:posOffset>250203</wp:posOffset>
            </wp:positionH>
            <wp:positionV relativeFrom="page">
              <wp:posOffset>5209201</wp:posOffset>
            </wp:positionV>
            <wp:extent cx="6803137" cy="4849368"/>
            <wp:effectExtent l="0" t="0" r="0" b="0"/>
            <wp:wrapSquare wrapText="bothSides"/>
            <wp:docPr id="10578" name="Picture 10578"/>
            <wp:cNvGraphicFramePr/>
            <a:graphic xmlns:a="http://schemas.openxmlformats.org/drawingml/2006/main">
              <a:graphicData uri="http://schemas.openxmlformats.org/drawingml/2006/picture">
                <pic:pic xmlns:pic="http://schemas.openxmlformats.org/drawingml/2006/picture">
                  <pic:nvPicPr>
                    <pic:cNvPr id="10578" name="Picture 10578"/>
                    <pic:cNvPicPr/>
                  </pic:nvPicPr>
                  <pic:blipFill>
                    <a:blip r:embed="rId26"/>
                    <a:stretch>
                      <a:fillRect/>
                    </a:stretch>
                  </pic:blipFill>
                  <pic:spPr>
                    <a:xfrm>
                      <a:off x="0" y="0"/>
                      <a:ext cx="6803137" cy="484936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color w:val="D55B55"/>
          <w:sz w:val="92"/>
        </w:rPr>
        <w:t xml:space="preserve">Protocolo de vigilancia epidemiológica, investigación de brotes y medidas </w:t>
      </w:r>
    </w:p>
    <w:p w14:paraId="26F354C8" w14:textId="77777777" w:rsidR="001324D2" w:rsidRDefault="001324D2" w:rsidP="001324D2">
      <w:pPr>
        <w:spacing w:after="0" w:line="216" w:lineRule="auto"/>
        <w:ind w:left="-5" w:right="361"/>
        <w:rPr>
          <w:rFonts w:ascii="Times New Roman" w:eastAsia="Times New Roman" w:hAnsi="Times New Roman" w:cs="Times New Roman"/>
          <w:b/>
          <w:color w:val="D55B55"/>
          <w:sz w:val="92"/>
        </w:rPr>
      </w:pPr>
    </w:p>
    <w:p w14:paraId="43633573" w14:textId="6DB3D4B0" w:rsidR="001324D2" w:rsidRDefault="001324D2" w:rsidP="001324D2">
      <w:pPr>
        <w:spacing w:after="0" w:line="216" w:lineRule="auto"/>
        <w:ind w:left="-5" w:right="361"/>
      </w:pPr>
      <w:r>
        <w:rPr>
          <w:rFonts w:ascii="Times New Roman" w:eastAsia="Times New Roman" w:hAnsi="Times New Roman" w:cs="Times New Roman"/>
          <w:b/>
          <w:color w:val="D55B55"/>
          <w:sz w:val="92"/>
        </w:rPr>
        <w:lastRenderedPageBreak/>
        <w:t>sanitarias</w:t>
      </w:r>
    </w:p>
    <w:p w14:paraId="500667A0" w14:textId="77777777" w:rsidR="001324D2" w:rsidRDefault="001324D2" w:rsidP="001324D2">
      <w:pPr>
        <w:spacing w:after="435" w:line="266" w:lineRule="auto"/>
        <w:ind w:left="6"/>
      </w:pPr>
      <w:r>
        <w:rPr>
          <w:b/>
          <w:color w:val="4B61A2"/>
          <w:sz w:val="36"/>
        </w:rPr>
        <w:t>1. Definiciones de casos</w:t>
      </w:r>
    </w:p>
    <w:p w14:paraId="20C23FB7" w14:textId="6EC8B205" w:rsidR="001324D2" w:rsidRDefault="001324D2" w:rsidP="001324D2">
      <w:pPr>
        <w:pStyle w:val="Ttulo1"/>
        <w:ind w:left="-5"/>
      </w:pPr>
      <w:r>
        <w:rPr>
          <w:noProof/>
          <w:color w:val="000000"/>
        </w:rPr>
        <mc:AlternateContent>
          <mc:Choice Requires="wpg">
            <w:drawing>
              <wp:anchor distT="0" distB="0" distL="114300" distR="114300" simplePos="0" relativeHeight="252662784" behindDoc="1" locked="0" layoutInCell="1" allowOverlap="1" wp14:anchorId="3A417611" wp14:editId="7C5B4A28">
                <wp:simplePos x="0" y="0"/>
                <wp:positionH relativeFrom="column">
                  <wp:posOffset>-121753</wp:posOffset>
                </wp:positionH>
                <wp:positionV relativeFrom="paragraph">
                  <wp:posOffset>-89644</wp:posOffset>
                </wp:positionV>
                <wp:extent cx="1389901" cy="324002"/>
                <wp:effectExtent l="0" t="0" r="0" b="0"/>
                <wp:wrapNone/>
                <wp:docPr id="9123" name="Group 9123"/>
                <wp:cNvGraphicFramePr/>
                <a:graphic xmlns:a="http://schemas.openxmlformats.org/drawingml/2006/main">
                  <a:graphicData uri="http://schemas.microsoft.com/office/word/2010/wordprocessingGroup">
                    <wpg:wgp>
                      <wpg:cNvGrpSpPr/>
                      <wpg:grpSpPr>
                        <a:xfrm>
                          <a:off x="0" y="0"/>
                          <a:ext cx="1389901" cy="324002"/>
                          <a:chOff x="0" y="0"/>
                          <a:chExt cx="1389901" cy="324002"/>
                        </a:xfrm>
                      </wpg:grpSpPr>
                      <wps:wsp>
                        <wps:cNvPr id="360" name="Shape 360"/>
                        <wps:cNvSpPr/>
                        <wps:spPr>
                          <a:xfrm>
                            <a:off x="0" y="0"/>
                            <a:ext cx="1389901" cy="324002"/>
                          </a:xfrm>
                          <a:custGeom>
                            <a:avLst/>
                            <a:gdLst/>
                            <a:ahLst/>
                            <a:cxnLst/>
                            <a:rect l="0" t="0" r="0" b="0"/>
                            <a:pathLst>
                              <a:path w="1389901" h="324002">
                                <a:moveTo>
                                  <a:pt x="72962" y="0"/>
                                </a:moveTo>
                                <a:lnTo>
                                  <a:pt x="1316939" y="0"/>
                                </a:lnTo>
                                <a:cubicBezTo>
                                  <a:pt x="1357236" y="0"/>
                                  <a:pt x="1389901" y="32664"/>
                                  <a:pt x="1389901" y="72961"/>
                                </a:cubicBezTo>
                                <a:lnTo>
                                  <a:pt x="1389901" y="251041"/>
                                </a:lnTo>
                                <a:cubicBezTo>
                                  <a:pt x="1389901" y="291338"/>
                                  <a:pt x="1357236" y="324002"/>
                                  <a:pt x="1316939" y="324002"/>
                                </a:cubicBezTo>
                                <a:lnTo>
                                  <a:pt x="72962" y="324002"/>
                                </a:lnTo>
                                <a:cubicBezTo>
                                  <a:pt x="32664" y="324002"/>
                                  <a:pt x="0" y="291338"/>
                                  <a:pt x="0" y="251041"/>
                                </a:cubicBezTo>
                                <a:lnTo>
                                  <a:pt x="0" y="72961"/>
                                </a:lnTo>
                                <a:cubicBezTo>
                                  <a:pt x="0" y="32664"/>
                                  <a:pt x="32664" y="0"/>
                                  <a:pt x="72962" y="0"/>
                                </a:cubicBezTo>
                                <a:close/>
                              </a:path>
                            </a:pathLst>
                          </a:custGeom>
                          <a:ln w="0" cap="flat">
                            <a:miter lim="127000"/>
                          </a:ln>
                        </wps:spPr>
                        <wps:style>
                          <a:lnRef idx="0">
                            <a:srgbClr val="000000">
                              <a:alpha val="0"/>
                            </a:srgbClr>
                          </a:lnRef>
                          <a:fillRef idx="1">
                            <a:srgbClr val="CE5663"/>
                          </a:fillRef>
                          <a:effectRef idx="0">
                            <a:scrgbClr r="0" g="0" b="0"/>
                          </a:effectRef>
                          <a:fontRef idx="none"/>
                        </wps:style>
                        <wps:bodyPr/>
                      </wps:wsp>
                    </wpg:wgp>
                  </a:graphicData>
                </a:graphic>
              </wp:anchor>
            </w:drawing>
          </mc:Choice>
          <mc:Fallback>
            <w:pict>
              <v:group w14:anchorId="3335745D" id="Group 9123" o:spid="_x0000_s1026" style="position:absolute;margin-left:-9.6pt;margin-top:-7.05pt;width:109.45pt;height:25.5pt;z-index:-250653696" coordsize="1389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">
                <v:shape id="Shape 360" o:spid="_x0000_s1027" style="position:absolute;width:13899;height:3240;visibility:visible;mso-wrap-style:square;v-text-anchor:top" coordsize="1389901,3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" path="m72962,l1316939,v40297,,72962,32664,72962,72961l1389901,251041v,40297,-32665,72961,-72962,72961l72962,324002c32664,324002,,291338,,251041l,72961c,32664,32664,,72962,xe" fillcolor="#ce5663" stroked="f" strokeweight="0">
                  <v:stroke miterlimit="83231f" joinstyle="miter"/>
                  <v:path arrowok="t" textboxrect="0,0,1389901,324002"/>
                </v:shape>
              </v:group>
            </w:pict>
          </mc:Fallback>
        </mc:AlternateContent>
      </w:r>
      <w:r>
        <w:t>Caso sospechoso</w:t>
      </w:r>
    </w:p>
    <w:p w14:paraId="24626899" w14:textId="77777777" w:rsidR="001324D2" w:rsidRPr="001324D2" w:rsidRDefault="001324D2" w:rsidP="001324D2">
      <w:pPr>
        <w:rPr>
          <w:lang w:val="es-MX" w:eastAsia="es-ES"/>
        </w:rPr>
      </w:pPr>
    </w:p>
    <w:p w14:paraId="57131A1C" w14:textId="38E39FED" w:rsidR="001324D2" w:rsidRDefault="001324D2" w:rsidP="00557AAE">
      <w:pPr>
        <w:numPr>
          <w:ilvl w:val="0"/>
          <w:numId w:val="130"/>
        </w:numPr>
        <w:spacing w:after="168" w:line="261" w:lineRule="auto"/>
        <w:ind w:hanging="217"/>
        <w:jc w:val="both"/>
      </w:pPr>
      <w:r>
        <w:t>Persona que presenta un cuadro agudo con al menos tres síntomas de los que se indican en la normativa vigente</w:t>
      </w:r>
      <w:r>
        <w:rPr>
          <w:sz w:val="20"/>
          <w:vertAlign w:val="superscript"/>
        </w:rPr>
        <w:footnoteReference w:id="2"/>
      </w:r>
      <w:r>
        <w:t>. Se considera síntoma un signo nuevo para la persona y que persiste por más de 24 horas.</w:t>
      </w:r>
    </w:p>
    <w:p w14:paraId="12DD7AB8" w14:textId="77777777" w:rsidR="001324D2" w:rsidRDefault="001324D2" w:rsidP="00557AAE">
      <w:pPr>
        <w:numPr>
          <w:ilvl w:val="0"/>
          <w:numId w:val="130"/>
        </w:numPr>
        <w:spacing w:after="628" w:line="261" w:lineRule="auto"/>
        <w:ind w:hanging="217"/>
        <w:jc w:val="both"/>
      </w:pPr>
      <w:r>
        <w:t>Persona que presenta una infección Aguda Respiratoria Grave que requiere hospitalización.</w:t>
      </w:r>
    </w:p>
    <w:p w14:paraId="55B99073" w14:textId="77777777" w:rsidR="001324D2" w:rsidRDefault="001324D2" w:rsidP="001324D2">
      <w:pPr>
        <w:spacing w:after="117" w:line="259" w:lineRule="auto"/>
        <w:ind w:left="-5"/>
        <w:jc w:val="both"/>
      </w:pPr>
      <w:r>
        <w:rPr>
          <w:b/>
          <w:sz w:val="26"/>
        </w:rPr>
        <w:t>Medidas y conductas:</w:t>
      </w:r>
    </w:p>
    <w:p w14:paraId="4AE7810A" w14:textId="77777777" w:rsidR="001324D2" w:rsidRDefault="001324D2" w:rsidP="001324D2">
      <w:pPr>
        <w:ind w:left="6"/>
        <w:jc w:val="both"/>
      </w:pPr>
      <w:r>
        <w:t>» Realizarse un test PCR o prueba de detección de antígenos disponibles para SARS-CoV-2.</w:t>
      </w:r>
    </w:p>
    <w:p w14:paraId="2E4E40BD" w14:textId="77777777" w:rsidR="001324D2" w:rsidRDefault="001324D2" w:rsidP="001324D2">
      <w:pPr>
        <w:spacing w:after="629"/>
        <w:ind w:left="6"/>
        <w:jc w:val="both"/>
      </w:pPr>
      <w:r>
        <w:t>» No asistir al establecimiento educacional hasta tener el resultado negativo del test.</w:t>
      </w:r>
    </w:p>
    <w:p w14:paraId="0B165FEA" w14:textId="77777777" w:rsidR="001324D2" w:rsidRDefault="001324D2" w:rsidP="001324D2">
      <w:pPr>
        <w:pStyle w:val="Ttulo1"/>
        <w:ind w:left="-5"/>
      </w:pPr>
      <w:r>
        <w:rPr>
          <w:noProof/>
          <w:color w:val="000000"/>
        </w:rPr>
        <mc:AlternateContent>
          <mc:Choice Requires="wpg">
            <w:drawing>
              <wp:anchor distT="0" distB="0" distL="114300" distR="114300" simplePos="0" relativeHeight="252663808" behindDoc="1" locked="0" layoutInCell="1" allowOverlap="1" wp14:anchorId="5538D485" wp14:editId="003DD30E">
                <wp:simplePos x="0" y="0"/>
                <wp:positionH relativeFrom="column">
                  <wp:posOffset>-121753</wp:posOffset>
                </wp:positionH>
                <wp:positionV relativeFrom="paragraph">
                  <wp:posOffset>-82284</wp:posOffset>
                </wp:positionV>
                <wp:extent cx="1389901" cy="324002"/>
                <wp:effectExtent l="0" t="0" r="0" b="0"/>
                <wp:wrapNone/>
                <wp:docPr id="9124" name="Group 9124"/>
                <wp:cNvGraphicFramePr/>
                <a:graphic xmlns:a="http://schemas.openxmlformats.org/drawingml/2006/main">
                  <a:graphicData uri="http://schemas.microsoft.com/office/word/2010/wordprocessingGroup">
                    <wpg:wgp>
                      <wpg:cNvGrpSpPr/>
                      <wpg:grpSpPr>
                        <a:xfrm>
                          <a:off x="0" y="0"/>
                          <a:ext cx="1389901" cy="324002"/>
                          <a:chOff x="0" y="0"/>
                          <a:chExt cx="1389901" cy="324002"/>
                        </a:xfrm>
                      </wpg:grpSpPr>
                      <wps:wsp>
                        <wps:cNvPr id="361" name="Shape 361"/>
                        <wps:cNvSpPr/>
                        <wps:spPr>
                          <a:xfrm>
                            <a:off x="0" y="0"/>
                            <a:ext cx="1389901" cy="324002"/>
                          </a:xfrm>
                          <a:custGeom>
                            <a:avLst/>
                            <a:gdLst/>
                            <a:ahLst/>
                            <a:cxnLst/>
                            <a:rect l="0" t="0" r="0" b="0"/>
                            <a:pathLst>
                              <a:path w="1389901" h="324002">
                                <a:moveTo>
                                  <a:pt x="72962" y="0"/>
                                </a:moveTo>
                                <a:lnTo>
                                  <a:pt x="1316939" y="0"/>
                                </a:lnTo>
                                <a:cubicBezTo>
                                  <a:pt x="1357236" y="0"/>
                                  <a:pt x="1389901" y="32664"/>
                                  <a:pt x="1389901" y="72961"/>
                                </a:cubicBezTo>
                                <a:lnTo>
                                  <a:pt x="1389901" y="251041"/>
                                </a:lnTo>
                                <a:cubicBezTo>
                                  <a:pt x="1389901" y="291338"/>
                                  <a:pt x="1357236" y="324002"/>
                                  <a:pt x="1316939" y="324002"/>
                                </a:cubicBezTo>
                                <a:lnTo>
                                  <a:pt x="72962" y="324002"/>
                                </a:lnTo>
                                <a:cubicBezTo>
                                  <a:pt x="32664" y="324002"/>
                                  <a:pt x="0" y="291338"/>
                                  <a:pt x="0" y="251041"/>
                                </a:cubicBezTo>
                                <a:lnTo>
                                  <a:pt x="0" y="72961"/>
                                </a:lnTo>
                                <a:cubicBezTo>
                                  <a:pt x="0" y="32664"/>
                                  <a:pt x="32664" y="0"/>
                                  <a:pt x="72962" y="0"/>
                                </a:cubicBezTo>
                                <a:close/>
                              </a:path>
                            </a:pathLst>
                          </a:custGeom>
                          <a:ln w="0" cap="flat">
                            <a:miter lim="127000"/>
                          </a:ln>
                        </wps:spPr>
                        <wps:style>
                          <a:lnRef idx="0">
                            <a:srgbClr val="000000">
                              <a:alpha val="0"/>
                            </a:srgbClr>
                          </a:lnRef>
                          <a:fillRef idx="1">
                            <a:srgbClr val="CE5663"/>
                          </a:fillRef>
                          <a:effectRef idx="0">
                            <a:scrgbClr r="0" g="0" b="0"/>
                          </a:effectRef>
                          <a:fontRef idx="none"/>
                        </wps:style>
                        <wps:bodyPr/>
                      </wps:wsp>
                    </wpg:wgp>
                  </a:graphicData>
                </a:graphic>
              </wp:anchor>
            </w:drawing>
          </mc:Choice>
          <mc:Fallback>
            <w:pict>
              <v:group w14:anchorId="7CDECD66" id="Group 9124" o:spid="_x0000_s1026" style="position:absolute;margin-left:-9.6pt;margin-top:-6.5pt;width:109.45pt;height:25.5pt;z-index:-250652672" coordsize="1389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">
                <v:shape id="Shape 361" o:spid="_x0000_s1027" style="position:absolute;width:13899;height:3240;visibility:visible;mso-wrap-style:square;v-text-anchor:top" coordsize="1389901,3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" path="m72962,l1316939,v40297,,72962,32664,72962,72961l1389901,251041v,40297,-32665,72961,-72962,72961l72962,324002c32664,324002,,291338,,251041l,72961c,32664,32664,,72962,xe" fillcolor="#ce5663" stroked="f" strokeweight="0">
                  <v:stroke miterlimit="83231f" joinstyle="miter"/>
                  <v:path arrowok="t" textboxrect="0,0,1389901,324002"/>
                </v:shape>
              </v:group>
            </w:pict>
          </mc:Fallback>
        </mc:AlternateContent>
      </w:r>
      <w:r>
        <w:t>Caso confirmado</w:t>
      </w:r>
    </w:p>
    <w:p w14:paraId="746A51E5" w14:textId="77777777" w:rsidR="001324D2" w:rsidRDefault="001324D2" w:rsidP="00557AAE">
      <w:pPr>
        <w:numPr>
          <w:ilvl w:val="0"/>
          <w:numId w:val="131"/>
        </w:numPr>
        <w:spacing w:after="168" w:line="261" w:lineRule="auto"/>
        <w:ind w:hanging="228"/>
        <w:jc w:val="both"/>
      </w:pPr>
      <w:r>
        <w:t>Persona con una prueba de PCR para SARS-CoV-2 positiva.</w:t>
      </w:r>
    </w:p>
    <w:p w14:paraId="2DD4BFBE" w14:textId="77777777" w:rsidR="001324D2" w:rsidRDefault="001324D2" w:rsidP="00557AAE">
      <w:pPr>
        <w:numPr>
          <w:ilvl w:val="0"/>
          <w:numId w:val="131"/>
        </w:numPr>
        <w:spacing w:after="168" w:line="261" w:lineRule="auto"/>
        <w:ind w:hanging="228"/>
        <w:jc w:val="both"/>
      </w:pPr>
      <w:r>
        <w:t>Persona que presenta una prueba de detección de antígenos para SARS- CoV-2 positiva, tomada en un centro de salud habilitado por la Autoridad Sanitaria o entidad delegada para la realización de este test.</w:t>
      </w:r>
    </w:p>
    <w:p w14:paraId="55CCB81C" w14:textId="77777777" w:rsidR="001324D2" w:rsidRDefault="001324D2" w:rsidP="001324D2">
      <w:pPr>
        <w:spacing w:after="626"/>
        <w:ind w:left="6"/>
        <w:jc w:val="both"/>
      </w:pPr>
      <w:r>
        <w:t>Si una persona resulta positiva a través de un test de antígeno (no de anti- cuerpos) realizado fuera de la red de laboratorios acreditados por la SEREMI de Salud, debe seguir las mismas conductas respecto a días de aislamiento. Se recomienda realizar un test dentro de un centro de salud habilitado.</w:t>
      </w:r>
    </w:p>
    <w:p w14:paraId="29BFED14" w14:textId="77777777" w:rsidR="001324D2" w:rsidRDefault="001324D2" w:rsidP="001324D2">
      <w:pPr>
        <w:spacing w:after="117" w:line="259" w:lineRule="auto"/>
        <w:ind w:left="-5"/>
        <w:jc w:val="both"/>
      </w:pPr>
      <w:r>
        <w:rPr>
          <w:b/>
          <w:sz w:val="26"/>
        </w:rPr>
        <w:t>Medidas y conductas:</w:t>
      </w:r>
    </w:p>
    <w:p w14:paraId="42F6E91D" w14:textId="77777777" w:rsidR="001324D2" w:rsidRDefault="001324D2" w:rsidP="001324D2">
      <w:pPr>
        <w:ind w:left="6"/>
        <w:jc w:val="both"/>
      </w:pPr>
      <w:r>
        <w:t>» Dar aviso inmediato al establecimiento educacional, el cual deberá informar a las y los apoderados del curso para que estén alerta a la presencia de nuevos síntomas en otros miembros de la comunidad escolar. Quienes presenten síntomas, se deben realizar un PCR o un test de antígeno para SARS-CoV-2 y permanecer en el hogar hasta la entrega de resultados.</w:t>
      </w:r>
    </w:p>
    <w:p w14:paraId="1559D701" w14:textId="77777777" w:rsidR="001324D2" w:rsidRDefault="001324D2" w:rsidP="001324D2">
      <w:pPr>
        <w:spacing w:after="627"/>
        <w:ind w:left="6"/>
        <w:jc w:val="both"/>
      </w:pPr>
      <w:r>
        <w:t>» Mantener aislamiento por 5 días desde la aparición de los síntomas. Los casos asintomáticos terminan su aislamiento 5 días después de la toma de la muestra. No obstante, el periodo de aislamiento puede variar según la evolución de la enfermedad o la actualización de la normativa vigente.</w:t>
      </w:r>
    </w:p>
    <w:p w14:paraId="3299F032" w14:textId="4429C9AE" w:rsidR="001324D2" w:rsidRDefault="00E21D6D" w:rsidP="001324D2">
      <w:pPr>
        <w:pStyle w:val="Ttulo1"/>
        <w:ind w:left="-5"/>
      </w:pPr>
      <w:r>
        <w:rPr>
          <w:noProof/>
          <w:color w:val="000000"/>
        </w:rPr>
        <w:lastRenderedPageBreak/>
        <mc:AlternateContent>
          <mc:Choice Requires="wpg">
            <w:drawing>
              <wp:anchor distT="0" distB="0" distL="114300" distR="114300" simplePos="0" relativeHeight="252664832" behindDoc="1" locked="0" layoutInCell="1" allowOverlap="1" wp14:anchorId="5ED6604E" wp14:editId="11EE6F12">
                <wp:simplePos x="0" y="0"/>
                <wp:positionH relativeFrom="column">
                  <wp:posOffset>-57853</wp:posOffset>
                </wp:positionH>
                <wp:positionV relativeFrom="paragraph">
                  <wp:posOffset>-88248</wp:posOffset>
                </wp:positionV>
                <wp:extent cx="1389901" cy="324002"/>
                <wp:effectExtent l="0" t="0" r="0" b="0"/>
                <wp:wrapNone/>
                <wp:docPr id="8926" name="Group 8926"/>
                <wp:cNvGraphicFramePr/>
                <a:graphic xmlns:a="http://schemas.openxmlformats.org/drawingml/2006/main">
                  <a:graphicData uri="http://schemas.microsoft.com/office/word/2010/wordprocessingGroup">
                    <wpg:wgp>
                      <wpg:cNvGrpSpPr/>
                      <wpg:grpSpPr>
                        <a:xfrm>
                          <a:off x="0" y="0"/>
                          <a:ext cx="1389901" cy="324002"/>
                          <a:chOff x="0" y="0"/>
                          <a:chExt cx="1389901" cy="324002"/>
                        </a:xfrm>
                      </wpg:grpSpPr>
                      <wps:wsp>
                        <wps:cNvPr id="400" name="Shape 400"/>
                        <wps:cNvSpPr/>
                        <wps:spPr>
                          <a:xfrm>
                            <a:off x="0" y="0"/>
                            <a:ext cx="1389901" cy="324002"/>
                          </a:xfrm>
                          <a:custGeom>
                            <a:avLst/>
                            <a:gdLst/>
                            <a:ahLst/>
                            <a:cxnLst/>
                            <a:rect l="0" t="0" r="0" b="0"/>
                            <a:pathLst>
                              <a:path w="1389901" h="324002">
                                <a:moveTo>
                                  <a:pt x="72962" y="0"/>
                                </a:moveTo>
                                <a:lnTo>
                                  <a:pt x="1316939" y="0"/>
                                </a:lnTo>
                                <a:cubicBezTo>
                                  <a:pt x="1357236" y="0"/>
                                  <a:pt x="1389901" y="32664"/>
                                  <a:pt x="1389901" y="72961"/>
                                </a:cubicBezTo>
                                <a:lnTo>
                                  <a:pt x="1389901" y="251041"/>
                                </a:lnTo>
                                <a:cubicBezTo>
                                  <a:pt x="1389901" y="291338"/>
                                  <a:pt x="1357236" y="324002"/>
                                  <a:pt x="1316939" y="324002"/>
                                </a:cubicBezTo>
                                <a:lnTo>
                                  <a:pt x="72962" y="324002"/>
                                </a:lnTo>
                                <a:cubicBezTo>
                                  <a:pt x="32664" y="324002"/>
                                  <a:pt x="0" y="291338"/>
                                  <a:pt x="0" y="251041"/>
                                </a:cubicBezTo>
                                <a:lnTo>
                                  <a:pt x="0" y="72961"/>
                                </a:lnTo>
                                <a:cubicBezTo>
                                  <a:pt x="0" y="32664"/>
                                  <a:pt x="32664" y="0"/>
                                  <a:pt x="72962" y="0"/>
                                </a:cubicBezTo>
                                <a:close/>
                              </a:path>
                            </a:pathLst>
                          </a:custGeom>
                          <a:ln w="0" cap="flat">
                            <a:miter lim="127000"/>
                          </a:ln>
                        </wps:spPr>
                        <wps:style>
                          <a:lnRef idx="0">
                            <a:srgbClr val="000000">
                              <a:alpha val="0"/>
                            </a:srgbClr>
                          </a:lnRef>
                          <a:fillRef idx="1">
                            <a:srgbClr val="CE5663"/>
                          </a:fillRef>
                          <a:effectRef idx="0">
                            <a:scrgbClr r="0" g="0" b="0"/>
                          </a:effectRef>
                          <a:fontRef idx="none"/>
                        </wps:style>
                        <wps:bodyPr/>
                      </wps:wsp>
                    </wpg:wgp>
                  </a:graphicData>
                </a:graphic>
              </wp:anchor>
            </w:drawing>
          </mc:Choice>
          <mc:Fallback>
            <w:pict>
              <v:group w14:anchorId="2BD2DADE" id="Group 8926" o:spid="_x0000_s1026" style="position:absolute;margin-left:-4.55pt;margin-top:-6.95pt;width:109.45pt;height:25.5pt;z-index:-250651648" coordsize="1389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">
                <v:shape id="Shape 400" o:spid="_x0000_s1027" style="position:absolute;width:13899;height:3240;visibility:visible;mso-wrap-style:square;v-text-anchor:top" coordsize="1389901,3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" path="m72962,l1316939,v40297,,72962,32664,72962,72961l1389901,251041v,40297,-32665,72961,-72962,72961l72962,324002c32664,324002,,291338,,251041l,72961c,32664,32664,,72962,xe" fillcolor="#ce5663" stroked="f" strokeweight="0">
                  <v:stroke miterlimit="83231f" joinstyle="miter"/>
                  <v:path arrowok="t" textboxrect="0,0,1389901,324002"/>
                </v:shape>
              </v:group>
            </w:pict>
          </mc:Fallback>
        </mc:AlternateContent>
      </w:r>
      <w:r w:rsidR="001324D2">
        <w:t>Contacto estrecho</w:t>
      </w:r>
    </w:p>
    <w:p w14:paraId="56A075CB" w14:textId="2E8F2276" w:rsidR="001324D2" w:rsidRDefault="001324D2" w:rsidP="001324D2">
      <w:pPr>
        <w:spacing w:after="1086"/>
        <w:ind w:left="6"/>
        <w:jc w:val="both"/>
      </w:pPr>
      <w:r>
        <w:t>Las personas consideradas contacto estrecho serán definidas solo por la Autoridad Sanitaria en caso de confirmarse un brote, y la misma determinará si se cumplen las condiciones para ser contacto estrecho. No se considerará contacto estrecho a una persona durante un periodo de 90 días después de haber sido confirmado.</w:t>
      </w:r>
    </w:p>
    <w:p w14:paraId="64D3DF76" w14:textId="77777777" w:rsidR="001324D2" w:rsidRDefault="001324D2" w:rsidP="00557AAE">
      <w:pPr>
        <w:numPr>
          <w:ilvl w:val="0"/>
          <w:numId w:val="132"/>
        </w:numPr>
        <w:spacing w:after="0" w:line="266" w:lineRule="auto"/>
        <w:ind w:right="1460" w:hanging="407"/>
        <w:jc w:val="both"/>
      </w:pPr>
      <w:r>
        <w:rPr>
          <w:b/>
          <w:color w:val="4B61A2"/>
          <w:sz w:val="36"/>
        </w:rPr>
        <w:t>Plan estratégico</w:t>
      </w:r>
    </w:p>
    <w:p w14:paraId="2F308F3B" w14:textId="77777777" w:rsidR="001324D2" w:rsidRDefault="001324D2" w:rsidP="001324D2">
      <w:pPr>
        <w:ind w:left="6"/>
        <w:jc w:val="both"/>
      </w:pPr>
      <w:r>
        <w:t>Desde el MINSAL (Departamento de Epidemiología), se mantendrá un monitoreo diario de las comunidades educacionales a través de los registros de la plataforma EPIVIGILA y laboratorio, cruzada con la base de datos de párvulos, estudiantes y docentes de los establecimientos proporcionada por el Ministerio de Educación (MINEDUC). Con esta estrategia se busca pesquisar oportunamente la presencia de casos confirmados y eventuales brotes de COVID-19 en cada establecimiento. El foco estará en la búsqueda de brotes o conglomerados priorizados</w:t>
      </w:r>
      <w:r>
        <w:rPr>
          <w:sz w:val="20"/>
          <w:vertAlign w:val="superscript"/>
        </w:rPr>
        <w:footnoteReference w:id="3"/>
      </w:r>
      <w:r>
        <w:t xml:space="preserve"> . Esto generará alertas tempranas respecto a la aparición de posibles brotes en las comunidades educativas, para realizar la investigación y tomar las medidas para la mitigación y control de la propagación del SARS-CoV-2. Dicha información estará diariamente disponible (día hábil) para las SEREMI de Salud. </w:t>
      </w:r>
    </w:p>
    <w:p w14:paraId="74F38A58" w14:textId="77777777" w:rsidR="001324D2" w:rsidRDefault="001324D2" w:rsidP="001324D2">
      <w:pPr>
        <w:ind w:left="6"/>
        <w:jc w:val="both"/>
      </w:pPr>
      <w:r>
        <w:t>Frente a una situación de brote o conglomerado priorizado en un establecimiento educacional, la Autoridad Sanitaria evaluará la procedencia de Búsquedas Activas de Casos (BAC) o testeo, el cual será un procedimiento seguro e informado y de acuerdo a la normativa vigente, como una medida preventiva que permitirá dimensionar la problemática de contagio y tomar las decisiones de cuidado necesarias.  En el contexto de estudio de brotes (debido al riesgo a la salud pública que esta situación implica) no se requerirá consentimiento informado a madres, padres y apoderados(as).</w:t>
      </w:r>
    </w:p>
    <w:p w14:paraId="3E0F4FD9" w14:textId="586A8795" w:rsidR="001324D2" w:rsidRDefault="001324D2" w:rsidP="00557AAE">
      <w:pPr>
        <w:numPr>
          <w:ilvl w:val="0"/>
          <w:numId w:val="132"/>
        </w:numPr>
        <w:spacing w:after="693" w:line="266" w:lineRule="auto"/>
        <w:ind w:right="1460" w:hanging="407"/>
        <w:jc w:val="both"/>
      </w:pPr>
      <w:r>
        <w:rPr>
          <w:b/>
          <w:color w:val="4B61A2"/>
          <w:sz w:val="36"/>
        </w:rPr>
        <w:t>Gestión de casos COVID-19 en el establecimiento educacional</w:t>
      </w:r>
    </w:p>
    <w:p w14:paraId="6C7717AA" w14:textId="5D7060FA" w:rsidR="001324D2" w:rsidRDefault="001324D2" w:rsidP="00557AAE">
      <w:pPr>
        <w:pStyle w:val="Ttulo1"/>
        <w:numPr>
          <w:ilvl w:val="1"/>
          <w:numId w:val="31"/>
        </w:numPr>
        <w:rPr>
          <w:b w:val="0"/>
          <w:color w:val="D55B55"/>
          <w:sz w:val="26"/>
        </w:rPr>
      </w:pPr>
      <w:r>
        <w:rPr>
          <w:b w:val="0"/>
          <w:color w:val="D55B55"/>
          <w:sz w:val="26"/>
        </w:rPr>
        <w:t>Medidas de prevención y control</w:t>
      </w:r>
    </w:p>
    <w:p w14:paraId="244DF302" w14:textId="77777777" w:rsidR="00E21D6D" w:rsidRPr="00E21D6D" w:rsidRDefault="00E21D6D" w:rsidP="00E21D6D">
      <w:pPr>
        <w:pStyle w:val="Prrafodelista"/>
        <w:ind w:left="2160"/>
        <w:rPr>
          <w:lang w:val="es-MX" w:eastAsia="es-ES"/>
        </w:rPr>
      </w:pPr>
    </w:p>
    <w:tbl>
      <w:tblPr>
        <w:tblStyle w:val="TableGrid"/>
        <w:tblW w:w="8919" w:type="dxa"/>
        <w:tblInd w:w="8" w:type="dxa"/>
        <w:tblCellMar>
          <w:top w:w="190" w:type="dxa"/>
          <w:left w:w="227" w:type="dxa"/>
          <w:right w:w="115" w:type="dxa"/>
        </w:tblCellMar>
        <w:tblLook w:val="04A0" w:firstRow="1" w:lastRow="0" w:firstColumn="1" w:lastColumn="0" w:noHBand="0" w:noVBand="1"/>
      </w:tblPr>
      <w:tblGrid>
        <w:gridCol w:w="2087"/>
        <w:gridCol w:w="2281"/>
        <w:gridCol w:w="4551"/>
      </w:tblGrid>
      <w:tr w:rsidR="001324D2" w14:paraId="22F1C3ED" w14:textId="77777777" w:rsidTr="0058451C">
        <w:trPr>
          <w:trHeight w:val="619"/>
        </w:trPr>
        <w:tc>
          <w:tcPr>
            <w:tcW w:w="4368" w:type="dxa"/>
            <w:gridSpan w:val="2"/>
            <w:tcBorders>
              <w:top w:val="single" w:sz="6" w:space="0" w:color="4B61A2"/>
              <w:left w:val="single" w:sz="6" w:space="0" w:color="4B61A2"/>
              <w:bottom w:val="single" w:sz="6" w:space="0" w:color="4B61A2"/>
              <w:right w:val="single" w:sz="6" w:space="0" w:color="FFFFFF"/>
            </w:tcBorders>
            <w:shd w:val="clear" w:color="auto" w:fill="4B61A2"/>
            <w:vAlign w:val="center"/>
          </w:tcPr>
          <w:p w14:paraId="2FD3BAD0" w14:textId="77777777" w:rsidR="001324D2" w:rsidRDefault="001324D2" w:rsidP="0058451C">
            <w:pPr>
              <w:tabs>
                <w:tab w:val="center" w:pos="2695"/>
              </w:tabs>
              <w:spacing w:line="259" w:lineRule="auto"/>
            </w:pPr>
            <w:r>
              <w:rPr>
                <w:color w:val="FFFFFF"/>
              </w:rPr>
              <w:t>Estado</w:t>
            </w:r>
            <w:r>
              <w:rPr>
                <w:color w:val="FFFFFF"/>
              </w:rPr>
              <w:tab/>
              <w:t>Descripción</w:t>
            </w:r>
          </w:p>
        </w:tc>
        <w:tc>
          <w:tcPr>
            <w:tcW w:w="4551" w:type="dxa"/>
            <w:tcBorders>
              <w:top w:val="single" w:sz="6" w:space="0" w:color="4B61A2"/>
              <w:left w:val="single" w:sz="6" w:space="0" w:color="FFFFFF"/>
              <w:bottom w:val="single" w:sz="6" w:space="0" w:color="4B61A2"/>
              <w:right w:val="single" w:sz="6" w:space="0" w:color="4B61A2"/>
            </w:tcBorders>
            <w:shd w:val="clear" w:color="auto" w:fill="4B61A2"/>
            <w:vAlign w:val="center"/>
          </w:tcPr>
          <w:p w14:paraId="68B28052" w14:textId="77777777" w:rsidR="001324D2" w:rsidRDefault="001324D2" w:rsidP="0058451C">
            <w:pPr>
              <w:spacing w:line="259" w:lineRule="auto"/>
            </w:pPr>
            <w:r>
              <w:rPr>
                <w:color w:val="FFFFFF"/>
              </w:rPr>
              <w:t>Medidas</w:t>
            </w:r>
          </w:p>
        </w:tc>
      </w:tr>
      <w:tr w:rsidR="001324D2" w14:paraId="42256A78" w14:textId="77777777" w:rsidTr="0058451C">
        <w:trPr>
          <w:trHeight w:val="6905"/>
        </w:trPr>
        <w:tc>
          <w:tcPr>
            <w:tcW w:w="2087" w:type="dxa"/>
            <w:tcBorders>
              <w:top w:val="single" w:sz="6" w:space="0" w:color="4B61A2"/>
              <w:left w:val="single" w:sz="6" w:space="0" w:color="4B61A2"/>
              <w:bottom w:val="single" w:sz="6" w:space="0" w:color="4B61A2"/>
              <w:right w:val="single" w:sz="6" w:space="0" w:color="4B61A2"/>
            </w:tcBorders>
          </w:tcPr>
          <w:p w14:paraId="2FF6116C" w14:textId="77777777" w:rsidR="001324D2" w:rsidRDefault="001324D2" w:rsidP="0058451C">
            <w:pPr>
              <w:spacing w:line="259" w:lineRule="auto"/>
            </w:pPr>
            <w:r>
              <w:rPr>
                <w:b/>
                <w:color w:val="4B61A2"/>
              </w:rPr>
              <w:lastRenderedPageBreak/>
              <w:t xml:space="preserve">CASO  </w:t>
            </w:r>
          </w:p>
          <w:p w14:paraId="0E072A2A" w14:textId="77777777" w:rsidR="001324D2" w:rsidRDefault="001324D2" w:rsidP="0058451C">
            <w:pPr>
              <w:spacing w:line="259" w:lineRule="auto"/>
            </w:pPr>
            <w:r>
              <w:rPr>
                <w:b/>
                <w:color w:val="4B61A2"/>
              </w:rPr>
              <w:t>SOSPECHOSO</w:t>
            </w:r>
          </w:p>
        </w:tc>
        <w:tc>
          <w:tcPr>
            <w:tcW w:w="2280" w:type="dxa"/>
            <w:tcBorders>
              <w:top w:val="single" w:sz="6" w:space="0" w:color="4B61A2"/>
              <w:left w:val="single" w:sz="6" w:space="0" w:color="4B61A2"/>
              <w:bottom w:val="single" w:sz="6" w:space="0" w:color="4B61A2"/>
              <w:right w:val="single" w:sz="6" w:space="0" w:color="4B61A2"/>
            </w:tcBorders>
          </w:tcPr>
          <w:p w14:paraId="43E93D23" w14:textId="77777777" w:rsidR="001324D2" w:rsidRDefault="001324D2" w:rsidP="0058451C">
            <w:pPr>
              <w:spacing w:line="259" w:lineRule="auto"/>
            </w:pPr>
            <w:r>
              <w:rPr>
                <w:color w:val="4B61A2"/>
              </w:rPr>
              <w:t>1 estudiante, párvulo o funcionario sospechoso.</w:t>
            </w:r>
          </w:p>
        </w:tc>
        <w:tc>
          <w:tcPr>
            <w:tcW w:w="4551" w:type="dxa"/>
            <w:tcBorders>
              <w:top w:val="single" w:sz="6" w:space="0" w:color="4B61A2"/>
              <w:left w:val="single" w:sz="6" w:space="0" w:color="4B61A2"/>
              <w:bottom w:val="single" w:sz="6" w:space="0" w:color="4B61A2"/>
              <w:right w:val="single" w:sz="6" w:space="0" w:color="4B61A2"/>
            </w:tcBorders>
            <w:vAlign w:val="center"/>
          </w:tcPr>
          <w:p w14:paraId="65DB442D" w14:textId="77777777" w:rsidR="001324D2" w:rsidRDefault="001324D2" w:rsidP="0058451C">
            <w:pPr>
              <w:spacing w:after="283" w:line="232" w:lineRule="auto"/>
              <w:ind w:right="152"/>
            </w:pPr>
            <w:r>
              <w:rPr>
                <w:color w:val="4B61A2"/>
              </w:rPr>
              <w:t>El caso sospechoso por sintomatología sugerente a COVID-19 deberá ser trasladado al espacio destinado para aislamiento hasta que se retire del EE (según protocolo vigente). Debe solicitarse la realización de un test PCR o de antígeno certificado. Solo se puede reincorporar a sus actividades dentro del EE si el resultado es negativo.</w:t>
            </w:r>
          </w:p>
          <w:p w14:paraId="27D351BC" w14:textId="77777777" w:rsidR="001324D2" w:rsidRDefault="001324D2" w:rsidP="0058451C">
            <w:pPr>
              <w:spacing w:after="283" w:line="232" w:lineRule="auto"/>
            </w:pPr>
            <w:r>
              <w:rPr>
                <w:color w:val="4B61A2"/>
              </w:rPr>
              <w:t>La población expuesta (que no ha enfermado) continúa en actividades habituales con recomendación de automonitoreo ante posible inicio de síntomas: en el caso de párvulos o estudiantes, se sugiere a los apoderados apoyar esta medida. De iniciar síntomas, deberá realizar las medidas antes descritas para caso sospechoso.</w:t>
            </w:r>
          </w:p>
          <w:p w14:paraId="70F35589" w14:textId="77777777" w:rsidR="001324D2" w:rsidRDefault="001324D2" w:rsidP="0058451C">
            <w:pPr>
              <w:spacing w:line="259" w:lineRule="auto"/>
            </w:pPr>
            <w:r>
              <w:rPr>
                <w:color w:val="4B61A2"/>
              </w:rPr>
              <w:t>Además, el EE deberá reforzar otras medidas preventivas como: ventilación cruzada, lavado frecuente de manos, limpieza, desinfección de superficies y evitar aglomeraciones, entre otras.</w:t>
            </w:r>
          </w:p>
        </w:tc>
      </w:tr>
    </w:tbl>
    <w:p w14:paraId="3072679E" w14:textId="77777777" w:rsidR="001324D2" w:rsidRDefault="001324D2" w:rsidP="001324D2">
      <w:pPr>
        <w:sectPr w:rsidR="001324D2" w:rsidSect="00C72AA6">
          <w:headerReference w:type="even" r:id="rId27"/>
          <w:headerReference w:type="default" r:id="rId28"/>
          <w:footerReference w:type="even" r:id="rId29"/>
          <w:footerReference w:type="default" r:id="rId30"/>
          <w:headerReference w:type="first" r:id="rId31"/>
          <w:footerReference w:type="first" r:id="rId32"/>
          <w:pgSz w:w="12242" w:h="18711" w:code="5"/>
          <w:pgMar w:top="2115" w:right="1701" w:bottom="1242" w:left="1701" w:header="850" w:footer="720" w:gutter="0"/>
          <w:cols w:space="720"/>
          <w:titlePg/>
          <w:docGrid w:linePitch="299"/>
        </w:sectPr>
      </w:pPr>
    </w:p>
    <w:p w14:paraId="2FFDF310" w14:textId="77777777" w:rsidR="001324D2" w:rsidRDefault="001324D2" w:rsidP="001324D2">
      <w:pPr>
        <w:spacing w:after="0" w:line="259" w:lineRule="auto"/>
        <w:ind w:left="-1440" w:right="173"/>
      </w:pPr>
    </w:p>
    <w:tbl>
      <w:tblPr>
        <w:tblStyle w:val="TableGrid"/>
        <w:tblW w:w="8919" w:type="dxa"/>
        <w:tblInd w:w="268" w:type="dxa"/>
        <w:tblCellMar>
          <w:top w:w="182" w:type="dxa"/>
          <w:left w:w="227" w:type="dxa"/>
          <w:right w:w="115" w:type="dxa"/>
        </w:tblCellMar>
        <w:tblLook w:val="04A0" w:firstRow="1" w:lastRow="0" w:firstColumn="1" w:lastColumn="0" w:noHBand="0" w:noVBand="1"/>
      </w:tblPr>
      <w:tblGrid>
        <w:gridCol w:w="2087"/>
        <w:gridCol w:w="2280"/>
        <w:gridCol w:w="4552"/>
      </w:tblGrid>
      <w:tr w:rsidR="001324D2" w14:paraId="1AC57D90" w14:textId="77777777" w:rsidTr="0058451C">
        <w:trPr>
          <w:trHeight w:val="5621"/>
        </w:trPr>
        <w:tc>
          <w:tcPr>
            <w:tcW w:w="2087" w:type="dxa"/>
            <w:tcBorders>
              <w:top w:val="nil"/>
              <w:left w:val="single" w:sz="6" w:space="0" w:color="4B61A2"/>
              <w:bottom w:val="single" w:sz="6" w:space="0" w:color="4B61A2"/>
              <w:right w:val="single" w:sz="6" w:space="0" w:color="4B61A2"/>
            </w:tcBorders>
          </w:tcPr>
          <w:p w14:paraId="3C627E69" w14:textId="77777777" w:rsidR="001324D2" w:rsidRDefault="001324D2" w:rsidP="0058451C">
            <w:pPr>
              <w:spacing w:line="259" w:lineRule="auto"/>
            </w:pPr>
            <w:r>
              <w:rPr>
                <w:b/>
                <w:color w:val="4B61A2"/>
              </w:rPr>
              <w:t xml:space="preserve">CASO </w:t>
            </w:r>
          </w:p>
          <w:p w14:paraId="29985491" w14:textId="77777777" w:rsidR="001324D2" w:rsidRDefault="001324D2" w:rsidP="0058451C">
            <w:pPr>
              <w:spacing w:line="259" w:lineRule="auto"/>
            </w:pPr>
            <w:r>
              <w:rPr>
                <w:b/>
                <w:color w:val="4B61A2"/>
              </w:rPr>
              <w:t xml:space="preserve">PROBABLE O </w:t>
            </w:r>
          </w:p>
          <w:p w14:paraId="53F11105" w14:textId="77777777" w:rsidR="001324D2" w:rsidRDefault="001324D2" w:rsidP="0058451C">
            <w:pPr>
              <w:spacing w:line="259" w:lineRule="auto"/>
            </w:pPr>
            <w:r>
              <w:rPr>
                <w:b/>
                <w:color w:val="4B61A2"/>
              </w:rPr>
              <w:t>CONFIRMADO</w:t>
            </w:r>
          </w:p>
        </w:tc>
        <w:tc>
          <w:tcPr>
            <w:tcW w:w="2280" w:type="dxa"/>
            <w:tcBorders>
              <w:top w:val="nil"/>
              <w:left w:val="single" w:sz="6" w:space="0" w:color="4B61A2"/>
              <w:bottom w:val="single" w:sz="6" w:space="0" w:color="4B61A2"/>
              <w:right w:val="single" w:sz="6" w:space="0" w:color="4B61A2"/>
            </w:tcBorders>
          </w:tcPr>
          <w:p w14:paraId="6226DE8E" w14:textId="77777777" w:rsidR="001324D2" w:rsidRDefault="001324D2" w:rsidP="0058451C">
            <w:pPr>
              <w:spacing w:line="259" w:lineRule="auto"/>
            </w:pPr>
            <w:r>
              <w:rPr>
                <w:color w:val="4B61A2"/>
              </w:rPr>
              <w:t>1 estudiante, párvulo o funcionario probable</w:t>
            </w:r>
            <w:r>
              <w:rPr>
                <w:color w:val="4B61A2"/>
                <w:sz w:val="20"/>
                <w:vertAlign w:val="superscript"/>
              </w:rPr>
              <w:footnoteReference w:id="4"/>
            </w:r>
            <w:r>
              <w:rPr>
                <w:color w:val="4B61A2"/>
              </w:rPr>
              <w:t xml:space="preserve"> o confirmado.</w:t>
            </w:r>
          </w:p>
        </w:tc>
        <w:tc>
          <w:tcPr>
            <w:tcW w:w="4551" w:type="dxa"/>
            <w:tcBorders>
              <w:top w:val="nil"/>
              <w:left w:val="single" w:sz="6" w:space="0" w:color="4B61A2"/>
              <w:bottom w:val="single" w:sz="6" w:space="0" w:color="4B61A2"/>
              <w:right w:val="single" w:sz="6" w:space="0" w:color="4B61A2"/>
            </w:tcBorders>
            <w:vAlign w:val="center"/>
          </w:tcPr>
          <w:p w14:paraId="0834E374" w14:textId="77777777" w:rsidR="001324D2" w:rsidRDefault="001324D2" w:rsidP="0058451C">
            <w:pPr>
              <w:spacing w:after="283" w:line="232" w:lineRule="auto"/>
            </w:pPr>
            <w:r>
              <w:rPr>
                <w:color w:val="4B61A2"/>
              </w:rPr>
              <w:t>Aislamiento del caso confirmado o probable según normativa vigente.</w:t>
            </w:r>
          </w:p>
          <w:p w14:paraId="700681E6" w14:textId="77777777" w:rsidR="001324D2" w:rsidRDefault="001324D2" w:rsidP="0058451C">
            <w:pPr>
              <w:spacing w:after="283" w:line="232" w:lineRule="auto"/>
            </w:pPr>
            <w:r>
              <w:rPr>
                <w:color w:val="4B61A2"/>
              </w:rPr>
              <w:t>La persona deberá comunicar su condición al EE para que este informe   a los apoderados y a los trabajadores que hayan estado expuestos.</w:t>
            </w:r>
          </w:p>
          <w:p w14:paraId="44B24D90" w14:textId="77777777" w:rsidR="001324D2" w:rsidRDefault="001324D2" w:rsidP="0058451C">
            <w:pPr>
              <w:spacing w:after="283" w:line="232" w:lineRule="auto"/>
              <w:ind w:right="197"/>
            </w:pPr>
            <w:r>
              <w:rPr>
                <w:color w:val="4B61A2"/>
              </w:rPr>
              <w:t>La población expuesta (que no ha enfermado) continúa en actividades habituales con recomendación de automonitoreo ante posible inicio de síntomas, en el caso de párvulo o estudiantes, se sugiere a los apoderados apoyar esta medida. De iniciar síntomas, deberá realizar las medidas antes descritas para caso sospechoso.</w:t>
            </w:r>
          </w:p>
          <w:p w14:paraId="075674A4" w14:textId="77777777" w:rsidR="001324D2" w:rsidRDefault="001324D2" w:rsidP="0058451C">
            <w:pPr>
              <w:spacing w:line="259" w:lineRule="auto"/>
            </w:pPr>
            <w:r>
              <w:rPr>
                <w:color w:val="4B61A2"/>
              </w:rPr>
              <w:t>Refuerzo permanente de las medidas preventivas precedentemente señaladas.</w:t>
            </w:r>
          </w:p>
        </w:tc>
      </w:tr>
    </w:tbl>
    <w:p w14:paraId="26411BDD" w14:textId="63FD40D2" w:rsidR="001324D2" w:rsidRDefault="001324D2" w:rsidP="001324D2"/>
    <w:tbl>
      <w:tblPr>
        <w:tblStyle w:val="TableGrid"/>
        <w:tblW w:w="8919" w:type="dxa"/>
        <w:tblInd w:w="268" w:type="dxa"/>
        <w:tblCellMar>
          <w:top w:w="36" w:type="dxa"/>
          <w:left w:w="80" w:type="dxa"/>
          <w:right w:w="27" w:type="dxa"/>
        </w:tblCellMar>
        <w:tblLook w:val="04A0" w:firstRow="1" w:lastRow="0" w:firstColumn="1" w:lastColumn="0" w:noHBand="0" w:noVBand="1"/>
      </w:tblPr>
      <w:tblGrid>
        <w:gridCol w:w="2087"/>
        <w:gridCol w:w="2280"/>
        <w:gridCol w:w="4552"/>
      </w:tblGrid>
      <w:tr w:rsidR="001324D2" w14:paraId="7E70224C" w14:textId="77777777" w:rsidTr="0058451C">
        <w:trPr>
          <w:trHeight w:val="10811"/>
        </w:trPr>
        <w:tc>
          <w:tcPr>
            <w:tcW w:w="2087" w:type="dxa"/>
            <w:tcBorders>
              <w:top w:val="nil"/>
              <w:left w:val="single" w:sz="6" w:space="0" w:color="4B61A2"/>
              <w:bottom w:val="single" w:sz="6" w:space="0" w:color="4B61A2"/>
              <w:right w:val="single" w:sz="6" w:space="0" w:color="4B61A2"/>
            </w:tcBorders>
          </w:tcPr>
          <w:p w14:paraId="2AD6A4F5" w14:textId="77777777" w:rsidR="001324D2" w:rsidRDefault="001324D2" w:rsidP="0058451C">
            <w:pPr>
              <w:spacing w:line="259" w:lineRule="auto"/>
            </w:pPr>
            <w:r>
              <w:rPr>
                <w:b/>
                <w:color w:val="4B61A2"/>
              </w:rPr>
              <w:lastRenderedPageBreak/>
              <w:t xml:space="preserve">BROTES O </w:t>
            </w:r>
          </w:p>
          <w:p w14:paraId="07832346" w14:textId="77777777" w:rsidR="001324D2" w:rsidRDefault="001324D2" w:rsidP="0058451C">
            <w:pPr>
              <w:spacing w:line="259" w:lineRule="auto"/>
            </w:pPr>
            <w:r>
              <w:rPr>
                <w:b/>
                <w:color w:val="4B61A2"/>
              </w:rPr>
              <w:t xml:space="preserve">CONGLOMERA </w:t>
            </w:r>
          </w:p>
          <w:p w14:paraId="4CECE6DB" w14:textId="77777777" w:rsidR="001324D2" w:rsidRDefault="001324D2" w:rsidP="0058451C">
            <w:pPr>
              <w:spacing w:line="259" w:lineRule="auto"/>
            </w:pPr>
            <w:r>
              <w:rPr>
                <w:b/>
                <w:color w:val="4B61A2"/>
              </w:rPr>
              <w:t xml:space="preserve">DOS </w:t>
            </w:r>
          </w:p>
          <w:p w14:paraId="376142C4" w14:textId="77777777" w:rsidR="001324D2" w:rsidRDefault="001324D2" w:rsidP="0058451C">
            <w:pPr>
              <w:spacing w:line="259" w:lineRule="auto"/>
            </w:pPr>
            <w:r>
              <w:rPr>
                <w:b/>
                <w:color w:val="4B61A2"/>
              </w:rPr>
              <w:t>PRIORIZADOS</w:t>
            </w:r>
          </w:p>
        </w:tc>
        <w:tc>
          <w:tcPr>
            <w:tcW w:w="2280" w:type="dxa"/>
            <w:tcBorders>
              <w:top w:val="nil"/>
              <w:left w:val="single" w:sz="6" w:space="0" w:color="4B61A2"/>
              <w:bottom w:val="single" w:sz="6" w:space="0" w:color="4B61A2"/>
              <w:right w:val="single" w:sz="6" w:space="0" w:color="4B61A2"/>
            </w:tcBorders>
          </w:tcPr>
          <w:p w14:paraId="294B1F90" w14:textId="77777777" w:rsidR="001324D2" w:rsidRDefault="001324D2" w:rsidP="0058451C">
            <w:pPr>
              <w:spacing w:line="259" w:lineRule="auto"/>
              <w:ind w:right="41"/>
            </w:pPr>
            <w:r>
              <w:rPr>
                <w:color w:val="4B61A2"/>
              </w:rPr>
              <w:t>5 o más casos de estudiantes, párvulos o funcionarios confirmados o probables</w:t>
            </w:r>
            <w:r>
              <w:rPr>
                <w:color w:val="4B61A2"/>
                <w:sz w:val="20"/>
                <w:vertAlign w:val="superscript"/>
              </w:rPr>
              <w:t>4</w:t>
            </w:r>
            <w:r>
              <w:rPr>
                <w:color w:val="4B61A2"/>
              </w:rPr>
              <w:t>, con o sin nexo epidemiológico común, con fecha de inicio de síntomas (FIS) en los últimos 7 días, independiente del curso al que pertenezcan estos casos.</w:t>
            </w:r>
          </w:p>
        </w:tc>
        <w:tc>
          <w:tcPr>
            <w:tcW w:w="4551" w:type="dxa"/>
            <w:tcBorders>
              <w:top w:val="nil"/>
              <w:left w:val="single" w:sz="6" w:space="0" w:color="4B61A2"/>
              <w:bottom w:val="single" w:sz="6" w:space="0" w:color="4B61A2"/>
              <w:right w:val="single" w:sz="6" w:space="0" w:color="4B61A2"/>
            </w:tcBorders>
          </w:tcPr>
          <w:p w14:paraId="4206A04B" w14:textId="77777777" w:rsidR="001324D2" w:rsidRDefault="001324D2" w:rsidP="0058451C">
            <w:pPr>
              <w:spacing w:after="283" w:line="232" w:lineRule="auto"/>
            </w:pPr>
            <w:r>
              <w:rPr>
                <w:color w:val="4B61A2"/>
              </w:rPr>
              <w:t>Aislamiento del caso confirmados o probables según normativa vigente.</w:t>
            </w:r>
          </w:p>
          <w:p w14:paraId="134033F1" w14:textId="77777777" w:rsidR="001324D2" w:rsidRDefault="001324D2" w:rsidP="0058451C">
            <w:pPr>
              <w:spacing w:after="283" w:line="232" w:lineRule="auto"/>
              <w:ind w:right="88"/>
            </w:pPr>
            <w:r>
              <w:rPr>
                <w:color w:val="4B61A2"/>
              </w:rPr>
              <w:t>La Dirección del EE deberá informar de esta situación a los apoderados, a los trabajadores que hayan estado expuestos  y a la SEREMI de Salud.</w:t>
            </w:r>
          </w:p>
          <w:p w14:paraId="21155E19" w14:textId="77777777" w:rsidR="001324D2" w:rsidRDefault="001324D2" w:rsidP="0058451C">
            <w:pPr>
              <w:spacing w:after="283" w:line="232" w:lineRule="auto"/>
            </w:pPr>
            <w:r>
              <w:rPr>
                <w:color w:val="4B61A2"/>
              </w:rPr>
              <w:t>La población expuesta (que no ha enfermado) continúa en actividades habituales con recomendación de automonitoreo ante posible inicio de síntomas: en el caso de párvulos o estudiantes, se sugiere a los apoderados apoyar esta medida. De iniciar síntomas, deberá realizar las medidas antes descritas para caso sospechoso.</w:t>
            </w:r>
          </w:p>
          <w:p w14:paraId="4BC7ABBD" w14:textId="77777777" w:rsidR="001324D2" w:rsidRDefault="001324D2" w:rsidP="0058451C">
            <w:pPr>
              <w:spacing w:line="232" w:lineRule="auto"/>
              <w:ind w:right="106"/>
            </w:pPr>
            <w:r>
              <w:rPr>
                <w:color w:val="4B61A2"/>
              </w:rPr>
              <w:t xml:space="preserve">La Autoridad Sanitaria realizará la investigación epidemiológica, dando prioridad siempre a aquellos EE con mayor número de casos y/o que presenten situaciones de gravedad o EE de mayor vulnerabilidad, y entregará   las medidas de Salud Pública para detener la propagación del virus dentro del EE; como la suspensión de clases presenciales de cursos, niveles, ciclos o del EE completo de acuerdo a la situación epidemiológica encontrada en la investigación. Además, reforzará otras medidas preventivas en el EE como: </w:t>
            </w:r>
          </w:p>
          <w:p w14:paraId="46145683" w14:textId="77777777" w:rsidR="001324D2" w:rsidRDefault="001324D2" w:rsidP="0058451C">
            <w:pPr>
              <w:spacing w:after="283" w:line="232" w:lineRule="auto"/>
              <w:ind w:right="308"/>
            </w:pPr>
            <w:r>
              <w:rPr>
                <w:color w:val="4B61A2"/>
              </w:rPr>
              <w:t>ventilación cruzada, lavado frecuente de manos, limpieza, desinfección de superficies y evitar aglomeraciones, entre otras.</w:t>
            </w:r>
          </w:p>
          <w:p w14:paraId="1547CC2A" w14:textId="77777777" w:rsidR="001324D2" w:rsidRDefault="001324D2" w:rsidP="0058451C">
            <w:pPr>
              <w:spacing w:line="259" w:lineRule="auto"/>
              <w:ind w:right="25"/>
            </w:pPr>
            <w:r>
              <w:rPr>
                <w:color w:val="4B61A2"/>
              </w:rPr>
              <w:t>El brote o conglomerado se dará por finalizado cuando hayan transcurridos 7 días sin nuevos casos confirmados en el EE, desde el último caso confirmado asociado al evento registrado.</w:t>
            </w:r>
          </w:p>
        </w:tc>
      </w:tr>
    </w:tbl>
    <w:p w14:paraId="2EE0C2E8" w14:textId="77777777" w:rsidR="001324D2" w:rsidRDefault="001324D2" w:rsidP="001324D2">
      <w:pPr>
        <w:spacing w:after="0" w:line="259" w:lineRule="auto"/>
        <w:ind w:left="-1440" w:right="173"/>
      </w:pPr>
    </w:p>
    <w:tbl>
      <w:tblPr>
        <w:tblStyle w:val="TableGrid"/>
        <w:tblW w:w="8919" w:type="dxa"/>
        <w:tblInd w:w="268" w:type="dxa"/>
        <w:tblCellMar>
          <w:top w:w="36" w:type="dxa"/>
          <w:left w:w="80" w:type="dxa"/>
          <w:right w:w="5" w:type="dxa"/>
        </w:tblCellMar>
        <w:tblLook w:val="04A0" w:firstRow="1" w:lastRow="0" w:firstColumn="1" w:lastColumn="0" w:noHBand="0" w:noVBand="1"/>
      </w:tblPr>
      <w:tblGrid>
        <w:gridCol w:w="2087"/>
        <w:gridCol w:w="2280"/>
        <w:gridCol w:w="4552"/>
      </w:tblGrid>
      <w:tr w:rsidR="001324D2" w14:paraId="721C5FE3" w14:textId="77777777" w:rsidTr="0058451C">
        <w:trPr>
          <w:trHeight w:val="9327"/>
        </w:trPr>
        <w:tc>
          <w:tcPr>
            <w:tcW w:w="2087" w:type="dxa"/>
            <w:tcBorders>
              <w:top w:val="nil"/>
              <w:left w:val="single" w:sz="6" w:space="0" w:color="4B61A2"/>
              <w:bottom w:val="single" w:sz="6" w:space="0" w:color="4B61A2"/>
              <w:right w:val="single" w:sz="6" w:space="0" w:color="4B61A2"/>
            </w:tcBorders>
          </w:tcPr>
          <w:p w14:paraId="7FA21D83" w14:textId="77777777" w:rsidR="001324D2" w:rsidRDefault="001324D2" w:rsidP="0058451C">
            <w:pPr>
              <w:spacing w:line="259" w:lineRule="auto"/>
            </w:pPr>
            <w:r>
              <w:rPr>
                <w:b/>
                <w:color w:val="4B61A2"/>
              </w:rPr>
              <w:lastRenderedPageBreak/>
              <w:t xml:space="preserve">BROTE  O </w:t>
            </w:r>
          </w:p>
          <w:p w14:paraId="095325A0" w14:textId="77777777" w:rsidR="001324D2" w:rsidRDefault="001324D2" w:rsidP="0058451C">
            <w:pPr>
              <w:spacing w:line="259" w:lineRule="auto"/>
            </w:pPr>
            <w:r>
              <w:rPr>
                <w:b/>
                <w:color w:val="4B61A2"/>
              </w:rPr>
              <w:t xml:space="preserve">CONGLOMERADO </w:t>
            </w:r>
          </w:p>
          <w:p w14:paraId="55D7287E" w14:textId="77777777" w:rsidR="001324D2" w:rsidRDefault="001324D2" w:rsidP="0058451C">
            <w:pPr>
              <w:spacing w:line="259" w:lineRule="auto"/>
            </w:pPr>
            <w:r>
              <w:rPr>
                <w:b/>
                <w:color w:val="4B61A2"/>
              </w:rPr>
              <w:t>NO PRIORIZADO</w:t>
            </w:r>
          </w:p>
        </w:tc>
        <w:tc>
          <w:tcPr>
            <w:tcW w:w="2280" w:type="dxa"/>
            <w:tcBorders>
              <w:top w:val="nil"/>
              <w:left w:val="single" w:sz="6" w:space="0" w:color="4B61A2"/>
              <w:bottom w:val="single" w:sz="6" w:space="0" w:color="4B61A2"/>
              <w:right w:val="single" w:sz="6" w:space="0" w:color="4B61A2"/>
            </w:tcBorders>
          </w:tcPr>
          <w:p w14:paraId="3A393A8C" w14:textId="77777777" w:rsidR="001324D2" w:rsidRDefault="001324D2" w:rsidP="0058451C">
            <w:pPr>
              <w:spacing w:line="259" w:lineRule="auto"/>
              <w:ind w:right="63"/>
            </w:pPr>
            <w:r>
              <w:rPr>
                <w:color w:val="4B61A2"/>
              </w:rPr>
              <w:t>2 a 4 casos de estudiantes, párvulos o funcionarios confirmados o probables, con o sin nexo epidemiológico común, con fecha de inicio de síntomas (FIS) en los últimos 7 días, independiente del curso al que pertenezcan estos casos.</w:t>
            </w:r>
          </w:p>
        </w:tc>
        <w:tc>
          <w:tcPr>
            <w:tcW w:w="4551" w:type="dxa"/>
            <w:tcBorders>
              <w:top w:val="nil"/>
              <w:left w:val="single" w:sz="6" w:space="0" w:color="4B61A2"/>
              <w:bottom w:val="single" w:sz="6" w:space="0" w:color="4B61A2"/>
              <w:right w:val="single" w:sz="6" w:space="0" w:color="4B61A2"/>
            </w:tcBorders>
          </w:tcPr>
          <w:p w14:paraId="4087DF5B" w14:textId="77777777" w:rsidR="001324D2" w:rsidRDefault="001324D2" w:rsidP="0058451C">
            <w:pPr>
              <w:spacing w:after="283" w:line="232" w:lineRule="auto"/>
              <w:ind w:right="5"/>
            </w:pPr>
            <w:r>
              <w:rPr>
                <w:color w:val="4B61A2"/>
              </w:rPr>
              <w:t>Aislamiento del (de los) caso(s) confirmado o probable según normativa vigente.</w:t>
            </w:r>
          </w:p>
          <w:p w14:paraId="37907F60" w14:textId="77777777" w:rsidR="001324D2" w:rsidRDefault="001324D2" w:rsidP="0058451C">
            <w:pPr>
              <w:spacing w:after="283" w:line="232" w:lineRule="auto"/>
              <w:ind w:right="282"/>
            </w:pPr>
            <w:r>
              <w:rPr>
                <w:color w:val="4B61A2"/>
              </w:rPr>
              <w:t>La Dirección del EE deberá informar de esta situación a los apoderados y a los trabajadores que hayan estado expuestos. No es necesario en estas situaciones informar a la SEREMI de Salud. Sin embargo, en colegios con bajo número de estudiantes y/o de difícil acceso por su ubicación geográfica, se recomienda informar a la Autoridad Sanitaria.</w:t>
            </w:r>
          </w:p>
          <w:p w14:paraId="3D734D22" w14:textId="77777777" w:rsidR="001324D2" w:rsidRDefault="001324D2" w:rsidP="0058451C">
            <w:pPr>
              <w:spacing w:after="283" w:line="232" w:lineRule="auto"/>
            </w:pPr>
            <w:r>
              <w:rPr>
                <w:color w:val="4B61A2"/>
              </w:rPr>
              <w:t>La población expuesta (que no ha enfermado) continúa en actividades habituales con recomendación de automonitoreo ante posible inicio de síntomas: en el caso de párvulos o estudiantes, se sugiere a los apoderados apoyar esta medida. De iniciar síntomas, deberá realizar las medidas antes descritas para caso sospechoso.</w:t>
            </w:r>
          </w:p>
          <w:p w14:paraId="0B62E13B" w14:textId="77777777" w:rsidR="001324D2" w:rsidRDefault="001324D2" w:rsidP="0058451C">
            <w:pPr>
              <w:spacing w:after="283" w:line="232" w:lineRule="auto"/>
              <w:ind w:right="42"/>
            </w:pPr>
            <w:r>
              <w:rPr>
                <w:color w:val="4B61A2"/>
              </w:rPr>
              <w:t>Además, el EE deberá reforzar otras medidas preventivas como: ventilación cruzada, lavado frecuente de manos, limpieza, desinfección de superficies y evitar aglomeraciones, entre otras.</w:t>
            </w:r>
          </w:p>
          <w:p w14:paraId="6B6739AC" w14:textId="77777777" w:rsidR="001324D2" w:rsidRDefault="001324D2" w:rsidP="0058451C">
            <w:pPr>
              <w:spacing w:line="259" w:lineRule="auto"/>
            </w:pPr>
            <w:r>
              <w:rPr>
                <w:color w:val="4B61A2"/>
              </w:rPr>
              <w:t>El brote o conglomerado se dará por finalizado cuando hayan transcurrido 7 días sin nuevos casos confirmados en el EE, desde el último caso confirmado asociado al evento registrado.</w:t>
            </w:r>
          </w:p>
        </w:tc>
      </w:tr>
    </w:tbl>
    <w:p w14:paraId="45977097" w14:textId="4A4EB1CF" w:rsidR="001324D2" w:rsidRDefault="001324D2" w:rsidP="001324D2">
      <w:pPr>
        <w:sectPr w:rsidR="001324D2" w:rsidSect="001324D2">
          <w:headerReference w:type="even" r:id="rId33"/>
          <w:headerReference w:type="default" r:id="rId34"/>
          <w:footerReference w:type="even" r:id="rId35"/>
          <w:footerReference w:type="default" r:id="rId36"/>
          <w:headerReference w:type="first" r:id="rId37"/>
          <w:footerReference w:type="first" r:id="rId38"/>
          <w:type w:val="continuous"/>
          <w:pgSz w:w="12242" w:h="18711" w:code="5"/>
          <w:pgMar w:top="1440" w:right="1440" w:bottom="1440" w:left="1440" w:header="720" w:footer="420" w:gutter="0"/>
          <w:cols w:space="720"/>
        </w:sectPr>
      </w:pPr>
    </w:p>
    <w:p w14:paraId="5DC724B3" w14:textId="77777777" w:rsidR="001324D2" w:rsidRDefault="001324D2" w:rsidP="001324D2">
      <w:pPr>
        <w:spacing w:after="158" w:line="295" w:lineRule="auto"/>
        <w:ind w:left="714" w:right="715"/>
      </w:pPr>
      <w:r>
        <w:rPr>
          <w:b/>
          <w:sz w:val="20"/>
        </w:rPr>
        <w:t xml:space="preserve">La Autoridad Sanitaria (AS) es la única que está facultada a determinar el cierre de un establecimiento a causa de la situación de riesgo epidemiológico, posterior a la realización de la investigación epidemiológica en terreno. </w:t>
      </w:r>
    </w:p>
    <w:p w14:paraId="3BD7CAAF" w14:textId="77777777" w:rsidR="001324D2" w:rsidRDefault="001324D2" w:rsidP="001324D2">
      <w:pPr>
        <w:spacing w:after="158" w:line="295" w:lineRule="auto"/>
        <w:ind w:left="714" w:right="715"/>
      </w:pPr>
      <w:r>
        <w:rPr>
          <w:b/>
          <w:sz w:val="20"/>
        </w:rPr>
        <w:t>En relación a la evaluación de los siguientes criterios que se determinará o no la cuarentena total del EE:</w:t>
      </w:r>
    </w:p>
    <w:p w14:paraId="60876560" w14:textId="77777777" w:rsidR="001324D2" w:rsidRDefault="001324D2" w:rsidP="00557AAE">
      <w:pPr>
        <w:numPr>
          <w:ilvl w:val="0"/>
          <w:numId w:val="133"/>
        </w:numPr>
        <w:spacing w:after="158" w:line="295" w:lineRule="auto"/>
        <w:ind w:right="715" w:hanging="370"/>
        <w:jc w:val="both"/>
      </w:pPr>
      <w:r>
        <w:rPr>
          <w:b/>
          <w:sz w:val="20"/>
        </w:rPr>
        <w:t xml:space="preserve">Porcentaje mayor o igual al 50% de cursos, con 1 o más casos positivos en un periodo de 7 días. </w:t>
      </w:r>
    </w:p>
    <w:p w14:paraId="454910DB" w14:textId="77777777" w:rsidR="001324D2" w:rsidRDefault="001324D2" w:rsidP="00557AAE">
      <w:pPr>
        <w:numPr>
          <w:ilvl w:val="0"/>
          <w:numId w:val="133"/>
        </w:numPr>
        <w:spacing w:after="158" w:line="295" w:lineRule="auto"/>
        <w:ind w:right="715" w:hanging="370"/>
        <w:jc w:val="both"/>
      </w:pPr>
      <w:r>
        <w:rPr>
          <w:b/>
          <w:sz w:val="20"/>
        </w:rPr>
        <w:t xml:space="preserve">Afectación de profesores o funcionarios que generaron alto riesgo de transmisión del virus a la comunidad educativa en su periodo de transmisibilidad antes de ser detectados, se debe evaluar el riesgo según las condiciones de cada EE. </w:t>
      </w:r>
    </w:p>
    <w:p w14:paraId="133A693E" w14:textId="1A1B897C" w:rsidR="001324D2" w:rsidRDefault="001324D2" w:rsidP="00557AAE">
      <w:pPr>
        <w:numPr>
          <w:ilvl w:val="0"/>
          <w:numId w:val="133"/>
        </w:numPr>
        <w:spacing w:after="158" w:line="295" w:lineRule="auto"/>
        <w:ind w:right="715" w:hanging="370"/>
        <w:jc w:val="both"/>
      </w:pPr>
      <w:r>
        <w:rPr>
          <w:b/>
          <w:sz w:val="20"/>
        </w:rPr>
        <w:t>El EE no logra una cobertura del 80% en vacunación. Se recomienda revisar el estado de vacunación por curso en la página https://vacunacionescolar. mineduc.cl/; incentivar la vacunación en los cursos que se encuentren bajo el umbral del 80% y, coordinar con el centro de salud más cercano la realización del proceso de vacunación en los EE.</w:t>
      </w:r>
    </w:p>
    <w:p w14:paraId="09204B48" w14:textId="77777777" w:rsidR="001324D2" w:rsidRDefault="001324D2" w:rsidP="00557AAE">
      <w:pPr>
        <w:numPr>
          <w:ilvl w:val="0"/>
          <w:numId w:val="133"/>
        </w:numPr>
        <w:spacing w:after="158" w:line="295" w:lineRule="auto"/>
        <w:ind w:right="715" w:hanging="370"/>
        <w:jc w:val="both"/>
      </w:pPr>
      <w:r>
        <w:rPr>
          <w:b/>
          <w:sz w:val="20"/>
        </w:rPr>
        <w:lastRenderedPageBreak/>
        <w:t xml:space="preserve">Condiciones de espacio y ventilación que favorezcan la transmisión al interior de la institución. </w:t>
      </w:r>
    </w:p>
    <w:p w14:paraId="36F4C746" w14:textId="5A484326" w:rsidR="001324D2" w:rsidRDefault="001324D2" w:rsidP="00557AAE">
      <w:pPr>
        <w:numPr>
          <w:ilvl w:val="0"/>
          <w:numId w:val="133"/>
        </w:numPr>
        <w:spacing w:after="158" w:line="295" w:lineRule="auto"/>
        <w:ind w:right="715" w:hanging="370"/>
        <w:jc w:val="both"/>
      </w:pPr>
      <w:r>
        <w:rPr>
          <w:b/>
          <w:sz w:val="20"/>
        </w:rPr>
        <w:t>Otros indicadores que la AS determine como relevantes y que afectan el riesgo de contagio de COVID-19 dentro del EE.</w:t>
      </w:r>
    </w:p>
    <w:p w14:paraId="678D9228" w14:textId="77777777" w:rsidR="001324D2" w:rsidRDefault="001324D2" w:rsidP="001324D2">
      <w:pPr>
        <w:pStyle w:val="Ttulo1"/>
        <w:spacing w:after="194"/>
        <w:ind w:left="-5"/>
      </w:pPr>
      <w:r>
        <w:rPr>
          <w:b w:val="0"/>
          <w:color w:val="D55B55"/>
          <w:sz w:val="26"/>
        </w:rPr>
        <w:t>b. Lugar de aislamiento</w:t>
      </w:r>
    </w:p>
    <w:p w14:paraId="3D2CFE8B" w14:textId="301734DE" w:rsidR="001324D2" w:rsidRDefault="001324D2" w:rsidP="001324D2">
      <w:pPr>
        <w:ind w:left="6"/>
        <w:jc w:val="both"/>
      </w:pPr>
      <w:r>
        <w:t>Cada establecimiento educativo debe contar con un espacio determinado para el aislamiento de casos sospechosos o confirmados de COVID-19 que hayan asistido al centro educativo, para que puedan esperar sin exponer a enfermar a otras personas, mientras se gestiona su salida.</w:t>
      </w:r>
    </w:p>
    <w:p w14:paraId="022DF790" w14:textId="78BB0059" w:rsidR="001324D2" w:rsidRDefault="001324D2" w:rsidP="001324D2">
      <w:pPr>
        <w:ind w:left="6"/>
        <w:jc w:val="both"/>
      </w:pPr>
      <w:r>
        <w:t>Los lugares de aislamiento deben contar con las siguientes características:</w:t>
      </w:r>
    </w:p>
    <w:p w14:paraId="387EF35B" w14:textId="027F8E7B" w:rsidR="001324D2" w:rsidRDefault="001324D2" w:rsidP="001324D2">
      <w:pPr>
        <w:ind w:left="6"/>
        <w:jc w:val="both"/>
      </w:pPr>
      <w:r>
        <w:t>» Estar adaptados para esta finalidad y tener acceso restringido.</w:t>
      </w:r>
    </w:p>
    <w:p w14:paraId="794AABB2" w14:textId="77777777" w:rsidR="001324D2" w:rsidRDefault="001324D2" w:rsidP="001324D2">
      <w:pPr>
        <w:ind w:left="6"/>
        <w:jc w:val="both"/>
      </w:pPr>
      <w:r>
        <w:t>» Ventilación natural.</w:t>
      </w:r>
    </w:p>
    <w:p w14:paraId="40A9C101" w14:textId="77777777" w:rsidR="001324D2" w:rsidRDefault="001324D2" w:rsidP="001324D2">
      <w:pPr>
        <w:ind w:left="6"/>
        <w:jc w:val="both"/>
      </w:pPr>
      <w:r>
        <w:t>» Persona adulta responsable de casos COVID-19 del centro educativo que acompaña a la persona en aislamiento, debe portar mascarilla de tipo quirúrgica y mantener una distancia física mayor a 1 metro.</w:t>
      </w:r>
    </w:p>
    <w:p w14:paraId="4B5E0839" w14:textId="57907491" w:rsidR="001324D2" w:rsidRDefault="001324D2" w:rsidP="001324D2">
      <w:pPr>
        <w:spacing w:after="443"/>
        <w:ind w:left="6"/>
        <w:jc w:val="both"/>
      </w:pPr>
      <w:r>
        <w:t>» Una vez que el párvulo o estudiante se retire del lugar de aislamiento, el personal encargado de limpieza debe ventilar a lo menos por 30 minutos antes de limpiar y desinfectar superficies. Requieren uso de mascarilla y guantes, los que deben desecharse al final del procedimiento en una bolsa, con posterior lavado de manos.</w:t>
      </w:r>
    </w:p>
    <w:p w14:paraId="716E49C5" w14:textId="17045980" w:rsidR="001324D2" w:rsidRDefault="001324D2" w:rsidP="001324D2">
      <w:pPr>
        <w:pStyle w:val="Ttulo1"/>
        <w:keepLines/>
        <w:spacing w:after="184" w:line="259" w:lineRule="auto"/>
        <w:ind w:left="382" w:hanging="397"/>
      </w:pPr>
      <w:r>
        <w:rPr>
          <w:b w:val="0"/>
          <w:color w:val="D55B55"/>
          <w:sz w:val="26"/>
        </w:rPr>
        <w:t>Recomendaciones para la Comunicación de Riesgo</w:t>
      </w:r>
      <w:r>
        <w:rPr>
          <w:color w:val="D55B55"/>
          <w:sz w:val="18"/>
          <w:vertAlign w:val="superscript"/>
        </w:rPr>
        <w:footnoteReference w:id="5"/>
      </w:r>
      <w:r>
        <w:rPr>
          <w:color w:val="4B61A2"/>
          <w:sz w:val="20"/>
        </w:rPr>
        <w:t xml:space="preserve"> </w:t>
      </w:r>
    </w:p>
    <w:p w14:paraId="2F110D51" w14:textId="6778E332" w:rsidR="001324D2" w:rsidRDefault="001324D2" w:rsidP="001324D2">
      <w:pPr>
        <w:ind w:left="6"/>
        <w:jc w:val="both"/>
      </w:pPr>
      <w:r>
        <w:t>Para fomentar el cumplimiento de las medidas de salud pública en los EE es importante acompañarlas con estrategias de comunicación de riesgo y mensajes adaptados a las realidades de cada comunidad escolar según su pertinencia cultural y territorial, considerando:</w:t>
      </w:r>
    </w:p>
    <w:p w14:paraId="3C38B4EB" w14:textId="1DF7D965" w:rsidR="001324D2" w:rsidRDefault="001324D2" w:rsidP="00557AAE">
      <w:pPr>
        <w:numPr>
          <w:ilvl w:val="0"/>
          <w:numId w:val="134"/>
        </w:numPr>
        <w:spacing w:after="168" w:line="261" w:lineRule="auto"/>
        <w:ind w:hanging="360"/>
        <w:jc w:val="both"/>
      </w:pPr>
      <w:r>
        <w:t>Implementar estrategias para informar sobre la enfermedad a la comunidad educativa, que garanticen los derechos de las personas a través de mensajes claros, adaptados a la realidad de grupos, específicos de la comunidad educativa, tales como personas vulneradas, personas con discapacidad, entre otros.</w:t>
      </w:r>
    </w:p>
    <w:p w14:paraId="668162B3" w14:textId="77777777" w:rsidR="001324D2" w:rsidRDefault="001324D2" w:rsidP="00557AAE">
      <w:pPr>
        <w:numPr>
          <w:ilvl w:val="0"/>
          <w:numId w:val="134"/>
        </w:numPr>
        <w:spacing w:after="168" w:line="261" w:lineRule="auto"/>
        <w:ind w:hanging="360"/>
        <w:jc w:val="both"/>
      </w:pPr>
      <w:r>
        <w:t>Resguardar la pertinencia cultural de los mensajes y favorecer su adaptación a las lenguas e idiomas correspondientes de los pueblos originarios y población migrante, identificados por las comunidades educativas.</w:t>
      </w:r>
    </w:p>
    <w:p w14:paraId="0CB46A3C" w14:textId="77777777" w:rsidR="001324D2" w:rsidRDefault="001324D2" w:rsidP="00557AAE">
      <w:pPr>
        <w:numPr>
          <w:ilvl w:val="0"/>
          <w:numId w:val="134"/>
        </w:numPr>
        <w:spacing w:after="168" w:line="261" w:lineRule="auto"/>
        <w:ind w:hanging="360"/>
        <w:jc w:val="both"/>
      </w:pPr>
      <w:r>
        <w:t>Trabajar con personas influyentes y con redes comunitarias locales para proporcionar información oportuna sobre las condiciones de salud de los EE.</w:t>
      </w:r>
    </w:p>
    <w:p w14:paraId="005C4748" w14:textId="77777777" w:rsidR="001324D2" w:rsidRDefault="001324D2" w:rsidP="00557AAE">
      <w:pPr>
        <w:numPr>
          <w:ilvl w:val="0"/>
          <w:numId w:val="134"/>
        </w:numPr>
        <w:spacing w:after="168" w:line="261" w:lineRule="auto"/>
        <w:ind w:hanging="360"/>
        <w:jc w:val="both"/>
      </w:pPr>
      <w:r>
        <w:t>Monitorear y responder a rumores, preguntas y comentarios a través de canales confiables.</w:t>
      </w:r>
    </w:p>
    <w:p w14:paraId="6F275392" w14:textId="77777777" w:rsidR="001324D2" w:rsidRDefault="001324D2" w:rsidP="00557AAE">
      <w:pPr>
        <w:numPr>
          <w:ilvl w:val="0"/>
          <w:numId w:val="134"/>
        </w:numPr>
        <w:spacing w:after="168" w:line="261" w:lineRule="auto"/>
        <w:ind w:hanging="360"/>
        <w:jc w:val="both"/>
      </w:pPr>
      <w:r>
        <w:t>Desarrollar estrategias de comunicación para contrarrestar la información falsa y el estigma social.</w:t>
      </w:r>
    </w:p>
    <w:p w14:paraId="52BDEDA4" w14:textId="77777777" w:rsidR="001324D2" w:rsidRDefault="001324D2" w:rsidP="001324D2">
      <w:pPr>
        <w:spacing w:after="0" w:line="259" w:lineRule="auto"/>
        <w:ind w:left="-1701" w:right="10541"/>
      </w:pPr>
      <w:r>
        <w:rPr>
          <w:noProof/>
          <w:color w:val="000000"/>
        </w:rPr>
        <w:lastRenderedPageBreak/>
        <mc:AlternateContent>
          <mc:Choice Requires="wpg">
            <w:drawing>
              <wp:anchor distT="0" distB="0" distL="114300" distR="114300" simplePos="0" relativeHeight="252666880" behindDoc="0" locked="0" layoutInCell="1" allowOverlap="1" wp14:anchorId="1D3ECC83" wp14:editId="0D388D3E">
                <wp:simplePos x="0" y="0"/>
                <wp:positionH relativeFrom="page">
                  <wp:posOffset>0</wp:posOffset>
                </wp:positionH>
                <wp:positionV relativeFrom="page">
                  <wp:posOffset>957607</wp:posOffset>
                </wp:positionV>
                <wp:extent cx="7772399" cy="9100793"/>
                <wp:effectExtent l="0" t="0" r="0" b="0"/>
                <wp:wrapTopAndBottom/>
                <wp:docPr id="10541" name="Group 10541"/>
                <wp:cNvGraphicFramePr/>
                <a:graphic xmlns:a="http://schemas.openxmlformats.org/drawingml/2006/main">
                  <a:graphicData uri="http://schemas.microsoft.com/office/word/2010/wordprocessingGroup">
                    <wpg:wgp>
                      <wpg:cNvGrpSpPr/>
                      <wpg:grpSpPr>
                        <a:xfrm>
                          <a:off x="0" y="0"/>
                          <a:ext cx="7772399" cy="9100793"/>
                          <a:chOff x="0" y="0"/>
                          <a:chExt cx="7772399" cy="9100793"/>
                        </a:xfrm>
                      </wpg:grpSpPr>
                      <wps:wsp>
                        <wps:cNvPr id="790" name="Rectangle 790"/>
                        <wps:cNvSpPr/>
                        <wps:spPr>
                          <a:xfrm>
                            <a:off x="1080000" y="384247"/>
                            <a:ext cx="1341855" cy="897419"/>
                          </a:xfrm>
                          <a:prstGeom prst="rect">
                            <a:avLst/>
                          </a:prstGeom>
                          <a:ln>
                            <a:noFill/>
                          </a:ln>
                        </wps:spPr>
                        <wps:txbx>
                          <w:txbxContent>
                            <w:p w14:paraId="633A1AB0" w14:textId="77777777" w:rsidR="00A35EB1" w:rsidRDefault="00A35EB1" w:rsidP="001324D2">
                              <w:pPr>
                                <w:spacing w:after="160" w:line="259" w:lineRule="auto"/>
                              </w:pPr>
                              <w:r>
                                <w:rPr>
                                  <w:rFonts w:ascii="Times New Roman" w:eastAsia="Times New Roman" w:hAnsi="Times New Roman" w:cs="Times New Roman"/>
                                  <w:b/>
                                  <w:color w:val="D55B55"/>
                                  <w:w w:val="115"/>
                                  <w:sz w:val="92"/>
                                </w:rPr>
                                <w:t>III.</w:t>
                              </w:r>
                              <w:r>
                                <w:rPr>
                                  <w:rFonts w:ascii="Times New Roman" w:eastAsia="Times New Roman" w:hAnsi="Times New Roman" w:cs="Times New Roman"/>
                                  <w:b/>
                                  <w:color w:val="D55B55"/>
                                  <w:spacing w:val="9"/>
                                  <w:w w:val="115"/>
                                  <w:sz w:val="92"/>
                                </w:rPr>
                                <w:t xml:space="preserve"> </w:t>
                              </w:r>
                            </w:p>
                          </w:txbxContent>
                        </wps:txbx>
                        <wps:bodyPr horzOverflow="overflow" vert="horz" lIns="0" tIns="0" rIns="0" bIns="0" rtlCol="0">
                          <a:noAutofit/>
                        </wps:bodyPr>
                      </wps:wsp>
                      <wps:wsp>
                        <wps:cNvPr id="791" name="Rectangle 791"/>
                        <wps:cNvSpPr/>
                        <wps:spPr>
                          <a:xfrm>
                            <a:off x="1080000" y="1174086"/>
                            <a:ext cx="4111965" cy="897419"/>
                          </a:xfrm>
                          <a:prstGeom prst="rect">
                            <a:avLst/>
                          </a:prstGeom>
                          <a:ln>
                            <a:noFill/>
                          </a:ln>
                        </wps:spPr>
                        <wps:txbx>
                          <w:txbxContent>
                            <w:p w14:paraId="471EC0DE" w14:textId="77777777" w:rsidR="00A35EB1" w:rsidRDefault="00A35EB1" w:rsidP="001324D2">
                              <w:pPr>
                                <w:spacing w:after="160" w:line="259" w:lineRule="auto"/>
                              </w:pPr>
                              <w:r>
                                <w:rPr>
                                  <w:rFonts w:ascii="Times New Roman" w:eastAsia="Times New Roman" w:hAnsi="Times New Roman" w:cs="Times New Roman"/>
                                  <w:b/>
                                  <w:color w:val="D55B55"/>
                                  <w:w w:val="127"/>
                                  <w:sz w:val="92"/>
                                </w:rPr>
                                <w:t>Preguntas</w:t>
                              </w:r>
                              <w:r>
                                <w:rPr>
                                  <w:rFonts w:ascii="Times New Roman" w:eastAsia="Times New Roman" w:hAnsi="Times New Roman" w:cs="Times New Roman"/>
                                  <w:b/>
                                  <w:color w:val="D55B55"/>
                                  <w:spacing w:val="9"/>
                                  <w:w w:val="127"/>
                                  <w:sz w:val="92"/>
                                </w:rPr>
                                <w:t xml:space="preserve"> </w:t>
                              </w:r>
                            </w:p>
                          </w:txbxContent>
                        </wps:txbx>
                        <wps:bodyPr horzOverflow="overflow" vert="horz" lIns="0" tIns="0" rIns="0" bIns="0" rtlCol="0">
                          <a:noAutofit/>
                        </wps:bodyPr>
                      </wps:wsp>
                      <wps:wsp>
                        <wps:cNvPr id="792" name="Rectangle 792"/>
                        <wps:cNvSpPr/>
                        <wps:spPr>
                          <a:xfrm>
                            <a:off x="1080000" y="1783407"/>
                            <a:ext cx="4035044" cy="897419"/>
                          </a:xfrm>
                          <a:prstGeom prst="rect">
                            <a:avLst/>
                          </a:prstGeom>
                          <a:ln>
                            <a:noFill/>
                          </a:ln>
                        </wps:spPr>
                        <wps:txbx>
                          <w:txbxContent>
                            <w:p w14:paraId="01D9EE9A" w14:textId="77777777" w:rsidR="00A35EB1" w:rsidRDefault="00A35EB1" w:rsidP="001324D2">
                              <w:pPr>
                                <w:spacing w:after="160" w:line="259" w:lineRule="auto"/>
                              </w:pPr>
                              <w:r>
                                <w:rPr>
                                  <w:rFonts w:ascii="Times New Roman" w:eastAsia="Times New Roman" w:hAnsi="Times New Roman" w:cs="Times New Roman"/>
                                  <w:b/>
                                  <w:color w:val="D55B55"/>
                                  <w:w w:val="126"/>
                                  <w:sz w:val="92"/>
                                </w:rPr>
                                <w:t>frecuentes</w:t>
                              </w:r>
                            </w:p>
                          </w:txbxContent>
                        </wps:txbx>
                        <wps:bodyPr horzOverflow="overflow" vert="horz" lIns="0" tIns="0" rIns="0" bIns="0" rtlCol="0">
                          <a:noAutofit/>
                        </wps:bodyPr>
                      </wps:wsp>
                      <pic:pic xmlns:pic="http://schemas.openxmlformats.org/drawingml/2006/picture">
                        <pic:nvPicPr>
                          <pic:cNvPr id="10588" name="Picture 10588"/>
                          <pic:cNvPicPr/>
                        </pic:nvPicPr>
                        <pic:blipFill>
                          <a:blip r:embed="rId39"/>
                          <a:stretch>
                            <a:fillRect/>
                          </a:stretch>
                        </pic:blipFill>
                        <pic:spPr>
                          <a:xfrm>
                            <a:off x="0" y="2585185"/>
                            <a:ext cx="7772400" cy="6513576"/>
                          </a:xfrm>
                          <a:prstGeom prst="rect">
                            <a:avLst/>
                          </a:prstGeom>
                        </pic:spPr>
                      </pic:pic>
                    </wpg:wgp>
                  </a:graphicData>
                </a:graphic>
              </wp:anchor>
            </w:drawing>
          </mc:Choice>
          <mc:Fallback>
            <w:pict>
              <v:group w14:anchorId="1D3ECC83" id="Group 10541" o:spid="_x0000_s1153" style="position:absolute;left:0;text-align:left;margin-left:0;margin-top:75.4pt;width:612pt;height:716.6pt;z-index:252666880;mso-position-horizontal-relative:page;mso-position-vertical-relative:page" coordsize="77723,9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">
                <v:rect id="Rectangle 790" o:spid="_x0000_s1154" style="position:absolute;left:10800;top:3842;width:13418;height: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14:paraId="633A1AB0" w14:textId="77777777" w:rsidR="00A35EB1" w:rsidRDefault="00A35EB1" w:rsidP="001324D2">
                        <w:pPr>
                          <w:spacing w:after="160" w:line="259" w:lineRule="auto"/>
                        </w:pPr>
                        <w:r>
                          <w:rPr>
                            <w:rFonts w:ascii="Times New Roman" w:eastAsia="Times New Roman" w:hAnsi="Times New Roman" w:cs="Times New Roman"/>
                            <w:b/>
                            <w:color w:val="D55B55"/>
                            <w:w w:val="115"/>
                            <w:sz w:val="92"/>
                          </w:rPr>
                          <w:t>III.</w:t>
                        </w:r>
                        <w:r>
                          <w:rPr>
                            <w:rFonts w:ascii="Times New Roman" w:eastAsia="Times New Roman" w:hAnsi="Times New Roman" w:cs="Times New Roman"/>
                            <w:b/>
                            <w:color w:val="D55B55"/>
                            <w:spacing w:val="9"/>
                            <w:w w:val="115"/>
                            <w:sz w:val="92"/>
                          </w:rPr>
                          <w:t xml:space="preserve"> </w:t>
                        </w:r>
                      </w:p>
                    </w:txbxContent>
                  </v:textbox>
                </v:rect>
                <v:rect id="Rectangle 791" o:spid="_x0000_s1155" style="position:absolute;left:10800;top:11740;width:41119;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471EC0DE" w14:textId="77777777" w:rsidR="00A35EB1" w:rsidRDefault="00A35EB1" w:rsidP="001324D2">
                        <w:pPr>
                          <w:spacing w:after="160" w:line="259" w:lineRule="auto"/>
                        </w:pPr>
                        <w:r>
                          <w:rPr>
                            <w:rFonts w:ascii="Times New Roman" w:eastAsia="Times New Roman" w:hAnsi="Times New Roman" w:cs="Times New Roman"/>
                            <w:b/>
                            <w:color w:val="D55B55"/>
                            <w:w w:val="127"/>
                            <w:sz w:val="92"/>
                          </w:rPr>
                          <w:t>Preguntas</w:t>
                        </w:r>
                        <w:r>
                          <w:rPr>
                            <w:rFonts w:ascii="Times New Roman" w:eastAsia="Times New Roman" w:hAnsi="Times New Roman" w:cs="Times New Roman"/>
                            <w:b/>
                            <w:color w:val="D55B55"/>
                            <w:spacing w:val="9"/>
                            <w:w w:val="127"/>
                            <w:sz w:val="92"/>
                          </w:rPr>
                          <w:t xml:space="preserve"> </w:t>
                        </w:r>
                      </w:p>
                    </w:txbxContent>
                  </v:textbox>
                </v:rect>
                <v:rect id="Rectangle 792" o:spid="_x0000_s1156" style="position:absolute;left:10800;top:17834;width:40350;height: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14:paraId="01D9EE9A" w14:textId="77777777" w:rsidR="00A35EB1" w:rsidRDefault="00A35EB1" w:rsidP="001324D2">
                        <w:pPr>
                          <w:spacing w:after="160" w:line="259" w:lineRule="auto"/>
                        </w:pPr>
                        <w:r>
                          <w:rPr>
                            <w:rFonts w:ascii="Times New Roman" w:eastAsia="Times New Roman" w:hAnsi="Times New Roman" w:cs="Times New Roman"/>
                            <w:b/>
                            <w:color w:val="D55B55"/>
                            <w:w w:val="126"/>
                            <w:sz w:val="92"/>
                          </w:rPr>
                          <w:t>frecuentes</w:t>
                        </w:r>
                      </w:p>
                    </w:txbxContent>
                  </v:textbox>
                </v:rect>
                <v:shape id="Picture 10588" o:spid="_x0000_s1157" type="#_x0000_t75" style="position:absolute;top:25851;width:77724;height:65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">
                  <v:imagedata r:id="rId40" o:title=""/>
                </v:shape>
                <w10:wrap type="topAndBottom" anchorx="page" anchory="page"/>
              </v:group>
            </w:pict>
          </mc:Fallback>
        </mc:AlternateContent>
      </w:r>
    </w:p>
    <w:p w14:paraId="5B52A07E" w14:textId="77777777" w:rsidR="001324D2" w:rsidRDefault="001324D2" w:rsidP="001324D2">
      <w:pPr>
        <w:sectPr w:rsidR="001324D2" w:rsidSect="001324D2">
          <w:headerReference w:type="even" r:id="rId41"/>
          <w:headerReference w:type="default" r:id="rId42"/>
          <w:footerReference w:type="even" r:id="rId43"/>
          <w:footerReference w:type="default" r:id="rId44"/>
          <w:headerReference w:type="first" r:id="rId45"/>
          <w:footerReference w:type="first" r:id="rId46"/>
          <w:type w:val="continuous"/>
          <w:pgSz w:w="12242" w:h="18711" w:code="5"/>
          <w:pgMar w:top="2231" w:right="1699" w:bottom="1277" w:left="1701" w:header="720" w:footer="420" w:gutter="0"/>
          <w:cols w:space="720"/>
        </w:sectPr>
      </w:pPr>
    </w:p>
    <w:p w14:paraId="262251A5" w14:textId="77777777" w:rsidR="00E21D6D" w:rsidRDefault="00E21D6D" w:rsidP="001324D2">
      <w:pPr>
        <w:spacing w:after="164" w:line="264" w:lineRule="auto"/>
        <w:ind w:left="-5" w:right="30"/>
        <w:rPr>
          <w:b/>
          <w:color w:val="D55B55"/>
        </w:rPr>
      </w:pPr>
    </w:p>
    <w:p w14:paraId="3F1764B6" w14:textId="77777777" w:rsidR="00E21D6D" w:rsidRDefault="00E21D6D" w:rsidP="001324D2">
      <w:pPr>
        <w:spacing w:after="164" w:line="264" w:lineRule="auto"/>
        <w:ind w:left="-5" w:right="30"/>
        <w:rPr>
          <w:b/>
          <w:color w:val="D55B55"/>
        </w:rPr>
      </w:pPr>
    </w:p>
    <w:p w14:paraId="0BE3DB8B" w14:textId="0DA2F180" w:rsidR="001324D2" w:rsidRDefault="001324D2" w:rsidP="001324D2">
      <w:pPr>
        <w:spacing w:after="164" w:line="264" w:lineRule="auto"/>
        <w:ind w:left="-5" w:right="30"/>
      </w:pPr>
      <w:r>
        <w:rPr>
          <w:b/>
          <w:color w:val="D55B55"/>
        </w:rPr>
        <w:lastRenderedPageBreak/>
        <w:t>P1: ¿Cuáles son las principales modificaciones que plantea el actual protocolo respecto del anterior? (septiembre 2022)</w:t>
      </w:r>
    </w:p>
    <w:p w14:paraId="3F6A07D6" w14:textId="77777777" w:rsidR="001324D2" w:rsidRDefault="001324D2" w:rsidP="001324D2">
      <w:pPr>
        <w:ind w:left="6"/>
        <w:jc w:val="both"/>
      </w:pPr>
      <w:r>
        <w:t>R1: Las principales modificaciones se encuentran en identificar a lo menos 5 casos en un mismo colegio, para determinar el accionar de la Autoridad Sanitaria y aplicar las medidas de control correspondientes. Esta investigación puede incluir el testeo al grupo de personas expuestas a los casos (alumnos y profesores). El detalle se encuentra en las preguntas a continuación.</w:t>
      </w:r>
    </w:p>
    <w:p w14:paraId="61BB7A40" w14:textId="77777777" w:rsidR="001324D2" w:rsidRDefault="001324D2" w:rsidP="001324D2">
      <w:pPr>
        <w:spacing w:after="627"/>
        <w:ind w:left="6"/>
        <w:jc w:val="both"/>
      </w:pPr>
      <w:r>
        <w:t>Es importante recalcar que la Autoridad Sanitaria, en un escenario de alto número de casos COVID-19, no siempre podrá investigar en terreno a todos los EE que cumplan con este criterio, por lo que se realizará la investigación epidemiológica dando prioridad siempre a aquellos EE con mayor número de casos y/o que presenten situaciones de gravedad o en EE de mayor vulnerabilidad.</w:t>
      </w:r>
    </w:p>
    <w:p w14:paraId="704DDD76" w14:textId="77777777" w:rsidR="001324D2" w:rsidRDefault="001324D2" w:rsidP="001324D2">
      <w:pPr>
        <w:spacing w:after="164" w:line="264" w:lineRule="auto"/>
        <w:ind w:left="-5" w:right="30"/>
        <w:jc w:val="both"/>
      </w:pPr>
      <w:r>
        <w:rPr>
          <w:b/>
          <w:color w:val="D55B55"/>
        </w:rPr>
        <w:t>P2: A la luz de la actualización del protocolo nacional, ¿las comunidades educativas deben adecuar sus propios protocolos a lo indicado por la Autoridad Sanitaria respecto de la vigilancia epidemiológica en contextos educacionales?</w:t>
      </w:r>
    </w:p>
    <w:p w14:paraId="7635ED80" w14:textId="77777777" w:rsidR="001324D2" w:rsidRDefault="001324D2" w:rsidP="001324D2">
      <w:pPr>
        <w:ind w:left="6"/>
        <w:jc w:val="both"/>
      </w:pPr>
      <w:r>
        <w:t>R2: Sí, se deben adecuar los protocolos internos a la luz de las definiciones nacionales y generar estrategias de difusión y comunicación a la comunidad educativa.</w:t>
      </w:r>
    </w:p>
    <w:p w14:paraId="0DE54E99" w14:textId="77777777" w:rsidR="001324D2" w:rsidRDefault="001324D2" w:rsidP="001324D2">
      <w:pPr>
        <w:spacing w:after="164" w:line="264" w:lineRule="auto"/>
        <w:ind w:left="-5" w:right="30"/>
        <w:jc w:val="both"/>
      </w:pPr>
      <w:r>
        <w:rPr>
          <w:b/>
          <w:color w:val="D55B55"/>
        </w:rPr>
        <w:t>P3: ¿El estado de alerta de brote fue eliminado?</w:t>
      </w:r>
    </w:p>
    <w:p w14:paraId="31050A3E" w14:textId="77777777" w:rsidR="001324D2" w:rsidRDefault="001324D2" w:rsidP="001324D2">
      <w:pPr>
        <w:ind w:left="6"/>
        <w:jc w:val="both"/>
      </w:pPr>
      <w:r>
        <w:t>R3: Sí, fue eliminado. Durante el presente año escolar cada colegio debe avisar a la SEREMI de Salud cuando presente 5 o más casos, ya que los EE son instituciones priorizadas para la investigación epidemiológica.</w:t>
      </w:r>
    </w:p>
    <w:p w14:paraId="2966AB04" w14:textId="77777777" w:rsidR="001324D2" w:rsidRDefault="001324D2" w:rsidP="001324D2">
      <w:pPr>
        <w:spacing w:after="164" w:line="264" w:lineRule="auto"/>
        <w:ind w:left="-5" w:right="30"/>
        <w:jc w:val="both"/>
      </w:pPr>
      <w:r>
        <w:rPr>
          <w:b/>
          <w:color w:val="D55B55"/>
        </w:rPr>
        <w:t>P4: Si un/a apoderado o cuidador/a no comparte la medida (el uso de mascarilla no es obligatorio) y quiere enviar a su hijo(a) o estudiante con mascarilla al establecimiento educativo ¿lo puede hacer?</w:t>
      </w:r>
    </w:p>
    <w:p w14:paraId="62BB7EA9" w14:textId="77777777" w:rsidR="001324D2" w:rsidRDefault="001324D2" w:rsidP="001324D2">
      <w:pPr>
        <w:spacing w:after="627"/>
        <w:ind w:left="6"/>
        <w:jc w:val="both"/>
      </w:pPr>
      <w:r>
        <w:t xml:space="preserve">R4: La medida indica que no es obligatorio el uso de la mascarilla, la que esta se utilizará en el contexto de las indicaciones que entregue la Autoridad Sanitaria para el control del brote en el curso o en el nivel afectado; es importante seguir siempre las indicaciones de la Autoridad Sanitaria. Por otro lado, si el/la apoderado quiere enviar a su hijo, hija o pupilo con mascarilla al colegio de modo preventivo, puede hacerlo sin inconveniente. </w:t>
      </w:r>
    </w:p>
    <w:p w14:paraId="4DF6FACD" w14:textId="77777777" w:rsidR="001324D2" w:rsidRDefault="001324D2" w:rsidP="001324D2">
      <w:pPr>
        <w:spacing w:after="164" w:line="264" w:lineRule="auto"/>
        <w:ind w:left="-5" w:right="30"/>
        <w:jc w:val="both"/>
      </w:pPr>
      <w:r>
        <w:rPr>
          <w:b/>
          <w:color w:val="D55B55"/>
        </w:rPr>
        <w:t>P5: Ante un brote que la autoridad sanitaria declara como priorizado ¿deben utilizarse mascarillas?</w:t>
      </w:r>
    </w:p>
    <w:p w14:paraId="17006969" w14:textId="77777777" w:rsidR="001324D2" w:rsidRDefault="001324D2" w:rsidP="001324D2">
      <w:pPr>
        <w:ind w:left="6"/>
        <w:jc w:val="both"/>
      </w:pPr>
      <w:r>
        <w:t>R5: La Autoridad Sanitaria, según los resultados de la investigación epidemiológica, indicará las medidas a seguir, entre ellas, la indicación de utilizar mascarillas.</w:t>
      </w:r>
    </w:p>
    <w:p w14:paraId="05D899F2" w14:textId="77777777" w:rsidR="001324D2" w:rsidRDefault="001324D2" w:rsidP="001324D2">
      <w:pPr>
        <w:spacing w:after="164" w:line="264" w:lineRule="auto"/>
        <w:ind w:left="-5" w:right="162"/>
        <w:jc w:val="both"/>
      </w:pPr>
      <w:r>
        <w:rPr>
          <w:b/>
          <w:color w:val="D55B55"/>
        </w:rPr>
        <w:t>P6: ¿Cuándo entra en vigencia el nuevo Protocolo de medidas sanitarias y vigilancia epidemiológica para establecimientos educacionales?</w:t>
      </w:r>
    </w:p>
    <w:p w14:paraId="61968040" w14:textId="77777777" w:rsidR="001324D2" w:rsidRDefault="001324D2" w:rsidP="001324D2">
      <w:pPr>
        <w:spacing w:after="629"/>
        <w:ind w:left="6"/>
        <w:jc w:val="both"/>
      </w:pPr>
      <w:r>
        <w:t>R6: A partir del año escolar 2023.</w:t>
      </w:r>
    </w:p>
    <w:p w14:paraId="65C2FEF3" w14:textId="77777777" w:rsidR="001324D2" w:rsidRDefault="001324D2" w:rsidP="001324D2">
      <w:pPr>
        <w:spacing w:after="164" w:line="264" w:lineRule="auto"/>
        <w:ind w:left="-5" w:right="30"/>
        <w:jc w:val="both"/>
      </w:pPr>
      <w:r>
        <w:rPr>
          <w:b/>
          <w:color w:val="D55B55"/>
        </w:rPr>
        <w:t>P7: ¿Dónde puedo encontrar la información con los nombres y contactos de la SEREMI de Salud en caso de tener brote o conglomerado priorizado?</w:t>
      </w:r>
    </w:p>
    <w:p w14:paraId="04BB991B" w14:textId="77777777" w:rsidR="001324D2" w:rsidRDefault="001324D2" w:rsidP="001324D2">
      <w:pPr>
        <w:ind w:left="6"/>
        <w:jc w:val="both"/>
      </w:pPr>
      <w:r>
        <w:t>R7: La información estará disponible en página https://comunidadescolar.cl/</w:t>
      </w:r>
    </w:p>
    <w:p w14:paraId="2BED58B5" w14:textId="77777777" w:rsidR="001324D2" w:rsidRDefault="001324D2" w:rsidP="001324D2">
      <w:pPr>
        <w:spacing w:after="627"/>
        <w:ind w:left="6"/>
        <w:jc w:val="both"/>
      </w:pPr>
      <w:r>
        <w:t>Se solicita comunicarse mediante correo electrónico para no saturar los teléfonos de la AS.</w:t>
      </w:r>
    </w:p>
    <w:p w14:paraId="4B70DE90" w14:textId="77777777" w:rsidR="001324D2" w:rsidRDefault="001324D2" w:rsidP="001324D2">
      <w:pPr>
        <w:spacing w:after="6" w:line="264" w:lineRule="auto"/>
        <w:ind w:left="-5" w:right="30"/>
        <w:jc w:val="both"/>
      </w:pPr>
      <w:r>
        <w:rPr>
          <w:b/>
          <w:color w:val="D55B55"/>
        </w:rPr>
        <w:lastRenderedPageBreak/>
        <w:t xml:space="preserve">P8: ¿Se continuará realizando Búsqueda </w:t>
      </w:r>
    </w:p>
    <w:p w14:paraId="441706BD" w14:textId="77777777" w:rsidR="001324D2" w:rsidRDefault="001324D2" w:rsidP="001324D2">
      <w:pPr>
        <w:spacing w:after="164" w:line="264" w:lineRule="auto"/>
        <w:ind w:left="-5" w:right="30"/>
        <w:jc w:val="both"/>
      </w:pPr>
      <w:r>
        <w:rPr>
          <w:b/>
          <w:color w:val="D55B55"/>
        </w:rPr>
        <w:t>Activa de Casos (BAC) o testeo a todo el EE?</w:t>
      </w:r>
    </w:p>
    <w:p w14:paraId="426A64FD" w14:textId="77777777" w:rsidR="001324D2" w:rsidRDefault="001324D2" w:rsidP="001324D2">
      <w:pPr>
        <w:spacing w:after="627"/>
        <w:ind w:left="6"/>
        <w:jc w:val="both"/>
      </w:pPr>
      <w:r>
        <w:t xml:space="preserve">R8: No, solo en determinadas situaciones, especialmente el contexto de manejo de brotes por COVID-19. Si la BAC se realiza en este contexto, no se requiere pedir consentimiento informado a los padres o tutores de los alumnos testeados. Lo anterior queda establecido en el Protocolo del Ministerio de Salud de la siguiente forma: no se requerirá la manifestación de voluntad cuando la falta de aplicación de la BAC suponga un riesgo para la salud pública. </w:t>
      </w:r>
    </w:p>
    <w:p w14:paraId="06B12012" w14:textId="77777777" w:rsidR="001324D2" w:rsidRDefault="001324D2" w:rsidP="001324D2">
      <w:pPr>
        <w:spacing w:after="164" w:line="264" w:lineRule="auto"/>
        <w:ind w:left="-5" w:right="30"/>
        <w:jc w:val="both"/>
      </w:pPr>
      <w:r>
        <w:rPr>
          <w:b/>
          <w:color w:val="D55B55"/>
        </w:rPr>
        <w:t>P9: Ante la existencia de un brote o conglomerado priorizado, ¿cuál es el protocolo para que un establecimiento deje de funcionar? ¿Debe enviar a los estudiantes inmediatamente a sus casas apenas tenga la certeza del brote o conglomerado, o debe esperar la autorización de la SEREMI de Salud?</w:t>
      </w:r>
    </w:p>
    <w:p w14:paraId="54280411" w14:textId="77777777" w:rsidR="001324D2" w:rsidRDefault="001324D2" w:rsidP="001324D2">
      <w:pPr>
        <w:ind w:left="6"/>
        <w:jc w:val="both"/>
      </w:pPr>
      <w:r>
        <w:t>R9: Con 5 o más casos en el EE, se debe avisar a la SEREMI de Salud. Dependiendo de la magnitud del brote o conglomerado, la Autoridad Sanitaria implementará medidas de control en cada establecimiento escolar. En general, los niños podrán seguir asistiendo a clases y se recomienda el testeo de los alumnos sintomáticos.</w:t>
      </w:r>
    </w:p>
    <w:p w14:paraId="1E30DC7D" w14:textId="77777777" w:rsidR="001324D2" w:rsidRDefault="001324D2" w:rsidP="001324D2">
      <w:pPr>
        <w:spacing w:after="627"/>
        <w:ind w:left="6"/>
        <w:jc w:val="both"/>
      </w:pPr>
      <w:r>
        <w:t xml:space="preserve">Para que se solicite el cese del funcionamiento de un establecimiento, tiene que ser una disposición de la Autoridad Sanitaria, luego de cumplirse una serie de criterios epidemiológicos que supongan un riesgo para la comunidad escolar. </w:t>
      </w:r>
    </w:p>
    <w:p w14:paraId="538778DB" w14:textId="77777777" w:rsidR="001324D2" w:rsidRDefault="001324D2" w:rsidP="001324D2">
      <w:pPr>
        <w:spacing w:after="164" w:line="264" w:lineRule="auto"/>
        <w:ind w:left="-5" w:right="30"/>
        <w:jc w:val="both"/>
      </w:pPr>
      <w:r>
        <w:rPr>
          <w:b/>
          <w:color w:val="D55B55"/>
        </w:rPr>
        <w:t>P10: ¿La categoría de personas en alerta de COVID-19 fue eliminada?</w:t>
      </w:r>
    </w:p>
    <w:p w14:paraId="0F345469" w14:textId="77777777" w:rsidR="001324D2" w:rsidRDefault="001324D2" w:rsidP="001324D2">
      <w:pPr>
        <w:spacing w:after="629"/>
        <w:ind w:left="6"/>
        <w:jc w:val="both"/>
      </w:pPr>
      <w:r>
        <w:t>R10: Esta categoría fue eliminada.</w:t>
      </w:r>
    </w:p>
    <w:p w14:paraId="6596F45E" w14:textId="77777777" w:rsidR="001324D2" w:rsidRDefault="001324D2" w:rsidP="001324D2">
      <w:pPr>
        <w:spacing w:after="164" w:line="264" w:lineRule="auto"/>
        <w:ind w:left="-5" w:right="30"/>
        <w:jc w:val="both"/>
      </w:pPr>
      <w:r>
        <w:rPr>
          <w:b/>
          <w:color w:val="D55B55"/>
        </w:rPr>
        <w:t>P11: ¿Ya no existen distintos estados para contabilizar los casos de niños, niñas, estudiantes y funcionarios?</w:t>
      </w:r>
    </w:p>
    <w:p w14:paraId="6B29AB23" w14:textId="77777777" w:rsidR="001324D2" w:rsidRDefault="001324D2" w:rsidP="001324D2">
      <w:pPr>
        <w:ind w:left="6"/>
        <w:jc w:val="both"/>
      </w:pPr>
      <w:r>
        <w:t>R11: Efectivamente ya no se contabilizan por separado y el detalle de los estados actuales se encuentra en la tabla de estados descrita en el documento.</w:t>
      </w:r>
    </w:p>
    <w:p w14:paraId="2A0A8099" w14:textId="25A6897E" w:rsidR="00BC5458" w:rsidRDefault="00BC5458" w:rsidP="005C5CB1">
      <w:pPr>
        <w:pStyle w:val="Sinespaciado"/>
        <w:spacing w:line="360" w:lineRule="auto"/>
        <w:rPr>
          <w:rFonts w:ascii="Century" w:hAnsi="Century" w:cs="Times New Roman"/>
          <w:b/>
          <w:bCs/>
          <w:u w:val="single"/>
        </w:rPr>
      </w:pPr>
    </w:p>
    <w:p w14:paraId="00F58077" w14:textId="654E18F7" w:rsidR="0058451C" w:rsidRDefault="0058451C" w:rsidP="005C5CB1">
      <w:pPr>
        <w:pStyle w:val="Sinespaciado"/>
        <w:spacing w:line="360" w:lineRule="auto"/>
        <w:rPr>
          <w:rFonts w:ascii="Century" w:hAnsi="Century" w:cs="Times New Roman"/>
          <w:b/>
          <w:bCs/>
          <w:u w:val="single"/>
        </w:rPr>
      </w:pPr>
    </w:p>
    <w:p w14:paraId="00209D5E" w14:textId="7E41D1B9" w:rsidR="0058451C" w:rsidRDefault="0058451C" w:rsidP="005C5CB1">
      <w:pPr>
        <w:pStyle w:val="Sinespaciado"/>
        <w:spacing w:line="360" w:lineRule="auto"/>
        <w:rPr>
          <w:rFonts w:ascii="Century" w:hAnsi="Century" w:cs="Times New Roman"/>
          <w:b/>
          <w:bCs/>
          <w:u w:val="single"/>
        </w:rPr>
      </w:pPr>
    </w:p>
    <w:p w14:paraId="3E17975A" w14:textId="2A162433" w:rsidR="0058451C" w:rsidRDefault="0058451C" w:rsidP="005C5CB1">
      <w:pPr>
        <w:pStyle w:val="Sinespaciado"/>
        <w:spacing w:line="360" w:lineRule="auto"/>
        <w:rPr>
          <w:rFonts w:ascii="Century" w:hAnsi="Century" w:cs="Times New Roman"/>
          <w:b/>
          <w:bCs/>
          <w:u w:val="single"/>
        </w:rPr>
      </w:pPr>
    </w:p>
    <w:p w14:paraId="2E777D76" w14:textId="3914F5E7" w:rsidR="0058451C" w:rsidRDefault="0058451C" w:rsidP="005C5CB1">
      <w:pPr>
        <w:pStyle w:val="Sinespaciado"/>
        <w:spacing w:line="360" w:lineRule="auto"/>
        <w:rPr>
          <w:rFonts w:ascii="Century" w:hAnsi="Century" w:cs="Times New Roman"/>
          <w:b/>
          <w:bCs/>
          <w:u w:val="single"/>
        </w:rPr>
      </w:pPr>
    </w:p>
    <w:p w14:paraId="742A772E" w14:textId="1C2B1EDE" w:rsidR="0058451C" w:rsidRDefault="0058451C" w:rsidP="005C5CB1">
      <w:pPr>
        <w:pStyle w:val="Sinespaciado"/>
        <w:spacing w:line="360" w:lineRule="auto"/>
        <w:rPr>
          <w:rFonts w:ascii="Century" w:hAnsi="Century" w:cs="Times New Roman"/>
          <w:b/>
          <w:bCs/>
          <w:u w:val="single"/>
        </w:rPr>
      </w:pPr>
    </w:p>
    <w:p w14:paraId="3D4BE791" w14:textId="23FF7301" w:rsidR="0058451C" w:rsidRDefault="0058451C" w:rsidP="005C5CB1">
      <w:pPr>
        <w:pStyle w:val="Sinespaciado"/>
        <w:spacing w:line="360" w:lineRule="auto"/>
        <w:rPr>
          <w:rFonts w:ascii="Century" w:hAnsi="Century" w:cs="Times New Roman"/>
          <w:b/>
          <w:bCs/>
          <w:u w:val="single"/>
        </w:rPr>
      </w:pPr>
    </w:p>
    <w:p w14:paraId="19EBB23A" w14:textId="02210BC7" w:rsidR="0058451C" w:rsidRDefault="0058451C" w:rsidP="005C5CB1">
      <w:pPr>
        <w:pStyle w:val="Sinespaciado"/>
        <w:spacing w:line="360" w:lineRule="auto"/>
        <w:rPr>
          <w:rFonts w:ascii="Century" w:hAnsi="Century" w:cs="Times New Roman"/>
          <w:b/>
          <w:bCs/>
          <w:u w:val="single"/>
        </w:rPr>
      </w:pPr>
    </w:p>
    <w:p w14:paraId="48CD8751" w14:textId="0FCD06D9" w:rsidR="0058451C" w:rsidRDefault="0058451C" w:rsidP="005C5CB1">
      <w:pPr>
        <w:pStyle w:val="Sinespaciado"/>
        <w:spacing w:line="360" w:lineRule="auto"/>
        <w:rPr>
          <w:rFonts w:ascii="Century" w:hAnsi="Century" w:cs="Times New Roman"/>
          <w:b/>
          <w:bCs/>
          <w:u w:val="single"/>
        </w:rPr>
      </w:pPr>
    </w:p>
    <w:p w14:paraId="478C63D6" w14:textId="6FDEDAA3" w:rsidR="0058451C" w:rsidRDefault="0058451C" w:rsidP="005C5CB1">
      <w:pPr>
        <w:pStyle w:val="Sinespaciado"/>
        <w:spacing w:line="360" w:lineRule="auto"/>
        <w:rPr>
          <w:rFonts w:ascii="Century" w:hAnsi="Century" w:cs="Times New Roman"/>
          <w:b/>
          <w:bCs/>
          <w:u w:val="single"/>
        </w:rPr>
      </w:pPr>
    </w:p>
    <w:p w14:paraId="53768D82" w14:textId="061F9C75" w:rsidR="0058451C" w:rsidRDefault="0058451C" w:rsidP="005C5CB1">
      <w:pPr>
        <w:pStyle w:val="Sinespaciado"/>
        <w:spacing w:line="360" w:lineRule="auto"/>
        <w:rPr>
          <w:rFonts w:ascii="Century" w:hAnsi="Century" w:cs="Times New Roman"/>
          <w:b/>
          <w:bCs/>
          <w:u w:val="single"/>
        </w:rPr>
      </w:pPr>
    </w:p>
    <w:p w14:paraId="05C1DB05" w14:textId="78FC103A" w:rsidR="0058451C" w:rsidRDefault="0058451C" w:rsidP="005C5CB1">
      <w:pPr>
        <w:pStyle w:val="Sinespaciado"/>
        <w:spacing w:line="360" w:lineRule="auto"/>
        <w:rPr>
          <w:rFonts w:ascii="Century" w:hAnsi="Century" w:cs="Times New Roman"/>
          <w:b/>
          <w:bCs/>
          <w:u w:val="single"/>
        </w:rPr>
      </w:pPr>
    </w:p>
    <w:p w14:paraId="21E1DEA1" w14:textId="77777777" w:rsidR="0058451C" w:rsidRDefault="0058451C" w:rsidP="0058451C">
      <w:pPr>
        <w:spacing w:after="0" w:line="265" w:lineRule="auto"/>
        <w:ind w:left="10" w:right="223" w:hanging="10"/>
        <w:jc w:val="center"/>
        <w:rPr>
          <w:sz w:val="36"/>
        </w:rPr>
      </w:pPr>
    </w:p>
    <w:p w14:paraId="58B64C60" w14:textId="5F9505C6" w:rsidR="0058451C" w:rsidRPr="0058451C" w:rsidRDefault="0058451C" w:rsidP="00E21D6D">
      <w:pPr>
        <w:shd w:val="clear" w:color="auto" w:fill="E5B8B7" w:themeFill="accent2" w:themeFillTint="66"/>
        <w:spacing w:after="0" w:line="265" w:lineRule="auto"/>
        <w:ind w:left="10" w:right="223" w:hanging="10"/>
        <w:jc w:val="center"/>
        <w:rPr>
          <w:b/>
          <w:bCs/>
          <w:sz w:val="28"/>
          <w:szCs w:val="28"/>
        </w:rPr>
      </w:pPr>
      <w:r w:rsidRPr="0058451C">
        <w:rPr>
          <w:b/>
          <w:bCs/>
          <w:sz w:val="28"/>
          <w:szCs w:val="28"/>
        </w:rPr>
        <w:lastRenderedPageBreak/>
        <w:t>Protocolo de Vigilancia Epidemiológica en</w:t>
      </w:r>
      <w:r w:rsidR="00E21D6D">
        <w:rPr>
          <w:b/>
          <w:bCs/>
          <w:sz w:val="28"/>
          <w:szCs w:val="28"/>
        </w:rPr>
        <w:t xml:space="preserve">                                   </w:t>
      </w:r>
    </w:p>
    <w:p w14:paraId="2C1008AC" w14:textId="1B8C7B89" w:rsidR="0058451C" w:rsidRPr="0058451C" w:rsidRDefault="0058451C" w:rsidP="00E21D6D">
      <w:pPr>
        <w:shd w:val="clear" w:color="auto" w:fill="E5B8B7" w:themeFill="accent2" w:themeFillTint="66"/>
        <w:spacing w:after="0" w:line="259" w:lineRule="auto"/>
        <w:rPr>
          <w:b/>
          <w:bCs/>
          <w:sz w:val="28"/>
          <w:szCs w:val="28"/>
        </w:rPr>
      </w:pPr>
      <w:r w:rsidRPr="0058451C">
        <w:rPr>
          <w:b/>
          <w:bCs/>
          <w:sz w:val="28"/>
          <w:szCs w:val="28"/>
        </w:rPr>
        <w:t>Establecimientos Educacionales en Contexto de Pandemia</w:t>
      </w:r>
      <w:r w:rsidR="00E21D6D">
        <w:rPr>
          <w:b/>
          <w:bCs/>
          <w:sz w:val="28"/>
          <w:szCs w:val="28"/>
        </w:rPr>
        <w:t xml:space="preserve"> COVID-19</w:t>
      </w:r>
    </w:p>
    <w:p w14:paraId="26FD754B" w14:textId="7F7F7035" w:rsidR="0058451C" w:rsidRDefault="0058451C" w:rsidP="0058451C">
      <w:pPr>
        <w:spacing w:after="1859" w:line="265" w:lineRule="auto"/>
        <w:ind w:left="10" w:right="213" w:hanging="10"/>
        <w:jc w:val="center"/>
        <w:rPr>
          <w:b/>
          <w:bCs/>
          <w:sz w:val="28"/>
          <w:szCs w:val="28"/>
        </w:rPr>
      </w:pPr>
    </w:p>
    <w:tbl>
      <w:tblPr>
        <w:tblStyle w:val="TableGrid"/>
        <w:tblpPr w:leftFromText="141" w:rightFromText="141" w:vertAnchor="text" w:horzAnchor="margin" w:tblpY="7101"/>
        <w:tblW w:w="8527" w:type="dxa"/>
        <w:tblInd w:w="0" w:type="dxa"/>
        <w:tblCellMar>
          <w:top w:w="6" w:type="dxa"/>
          <w:left w:w="125" w:type="dxa"/>
          <w:right w:w="150" w:type="dxa"/>
        </w:tblCellMar>
        <w:tblLook w:val="04A0" w:firstRow="1" w:lastRow="0" w:firstColumn="1" w:lastColumn="0" w:noHBand="0" w:noVBand="1"/>
      </w:tblPr>
      <w:tblGrid>
        <w:gridCol w:w="8527"/>
      </w:tblGrid>
      <w:tr w:rsidR="0058451C" w14:paraId="543F166A" w14:textId="77777777" w:rsidTr="0058451C">
        <w:trPr>
          <w:trHeight w:val="895"/>
        </w:trPr>
        <w:tc>
          <w:tcPr>
            <w:tcW w:w="8527" w:type="dxa"/>
            <w:tcBorders>
              <w:top w:val="single" w:sz="2" w:space="0" w:color="000000"/>
              <w:left w:val="single" w:sz="2" w:space="0" w:color="000000"/>
              <w:bottom w:val="single" w:sz="2" w:space="0" w:color="000000"/>
              <w:right w:val="single" w:sz="2" w:space="0" w:color="000000"/>
            </w:tcBorders>
          </w:tcPr>
          <w:p w14:paraId="4EF2D0BF" w14:textId="77777777" w:rsidR="0058451C" w:rsidRDefault="0058451C" w:rsidP="0058451C">
            <w:pPr>
              <w:spacing w:line="259" w:lineRule="auto"/>
            </w:pPr>
            <w:r>
              <w:t>Este protocolo podrá ser adaptado de acuerdo con la situación epidemiológica nacional y mundial, la evidencia científica disponible y, la evaluación de riesgos que realiza la autoridad sanitaria (AS) según criterios epidemiológicos.</w:t>
            </w:r>
          </w:p>
        </w:tc>
      </w:tr>
    </w:tbl>
    <w:p w14:paraId="41C204DB" w14:textId="6D4E38DD" w:rsidR="0058451C" w:rsidRPr="0058451C" w:rsidRDefault="0058451C" w:rsidP="0058451C">
      <w:pPr>
        <w:spacing w:after="1859" w:line="265" w:lineRule="auto"/>
        <w:ind w:right="213"/>
        <w:jc w:val="both"/>
        <w:rPr>
          <w:b/>
          <w:bCs/>
          <w:sz w:val="28"/>
          <w:szCs w:val="28"/>
        </w:rPr>
      </w:pPr>
      <w:r>
        <w:t>ANTECEDENTES: En el marco de las medidas adoptadas para la interrupción de la cadena de transmisión de COVID19, los establecimientos educacionales (EE) vieron afectado su funcionamiento y debieron adaptarse a una nueva realidad. Esta situación implicó la suspensión de las clases presenciales y la implementación de distintas modalidades de clases a distancia durante los años 2020 y 2021.El cese de las clases presenciales por largos periodos trae consigo la reversión de logros educativos, la limitación de oportunidades educativas, el aislamiento social y la dificultad de socialización que afectan la convivencia escolar y generan estrés en la comunidad educativa, la obstaculización del rol de los padres en la enseñanza de los hijos, la deserción escolar, la desigualdad de acceso a las plataformas de aprendizaje digital, problemáticas en la validación y la medición de los aprendizajes y, altos costos económicos.  Lo anterior, se suma al cese del importante rol social que cumplen los EE de garantizar una buena alimentación y ofrecer un espacio de encuentro, contención y cuidado de niños, niñas y adolescentes (NNA). Por consiguiente, resulta fundamental adoptar los resguardos correspondientes para mantener las clases presenciales. De acuerdo con la evidencia disponible, la mayoría de los NNA contagiados de COVID-19 desarrollan síntomas leves asociados a cuadros de fiebre, cefalea, odinofagia, mialgia y congestión nasal de baja duración; mientras que otros cursan cuadros asintomáticos. Dadas estas características clínicas y la dificultad para pesquisar la enfermedad en NNA, es importante mantener una vigilancia activa y aplicar medidas preventivas, tanto a nivel individual como poblacional.</w:t>
      </w:r>
      <w:r>
        <w:rPr>
          <w:b/>
          <w:bCs/>
          <w:sz w:val="28"/>
          <w:szCs w:val="28"/>
        </w:rPr>
        <w:t xml:space="preserve"> </w:t>
      </w:r>
      <w:r>
        <w:t xml:space="preserve">En mérito de </w:t>
      </w:r>
      <w:proofErr w:type="spellStart"/>
      <w:r>
        <w:t>Io</w:t>
      </w:r>
      <w:proofErr w:type="spellEnd"/>
      <w:r>
        <w:t xml:space="preserve"> expuesto y atendido el escenario de apertura en el que nos encontramos, el presente protocolo viene en actualizar su versión de febrero de 2022; modificando ciertas medidas sanitarias e implementando otras para reducir el riesgo de propagación viral y la ocurrencia de brotes en los EE (más allá de la carga viral subyacente en la comunidad) </w:t>
      </w:r>
      <w:r>
        <w:rPr>
          <w:vertAlign w:val="superscript"/>
        </w:rPr>
        <w:t xml:space="preserve">l </w:t>
      </w:r>
      <w:r>
        <w:t>.</w:t>
      </w:r>
    </w:p>
    <w:p w14:paraId="74EFE9D8" w14:textId="77777777" w:rsidR="0058451C" w:rsidRDefault="0058451C" w:rsidP="0058451C">
      <w:pPr>
        <w:spacing w:after="275" w:line="248" w:lineRule="auto"/>
        <w:ind w:right="208"/>
        <w:jc w:val="both"/>
      </w:pPr>
      <w:r>
        <w:t>PROPÓSITO Y OBJETIVOS</w:t>
      </w:r>
    </w:p>
    <w:p w14:paraId="32EAF37D" w14:textId="77777777" w:rsidR="0058451C" w:rsidRDefault="0058451C" w:rsidP="0058451C">
      <w:pPr>
        <w:spacing w:after="73"/>
        <w:ind w:left="51" w:right="208"/>
      </w:pPr>
      <w:r>
        <w:t>Propósito:</w:t>
      </w:r>
    </w:p>
    <w:p w14:paraId="7A8BCB2A" w14:textId="77777777" w:rsidR="0058451C" w:rsidRDefault="0058451C" w:rsidP="0058451C">
      <w:pPr>
        <w:spacing w:after="346"/>
        <w:ind w:left="51" w:right="279"/>
      </w:pPr>
      <w:r>
        <w:t>Disminuir el riesgo de transmisión de SARS-CoV-2 en los EE mediante la oportuna implementación de acciones preventivas y un adecuado manejo de brotes, tanto por la AS como la comunidad educativa.</w:t>
      </w:r>
    </w:p>
    <w:p w14:paraId="5FFDF268" w14:textId="77777777" w:rsidR="0058451C" w:rsidRDefault="0058451C" w:rsidP="0058451C">
      <w:pPr>
        <w:spacing w:after="74"/>
        <w:ind w:left="51" w:right="208"/>
      </w:pPr>
      <w:r>
        <w:t>Objetivos:</w:t>
      </w:r>
    </w:p>
    <w:p w14:paraId="2C496C34" w14:textId="77777777" w:rsidR="0058451C" w:rsidRDefault="0058451C" w:rsidP="0058451C">
      <w:pPr>
        <w:ind w:left="392" w:right="208"/>
      </w:pPr>
      <w:r>
        <w:rPr>
          <w:rFonts w:ascii="Calibri" w:eastAsia="Calibri" w:hAnsi="Calibri" w:cs="Calibri"/>
        </w:rPr>
        <w:t xml:space="preserve">I. </w:t>
      </w:r>
      <w:r>
        <w:t>Monitorear la situación epidemiológica de COVID-19 en los EE a nivel nacional.</w:t>
      </w:r>
    </w:p>
    <w:p w14:paraId="17C8DA5D" w14:textId="77777777" w:rsidR="0058451C" w:rsidRDefault="0058451C" w:rsidP="00557AAE">
      <w:pPr>
        <w:numPr>
          <w:ilvl w:val="0"/>
          <w:numId w:val="137"/>
        </w:numPr>
        <w:spacing w:after="32" w:line="248" w:lineRule="auto"/>
        <w:ind w:left="737" w:right="208" w:hanging="355"/>
        <w:jc w:val="both"/>
      </w:pPr>
      <w:r>
        <w:t>Detectar y notificar los casos confirmados y probables de COVID-19 en estudiantes y funcionarios de los EE.</w:t>
      </w:r>
    </w:p>
    <w:p w14:paraId="2CD04CFB" w14:textId="51E2DD6B" w:rsidR="0058451C" w:rsidRDefault="0058451C" w:rsidP="00557AAE">
      <w:pPr>
        <w:numPr>
          <w:ilvl w:val="0"/>
          <w:numId w:val="137"/>
        </w:numPr>
        <w:spacing w:after="52" w:line="248" w:lineRule="auto"/>
        <w:ind w:left="737" w:right="208" w:hanging="355"/>
        <w:jc w:val="both"/>
      </w:pPr>
      <w:r>
        <w:lastRenderedPageBreak/>
        <w:t>Realizar la investigación epidemiológica frente a brotes y su descripción en tiempo, lugar y persona, velando por el cumplimiento del aislamiento oportuno de los casos y las otras medidas de prevención y control.</w:t>
      </w:r>
    </w:p>
    <w:p w14:paraId="4E2610ED" w14:textId="77777777" w:rsidR="0058451C" w:rsidRDefault="0058451C" w:rsidP="00557AAE">
      <w:pPr>
        <w:numPr>
          <w:ilvl w:val="0"/>
          <w:numId w:val="137"/>
        </w:numPr>
        <w:spacing w:after="50" w:line="248" w:lineRule="auto"/>
        <w:ind w:left="737" w:right="208" w:hanging="355"/>
        <w:jc w:val="both"/>
      </w:pPr>
      <w:r>
        <w:t>Aplicar la búsqueda activa de casos (BAC) en la población expuesta al riesgo de brote y/o a los conglomerados priorizados.</w:t>
      </w:r>
    </w:p>
    <w:p w14:paraId="25642279" w14:textId="77777777" w:rsidR="0058451C" w:rsidRDefault="0058451C" w:rsidP="00557AAE">
      <w:pPr>
        <w:numPr>
          <w:ilvl w:val="0"/>
          <w:numId w:val="137"/>
        </w:numPr>
        <w:spacing w:after="581" w:line="248" w:lineRule="auto"/>
        <w:ind w:left="737" w:right="208" w:hanging="355"/>
        <w:jc w:val="both"/>
      </w:pPr>
      <w:r>
        <w:t>Brindar información oficial y oportuna de las medidas sanitarias de autocuidado y cuidado colectivo mediante estrategias de comunicación de riesgos.</w:t>
      </w:r>
    </w:p>
    <w:p w14:paraId="0D8B55A6" w14:textId="77777777" w:rsidR="0058451C" w:rsidRDefault="0058451C" w:rsidP="00557AAE">
      <w:pPr>
        <w:numPr>
          <w:ilvl w:val="0"/>
          <w:numId w:val="135"/>
        </w:numPr>
        <w:spacing w:after="268" w:line="248" w:lineRule="auto"/>
        <w:ind w:right="208" w:hanging="710"/>
        <w:jc w:val="both"/>
      </w:pPr>
      <w:r>
        <w:t>DEFINICIONES OPERACIONALES</w:t>
      </w:r>
    </w:p>
    <w:p w14:paraId="3561850A" w14:textId="77777777" w:rsidR="0058451C" w:rsidRDefault="0058451C" w:rsidP="0058451C">
      <w:pPr>
        <w:ind w:left="51" w:right="208"/>
      </w:pPr>
      <w:r>
        <w:t>Para efectos del presente documento, se utilizarán como conceptos claves aquellos contenidos en las normas técnicas y operativas en el manejo de casos y brotes.</w:t>
      </w:r>
    </w:p>
    <w:tbl>
      <w:tblPr>
        <w:tblStyle w:val="TableGrid"/>
        <w:tblW w:w="9089" w:type="dxa"/>
        <w:tblInd w:w="51" w:type="dxa"/>
        <w:tblCellMar>
          <w:top w:w="149" w:type="dxa"/>
          <w:left w:w="101" w:type="dxa"/>
          <w:right w:w="115" w:type="dxa"/>
        </w:tblCellMar>
        <w:tblLook w:val="04A0" w:firstRow="1" w:lastRow="0" w:firstColumn="1" w:lastColumn="0" w:noHBand="0" w:noVBand="1"/>
      </w:tblPr>
      <w:tblGrid>
        <w:gridCol w:w="3282"/>
        <w:gridCol w:w="5807"/>
      </w:tblGrid>
      <w:tr w:rsidR="0058451C" w14:paraId="70D8BFA7" w14:textId="77777777" w:rsidTr="0058451C">
        <w:trPr>
          <w:trHeight w:val="711"/>
        </w:trPr>
        <w:tc>
          <w:tcPr>
            <w:tcW w:w="3282" w:type="dxa"/>
            <w:tcBorders>
              <w:top w:val="single" w:sz="2" w:space="0" w:color="000000"/>
              <w:left w:val="single" w:sz="2" w:space="0" w:color="000000"/>
              <w:bottom w:val="single" w:sz="2" w:space="0" w:color="000000"/>
              <w:right w:val="single" w:sz="2" w:space="0" w:color="000000"/>
            </w:tcBorders>
          </w:tcPr>
          <w:p w14:paraId="7939B243" w14:textId="77777777" w:rsidR="0058451C" w:rsidRDefault="0058451C" w:rsidP="0058451C">
            <w:pPr>
              <w:spacing w:line="259" w:lineRule="auto"/>
            </w:pPr>
            <w:r>
              <w:t>Aislamiento</w:t>
            </w:r>
          </w:p>
        </w:tc>
        <w:tc>
          <w:tcPr>
            <w:tcW w:w="5807" w:type="dxa"/>
            <w:tcBorders>
              <w:top w:val="single" w:sz="2" w:space="0" w:color="000000"/>
              <w:left w:val="single" w:sz="2" w:space="0" w:color="000000"/>
              <w:bottom w:val="single" w:sz="2" w:space="0" w:color="000000"/>
              <w:right w:val="single" w:sz="2" w:space="0" w:color="000000"/>
            </w:tcBorders>
            <w:vAlign w:val="center"/>
          </w:tcPr>
          <w:p w14:paraId="3578A82E" w14:textId="77777777" w:rsidR="0058451C" w:rsidRDefault="0058451C" w:rsidP="0058451C">
            <w:pPr>
              <w:spacing w:line="259" w:lineRule="auto"/>
            </w:pPr>
            <w:r>
              <w:t xml:space="preserve">Acto de separar a las personas enfermas o infectadas de los demás, para evitar que se propague la infección </w:t>
            </w:r>
            <w:r>
              <w:rPr>
                <w:vertAlign w:val="superscript"/>
              </w:rPr>
              <w:t xml:space="preserve">l </w:t>
            </w:r>
            <w:r>
              <w:t>.</w:t>
            </w:r>
          </w:p>
        </w:tc>
      </w:tr>
      <w:tr w:rsidR="0058451C" w14:paraId="441090A5" w14:textId="77777777" w:rsidTr="0058451C">
        <w:trPr>
          <w:trHeight w:val="955"/>
        </w:trPr>
        <w:tc>
          <w:tcPr>
            <w:tcW w:w="3282" w:type="dxa"/>
            <w:tcBorders>
              <w:top w:val="single" w:sz="2" w:space="0" w:color="000000"/>
              <w:left w:val="single" w:sz="2" w:space="0" w:color="000000"/>
              <w:bottom w:val="single" w:sz="2" w:space="0" w:color="000000"/>
              <w:right w:val="single" w:sz="2" w:space="0" w:color="000000"/>
            </w:tcBorders>
          </w:tcPr>
          <w:p w14:paraId="463D6CCB" w14:textId="77777777" w:rsidR="0058451C" w:rsidRDefault="0058451C" w:rsidP="0058451C">
            <w:pPr>
              <w:spacing w:line="259" w:lineRule="auto"/>
              <w:ind w:left="10"/>
            </w:pPr>
            <w:r>
              <w:t>Brote</w:t>
            </w:r>
          </w:p>
        </w:tc>
        <w:tc>
          <w:tcPr>
            <w:tcW w:w="5807" w:type="dxa"/>
            <w:tcBorders>
              <w:top w:val="single" w:sz="2" w:space="0" w:color="000000"/>
              <w:left w:val="single" w:sz="2" w:space="0" w:color="000000"/>
              <w:bottom w:val="single" w:sz="2" w:space="0" w:color="000000"/>
              <w:right w:val="single" w:sz="2" w:space="0" w:color="000000"/>
            </w:tcBorders>
            <w:vAlign w:val="center"/>
          </w:tcPr>
          <w:p w14:paraId="3D837CCA" w14:textId="77777777" w:rsidR="0058451C" w:rsidRDefault="0058451C" w:rsidP="0058451C">
            <w:pPr>
              <w:spacing w:line="216" w:lineRule="auto"/>
              <w:ind w:firstLine="10"/>
            </w:pPr>
            <w:r>
              <w:t>Dos o más casos de COVID-19 asociados epidemiológicamente entre sí.</w:t>
            </w:r>
          </w:p>
          <w:p w14:paraId="78573170" w14:textId="77777777" w:rsidR="0058451C" w:rsidRDefault="0058451C" w:rsidP="0058451C">
            <w:pPr>
              <w:spacing w:line="259" w:lineRule="auto"/>
              <w:ind w:left="10"/>
            </w:pPr>
            <w:r>
              <w:t>Los brotes en EE son brotes priorizados de COVID-19.</w:t>
            </w:r>
          </w:p>
        </w:tc>
      </w:tr>
      <w:tr w:rsidR="0058451C" w14:paraId="61EEC4C0" w14:textId="77777777" w:rsidTr="0058451C">
        <w:trPr>
          <w:trHeight w:val="700"/>
        </w:trPr>
        <w:tc>
          <w:tcPr>
            <w:tcW w:w="3282" w:type="dxa"/>
            <w:tcBorders>
              <w:top w:val="single" w:sz="2" w:space="0" w:color="000000"/>
              <w:left w:val="single" w:sz="2" w:space="0" w:color="000000"/>
              <w:bottom w:val="single" w:sz="2" w:space="0" w:color="000000"/>
              <w:right w:val="single" w:sz="2" w:space="0" w:color="000000"/>
            </w:tcBorders>
          </w:tcPr>
          <w:p w14:paraId="4A89E6A1" w14:textId="77777777" w:rsidR="0058451C" w:rsidRDefault="0058451C" w:rsidP="0058451C">
            <w:pPr>
              <w:spacing w:line="259" w:lineRule="auto"/>
            </w:pPr>
            <w:r>
              <w:t>Caso índice</w:t>
            </w:r>
          </w:p>
        </w:tc>
        <w:tc>
          <w:tcPr>
            <w:tcW w:w="5807" w:type="dxa"/>
            <w:tcBorders>
              <w:top w:val="single" w:sz="2" w:space="0" w:color="000000"/>
              <w:left w:val="single" w:sz="2" w:space="0" w:color="000000"/>
              <w:bottom w:val="single" w:sz="2" w:space="0" w:color="000000"/>
              <w:right w:val="single" w:sz="2" w:space="0" w:color="000000"/>
            </w:tcBorders>
            <w:vAlign w:val="center"/>
          </w:tcPr>
          <w:p w14:paraId="27617C6A" w14:textId="77777777" w:rsidR="0058451C" w:rsidRDefault="0058451C" w:rsidP="0058451C">
            <w:pPr>
              <w:spacing w:line="259" w:lineRule="auto"/>
              <w:ind w:firstLine="10"/>
            </w:pPr>
            <w:r>
              <w:t>Primer caso descubierto por el sistema de salud durante un brote y que da inicio a la investigación.</w:t>
            </w:r>
          </w:p>
        </w:tc>
      </w:tr>
      <w:tr w:rsidR="0058451C" w14:paraId="7B68A39A" w14:textId="77777777" w:rsidTr="0058451C">
        <w:trPr>
          <w:trHeight w:val="710"/>
        </w:trPr>
        <w:tc>
          <w:tcPr>
            <w:tcW w:w="3282" w:type="dxa"/>
            <w:tcBorders>
              <w:top w:val="single" w:sz="2" w:space="0" w:color="000000"/>
              <w:left w:val="single" w:sz="2" w:space="0" w:color="000000"/>
              <w:bottom w:val="single" w:sz="2" w:space="0" w:color="000000"/>
              <w:right w:val="single" w:sz="2" w:space="0" w:color="000000"/>
            </w:tcBorders>
          </w:tcPr>
          <w:p w14:paraId="1FFED637" w14:textId="77777777" w:rsidR="0058451C" w:rsidRDefault="0058451C" w:rsidP="0058451C">
            <w:pPr>
              <w:spacing w:line="259" w:lineRule="auto"/>
            </w:pPr>
            <w:r>
              <w:t>Caso primario</w:t>
            </w:r>
          </w:p>
        </w:tc>
        <w:tc>
          <w:tcPr>
            <w:tcW w:w="5807" w:type="dxa"/>
            <w:tcBorders>
              <w:top w:val="single" w:sz="2" w:space="0" w:color="000000"/>
              <w:left w:val="single" w:sz="2" w:space="0" w:color="000000"/>
              <w:bottom w:val="single" w:sz="2" w:space="0" w:color="000000"/>
              <w:right w:val="single" w:sz="2" w:space="0" w:color="000000"/>
            </w:tcBorders>
            <w:vAlign w:val="center"/>
          </w:tcPr>
          <w:p w14:paraId="0E6CB501" w14:textId="77777777" w:rsidR="0058451C" w:rsidRDefault="0058451C" w:rsidP="0058451C">
            <w:pPr>
              <w:spacing w:line="259" w:lineRule="auto"/>
              <w:ind w:firstLine="10"/>
            </w:pPr>
            <w:r>
              <w:t>Primer caso en una cadena de transmisión que da origen a un brote.</w:t>
            </w:r>
          </w:p>
        </w:tc>
      </w:tr>
    </w:tbl>
    <w:p w14:paraId="52D57DFB" w14:textId="77777777" w:rsidR="0058451C" w:rsidRDefault="0058451C" w:rsidP="0058451C">
      <w:pPr>
        <w:spacing w:after="1049" w:line="259" w:lineRule="auto"/>
        <w:ind w:left="-1738" w:right="253"/>
      </w:pPr>
    </w:p>
    <w:tbl>
      <w:tblPr>
        <w:tblStyle w:val="TableGrid"/>
        <w:tblW w:w="9074" w:type="dxa"/>
        <w:tblInd w:w="36" w:type="dxa"/>
        <w:tblCellMar>
          <w:top w:w="141" w:type="dxa"/>
          <w:left w:w="90" w:type="dxa"/>
          <w:right w:w="96" w:type="dxa"/>
        </w:tblCellMar>
        <w:tblLook w:val="04A0" w:firstRow="1" w:lastRow="0" w:firstColumn="1" w:lastColumn="0" w:noHBand="0" w:noVBand="1"/>
      </w:tblPr>
      <w:tblGrid>
        <w:gridCol w:w="3277"/>
        <w:gridCol w:w="5797"/>
      </w:tblGrid>
      <w:tr w:rsidR="0058451C" w14:paraId="794B89A6" w14:textId="77777777" w:rsidTr="0058451C">
        <w:trPr>
          <w:trHeight w:val="1714"/>
        </w:trPr>
        <w:tc>
          <w:tcPr>
            <w:tcW w:w="3277" w:type="dxa"/>
            <w:tcBorders>
              <w:top w:val="single" w:sz="2" w:space="0" w:color="000000"/>
              <w:left w:val="single" w:sz="2" w:space="0" w:color="000000"/>
              <w:bottom w:val="single" w:sz="2" w:space="0" w:color="000000"/>
              <w:right w:val="single" w:sz="2" w:space="0" w:color="000000"/>
            </w:tcBorders>
          </w:tcPr>
          <w:p w14:paraId="634EE724" w14:textId="77777777" w:rsidR="0058451C" w:rsidRDefault="0058451C" w:rsidP="0058451C">
            <w:pPr>
              <w:spacing w:line="259" w:lineRule="auto"/>
              <w:ind w:left="6"/>
            </w:pPr>
            <w:r>
              <w:t>Caso sospechoso, probable, confirmado y contacto estrecho</w:t>
            </w:r>
          </w:p>
        </w:tc>
        <w:tc>
          <w:tcPr>
            <w:tcW w:w="5797" w:type="dxa"/>
            <w:tcBorders>
              <w:top w:val="single" w:sz="2" w:space="0" w:color="000000"/>
              <w:left w:val="single" w:sz="2" w:space="0" w:color="000000"/>
              <w:bottom w:val="single" w:sz="2" w:space="0" w:color="000000"/>
              <w:right w:val="single" w:sz="2" w:space="0" w:color="000000"/>
            </w:tcBorders>
            <w:vAlign w:val="center"/>
          </w:tcPr>
          <w:p w14:paraId="65062B90" w14:textId="77777777" w:rsidR="0058451C" w:rsidRDefault="0058451C" w:rsidP="0058451C">
            <w:pPr>
              <w:spacing w:line="259" w:lineRule="auto"/>
            </w:pPr>
            <w:r>
              <w:t>Según normativa vigente.</w:t>
            </w:r>
          </w:p>
          <w:p w14:paraId="38C22B33" w14:textId="77777777" w:rsidR="0058451C" w:rsidRDefault="0058451C" w:rsidP="0058451C">
            <w:pPr>
              <w:spacing w:line="216" w:lineRule="auto"/>
              <w:ind w:right="163" w:firstLine="10"/>
            </w:pPr>
            <w:r>
              <w:t xml:space="preserve">Para efectos de este documento, por </w:t>
            </w:r>
            <w:r>
              <w:rPr>
                <w:vertAlign w:val="superscript"/>
              </w:rPr>
              <w:t>a</w:t>
            </w:r>
            <w:r>
              <w:t>caso sospechoso" se refiere a la sospecha clínica ante síntomas sugerentes a COVID19 y no a la definición que entrega la resolución 1400.</w:t>
            </w:r>
          </w:p>
          <w:p w14:paraId="0C000EFC" w14:textId="77777777" w:rsidR="0058451C" w:rsidRDefault="0058451C" w:rsidP="0058451C">
            <w:pPr>
              <w:spacing w:line="259" w:lineRule="auto"/>
              <w:ind w:firstLine="10"/>
            </w:pPr>
            <w:r>
              <w:t>La definición de contacto estrecho se aplica en el contexto de estudio de brotes.</w:t>
            </w:r>
          </w:p>
        </w:tc>
      </w:tr>
      <w:tr w:rsidR="0058451C" w14:paraId="2A5E7377" w14:textId="77777777" w:rsidTr="0058451C">
        <w:trPr>
          <w:trHeight w:val="710"/>
        </w:trPr>
        <w:tc>
          <w:tcPr>
            <w:tcW w:w="3277" w:type="dxa"/>
            <w:tcBorders>
              <w:top w:val="single" w:sz="2" w:space="0" w:color="000000"/>
              <w:left w:val="single" w:sz="2" w:space="0" w:color="000000"/>
              <w:bottom w:val="single" w:sz="2" w:space="0" w:color="000000"/>
              <w:right w:val="single" w:sz="2" w:space="0" w:color="000000"/>
            </w:tcBorders>
          </w:tcPr>
          <w:p w14:paraId="61EC96AB" w14:textId="77777777" w:rsidR="0058451C" w:rsidRDefault="0058451C" w:rsidP="0058451C">
            <w:pPr>
              <w:spacing w:line="259" w:lineRule="auto"/>
              <w:ind w:left="6"/>
            </w:pPr>
            <w:r>
              <w:t>Conglomerados</w:t>
            </w:r>
          </w:p>
        </w:tc>
        <w:tc>
          <w:tcPr>
            <w:tcW w:w="5797" w:type="dxa"/>
            <w:tcBorders>
              <w:top w:val="single" w:sz="2" w:space="0" w:color="000000"/>
              <w:left w:val="single" w:sz="2" w:space="0" w:color="000000"/>
              <w:bottom w:val="single" w:sz="2" w:space="0" w:color="000000"/>
              <w:right w:val="single" w:sz="2" w:space="0" w:color="000000"/>
            </w:tcBorders>
            <w:vAlign w:val="center"/>
          </w:tcPr>
          <w:p w14:paraId="4C5D1794" w14:textId="77777777" w:rsidR="0058451C" w:rsidRDefault="0058451C" w:rsidP="0058451C">
            <w:pPr>
              <w:spacing w:line="259" w:lineRule="auto"/>
              <w:ind w:firstLine="10"/>
            </w:pPr>
            <w:r>
              <w:t>Dos o más casos relacionados en tiempo y lugar determinado, sin evidencia de nexo epidemiológico entre ellos.</w:t>
            </w:r>
          </w:p>
        </w:tc>
      </w:tr>
      <w:tr w:rsidR="0058451C" w14:paraId="56E1BE40" w14:textId="77777777" w:rsidTr="0058451C">
        <w:trPr>
          <w:trHeight w:val="953"/>
        </w:trPr>
        <w:tc>
          <w:tcPr>
            <w:tcW w:w="3277" w:type="dxa"/>
            <w:tcBorders>
              <w:top w:val="single" w:sz="2" w:space="0" w:color="000000"/>
              <w:left w:val="single" w:sz="2" w:space="0" w:color="000000"/>
              <w:bottom w:val="single" w:sz="2" w:space="0" w:color="000000"/>
              <w:right w:val="single" w:sz="2" w:space="0" w:color="000000"/>
            </w:tcBorders>
          </w:tcPr>
          <w:p w14:paraId="048068E3" w14:textId="77777777" w:rsidR="0058451C" w:rsidRDefault="0058451C" w:rsidP="0058451C">
            <w:pPr>
              <w:spacing w:line="259" w:lineRule="auto"/>
              <w:ind w:left="6"/>
            </w:pPr>
            <w:r>
              <w:t>Cuarentena</w:t>
            </w:r>
          </w:p>
        </w:tc>
        <w:tc>
          <w:tcPr>
            <w:tcW w:w="5797" w:type="dxa"/>
            <w:tcBorders>
              <w:top w:val="single" w:sz="2" w:space="0" w:color="000000"/>
              <w:left w:val="single" w:sz="2" w:space="0" w:color="000000"/>
              <w:bottom w:val="single" w:sz="2" w:space="0" w:color="000000"/>
              <w:right w:val="single" w:sz="2" w:space="0" w:color="000000"/>
            </w:tcBorders>
            <w:vAlign w:val="center"/>
          </w:tcPr>
          <w:p w14:paraId="4D4478F9" w14:textId="77777777" w:rsidR="0058451C" w:rsidRDefault="0058451C" w:rsidP="0058451C">
            <w:pPr>
              <w:spacing w:line="259" w:lineRule="auto"/>
              <w:ind w:left="10" w:right="10" w:hanging="10"/>
            </w:pPr>
            <w:r>
              <w:t>Acto de restringir el movimiento fuera de un área determinada a las personas sanas que han estado expuestas a un caso de COVID19 en fase de transmisibilidad.</w:t>
            </w:r>
          </w:p>
        </w:tc>
      </w:tr>
      <w:tr w:rsidR="0058451C" w14:paraId="6AEC7C22" w14:textId="77777777" w:rsidTr="0058451C">
        <w:trPr>
          <w:trHeight w:val="1212"/>
        </w:trPr>
        <w:tc>
          <w:tcPr>
            <w:tcW w:w="3277" w:type="dxa"/>
            <w:tcBorders>
              <w:top w:val="single" w:sz="2" w:space="0" w:color="000000"/>
              <w:left w:val="single" w:sz="2" w:space="0" w:color="000000"/>
              <w:bottom w:val="single" w:sz="2" w:space="0" w:color="000000"/>
              <w:right w:val="single" w:sz="2" w:space="0" w:color="000000"/>
            </w:tcBorders>
          </w:tcPr>
          <w:p w14:paraId="2D4C7644" w14:textId="77777777" w:rsidR="0058451C" w:rsidRDefault="0058451C" w:rsidP="0058451C">
            <w:pPr>
              <w:spacing w:line="259" w:lineRule="auto"/>
              <w:ind w:left="16"/>
            </w:pPr>
            <w:r>
              <w:t>EPIVIGILA</w:t>
            </w:r>
          </w:p>
        </w:tc>
        <w:tc>
          <w:tcPr>
            <w:tcW w:w="5797" w:type="dxa"/>
            <w:tcBorders>
              <w:top w:val="single" w:sz="2" w:space="0" w:color="000000"/>
              <w:left w:val="single" w:sz="2" w:space="0" w:color="000000"/>
              <w:bottom w:val="single" w:sz="2" w:space="0" w:color="000000"/>
              <w:right w:val="single" w:sz="2" w:space="0" w:color="000000"/>
            </w:tcBorders>
            <w:vAlign w:val="center"/>
          </w:tcPr>
          <w:p w14:paraId="6961E073" w14:textId="77777777" w:rsidR="0058451C" w:rsidRDefault="0058451C" w:rsidP="0058451C">
            <w:pPr>
              <w:spacing w:line="259" w:lineRule="auto"/>
              <w:ind w:left="10" w:right="10" w:firstLine="10"/>
            </w:pPr>
            <w:r>
              <w:t>Plataforma de registro informático electrónico del Departamento de Epidemiología del Ministerio de Salud, para la vigilancia de enfermedades de notificación obligatoria y otros eventos de importancia para la salud pública global.</w:t>
            </w:r>
          </w:p>
        </w:tc>
      </w:tr>
      <w:tr w:rsidR="0058451C" w14:paraId="20DB1933" w14:textId="77777777" w:rsidTr="0058451C">
        <w:trPr>
          <w:trHeight w:val="712"/>
        </w:trPr>
        <w:tc>
          <w:tcPr>
            <w:tcW w:w="3277" w:type="dxa"/>
            <w:tcBorders>
              <w:top w:val="single" w:sz="2" w:space="0" w:color="000000"/>
              <w:left w:val="single" w:sz="2" w:space="0" w:color="000000"/>
              <w:bottom w:val="single" w:sz="2" w:space="0" w:color="000000"/>
              <w:right w:val="single" w:sz="2" w:space="0" w:color="000000"/>
            </w:tcBorders>
          </w:tcPr>
          <w:p w14:paraId="0D6314D3" w14:textId="77777777" w:rsidR="0058451C" w:rsidRDefault="0058451C" w:rsidP="0058451C">
            <w:pPr>
              <w:spacing w:line="259" w:lineRule="auto"/>
              <w:ind w:left="16"/>
            </w:pPr>
            <w:r>
              <w:rPr>
                <w:sz w:val="24"/>
              </w:rPr>
              <w:t>OAL/AD</w:t>
            </w:r>
          </w:p>
        </w:tc>
        <w:tc>
          <w:tcPr>
            <w:tcW w:w="5797" w:type="dxa"/>
            <w:tcBorders>
              <w:top w:val="single" w:sz="2" w:space="0" w:color="000000"/>
              <w:left w:val="single" w:sz="2" w:space="0" w:color="000000"/>
              <w:bottom w:val="single" w:sz="2" w:space="0" w:color="000000"/>
              <w:right w:val="single" w:sz="2" w:space="0" w:color="000000"/>
            </w:tcBorders>
            <w:vAlign w:val="center"/>
          </w:tcPr>
          <w:p w14:paraId="2D22887E" w14:textId="77777777" w:rsidR="0058451C" w:rsidRDefault="0058451C" w:rsidP="0058451C">
            <w:pPr>
              <w:spacing w:line="259" w:lineRule="auto"/>
              <w:ind w:left="20" w:hanging="10"/>
            </w:pPr>
            <w:r>
              <w:t xml:space="preserve">Organismos administradores y administración delegada (ley N </w:t>
            </w:r>
            <w:r>
              <w:rPr>
                <w:vertAlign w:val="superscript"/>
              </w:rPr>
              <w:t xml:space="preserve">O </w:t>
            </w:r>
            <w:r>
              <w:t>16.744, de 1967).</w:t>
            </w:r>
          </w:p>
        </w:tc>
      </w:tr>
      <w:tr w:rsidR="0058451C" w14:paraId="1A3F097C" w14:textId="77777777" w:rsidTr="0058451C">
        <w:trPr>
          <w:trHeight w:val="474"/>
        </w:trPr>
        <w:tc>
          <w:tcPr>
            <w:tcW w:w="3277" w:type="dxa"/>
            <w:tcBorders>
              <w:top w:val="single" w:sz="2" w:space="0" w:color="000000"/>
              <w:left w:val="single" w:sz="2" w:space="0" w:color="000000"/>
              <w:bottom w:val="single" w:sz="2" w:space="0" w:color="000000"/>
              <w:right w:val="single" w:sz="2" w:space="0" w:color="000000"/>
            </w:tcBorders>
            <w:vAlign w:val="center"/>
          </w:tcPr>
          <w:p w14:paraId="106281B0" w14:textId="77777777" w:rsidR="0058451C" w:rsidRDefault="0058451C" w:rsidP="0058451C">
            <w:pPr>
              <w:spacing w:line="259" w:lineRule="auto"/>
              <w:ind w:left="25"/>
            </w:pPr>
            <w:r>
              <w:lastRenderedPageBreak/>
              <w:t>índice de positividad</w:t>
            </w:r>
          </w:p>
        </w:tc>
        <w:tc>
          <w:tcPr>
            <w:tcW w:w="5797" w:type="dxa"/>
            <w:tcBorders>
              <w:top w:val="single" w:sz="2" w:space="0" w:color="000000"/>
              <w:left w:val="single" w:sz="2" w:space="0" w:color="000000"/>
              <w:bottom w:val="single" w:sz="2" w:space="0" w:color="000000"/>
              <w:right w:val="single" w:sz="2" w:space="0" w:color="000000"/>
            </w:tcBorders>
            <w:vAlign w:val="center"/>
          </w:tcPr>
          <w:p w14:paraId="2E15ED58" w14:textId="77777777" w:rsidR="0058451C" w:rsidRDefault="0058451C" w:rsidP="0058451C">
            <w:pPr>
              <w:spacing w:line="259" w:lineRule="auto"/>
              <w:ind w:left="19"/>
            </w:pPr>
            <w:r>
              <w:t>Muestras positivas a SARS-CoV-2 del total de muestras tomadas.</w:t>
            </w:r>
          </w:p>
        </w:tc>
      </w:tr>
      <w:tr w:rsidR="0058451C" w14:paraId="3675BD2F" w14:textId="77777777" w:rsidTr="0058451C">
        <w:trPr>
          <w:trHeight w:val="1212"/>
        </w:trPr>
        <w:tc>
          <w:tcPr>
            <w:tcW w:w="3277" w:type="dxa"/>
            <w:tcBorders>
              <w:top w:val="single" w:sz="2" w:space="0" w:color="000000"/>
              <w:left w:val="single" w:sz="2" w:space="0" w:color="000000"/>
              <w:bottom w:val="single" w:sz="2" w:space="0" w:color="000000"/>
              <w:right w:val="single" w:sz="2" w:space="0" w:color="000000"/>
            </w:tcBorders>
          </w:tcPr>
          <w:p w14:paraId="7F5B9C94" w14:textId="77777777" w:rsidR="0058451C" w:rsidRDefault="0058451C" w:rsidP="0058451C">
            <w:pPr>
              <w:spacing w:line="259" w:lineRule="auto"/>
              <w:ind w:left="25"/>
            </w:pPr>
            <w:r>
              <w:t>Nexo epidemiológico</w:t>
            </w:r>
          </w:p>
        </w:tc>
        <w:tc>
          <w:tcPr>
            <w:tcW w:w="5797" w:type="dxa"/>
            <w:tcBorders>
              <w:top w:val="single" w:sz="2" w:space="0" w:color="000000"/>
              <w:left w:val="single" w:sz="2" w:space="0" w:color="000000"/>
              <w:bottom w:val="single" w:sz="2" w:space="0" w:color="000000"/>
              <w:right w:val="single" w:sz="2" w:space="0" w:color="000000"/>
            </w:tcBorders>
            <w:vAlign w:val="center"/>
          </w:tcPr>
          <w:p w14:paraId="7892E55B" w14:textId="77777777" w:rsidR="0058451C" w:rsidRDefault="0058451C" w:rsidP="0058451C">
            <w:pPr>
              <w:spacing w:line="259" w:lineRule="auto"/>
              <w:ind w:left="19" w:right="10" w:firstLine="10"/>
            </w:pPr>
            <w:r>
              <w:t xml:space="preserve">Existencia de antecedente de riesgo de contagio; como el mantener contacto con un caso confirmado durante su periodo de transmisión o haber estado en un lugar de transmisión comprobada (sala de clases, casino, baños, quiosco u otro) </w:t>
            </w:r>
            <w:r>
              <w:rPr>
                <w:vertAlign w:val="superscript"/>
              </w:rPr>
              <w:t xml:space="preserve">2 </w:t>
            </w:r>
            <w:r>
              <w:t>.</w:t>
            </w:r>
          </w:p>
        </w:tc>
      </w:tr>
      <w:tr w:rsidR="0058451C" w14:paraId="01FDA45A" w14:textId="77777777" w:rsidTr="0058451C">
        <w:trPr>
          <w:trHeight w:val="1320"/>
        </w:trPr>
        <w:tc>
          <w:tcPr>
            <w:tcW w:w="3277" w:type="dxa"/>
            <w:tcBorders>
              <w:top w:val="single" w:sz="2" w:space="0" w:color="000000"/>
              <w:left w:val="single" w:sz="2" w:space="0" w:color="000000"/>
              <w:bottom w:val="single" w:sz="2" w:space="0" w:color="000000"/>
              <w:right w:val="single" w:sz="2" w:space="0" w:color="000000"/>
            </w:tcBorders>
          </w:tcPr>
          <w:p w14:paraId="5DE787EB" w14:textId="77777777" w:rsidR="0058451C" w:rsidRDefault="0058451C" w:rsidP="0058451C">
            <w:pPr>
              <w:spacing w:line="259" w:lineRule="auto"/>
              <w:ind w:left="25"/>
            </w:pPr>
            <w:r>
              <w:t>Población expuesta</w:t>
            </w:r>
          </w:p>
        </w:tc>
        <w:tc>
          <w:tcPr>
            <w:tcW w:w="5797" w:type="dxa"/>
            <w:tcBorders>
              <w:top w:val="single" w:sz="2" w:space="0" w:color="000000"/>
              <w:left w:val="single" w:sz="2" w:space="0" w:color="000000"/>
              <w:bottom w:val="single" w:sz="2" w:space="0" w:color="000000"/>
              <w:right w:val="single" w:sz="2" w:space="0" w:color="000000"/>
            </w:tcBorders>
            <w:vAlign w:val="center"/>
          </w:tcPr>
          <w:p w14:paraId="16562607" w14:textId="77777777" w:rsidR="0058451C" w:rsidRDefault="0058451C" w:rsidP="0058451C">
            <w:pPr>
              <w:spacing w:line="259" w:lineRule="auto"/>
              <w:ind w:left="19" w:firstLine="10"/>
            </w:pPr>
            <w:r>
              <w:t>Personas pertenecientes a la institución que hayan estado expuestos a uno o más casos de COVID-19 durante su período de transmisibilidad. Este grupo será determinado por la AS durante la investigación epidemiológica.</w:t>
            </w:r>
          </w:p>
        </w:tc>
      </w:tr>
      <w:tr w:rsidR="0058451C" w14:paraId="18095D21" w14:textId="77777777" w:rsidTr="0058451C">
        <w:trPr>
          <w:trHeight w:val="1205"/>
        </w:trPr>
        <w:tc>
          <w:tcPr>
            <w:tcW w:w="3277" w:type="dxa"/>
            <w:tcBorders>
              <w:top w:val="single" w:sz="2" w:space="0" w:color="000000"/>
              <w:left w:val="single" w:sz="2" w:space="0" w:color="000000"/>
              <w:bottom w:val="single" w:sz="2" w:space="0" w:color="000000"/>
              <w:right w:val="single" w:sz="2" w:space="0" w:color="000000"/>
            </w:tcBorders>
          </w:tcPr>
          <w:p w14:paraId="7A96C0F2" w14:textId="77777777" w:rsidR="0058451C" w:rsidRDefault="0058451C" w:rsidP="0058451C">
            <w:pPr>
              <w:spacing w:line="259" w:lineRule="auto"/>
              <w:ind w:left="25" w:firstLine="10"/>
            </w:pPr>
            <w:r>
              <w:t>Referente de brotes en la SEREMI de Salud</w:t>
            </w:r>
          </w:p>
        </w:tc>
        <w:tc>
          <w:tcPr>
            <w:tcW w:w="5797" w:type="dxa"/>
            <w:tcBorders>
              <w:top w:val="single" w:sz="2" w:space="0" w:color="000000"/>
              <w:left w:val="single" w:sz="2" w:space="0" w:color="000000"/>
              <w:bottom w:val="single" w:sz="2" w:space="0" w:color="000000"/>
              <w:right w:val="single" w:sz="2" w:space="0" w:color="000000"/>
            </w:tcBorders>
            <w:vAlign w:val="center"/>
          </w:tcPr>
          <w:p w14:paraId="04750339" w14:textId="77777777" w:rsidR="0058451C" w:rsidRDefault="0058451C" w:rsidP="0058451C">
            <w:pPr>
              <w:spacing w:line="259" w:lineRule="auto"/>
              <w:ind w:left="19" w:firstLine="10"/>
            </w:pPr>
            <w:r>
              <w:t>Responsable de la recepción y distribución de la información, y de la coordinación de las acciones que se han de implementar en la vigilancia. Lo anterior, a fin de mantener una comunicación fluida con la dirección del EE y el referente de la SEREMI de Educación.</w:t>
            </w:r>
          </w:p>
        </w:tc>
      </w:tr>
    </w:tbl>
    <w:p w14:paraId="3A46700A" w14:textId="07553DFF" w:rsidR="0058451C" w:rsidRDefault="0058451C" w:rsidP="0058451C">
      <w:pPr>
        <w:spacing w:after="0" w:line="259" w:lineRule="auto"/>
        <w:ind w:left="7816" w:right="-873"/>
      </w:pPr>
    </w:p>
    <w:p w14:paraId="3B44FA30" w14:textId="77777777" w:rsidR="0058451C" w:rsidRDefault="0058451C" w:rsidP="00557AAE">
      <w:pPr>
        <w:numPr>
          <w:ilvl w:val="0"/>
          <w:numId w:val="135"/>
        </w:numPr>
        <w:spacing w:after="299" w:line="248" w:lineRule="auto"/>
        <w:ind w:right="208" w:hanging="710"/>
        <w:jc w:val="both"/>
      </w:pPr>
      <w:r>
        <w:t>ALCANCE</w:t>
      </w:r>
    </w:p>
    <w:p w14:paraId="603ED302" w14:textId="77777777" w:rsidR="0058451C" w:rsidRDefault="0058451C" w:rsidP="0058451C">
      <w:pPr>
        <w:spacing w:after="302"/>
        <w:ind w:left="51" w:right="208"/>
        <w:jc w:val="both"/>
      </w:pPr>
      <w:r>
        <w:t xml:space="preserve">Se considerará un EE a toda institución que imparta enseñanza en los niveles de educación </w:t>
      </w:r>
      <w:proofErr w:type="spellStart"/>
      <w:r>
        <w:t>parvularia</w:t>
      </w:r>
      <w:proofErr w:type="spellEnd"/>
      <w:r>
        <w:t xml:space="preserve">, básica y media: salas cunas, jardines infantiles, colegios, liceos, internados, escuelas y EE para adultos. No están incluidas las universidades, los preuniversitarios, ni los centros de educación extraprogramáticos como las guarderías o los after </w:t>
      </w:r>
      <w:proofErr w:type="spellStart"/>
      <w:r>
        <w:t>school</w:t>
      </w:r>
      <w:proofErr w:type="spellEnd"/>
      <w:r>
        <w:t>; en los cuales la vigilancia y el monitoreo deberán realizarse como un brote institucional.</w:t>
      </w:r>
    </w:p>
    <w:p w14:paraId="6531F02E" w14:textId="77777777" w:rsidR="0058451C" w:rsidRDefault="0058451C" w:rsidP="0058451C">
      <w:pPr>
        <w:ind w:left="51" w:right="208"/>
        <w:jc w:val="both"/>
      </w:pPr>
      <w:r>
        <w:t>Este protocolo va dirigido a las siguientes instituciones, autoridades y agentes:</w:t>
      </w:r>
    </w:p>
    <w:p w14:paraId="47D80999" w14:textId="77777777" w:rsidR="0058451C" w:rsidRDefault="0058451C" w:rsidP="00557AAE">
      <w:pPr>
        <w:numPr>
          <w:ilvl w:val="0"/>
          <w:numId w:val="136"/>
        </w:numPr>
        <w:spacing w:after="7" w:line="248" w:lineRule="auto"/>
        <w:ind w:right="208" w:hanging="345"/>
        <w:jc w:val="both"/>
      </w:pPr>
      <w:r>
        <w:t>Secretarías Regionales Ministeriales de Salud (SEREMI de Salud)</w:t>
      </w:r>
    </w:p>
    <w:p w14:paraId="45F51A35" w14:textId="77777777" w:rsidR="0058451C" w:rsidRDefault="0058451C" w:rsidP="00557AAE">
      <w:pPr>
        <w:numPr>
          <w:ilvl w:val="0"/>
          <w:numId w:val="136"/>
        </w:numPr>
        <w:spacing w:after="7" w:line="248" w:lineRule="auto"/>
        <w:ind w:right="208" w:hanging="345"/>
        <w:jc w:val="both"/>
      </w:pPr>
      <w:r>
        <w:t>Secretarías Regionales Ministeriales de Educación (SEREMI de Educación)</w:t>
      </w:r>
    </w:p>
    <w:p w14:paraId="66FB451C" w14:textId="77777777" w:rsidR="0058451C" w:rsidRDefault="0058451C" w:rsidP="00557AAE">
      <w:pPr>
        <w:numPr>
          <w:ilvl w:val="0"/>
          <w:numId w:val="136"/>
        </w:numPr>
        <w:spacing w:after="7" w:line="248" w:lineRule="auto"/>
        <w:ind w:right="208" w:hanging="345"/>
        <w:jc w:val="both"/>
      </w:pPr>
      <w:r>
        <w:t>Establecimientos de salud públicos y privados</w:t>
      </w:r>
    </w:p>
    <w:p w14:paraId="5097258D" w14:textId="77777777" w:rsidR="0058451C" w:rsidRDefault="0058451C" w:rsidP="00557AAE">
      <w:pPr>
        <w:numPr>
          <w:ilvl w:val="0"/>
          <w:numId w:val="136"/>
        </w:numPr>
        <w:spacing w:after="7" w:line="248" w:lineRule="auto"/>
        <w:ind w:right="208" w:hanging="345"/>
        <w:jc w:val="both"/>
      </w:pPr>
      <w:r>
        <w:t>Red de laboratorios públicos y privados</w:t>
      </w:r>
    </w:p>
    <w:p w14:paraId="51887F05" w14:textId="77777777" w:rsidR="0058451C" w:rsidRDefault="0058451C" w:rsidP="00557AAE">
      <w:pPr>
        <w:numPr>
          <w:ilvl w:val="0"/>
          <w:numId w:val="136"/>
        </w:numPr>
        <w:spacing w:after="157" w:line="248" w:lineRule="auto"/>
        <w:ind w:right="208" w:hanging="345"/>
        <w:jc w:val="both"/>
      </w:pPr>
      <w:r>
        <w:t>EE</w:t>
      </w:r>
    </w:p>
    <w:p w14:paraId="551DE622" w14:textId="77777777" w:rsidR="0058451C" w:rsidRDefault="0058451C" w:rsidP="0058451C">
      <w:pPr>
        <w:spacing w:after="296"/>
        <w:ind w:left="51" w:right="208"/>
        <w:jc w:val="both"/>
      </w:pPr>
      <w:r>
        <w:t>Las SEREMI de Educación facilitarán un referente que se coordinará con los respectivos referentes de la SEREMI de Salud y deberá contar con un teléfono y/o correo electrónico específico para gestionar la comunicación con los distintos actores del protocolo (velando que ésta sea oportuna, clara y con datos confiables).</w:t>
      </w:r>
    </w:p>
    <w:p w14:paraId="77128C53" w14:textId="77777777" w:rsidR="0058451C" w:rsidRDefault="0058451C" w:rsidP="0058451C">
      <w:pPr>
        <w:spacing w:after="299"/>
        <w:ind w:left="51" w:right="208"/>
        <w:jc w:val="both"/>
      </w:pPr>
      <w:r>
        <w:t>La AS podrá disponer medidas extraordinarias de cuarentena en consideración a la presencia de brotes y de conglomerados de COVID-19; además, una vez definida la población expuesta, deberá priorizar los cursos y/o niveles que requieran de testeos o la BAC.</w:t>
      </w:r>
    </w:p>
    <w:p w14:paraId="1D9E5486" w14:textId="77777777" w:rsidR="0058451C" w:rsidRDefault="0058451C" w:rsidP="0058451C">
      <w:pPr>
        <w:spacing w:after="30"/>
        <w:ind w:left="51" w:right="208"/>
        <w:jc w:val="both"/>
      </w:pPr>
      <w:r>
        <w:t>Roles y responsabilidades</w:t>
      </w:r>
    </w:p>
    <w:p w14:paraId="5E1D62A2" w14:textId="77777777" w:rsidR="0058451C" w:rsidRDefault="0058451C" w:rsidP="0058451C">
      <w:pPr>
        <w:spacing w:after="241"/>
        <w:ind w:left="51" w:right="208"/>
        <w:jc w:val="both"/>
      </w:pPr>
      <w:r>
        <w:t>Los equipos de epidemiología de la SEREMI de Salud son los responsables de la indicación de testeo o la BAC, de la investigación de brotes o conglomerados, de determinar las medidas de prevención y control para la disminución de la propagación de COVID-19, y de disponer el aislamiento y la cuarentena, entre otros.</w:t>
      </w:r>
    </w:p>
    <w:p w14:paraId="285DC568" w14:textId="77777777" w:rsidR="0058451C" w:rsidRDefault="0058451C" w:rsidP="0058451C">
      <w:pPr>
        <w:spacing w:after="315" w:line="223" w:lineRule="auto"/>
        <w:ind w:left="55" w:right="86"/>
        <w:jc w:val="both"/>
      </w:pPr>
      <w:r>
        <w:lastRenderedPageBreak/>
        <w:t xml:space="preserve">En la investigación de aquellos casos donde exista exposición laboral, los equipos de epidemiología podrán coordinarse con salud ocupacional u otra área de la SEREMI de Salud, en cumplimiento con el decreto N </w:t>
      </w:r>
      <w:r>
        <w:rPr>
          <w:vertAlign w:val="superscript"/>
        </w:rPr>
        <w:t xml:space="preserve">O </w:t>
      </w:r>
      <w:r>
        <w:t>7 de 2019, del Ministerio de Salud, que aprueba el reglamento sobre notificación de enfermedades transmisibles de declaración obligatoria y su vigilancia. Para ello, deberá contar con el apoyo del delegado de epidemiología del establecimiento de salud correspondiente.</w:t>
      </w:r>
    </w:p>
    <w:p w14:paraId="306AF77B" w14:textId="6C38173B" w:rsidR="0058451C" w:rsidRDefault="0058451C" w:rsidP="0058451C">
      <w:pPr>
        <w:spacing w:after="238"/>
        <w:ind w:left="51" w:right="208"/>
        <w:jc w:val="both"/>
      </w:pPr>
      <w:r>
        <w:t>La Dirección del EE será responsable de informar el estado de exposición a los res apoderados, funcionarios y a la SEREMI de Salud, y según proceda, de trasladar al espacio para la cuarentena a los casos sospechosos, probables y confirmados hasta que se retiren del EE (según protocolo vigente)</w:t>
      </w:r>
      <w:r>
        <w:rPr>
          <w:vertAlign w:val="superscript"/>
        </w:rPr>
        <w:t>2</w:t>
      </w:r>
      <w:r>
        <w:t>.</w:t>
      </w:r>
    </w:p>
    <w:p w14:paraId="12A4F537" w14:textId="77777777" w:rsidR="0058451C" w:rsidRDefault="0058451C" w:rsidP="0058451C">
      <w:pPr>
        <w:spacing w:after="503"/>
        <w:ind w:left="51" w:right="208"/>
        <w:jc w:val="both"/>
      </w:pPr>
      <w:r>
        <w:t>Las cuadrillas sanitarias escolares</w:t>
      </w:r>
      <w:r>
        <w:rPr>
          <w:vertAlign w:val="superscript"/>
        </w:rPr>
        <w:t xml:space="preserve">3 </w:t>
      </w:r>
      <w:r>
        <w:t>(voluntarias) realizarán un rol preventivo en las comunidades educativas y apoyarán el cumplimiento de las medidas sanitarias en la fase de seguimiento del brote.</w:t>
      </w:r>
    </w:p>
    <w:p w14:paraId="5D5FF60D" w14:textId="77777777" w:rsidR="0058451C" w:rsidRDefault="0058451C" w:rsidP="0058451C">
      <w:pPr>
        <w:tabs>
          <w:tab w:val="center" w:pos="480"/>
          <w:tab w:val="center" w:pos="2516"/>
        </w:tabs>
        <w:spacing w:after="265"/>
        <w:jc w:val="both"/>
      </w:pPr>
      <w:r>
        <w:tab/>
      </w:r>
      <w:r>
        <w:rPr>
          <w:rFonts w:ascii="Calibri" w:eastAsia="Calibri" w:hAnsi="Calibri" w:cs="Calibri"/>
        </w:rPr>
        <w:t>5.</w:t>
      </w:r>
      <w:r>
        <w:rPr>
          <w:rFonts w:ascii="Calibri" w:eastAsia="Calibri" w:hAnsi="Calibri" w:cs="Calibri"/>
        </w:rPr>
        <w:tab/>
      </w:r>
      <w:r>
        <w:t>VIGILANCIA DE CASOS COVID-19</w:t>
      </w:r>
    </w:p>
    <w:p w14:paraId="456F3DF8" w14:textId="77777777" w:rsidR="0058451C" w:rsidRDefault="0058451C" w:rsidP="0058451C">
      <w:pPr>
        <w:spacing w:after="194"/>
        <w:ind w:left="51" w:right="208"/>
        <w:jc w:val="both"/>
      </w:pPr>
      <w:r>
        <w:t>Cada SEREMI de Salud realizará la vigilancia de COVID-19 en los EE de su región. Para esto, la SEREMI de Salud obtendrá la información del nivel central del Ministerio de Salud -mediante el cruce de datos del Ministerio de Educación y de las plataformas EPIVIGILA y Nacional de Toma de Muestras (PNTM)-, de los EE, de la dirección municipal de educación, de la atención primaria de salud (APS) y, mediante la vigilancia de rumores.</w:t>
      </w:r>
    </w:p>
    <w:p w14:paraId="57A9267D" w14:textId="77777777" w:rsidR="0058451C" w:rsidRDefault="0058451C" w:rsidP="0058451C">
      <w:pPr>
        <w:spacing w:after="197"/>
        <w:ind w:left="51" w:right="208"/>
        <w:jc w:val="both"/>
      </w:pPr>
      <w:r>
        <w:t>La vigilancia epidemiológica en los EE incluye a la comunidad educativa (párvulos, estudiantes, docentes y asistentes de la educación).</w:t>
      </w:r>
    </w:p>
    <w:p w14:paraId="0F36699F" w14:textId="77777777" w:rsidR="0058451C" w:rsidRDefault="0058451C" w:rsidP="0058451C">
      <w:pPr>
        <w:spacing w:after="278"/>
        <w:ind w:left="51" w:right="208"/>
        <w:jc w:val="both"/>
      </w:pPr>
      <w:r>
        <w:t>Las acciones en el marco de la vigilancia epidemiológica en los EE son:</w:t>
      </w:r>
    </w:p>
    <w:p w14:paraId="357EB4EE" w14:textId="11CE08CC" w:rsidR="0058451C" w:rsidRDefault="0058451C" w:rsidP="0058451C">
      <w:pPr>
        <w:ind w:left="1095" w:right="208"/>
        <w:jc w:val="both"/>
      </w:pPr>
      <w:r>
        <w:t>a. Monitoreo diario de casos</w:t>
      </w:r>
    </w:p>
    <w:p w14:paraId="58EFE2D4" w14:textId="77777777" w:rsidR="0058451C" w:rsidRDefault="0058451C" w:rsidP="0058451C">
      <w:pPr>
        <w:spacing w:after="1299"/>
        <w:ind w:left="51" w:right="208"/>
        <w:jc w:val="both"/>
      </w:pPr>
      <w:r>
        <w:t>El departamento de epidemiología del Ministerio de Salud realizará un monitoreo diario de los EE, mediante el cruce de datos proporcionados por el Ministerio de Educación (párvulos, estudiantes y funcionarios de los EE) con las bases de datos del Ministerio de Salud. Esta información es compartida diariamente (día hábil) a través de la carpeta SFTP a la AS para la pesquisa temprana de casos de COVID-19 (identificando el curso) y eventuales brotes (Figura I).</w:t>
      </w:r>
    </w:p>
    <w:p w14:paraId="29119850" w14:textId="77777777" w:rsidR="0058451C" w:rsidRPr="00134D6B" w:rsidRDefault="0058451C" w:rsidP="0058451C">
      <w:pPr>
        <w:spacing w:after="3" w:line="257" w:lineRule="auto"/>
        <w:jc w:val="both"/>
      </w:pPr>
      <w:r w:rsidRPr="00134D6B">
        <w:rPr>
          <w:noProof/>
        </w:rPr>
        <w:drawing>
          <wp:inline distT="0" distB="0" distL="0" distR="0" wp14:anchorId="467AC722" wp14:editId="6F3644FB">
            <wp:extent cx="30492" cy="42659"/>
            <wp:effectExtent l="0" t="0" r="0" b="0"/>
            <wp:docPr id="20677" name="Picture 20677"/>
            <wp:cNvGraphicFramePr/>
            <a:graphic xmlns:a="http://schemas.openxmlformats.org/drawingml/2006/main">
              <a:graphicData uri="http://schemas.openxmlformats.org/drawingml/2006/picture">
                <pic:pic xmlns:pic="http://schemas.openxmlformats.org/drawingml/2006/picture">
                  <pic:nvPicPr>
                    <pic:cNvPr id="20677" name="Picture 20677"/>
                    <pic:cNvPicPr/>
                  </pic:nvPicPr>
                  <pic:blipFill>
                    <a:blip r:embed="rId47"/>
                    <a:stretch>
                      <a:fillRect/>
                    </a:stretch>
                  </pic:blipFill>
                  <pic:spPr>
                    <a:xfrm>
                      <a:off x="0" y="0"/>
                      <a:ext cx="30492" cy="42659"/>
                    </a:xfrm>
                    <a:prstGeom prst="rect">
                      <a:avLst/>
                    </a:prstGeom>
                  </pic:spPr>
                </pic:pic>
              </a:graphicData>
            </a:graphic>
          </wp:inline>
        </w:drawing>
      </w:r>
      <w:r w:rsidRPr="00134D6B">
        <w:t xml:space="preserve">Lugar para el aislamiento de </w:t>
      </w:r>
      <w:proofErr w:type="spellStart"/>
      <w:r w:rsidRPr="00134D6B">
        <w:t>c.asŒ</w:t>
      </w:r>
      <w:proofErr w:type="spellEnd"/>
      <w:r w:rsidRPr="00134D6B">
        <w:t xml:space="preserve"> en EE. Se sugiere que espacio cuente con las consiguientes características:</w:t>
      </w:r>
    </w:p>
    <w:p w14:paraId="230D0E4E" w14:textId="77777777" w:rsidR="0058451C" w:rsidRPr="00134D6B" w:rsidRDefault="0058451C" w:rsidP="00557AAE">
      <w:pPr>
        <w:numPr>
          <w:ilvl w:val="0"/>
          <w:numId w:val="138"/>
        </w:numPr>
        <w:spacing w:after="3" w:line="257" w:lineRule="auto"/>
        <w:ind w:left="758" w:hanging="355"/>
        <w:jc w:val="both"/>
      </w:pPr>
      <w:r w:rsidRPr="00134D6B">
        <w:t>Ventilación natural, mascarillas y alcohol gel.</w:t>
      </w:r>
    </w:p>
    <w:p w14:paraId="46EA86A0" w14:textId="77777777" w:rsidR="0058451C" w:rsidRPr="00134D6B" w:rsidRDefault="0058451C" w:rsidP="00557AAE">
      <w:pPr>
        <w:numPr>
          <w:ilvl w:val="0"/>
          <w:numId w:val="138"/>
        </w:numPr>
        <w:spacing w:after="3" w:line="257" w:lineRule="auto"/>
        <w:ind w:left="758" w:hanging="355"/>
        <w:jc w:val="both"/>
      </w:pPr>
      <w:r w:rsidRPr="00134D6B">
        <w:t xml:space="preserve">Un funcionario capacitado debe acompañar al caso hasta el lugar de aislamiento, utilizando mascarilla de tipo quirúrgica y mantener una distancia </w:t>
      </w:r>
      <w:proofErr w:type="spellStart"/>
      <w:r w:rsidRPr="00134D6B">
        <w:t>fisica</w:t>
      </w:r>
      <w:proofErr w:type="spellEnd"/>
      <w:r w:rsidRPr="00134D6B">
        <w:t xml:space="preserve"> &gt; 1 metro con el caso.</w:t>
      </w:r>
    </w:p>
    <w:p w14:paraId="2E3B7C1F" w14:textId="6BD7F1B2" w:rsidR="0058451C" w:rsidRPr="00134D6B" w:rsidRDefault="0058451C" w:rsidP="00557AAE">
      <w:pPr>
        <w:numPr>
          <w:ilvl w:val="0"/>
          <w:numId w:val="138"/>
        </w:numPr>
        <w:spacing w:after="0" w:line="216" w:lineRule="auto"/>
        <w:ind w:left="758" w:hanging="355"/>
        <w:jc w:val="both"/>
      </w:pPr>
      <w:r w:rsidRPr="00134D6B">
        <w:t xml:space="preserve">una vez que el caso se retire del lugar EE, el personal encargado de limpieza, deberá mantener la ventilación por un mínimo de 30 minutos antes de limpiar y desinfectar suelos y superficies. Manteniendo siempre medidas de protección, se sugiere utilización de mascarilla y guantes. elementos que deben desecharse al final del procedimiento en una bolsa, con </w:t>
      </w:r>
      <w:proofErr w:type="spellStart"/>
      <w:r w:rsidRPr="00134D6B">
        <w:t>po</w:t>
      </w:r>
      <w:proofErr w:type="spellEnd"/>
      <w:r w:rsidRPr="00134D6B">
        <w:t xml:space="preserve"> lavado de manos.</w:t>
      </w:r>
    </w:p>
    <w:p w14:paraId="3B157C7E" w14:textId="77777777" w:rsidR="0058451C" w:rsidRPr="00134D6B" w:rsidRDefault="0058451C" w:rsidP="0058451C">
      <w:pPr>
        <w:spacing w:after="3" w:line="257" w:lineRule="auto"/>
        <w:ind w:left="53" w:right="271" w:hanging="10"/>
        <w:jc w:val="both"/>
      </w:pPr>
      <w:r w:rsidRPr="00134D6B">
        <w:rPr>
          <w:noProof/>
        </w:rPr>
        <w:drawing>
          <wp:inline distT="0" distB="0" distL="0" distR="0" wp14:anchorId="74740A62" wp14:editId="22BF4CDC">
            <wp:extent cx="30492" cy="42659"/>
            <wp:effectExtent l="0" t="0" r="0" b="0"/>
            <wp:docPr id="20657" name="Picture 20657"/>
            <wp:cNvGraphicFramePr/>
            <a:graphic xmlns:a="http://schemas.openxmlformats.org/drawingml/2006/main">
              <a:graphicData uri="http://schemas.openxmlformats.org/drawingml/2006/picture">
                <pic:pic xmlns:pic="http://schemas.openxmlformats.org/drawingml/2006/picture">
                  <pic:nvPicPr>
                    <pic:cNvPr id="20657" name="Picture 20657"/>
                    <pic:cNvPicPr/>
                  </pic:nvPicPr>
                  <pic:blipFill>
                    <a:blip r:embed="rId48"/>
                    <a:stretch>
                      <a:fillRect/>
                    </a:stretch>
                  </pic:blipFill>
                  <pic:spPr>
                    <a:xfrm>
                      <a:off x="0" y="0"/>
                      <a:ext cx="30492" cy="42659"/>
                    </a:xfrm>
                    <a:prstGeom prst="rect">
                      <a:avLst/>
                    </a:prstGeom>
                  </pic:spPr>
                </pic:pic>
              </a:graphicData>
            </a:graphic>
          </wp:inline>
        </w:drawing>
      </w:r>
      <w:r w:rsidRPr="00134D6B">
        <w:t>Son representantes de los estamentos de la comunidad educativa vinculados al EE para realizar acciones requeridas de control de la propagación de COVID-19. Las funciones, objetivos y pauta de trabajo de las cuadrillas sanitarias escolares se descritas en la "Guía para la conformación de Cuadrillas Sanitarias Escolares" del Departamento de Promoción de Salud y —</w:t>
      </w:r>
      <w:proofErr w:type="spellStart"/>
      <w:r w:rsidRPr="00134D6B">
        <w:t>ciom</w:t>
      </w:r>
      <w:proofErr w:type="spellEnd"/>
      <w:r w:rsidRPr="00134D6B">
        <w:t xml:space="preserve"> Ciudadana-</w:t>
      </w:r>
      <w:proofErr w:type="spellStart"/>
      <w:r w:rsidRPr="00134D6B">
        <w:lastRenderedPageBreak/>
        <w:t>DlPOL</w:t>
      </w:r>
      <w:proofErr w:type="spellEnd"/>
      <w:r w:rsidRPr="00134D6B">
        <w:t xml:space="preserve">, ORD. B31/N• 405. Más información sobre las cuadrillas sanitarias se puede encontrar en </w:t>
      </w:r>
      <w:r w:rsidRPr="00134D6B">
        <w:rPr>
          <w:u w:val="single" w:color="000000"/>
        </w:rPr>
        <w:t>https://www.minsal.cl/cuadrillas-sanitarias/</w:t>
      </w:r>
      <w:r w:rsidRPr="00134D6B">
        <w:t>.</w:t>
      </w:r>
    </w:p>
    <w:p w14:paraId="13A14FFB" w14:textId="77777777" w:rsidR="0058451C" w:rsidRDefault="0058451C" w:rsidP="0058451C">
      <w:pPr>
        <w:ind w:left="51" w:right="208"/>
      </w:pPr>
      <w:r>
        <w:t>Figura I: Flujograma de monitoreo realizado por la dirección del EE y el Ministerio de Salud para la identificación y notificación de casos y brotes de COVID-19 a la SEREMI de Salud.</w:t>
      </w:r>
    </w:p>
    <w:p w14:paraId="2E86193D" w14:textId="77777777" w:rsidR="0058451C" w:rsidRDefault="0058451C" w:rsidP="0058451C">
      <w:pPr>
        <w:spacing w:after="67" w:line="259" w:lineRule="auto"/>
        <w:ind w:left="576"/>
      </w:pPr>
      <w:r>
        <w:rPr>
          <w:noProof/>
        </w:rPr>
        <w:drawing>
          <wp:inline distT="0" distB="0" distL="0" distR="0" wp14:anchorId="1FF4661F" wp14:editId="7DFE70B3">
            <wp:extent cx="5012899" cy="1694158"/>
            <wp:effectExtent l="0" t="0" r="0" b="0"/>
            <wp:docPr id="106056" name="Picture 106056"/>
            <wp:cNvGraphicFramePr/>
            <a:graphic xmlns:a="http://schemas.openxmlformats.org/drawingml/2006/main">
              <a:graphicData uri="http://schemas.openxmlformats.org/drawingml/2006/picture">
                <pic:pic xmlns:pic="http://schemas.openxmlformats.org/drawingml/2006/picture">
                  <pic:nvPicPr>
                    <pic:cNvPr id="106056" name="Picture 106056"/>
                    <pic:cNvPicPr/>
                  </pic:nvPicPr>
                  <pic:blipFill>
                    <a:blip r:embed="rId49"/>
                    <a:stretch>
                      <a:fillRect/>
                    </a:stretch>
                  </pic:blipFill>
                  <pic:spPr>
                    <a:xfrm>
                      <a:off x="0" y="0"/>
                      <a:ext cx="5012899" cy="1694158"/>
                    </a:xfrm>
                    <a:prstGeom prst="rect">
                      <a:avLst/>
                    </a:prstGeom>
                  </pic:spPr>
                </pic:pic>
              </a:graphicData>
            </a:graphic>
          </wp:inline>
        </w:drawing>
      </w:r>
    </w:p>
    <w:p w14:paraId="698316D1" w14:textId="77777777" w:rsidR="0058451C" w:rsidRDefault="0058451C" w:rsidP="0058451C">
      <w:pPr>
        <w:spacing w:after="716" w:line="259" w:lineRule="auto"/>
        <w:ind w:left="980"/>
      </w:pPr>
      <w:r>
        <w:rPr>
          <w:noProof/>
        </w:rPr>
        <w:drawing>
          <wp:inline distT="0" distB="0" distL="0" distR="0" wp14:anchorId="25368122" wp14:editId="3704C3CD">
            <wp:extent cx="3500492" cy="1212725"/>
            <wp:effectExtent l="0" t="0" r="0" b="0"/>
            <wp:docPr id="106058" name="Picture 106058"/>
            <wp:cNvGraphicFramePr/>
            <a:graphic xmlns:a="http://schemas.openxmlformats.org/drawingml/2006/main">
              <a:graphicData uri="http://schemas.openxmlformats.org/drawingml/2006/picture">
                <pic:pic xmlns:pic="http://schemas.openxmlformats.org/drawingml/2006/picture">
                  <pic:nvPicPr>
                    <pic:cNvPr id="106058" name="Picture 106058"/>
                    <pic:cNvPicPr/>
                  </pic:nvPicPr>
                  <pic:blipFill>
                    <a:blip r:embed="rId50"/>
                    <a:stretch>
                      <a:fillRect/>
                    </a:stretch>
                  </pic:blipFill>
                  <pic:spPr>
                    <a:xfrm>
                      <a:off x="0" y="0"/>
                      <a:ext cx="3500492" cy="1212725"/>
                    </a:xfrm>
                    <a:prstGeom prst="rect">
                      <a:avLst/>
                    </a:prstGeom>
                  </pic:spPr>
                </pic:pic>
              </a:graphicData>
            </a:graphic>
          </wp:inline>
        </w:drawing>
      </w:r>
    </w:p>
    <w:p w14:paraId="650F5213" w14:textId="77777777" w:rsidR="0058451C" w:rsidRDefault="0058451C" w:rsidP="0058451C">
      <w:pPr>
        <w:spacing w:after="917"/>
        <w:ind w:left="51" w:right="1289"/>
        <w:jc w:val="both"/>
      </w:pPr>
      <w:r>
        <w:t>*Se deben considerar casos probables y/o confirmados en un periodo de 7 días Fuente: Ministerio de Salud, Departamento de Epidemiología.</w:t>
      </w:r>
    </w:p>
    <w:p w14:paraId="17CC904D" w14:textId="77777777" w:rsidR="0058451C" w:rsidRDefault="0058451C" w:rsidP="00557AAE">
      <w:pPr>
        <w:numPr>
          <w:ilvl w:val="1"/>
          <w:numId w:val="138"/>
        </w:numPr>
        <w:spacing w:after="246" w:line="248" w:lineRule="auto"/>
        <w:ind w:right="208" w:hanging="346"/>
        <w:jc w:val="both"/>
      </w:pPr>
      <w:r>
        <w:t>Gestión de casos según definiciones operativas</w:t>
      </w:r>
    </w:p>
    <w:p w14:paraId="1DC894F2" w14:textId="77777777" w:rsidR="0058451C" w:rsidRDefault="0058451C" w:rsidP="0058451C">
      <w:pPr>
        <w:spacing w:after="468"/>
        <w:ind w:left="51" w:right="208"/>
        <w:jc w:val="both"/>
      </w:pPr>
      <w:r>
        <w:t>Las SEREMI de Salud realizarán la investigación en terreno de los brotes priorizados según los criterios de la tabla I y de los posibles brotes o conglomerados, evaluarán los riesgos, e indicarán las medidas de control para cortar la cadena de trasmisión (Anexo 3).</w:t>
      </w:r>
    </w:p>
    <w:p w14:paraId="3306B985" w14:textId="426B247C" w:rsidR="0058451C" w:rsidRDefault="0058451C" w:rsidP="0058451C">
      <w:pPr>
        <w:spacing w:after="0" w:line="259" w:lineRule="auto"/>
        <w:ind w:left="7577" w:right="-987"/>
      </w:pPr>
    </w:p>
    <w:p w14:paraId="2407E03C" w14:textId="56602B54" w:rsidR="0058451C" w:rsidRDefault="0058451C" w:rsidP="0058451C">
      <w:pPr>
        <w:ind w:left="51" w:right="208"/>
      </w:pPr>
      <w:r>
        <w:t>Tabla 1. Gestión de casos según su estado y las respectivas medidas de prevención y control.</w:t>
      </w:r>
    </w:p>
    <w:tbl>
      <w:tblPr>
        <w:tblStyle w:val="TableGrid"/>
        <w:tblW w:w="9170" w:type="dxa"/>
        <w:tblInd w:w="-40" w:type="dxa"/>
        <w:tblCellMar>
          <w:top w:w="131" w:type="dxa"/>
          <w:left w:w="80" w:type="dxa"/>
        </w:tblCellMar>
        <w:tblLook w:val="04A0" w:firstRow="1" w:lastRow="0" w:firstColumn="1" w:lastColumn="0" w:noHBand="0" w:noVBand="1"/>
      </w:tblPr>
      <w:tblGrid>
        <w:gridCol w:w="1581"/>
        <w:gridCol w:w="1780"/>
        <w:gridCol w:w="5725"/>
        <w:gridCol w:w="84"/>
      </w:tblGrid>
      <w:tr w:rsidR="0058451C" w14:paraId="3C3057EC" w14:textId="77777777" w:rsidTr="0058451C">
        <w:trPr>
          <w:gridAfter w:val="1"/>
          <w:wAfter w:w="84" w:type="dxa"/>
          <w:trHeight w:val="451"/>
        </w:trPr>
        <w:tc>
          <w:tcPr>
            <w:tcW w:w="1581" w:type="dxa"/>
            <w:tcBorders>
              <w:top w:val="single" w:sz="2" w:space="0" w:color="000000"/>
              <w:left w:val="single" w:sz="2" w:space="0" w:color="000000"/>
              <w:bottom w:val="single" w:sz="2" w:space="0" w:color="000000"/>
              <w:right w:val="single" w:sz="2" w:space="0" w:color="000000"/>
            </w:tcBorders>
            <w:vAlign w:val="center"/>
          </w:tcPr>
          <w:p w14:paraId="5D322B1F" w14:textId="77777777" w:rsidR="0058451C" w:rsidRDefault="0058451C" w:rsidP="0058451C">
            <w:pPr>
              <w:spacing w:line="259" w:lineRule="auto"/>
              <w:ind w:right="119"/>
              <w:jc w:val="center"/>
            </w:pPr>
            <w:r>
              <w:t>Estado</w:t>
            </w:r>
          </w:p>
        </w:tc>
        <w:tc>
          <w:tcPr>
            <w:tcW w:w="1780" w:type="dxa"/>
            <w:tcBorders>
              <w:top w:val="single" w:sz="2" w:space="0" w:color="000000"/>
              <w:left w:val="single" w:sz="2" w:space="0" w:color="000000"/>
              <w:bottom w:val="single" w:sz="2" w:space="0" w:color="000000"/>
              <w:right w:val="single" w:sz="2" w:space="0" w:color="000000"/>
            </w:tcBorders>
            <w:vAlign w:val="center"/>
          </w:tcPr>
          <w:p w14:paraId="68AD2F7B" w14:textId="77777777" w:rsidR="0058451C" w:rsidRDefault="0058451C" w:rsidP="0058451C">
            <w:pPr>
              <w:spacing w:line="259" w:lineRule="auto"/>
              <w:ind w:right="125"/>
              <w:jc w:val="center"/>
            </w:pPr>
            <w:r>
              <w:t>Descripción</w:t>
            </w:r>
          </w:p>
        </w:tc>
        <w:tc>
          <w:tcPr>
            <w:tcW w:w="5725" w:type="dxa"/>
            <w:tcBorders>
              <w:top w:val="single" w:sz="2" w:space="0" w:color="000000"/>
              <w:left w:val="single" w:sz="2" w:space="0" w:color="000000"/>
              <w:bottom w:val="single" w:sz="2" w:space="0" w:color="000000"/>
              <w:right w:val="single" w:sz="2" w:space="0" w:color="000000"/>
            </w:tcBorders>
            <w:vAlign w:val="center"/>
          </w:tcPr>
          <w:p w14:paraId="57037F1D" w14:textId="77777777" w:rsidR="0058451C" w:rsidRDefault="0058451C" w:rsidP="0058451C">
            <w:pPr>
              <w:spacing w:line="259" w:lineRule="auto"/>
              <w:ind w:right="125"/>
              <w:jc w:val="center"/>
            </w:pPr>
            <w:r>
              <w:t>Medidas</w:t>
            </w:r>
          </w:p>
        </w:tc>
      </w:tr>
      <w:tr w:rsidR="0058451C" w14:paraId="42F325D0" w14:textId="77777777" w:rsidTr="0058451C">
        <w:trPr>
          <w:gridAfter w:val="1"/>
          <w:wAfter w:w="84" w:type="dxa"/>
          <w:trHeight w:val="3547"/>
        </w:trPr>
        <w:tc>
          <w:tcPr>
            <w:tcW w:w="1581" w:type="dxa"/>
            <w:tcBorders>
              <w:top w:val="single" w:sz="2" w:space="0" w:color="000000"/>
              <w:left w:val="single" w:sz="2" w:space="0" w:color="000000"/>
              <w:bottom w:val="single" w:sz="2" w:space="0" w:color="000000"/>
              <w:right w:val="single" w:sz="2" w:space="0" w:color="000000"/>
            </w:tcBorders>
          </w:tcPr>
          <w:p w14:paraId="25A9D127" w14:textId="77777777" w:rsidR="0058451C" w:rsidRDefault="0058451C" w:rsidP="0058451C">
            <w:pPr>
              <w:spacing w:line="259" w:lineRule="auto"/>
              <w:ind w:right="109"/>
              <w:jc w:val="center"/>
            </w:pPr>
            <w:r>
              <w:t>CASO</w:t>
            </w:r>
          </w:p>
          <w:p w14:paraId="7EC98587" w14:textId="77777777" w:rsidR="0058451C" w:rsidRDefault="0058451C" w:rsidP="0058451C">
            <w:pPr>
              <w:spacing w:line="259" w:lineRule="auto"/>
              <w:ind w:left="102"/>
            </w:pPr>
            <w:r>
              <w:t>SOSPECHOSO</w:t>
            </w:r>
          </w:p>
        </w:tc>
        <w:tc>
          <w:tcPr>
            <w:tcW w:w="1780" w:type="dxa"/>
            <w:tcBorders>
              <w:top w:val="single" w:sz="2" w:space="0" w:color="000000"/>
              <w:left w:val="single" w:sz="2" w:space="0" w:color="000000"/>
              <w:bottom w:val="single" w:sz="2" w:space="0" w:color="000000"/>
              <w:right w:val="single" w:sz="2" w:space="0" w:color="000000"/>
            </w:tcBorders>
          </w:tcPr>
          <w:p w14:paraId="14148D5F" w14:textId="77777777" w:rsidR="0058451C" w:rsidRDefault="0058451C" w:rsidP="0058451C">
            <w:pPr>
              <w:spacing w:line="259" w:lineRule="auto"/>
              <w:ind w:left="6" w:right="64" w:firstLine="10"/>
            </w:pPr>
            <w:r>
              <w:rPr>
                <w:rFonts w:ascii="Calibri" w:eastAsia="Calibri" w:hAnsi="Calibri" w:cs="Calibri"/>
              </w:rPr>
              <w:t>1</w:t>
            </w:r>
            <w:r>
              <w:rPr>
                <w:rFonts w:ascii="Calibri" w:eastAsia="Calibri" w:hAnsi="Calibri" w:cs="Calibri"/>
              </w:rPr>
              <w:tab/>
            </w:r>
            <w:r>
              <w:t>estudiante, párvulo funcionario sospechoso.</w:t>
            </w:r>
          </w:p>
        </w:tc>
        <w:tc>
          <w:tcPr>
            <w:tcW w:w="5725" w:type="dxa"/>
            <w:tcBorders>
              <w:top w:val="single" w:sz="2" w:space="0" w:color="000000"/>
              <w:left w:val="single" w:sz="2" w:space="0" w:color="000000"/>
              <w:bottom w:val="single" w:sz="2" w:space="0" w:color="000000"/>
              <w:right w:val="single" w:sz="2" w:space="0" w:color="000000"/>
            </w:tcBorders>
            <w:vAlign w:val="center"/>
          </w:tcPr>
          <w:p w14:paraId="73803CC4" w14:textId="77777777" w:rsidR="0058451C" w:rsidRDefault="0058451C" w:rsidP="0058451C">
            <w:pPr>
              <w:spacing w:after="133" w:line="220" w:lineRule="auto"/>
              <w:ind w:right="192"/>
            </w:pPr>
            <w:r>
              <w:rPr>
                <w:sz w:val="20"/>
              </w:rPr>
              <w:t>El caso sospechoso por sintomatología sugerente a COVID-19 deberá ser trasladado al espacio destinado para aislamiento hasta que se retire del EE (según protocolo vigente). Debe solicitarse la realización de un test PCR o de antígeno certificado. Solo se puede reincorporar a sus actividades dentro del EE si el resultado es negativo.</w:t>
            </w:r>
          </w:p>
          <w:p w14:paraId="19A82171" w14:textId="77777777" w:rsidR="0058451C" w:rsidRDefault="0058451C" w:rsidP="0058451C">
            <w:pPr>
              <w:spacing w:after="164" w:line="233" w:lineRule="auto"/>
              <w:ind w:left="10" w:right="134"/>
            </w:pPr>
            <w:r>
              <w:rPr>
                <w:sz w:val="20"/>
              </w:rPr>
              <w:t>La población expuesta (que no ha enfermado) continúa en actividades habituales con recomendación de automonitoreo ante posible inicio de síntomas, en el caso de párvulo o estudiantes, se sugiere a los apoderados apoyar esta medida. De iniciar síntomas, deberá realizar las medidas antes descritas para caso sospechoso.</w:t>
            </w:r>
          </w:p>
          <w:p w14:paraId="6217B7CD" w14:textId="77777777" w:rsidR="0058451C" w:rsidRDefault="0058451C" w:rsidP="0058451C">
            <w:pPr>
              <w:spacing w:line="259" w:lineRule="auto"/>
              <w:ind w:left="10" w:right="115"/>
            </w:pPr>
            <w:r>
              <w:t xml:space="preserve">Además, el EE deberá reforzar otras medidas preventivas como: ventilación cruzada, lavado frecuente de manos, </w:t>
            </w:r>
            <w:r>
              <w:lastRenderedPageBreak/>
              <w:t>limpieza, desinfección de superficies y evitar aglomeraciones, entre otras.</w:t>
            </w:r>
          </w:p>
        </w:tc>
      </w:tr>
      <w:tr w:rsidR="0058451C" w14:paraId="682732EF" w14:textId="77777777" w:rsidTr="0058451C">
        <w:trPr>
          <w:gridAfter w:val="1"/>
          <w:wAfter w:w="84" w:type="dxa"/>
          <w:trHeight w:val="3084"/>
        </w:trPr>
        <w:tc>
          <w:tcPr>
            <w:tcW w:w="1581" w:type="dxa"/>
            <w:tcBorders>
              <w:top w:val="single" w:sz="2" w:space="0" w:color="000000"/>
              <w:left w:val="single" w:sz="2" w:space="0" w:color="000000"/>
              <w:bottom w:val="single" w:sz="2" w:space="0" w:color="000000"/>
              <w:right w:val="single" w:sz="2" w:space="0" w:color="000000"/>
            </w:tcBorders>
          </w:tcPr>
          <w:p w14:paraId="04FE7D73" w14:textId="77777777" w:rsidR="0058451C" w:rsidRDefault="0058451C" w:rsidP="0058451C">
            <w:pPr>
              <w:spacing w:line="259" w:lineRule="auto"/>
              <w:ind w:right="71"/>
              <w:jc w:val="center"/>
            </w:pPr>
            <w:r>
              <w:lastRenderedPageBreak/>
              <w:t>CASO</w:t>
            </w:r>
          </w:p>
          <w:p w14:paraId="321F52EF" w14:textId="77777777" w:rsidR="0058451C" w:rsidRDefault="0058451C" w:rsidP="0058451C">
            <w:pPr>
              <w:spacing w:line="259" w:lineRule="auto"/>
              <w:ind w:right="71"/>
              <w:jc w:val="center"/>
            </w:pPr>
            <w:r>
              <w:t>PROBABLE O</w:t>
            </w:r>
          </w:p>
          <w:p w14:paraId="76BD7077" w14:textId="77777777" w:rsidR="0058451C" w:rsidRDefault="0058451C" w:rsidP="0058451C">
            <w:pPr>
              <w:spacing w:line="259" w:lineRule="auto"/>
              <w:ind w:left="92"/>
            </w:pPr>
            <w:r>
              <w:t>CONFIRMADO</w:t>
            </w:r>
          </w:p>
        </w:tc>
        <w:tc>
          <w:tcPr>
            <w:tcW w:w="1780" w:type="dxa"/>
            <w:tcBorders>
              <w:top w:val="single" w:sz="2" w:space="0" w:color="000000"/>
              <w:left w:val="single" w:sz="2" w:space="0" w:color="000000"/>
              <w:bottom w:val="single" w:sz="2" w:space="0" w:color="000000"/>
              <w:right w:val="single" w:sz="2" w:space="0" w:color="000000"/>
            </w:tcBorders>
          </w:tcPr>
          <w:p w14:paraId="5C9076AC" w14:textId="77777777" w:rsidR="0058451C" w:rsidRDefault="0058451C" w:rsidP="0058451C">
            <w:pPr>
              <w:spacing w:line="259" w:lineRule="auto"/>
              <w:ind w:left="16" w:right="44" w:firstLine="19"/>
            </w:pPr>
            <w:r>
              <w:rPr>
                <w:rFonts w:ascii="Calibri" w:eastAsia="Calibri" w:hAnsi="Calibri" w:cs="Calibri"/>
              </w:rPr>
              <w:t>1</w:t>
            </w:r>
            <w:r>
              <w:rPr>
                <w:rFonts w:ascii="Calibri" w:eastAsia="Calibri" w:hAnsi="Calibri" w:cs="Calibri"/>
              </w:rPr>
              <w:tab/>
            </w:r>
            <w:r>
              <w:t>estudiante, párvulo funcionario confirmado</w:t>
            </w:r>
            <w:r>
              <w:tab/>
              <w:t>o probable.</w:t>
            </w:r>
          </w:p>
        </w:tc>
        <w:tc>
          <w:tcPr>
            <w:tcW w:w="5725" w:type="dxa"/>
            <w:tcBorders>
              <w:top w:val="single" w:sz="2" w:space="0" w:color="000000"/>
              <w:left w:val="single" w:sz="2" w:space="0" w:color="000000"/>
              <w:bottom w:val="single" w:sz="2" w:space="0" w:color="000000"/>
              <w:right w:val="single" w:sz="2" w:space="0" w:color="000000"/>
            </w:tcBorders>
          </w:tcPr>
          <w:p w14:paraId="2D257EA0" w14:textId="77777777" w:rsidR="0058451C" w:rsidRDefault="0058451C" w:rsidP="0058451C">
            <w:pPr>
              <w:spacing w:after="128" w:line="259" w:lineRule="auto"/>
              <w:ind w:left="19"/>
            </w:pPr>
            <w:r>
              <w:rPr>
                <w:sz w:val="20"/>
              </w:rPr>
              <w:t>Aislamiento del caso confirmado o probable según normativa vigente.</w:t>
            </w:r>
          </w:p>
          <w:p w14:paraId="1277874F" w14:textId="77777777" w:rsidR="0058451C" w:rsidRDefault="0058451C" w:rsidP="0058451C">
            <w:pPr>
              <w:spacing w:after="122" w:line="216" w:lineRule="auto"/>
              <w:ind w:left="19" w:right="106" w:firstLine="10"/>
            </w:pPr>
            <w:r>
              <w:rPr>
                <w:sz w:val="20"/>
              </w:rPr>
              <w:t>La persona deberá comunicar su condición al EE para que éste informe a los apoderados y a los trabajadores que hayan estado expuestos.</w:t>
            </w:r>
          </w:p>
          <w:p w14:paraId="0E8EAA9C" w14:textId="77777777" w:rsidR="0058451C" w:rsidRDefault="0058451C" w:rsidP="0058451C">
            <w:pPr>
              <w:spacing w:after="153" w:line="217" w:lineRule="auto"/>
              <w:ind w:left="29" w:right="125"/>
            </w:pPr>
            <w:r>
              <w:rPr>
                <w:sz w:val="20"/>
              </w:rPr>
              <w:t>La población expuesta (que no ha enfermado) continúa en actividades habituales con recomendación de automonitoreo ante posible inicio de síntomas, en el caso de párvulo o estudiantes, se sugiere a los apoderados apoyar esta medida. De iniciar síntomas, deberá realizar las medidas antes descritas para caso sospechoso.</w:t>
            </w:r>
          </w:p>
          <w:p w14:paraId="1233CC09" w14:textId="77777777" w:rsidR="0058451C" w:rsidRDefault="0058451C" w:rsidP="0058451C">
            <w:pPr>
              <w:spacing w:line="259" w:lineRule="auto"/>
              <w:ind w:left="29" w:firstLine="10"/>
            </w:pPr>
            <w:r>
              <w:rPr>
                <w:sz w:val="20"/>
              </w:rPr>
              <w:t>Refuerzo permanente de las medidas preventivas precedentemente señaladas.</w:t>
            </w:r>
          </w:p>
        </w:tc>
      </w:tr>
      <w:tr w:rsidR="0058451C" w14:paraId="5DE6088E" w14:textId="77777777" w:rsidTr="0058451C">
        <w:trPr>
          <w:gridAfter w:val="1"/>
          <w:wAfter w:w="84" w:type="dxa"/>
          <w:trHeight w:val="3384"/>
        </w:trPr>
        <w:tc>
          <w:tcPr>
            <w:tcW w:w="1581" w:type="dxa"/>
            <w:tcBorders>
              <w:top w:val="single" w:sz="2" w:space="0" w:color="000000"/>
              <w:left w:val="single" w:sz="2" w:space="0" w:color="000000"/>
              <w:bottom w:val="single" w:sz="2" w:space="0" w:color="000000"/>
              <w:right w:val="single" w:sz="2" w:space="0" w:color="000000"/>
            </w:tcBorders>
          </w:tcPr>
          <w:p w14:paraId="42D9E778" w14:textId="77777777" w:rsidR="0058451C" w:rsidRDefault="0058451C" w:rsidP="0058451C">
            <w:pPr>
              <w:tabs>
                <w:tab w:val="right" w:pos="1502"/>
              </w:tabs>
              <w:spacing w:line="259" w:lineRule="auto"/>
            </w:pPr>
            <w:r>
              <w:t>BROTES</w:t>
            </w:r>
            <w:r>
              <w:tab/>
              <w:t>O</w:t>
            </w:r>
          </w:p>
          <w:p w14:paraId="3C91CEF8" w14:textId="77777777" w:rsidR="0058451C" w:rsidRDefault="0058451C" w:rsidP="0058451C">
            <w:pPr>
              <w:spacing w:line="259" w:lineRule="auto"/>
              <w:ind w:left="35"/>
            </w:pPr>
            <w:r>
              <w:t>CONGLOMERA</w:t>
            </w:r>
          </w:p>
          <w:p w14:paraId="40BDDAE8" w14:textId="77777777" w:rsidR="0058451C" w:rsidRDefault="0058451C" w:rsidP="0058451C">
            <w:pPr>
              <w:spacing w:line="259" w:lineRule="auto"/>
              <w:ind w:left="44"/>
            </w:pPr>
            <w:r>
              <w:rPr>
                <w:sz w:val="24"/>
              </w:rPr>
              <w:t>DOS</w:t>
            </w:r>
          </w:p>
          <w:p w14:paraId="4E83D5D0" w14:textId="77777777" w:rsidR="0058451C" w:rsidRDefault="0058451C" w:rsidP="0058451C">
            <w:pPr>
              <w:spacing w:line="259" w:lineRule="auto"/>
              <w:ind w:left="44"/>
            </w:pPr>
            <w:r>
              <w:t>PRIORIZADOS</w:t>
            </w:r>
          </w:p>
        </w:tc>
        <w:tc>
          <w:tcPr>
            <w:tcW w:w="1780" w:type="dxa"/>
            <w:tcBorders>
              <w:top w:val="single" w:sz="2" w:space="0" w:color="000000"/>
              <w:left w:val="single" w:sz="2" w:space="0" w:color="000000"/>
              <w:bottom w:val="single" w:sz="2" w:space="0" w:color="000000"/>
              <w:right w:val="single" w:sz="2" w:space="0" w:color="000000"/>
            </w:tcBorders>
          </w:tcPr>
          <w:p w14:paraId="32AE7D1B" w14:textId="77777777" w:rsidR="0058451C" w:rsidRDefault="0058451C" w:rsidP="0058451C">
            <w:pPr>
              <w:spacing w:line="261" w:lineRule="auto"/>
              <w:ind w:left="35" w:right="92" w:firstLine="48"/>
            </w:pPr>
            <w:r>
              <w:rPr>
                <w:u w:val="single" w:color="000000"/>
              </w:rPr>
              <w:t>5 0 más casos</w:t>
            </w:r>
            <w:r>
              <w:t xml:space="preserve"> de estudiantes, párvulos </w:t>
            </w:r>
            <w:r>
              <w:rPr>
                <w:rFonts w:ascii="Calibri" w:eastAsia="Calibri" w:hAnsi="Calibri" w:cs="Calibri"/>
              </w:rPr>
              <w:t>o</w:t>
            </w:r>
          </w:p>
          <w:p w14:paraId="6B0247E7" w14:textId="77777777" w:rsidR="0058451C" w:rsidRDefault="0058451C" w:rsidP="0058451C">
            <w:pPr>
              <w:spacing w:line="259" w:lineRule="auto"/>
              <w:ind w:left="35"/>
            </w:pPr>
            <w:r>
              <w:t>funcionarios</w:t>
            </w:r>
          </w:p>
          <w:p w14:paraId="518D539D" w14:textId="77777777" w:rsidR="0058451C" w:rsidRDefault="0058451C" w:rsidP="0058451C">
            <w:pPr>
              <w:spacing w:line="259" w:lineRule="auto"/>
              <w:ind w:left="35" w:right="83"/>
            </w:pPr>
            <w:r>
              <w:t xml:space="preserve">confirmados </w:t>
            </w:r>
            <w:r>
              <w:rPr>
                <w:rFonts w:ascii="Calibri" w:eastAsia="Calibri" w:hAnsi="Calibri" w:cs="Calibri"/>
              </w:rPr>
              <w:t xml:space="preserve">O </w:t>
            </w:r>
            <w:r>
              <w:t>probables, con o sin</w:t>
            </w:r>
            <w:r>
              <w:tab/>
              <w:t>nexo epidemiológico común, con fecha de inicio de síntomas (FIS) en los últimos 7 días,</w:t>
            </w:r>
          </w:p>
        </w:tc>
        <w:tc>
          <w:tcPr>
            <w:tcW w:w="5725" w:type="dxa"/>
            <w:tcBorders>
              <w:top w:val="single" w:sz="2" w:space="0" w:color="000000"/>
              <w:left w:val="single" w:sz="2" w:space="0" w:color="000000"/>
              <w:bottom w:val="single" w:sz="2" w:space="0" w:color="000000"/>
              <w:right w:val="single" w:sz="2" w:space="0" w:color="000000"/>
            </w:tcBorders>
            <w:vAlign w:val="center"/>
          </w:tcPr>
          <w:p w14:paraId="35CDA10D" w14:textId="77777777" w:rsidR="0058451C" w:rsidRDefault="0058451C" w:rsidP="0058451C">
            <w:pPr>
              <w:spacing w:after="105" w:line="259" w:lineRule="auto"/>
              <w:ind w:left="29"/>
            </w:pPr>
            <w:r>
              <w:rPr>
                <w:sz w:val="20"/>
              </w:rPr>
              <w:t>Aislamiento del caso confirmado o probable según normativa vigente.</w:t>
            </w:r>
          </w:p>
          <w:p w14:paraId="2CA84298" w14:textId="77777777" w:rsidR="0058451C" w:rsidRDefault="0058451C" w:rsidP="0058451C">
            <w:pPr>
              <w:spacing w:after="101" w:line="216" w:lineRule="auto"/>
              <w:ind w:left="29" w:right="29" w:firstLine="10"/>
            </w:pPr>
            <w:r>
              <w:rPr>
                <w:sz w:val="20"/>
              </w:rPr>
              <w:t>La Dirección del EE deberá informar de esta situación a los apoderados, a los trabajadores que hayan estado expuesto y a la SEREMI de Salud.</w:t>
            </w:r>
          </w:p>
          <w:p w14:paraId="4E0F9703" w14:textId="77777777" w:rsidR="0058451C" w:rsidRDefault="0058451C" w:rsidP="0058451C">
            <w:pPr>
              <w:spacing w:after="186" w:line="219" w:lineRule="auto"/>
              <w:ind w:right="106"/>
            </w:pPr>
            <w:r>
              <w:rPr>
                <w:sz w:val="20"/>
              </w:rPr>
              <w:t>La población expuesta (que no ha enfermado) continúa en actividades habituales con recomendación de automonitoreo ante posible inicio de síntomas, en el caso de párvulo o estudiantes, se sugiere a los apoderados apoyar esta medida. De iniciar síntomas, deberá realizar las medidas antes descritas para caso sospechoso.</w:t>
            </w:r>
          </w:p>
          <w:p w14:paraId="4721271B" w14:textId="23638343" w:rsidR="0058451C" w:rsidRDefault="0058451C" w:rsidP="0058451C">
            <w:pPr>
              <w:spacing w:line="259" w:lineRule="auto"/>
              <w:ind w:right="336" w:firstLine="10"/>
            </w:pPr>
            <w:r>
              <w:rPr>
                <w:sz w:val="20"/>
              </w:rPr>
              <w:t xml:space="preserve">La AS realizará la investigación epidemiológica (Anexo 1 </w:t>
            </w:r>
            <w:proofErr w:type="spellStart"/>
            <w:r>
              <w:rPr>
                <w:sz w:val="20"/>
              </w:rPr>
              <w:t>eótèegarp</w:t>
            </w:r>
            <w:proofErr w:type="spellEnd"/>
            <w:r>
              <w:rPr>
                <w:sz w:val="20"/>
              </w:rPr>
              <w:t xml:space="preserve"> las medidas de Salud Pública para detener la propaga • 2</w:t>
            </w:r>
            <w:r>
              <w:rPr>
                <w:sz w:val="20"/>
                <w:vertAlign w:val="superscript"/>
              </w:rPr>
              <w:t>Q</w:t>
            </w:r>
            <w:r>
              <w:rPr>
                <w:sz w:val="20"/>
              </w:rPr>
              <w:t xml:space="preserve">debOírus dentro del EE; como la suspensión de clases </w:t>
            </w:r>
            <w:proofErr w:type="spellStart"/>
            <w:r>
              <w:rPr>
                <w:sz w:val="20"/>
              </w:rPr>
              <w:t>presenci</w:t>
            </w:r>
            <w:proofErr w:type="spellEnd"/>
            <w:r>
              <w:rPr>
                <w:sz w:val="20"/>
              </w:rPr>
              <w:t xml:space="preserve"> </w:t>
            </w:r>
            <w:proofErr w:type="spellStart"/>
            <w:r>
              <w:rPr>
                <w:sz w:val="20"/>
              </w:rPr>
              <w:t>éÈ</w:t>
            </w:r>
            <w:proofErr w:type="spellEnd"/>
            <w:r>
              <w:rPr>
                <w:sz w:val="20"/>
              </w:rPr>
              <w:t xml:space="preserve">-e cursos; niveles, ciclos o del EE completo de acuerdo a la situ </w:t>
            </w:r>
            <w:proofErr w:type="spellStart"/>
            <w:r>
              <w:rPr>
                <w:sz w:val="20"/>
              </w:rPr>
              <w:t>ión</w:t>
            </w:r>
            <w:proofErr w:type="spellEnd"/>
          </w:p>
        </w:tc>
      </w:tr>
      <w:tr w:rsidR="0058451C" w14:paraId="2B430CCA" w14:textId="77777777" w:rsidTr="0058451C">
        <w:trPr>
          <w:gridAfter w:val="1"/>
          <w:wAfter w:w="84" w:type="dxa"/>
          <w:trHeight w:val="2351"/>
        </w:trPr>
        <w:tc>
          <w:tcPr>
            <w:tcW w:w="1581" w:type="dxa"/>
            <w:tcBorders>
              <w:top w:val="single" w:sz="2" w:space="0" w:color="000000"/>
              <w:left w:val="single" w:sz="2" w:space="0" w:color="000000"/>
              <w:bottom w:val="single" w:sz="2" w:space="0" w:color="000000"/>
              <w:right w:val="single" w:sz="2" w:space="0" w:color="000000"/>
            </w:tcBorders>
          </w:tcPr>
          <w:p w14:paraId="5CE30FF1" w14:textId="77777777" w:rsidR="0058451C" w:rsidRDefault="0058451C" w:rsidP="0058451C">
            <w:pPr>
              <w:spacing w:after="160" w:line="259" w:lineRule="auto"/>
            </w:pPr>
          </w:p>
        </w:tc>
        <w:tc>
          <w:tcPr>
            <w:tcW w:w="1780" w:type="dxa"/>
            <w:tcBorders>
              <w:top w:val="single" w:sz="2" w:space="0" w:color="000000"/>
              <w:left w:val="single" w:sz="2" w:space="0" w:color="000000"/>
              <w:bottom w:val="single" w:sz="2" w:space="0" w:color="000000"/>
              <w:right w:val="single" w:sz="2" w:space="0" w:color="000000"/>
            </w:tcBorders>
          </w:tcPr>
          <w:p w14:paraId="0DE78106" w14:textId="77777777" w:rsidR="0058451C" w:rsidRDefault="0058451C" w:rsidP="0058451C">
            <w:pPr>
              <w:spacing w:line="259" w:lineRule="auto"/>
              <w:ind w:left="10" w:right="13"/>
            </w:pPr>
            <w:r>
              <w:t>independiente del curso al que pertenezcan estos casos.</w:t>
            </w:r>
          </w:p>
        </w:tc>
        <w:tc>
          <w:tcPr>
            <w:tcW w:w="5725" w:type="dxa"/>
            <w:tcBorders>
              <w:top w:val="single" w:sz="2" w:space="0" w:color="000000"/>
              <w:left w:val="single" w:sz="2" w:space="0" w:color="000000"/>
              <w:bottom w:val="single" w:sz="2" w:space="0" w:color="000000"/>
              <w:right w:val="single" w:sz="2" w:space="0" w:color="000000"/>
            </w:tcBorders>
          </w:tcPr>
          <w:p w14:paraId="054D68F3" w14:textId="77777777" w:rsidR="0058451C" w:rsidRDefault="0058451C" w:rsidP="0058451C">
            <w:pPr>
              <w:spacing w:after="172" w:line="216" w:lineRule="auto"/>
              <w:ind w:right="77" w:firstLine="10"/>
            </w:pPr>
            <w:r>
              <w:rPr>
                <w:sz w:val="20"/>
              </w:rPr>
              <w:t>epidemiológica encontrada en la investigación. Además, reforzará otras medidas preventivas en el EE como: ventilación cruzada, lavado frecuente de manos, limpieza, desinfección de superficies y evitar aglomeraciones, entre otras.</w:t>
            </w:r>
          </w:p>
          <w:p w14:paraId="05BFD460" w14:textId="77777777" w:rsidR="0058451C" w:rsidRDefault="0058451C" w:rsidP="0058451C">
            <w:pPr>
              <w:spacing w:line="259" w:lineRule="auto"/>
              <w:ind w:left="10" w:firstLine="10"/>
            </w:pPr>
            <w:r>
              <w:rPr>
                <w:sz w:val="20"/>
              </w:rPr>
              <w:t>El brote o conglomerado se dará por finalizado cuando hayan transcurridos 7 días sin nuevos casos confirmados en el EE, desde el último caso confirmado asociado al evento registrado.</w:t>
            </w:r>
          </w:p>
        </w:tc>
      </w:tr>
      <w:tr w:rsidR="0058451C" w14:paraId="4DAF3FE0" w14:textId="77777777" w:rsidTr="0058451C">
        <w:trPr>
          <w:gridAfter w:val="1"/>
          <w:wAfter w:w="84" w:type="dxa"/>
          <w:trHeight w:val="4678"/>
        </w:trPr>
        <w:tc>
          <w:tcPr>
            <w:tcW w:w="1581" w:type="dxa"/>
            <w:tcBorders>
              <w:top w:val="single" w:sz="2" w:space="0" w:color="000000"/>
              <w:left w:val="single" w:sz="2" w:space="0" w:color="000000"/>
              <w:bottom w:val="single" w:sz="2" w:space="0" w:color="000000"/>
              <w:right w:val="single" w:sz="2" w:space="0" w:color="000000"/>
            </w:tcBorders>
          </w:tcPr>
          <w:p w14:paraId="464E77C6" w14:textId="77777777" w:rsidR="0058451C" w:rsidRDefault="0058451C" w:rsidP="0058451C">
            <w:pPr>
              <w:tabs>
                <w:tab w:val="right" w:pos="1502"/>
              </w:tabs>
              <w:spacing w:line="259" w:lineRule="auto"/>
            </w:pPr>
            <w:r>
              <w:lastRenderedPageBreak/>
              <w:t>BROTE</w:t>
            </w:r>
            <w:r>
              <w:tab/>
              <w:t>O</w:t>
            </w:r>
          </w:p>
          <w:p w14:paraId="4B55D154" w14:textId="77777777" w:rsidR="0058451C" w:rsidRDefault="0058451C" w:rsidP="0058451C">
            <w:pPr>
              <w:spacing w:after="21" w:line="259" w:lineRule="auto"/>
              <w:ind w:left="10"/>
            </w:pPr>
            <w:r>
              <w:t>CONGLOMERA</w:t>
            </w:r>
          </w:p>
          <w:p w14:paraId="364C5AA8" w14:textId="77777777" w:rsidR="0058451C" w:rsidRDefault="0058451C" w:rsidP="0058451C">
            <w:pPr>
              <w:tabs>
                <w:tab w:val="right" w:pos="1502"/>
              </w:tabs>
              <w:spacing w:line="259" w:lineRule="auto"/>
            </w:pPr>
            <w:r>
              <w:rPr>
                <w:sz w:val="24"/>
              </w:rPr>
              <w:t>DO</w:t>
            </w:r>
            <w:r>
              <w:rPr>
                <w:sz w:val="24"/>
              </w:rPr>
              <w:tab/>
              <w:t>NO</w:t>
            </w:r>
          </w:p>
          <w:p w14:paraId="2A3EC263" w14:textId="77777777" w:rsidR="0058451C" w:rsidRDefault="0058451C" w:rsidP="0058451C">
            <w:pPr>
              <w:spacing w:line="259" w:lineRule="auto"/>
              <w:ind w:left="19"/>
            </w:pPr>
            <w:r>
              <w:t>PRIORIZADO</w:t>
            </w:r>
          </w:p>
        </w:tc>
        <w:tc>
          <w:tcPr>
            <w:tcW w:w="1780" w:type="dxa"/>
            <w:tcBorders>
              <w:top w:val="single" w:sz="2" w:space="0" w:color="000000"/>
              <w:left w:val="single" w:sz="2" w:space="0" w:color="000000"/>
              <w:bottom w:val="single" w:sz="2" w:space="0" w:color="000000"/>
              <w:right w:val="single" w:sz="2" w:space="0" w:color="000000"/>
            </w:tcBorders>
          </w:tcPr>
          <w:p w14:paraId="44B42442" w14:textId="77777777" w:rsidR="0058451C" w:rsidRDefault="0058451C" w:rsidP="0058451C">
            <w:pPr>
              <w:spacing w:line="250" w:lineRule="auto"/>
              <w:ind w:left="1" w:right="4" w:hanging="1"/>
              <w:jc w:val="right"/>
            </w:pPr>
            <w:r>
              <w:rPr>
                <w:u w:val="single" w:color="000000"/>
              </w:rPr>
              <w:t xml:space="preserve">2 a 4 casos </w:t>
            </w:r>
            <w:r>
              <w:t>de estudiantes, párvulos</w:t>
            </w:r>
            <w:r>
              <w:tab/>
              <w:t>o</w:t>
            </w:r>
          </w:p>
          <w:p w14:paraId="4DDFDF14" w14:textId="77777777" w:rsidR="0058451C" w:rsidRDefault="0058451C" w:rsidP="0058451C">
            <w:pPr>
              <w:spacing w:line="246" w:lineRule="auto"/>
              <w:ind w:left="5" w:right="4" w:hanging="5"/>
              <w:jc w:val="right"/>
            </w:pPr>
            <w:r>
              <w:t>funcionarios confirmados</w:t>
            </w:r>
            <w:r>
              <w:tab/>
            </w:r>
            <w:r>
              <w:rPr>
                <w:rFonts w:ascii="Calibri" w:eastAsia="Calibri" w:hAnsi="Calibri" w:cs="Calibri"/>
              </w:rPr>
              <w:t xml:space="preserve">O </w:t>
            </w:r>
            <w:r>
              <w:t>probables, con o sin</w:t>
            </w:r>
            <w:r>
              <w:tab/>
              <w:t>nexo epidemiológico común, con fecha de</w:t>
            </w:r>
            <w:r>
              <w:tab/>
              <w:t xml:space="preserve">inicio </w:t>
            </w:r>
            <w:r>
              <w:tab/>
              <w:t>de síntomas (FIS) en los últimos 7 días, independiente del</w:t>
            </w:r>
          </w:p>
          <w:p w14:paraId="207DD9B6" w14:textId="77777777" w:rsidR="0058451C" w:rsidRDefault="0058451C" w:rsidP="0058451C">
            <w:pPr>
              <w:spacing w:line="259" w:lineRule="auto"/>
              <w:ind w:left="19" w:right="4"/>
            </w:pPr>
            <w:r>
              <w:t>curso al que pertenezcan estos casos.</w:t>
            </w:r>
          </w:p>
        </w:tc>
        <w:tc>
          <w:tcPr>
            <w:tcW w:w="5725" w:type="dxa"/>
            <w:tcBorders>
              <w:top w:val="single" w:sz="2" w:space="0" w:color="000000"/>
              <w:left w:val="single" w:sz="2" w:space="0" w:color="000000"/>
              <w:bottom w:val="single" w:sz="2" w:space="0" w:color="000000"/>
              <w:right w:val="single" w:sz="2" w:space="0" w:color="000000"/>
            </w:tcBorders>
            <w:vAlign w:val="center"/>
          </w:tcPr>
          <w:p w14:paraId="1715CD9F" w14:textId="77777777" w:rsidR="0058451C" w:rsidRDefault="0058451C" w:rsidP="0058451C">
            <w:pPr>
              <w:spacing w:after="84" w:line="259" w:lineRule="auto"/>
              <w:ind w:left="10"/>
            </w:pPr>
            <w:r>
              <w:rPr>
                <w:sz w:val="20"/>
              </w:rPr>
              <w:t>Aislamiento del caso confirmado o probable según normativa vigente.</w:t>
            </w:r>
          </w:p>
          <w:p w14:paraId="3A7E1093" w14:textId="77777777" w:rsidR="0058451C" w:rsidRDefault="0058451C" w:rsidP="0058451C">
            <w:pPr>
              <w:spacing w:after="93" w:line="216" w:lineRule="auto"/>
              <w:ind w:left="19"/>
            </w:pPr>
            <w:r>
              <w:rPr>
                <w:sz w:val="20"/>
              </w:rPr>
              <w:t>La Dirección del EE deberá informar de esta situación a los apoderados, a los trabajadores que hayan estado expuesto y a la SEREMI de Salud.</w:t>
            </w:r>
          </w:p>
          <w:p w14:paraId="114E99A4" w14:textId="77777777" w:rsidR="0058451C" w:rsidRDefault="0058451C" w:rsidP="0058451C">
            <w:pPr>
              <w:spacing w:after="151" w:line="229" w:lineRule="auto"/>
              <w:ind w:left="10"/>
            </w:pPr>
            <w:r>
              <w:rPr>
                <w:sz w:val="20"/>
              </w:rPr>
              <w:t>Aislamiento de los casos confirmados o probables según normativa vigente.</w:t>
            </w:r>
          </w:p>
          <w:p w14:paraId="0F68F1F0" w14:textId="77777777" w:rsidR="0058451C" w:rsidRDefault="0058451C" w:rsidP="0058451C">
            <w:pPr>
              <w:spacing w:after="155" w:line="216" w:lineRule="auto"/>
              <w:ind w:left="19" w:right="29" w:firstLine="10"/>
            </w:pPr>
            <w:r>
              <w:rPr>
                <w:sz w:val="20"/>
              </w:rPr>
              <w:t>La población expuesta (que no ha enfermado) continúa en actividades habituales con recomendación de automonitoreo ante posible inicio de síntomas, en el caso de párvulo o estudiantes, se sugiere a los apoderados apoyar esta medida. De iniciar síntomas, deberá realizar las medidas antes descritas para caso sospechoso.</w:t>
            </w:r>
          </w:p>
          <w:p w14:paraId="481630FF" w14:textId="77777777" w:rsidR="0058451C" w:rsidRDefault="0058451C" w:rsidP="0058451C">
            <w:pPr>
              <w:spacing w:line="259" w:lineRule="auto"/>
              <w:ind w:left="19"/>
            </w:pPr>
            <w:r>
              <w:rPr>
                <w:sz w:val="20"/>
              </w:rPr>
              <w:t>Además, el EE deberá reforzar otras medidas preventivas como:</w:t>
            </w:r>
          </w:p>
          <w:p w14:paraId="166271F1" w14:textId="77777777" w:rsidR="0058451C" w:rsidRDefault="0058451C" w:rsidP="0058451C">
            <w:pPr>
              <w:spacing w:after="152" w:line="216" w:lineRule="auto"/>
              <w:ind w:left="19"/>
            </w:pPr>
            <w:r>
              <w:rPr>
                <w:sz w:val="20"/>
              </w:rPr>
              <w:t>ventilación cruzada, lavado frecuente de manos, limpieza, desinfección de superficies y evitar aglomeraciones, entre otras.</w:t>
            </w:r>
          </w:p>
          <w:p w14:paraId="59B9F315" w14:textId="77777777" w:rsidR="0058451C" w:rsidRDefault="0058451C" w:rsidP="0058451C">
            <w:pPr>
              <w:spacing w:line="259" w:lineRule="auto"/>
              <w:ind w:left="19" w:firstLine="10"/>
            </w:pPr>
            <w:r>
              <w:t>El brote o conglomerado se dará por finalizado cuando hayan transcurridos 7 días sin nuevos casos confirmados en el EE, desde el último caso confirmado asociado al evento registrado.</w:t>
            </w:r>
          </w:p>
        </w:tc>
      </w:tr>
      <w:tr w:rsidR="0058451C" w14:paraId="3ECD12B7" w14:textId="77777777" w:rsidTr="0058451C">
        <w:tblPrEx>
          <w:tblCellMar>
            <w:top w:w="29" w:type="dxa"/>
            <w:left w:w="115" w:type="dxa"/>
            <w:right w:w="115" w:type="dxa"/>
          </w:tblCellMar>
        </w:tblPrEx>
        <w:trPr>
          <w:trHeight w:val="556"/>
        </w:trPr>
        <w:tc>
          <w:tcPr>
            <w:tcW w:w="9170" w:type="dxa"/>
            <w:gridSpan w:val="4"/>
            <w:tcBorders>
              <w:top w:val="single" w:sz="2" w:space="0" w:color="000000"/>
              <w:left w:val="single" w:sz="2" w:space="0" w:color="000000"/>
              <w:bottom w:val="single" w:sz="2" w:space="0" w:color="000000"/>
              <w:right w:val="single" w:sz="2" w:space="0" w:color="000000"/>
            </w:tcBorders>
          </w:tcPr>
          <w:p w14:paraId="573246A5" w14:textId="77777777" w:rsidR="0058451C" w:rsidRDefault="0058451C" w:rsidP="0058451C">
            <w:pPr>
              <w:spacing w:line="259" w:lineRule="auto"/>
              <w:ind w:firstLine="10"/>
            </w:pPr>
            <w:r>
              <w:rPr>
                <w:noProof/>
              </w:rPr>
              <w:drawing>
                <wp:anchor distT="0" distB="0" distL="114300" distR="114300" simplePos="0" relativeHeight="252679168" behindDoc="0" locked="0" layoutInCell="1" allowOverlap="0" wp14:anchorId="39769F1D" wp14:editId="16C2F8F9">
                  <wp:simplePos x="0" y="0"/>
                  <wp:positionH relativeFrom="column">
                    <wp:posOffset>5256667</wp:posOffset>
                  </wp:positionH>
                  <wp:positionV relativeFrom="paragraph">
                    <wp:posOffset>-30461</wp:posOffset>
                  </wp:positionV>
                  <wp:extent cx="456836" cy="194950"/>
                  <wp:effectExtent l="0" t="0" r="0" b="0"/>
                  <wp:wrapSquare wrapText="bothSides"/>
                  <wp:docPr id="34595" name="Picture 34595"/>
                  <wp:cNvGraphicFramePr/>
                  <a:graphic xmlns:a="http://schemas.openxmlformats.org/drawingml/2006/main">
                    <a:graphicData uri="http://schemas.openxmlformats.org/drawingml/2006/picture">
                      <pic:pic xmlns:pic="http://schemas.openxmlformats.org/drawingml/2006/picture">
                        <pic:nvPicPr>
                          <pic:cNvPr id="34595" name="Picture 34595"/>
                          <pic:cNvPicPr/>
                        </pic:nvPicPr>
                        <pic:blipFill>
                          <a:blip r:embed="rId51"/>
                          <a:stretch>
                            <a:fillRect/>
                          </a:stretch>
                        </pic:blipFill>
                        <pic:spPr>
                          <a:xfrm>
                            <a:off x="0" y="0"/>
                            <a:ext cx="456836" cy="194950"/>
                          </a:xfrm>
                          <a:prstGeom prst="rect">
                            <a:avLst/>
                          </a:prstGeom>
                        </pic:spPr>
                      </pic:pic>
                    </a:graphicData>
                  </a:graphic>
                </wp:anchor>
              </w:drawing>
            </w:r>
            <w:r>
              <w:t>La investigación epidemiológica de brotes o conglomerados es clave para implementar medidas oportunas de prevención y control, con el objeto de evitar situaciones de mayor complejidad.</w:t>
            </w:r>
          </w:p>
        </w:tc>
      </w:tr>
    </w:tbl>
    <w:p w14:paraId="7D0038A1" w14:textId="77777777" w:rsidR="0058451C" w:rsidRDefault="0058451C" w:rsidP="00557AAE">
      <w:pPr>
        <w:numPr>
          <w:ilvl w:val="1"/>
          <w:numId w:val="138"/>
        </w:numPr>
        <w:spacing w:after="478" w:line="248" w:lineRule="auto"/>
        <w:ind w:right="208" w:hanging="346"/>
        <w:jc w:val="both"/>
      </w:pPr>
      <w:r>
        <w:rPr>
          <w:noProof/>
        </w:rPr>
        <w:drawing>
          <wp:anchor distT="0" distB="0" distL="114300" distR="114300" simplePos="0" relativeHeight="252680192" behindDoc="0" locked="0" layoutInCell="1" allowOverlap="0" wp14:anchorId="50D62F57" wp14:editId="43E2F000">
            <wp:simplePos x="0" y="0"/>
            <wp:positionH relativeFrom="page">
              <wp:posOffset>962402</wp:posOffset>
            </wp:positionH>
            <wp:positionV relativeFrom="page">
              <wp:posOffset>6713586</wp:posOffset>
            </wp:positionV>
            <wp:extent cx="6091" cy="6092"/>
            <wp:effectExtent l="0" t="0" r="0" b="0"/>
            <wp:wrapTopAndBottom/>
            <wp:docPr id="34605" name="Picture 34605"/>
            <wp:cNvGraphicFramePr/>
            <a:graphic xmlns:a="http://schemas.openxmlformats.org/drawingml/2006/main">
              <a:graphicData uri="http://schemas.openxmlformats.org/drawingml/2006/picture">
                <pic:pic xmlns:pic="http://schemas.openxmlformats.org/drawingml/2006/picture">
                  <pic:nvPicPr>
                    <pic:cNvPr id="34605" name="Picture 34605"/>
                    <pic:cNvPicPr/>
                  </pic:nvPicPr>
                  <pic:blipFill>
                    <a:blip r:embed="rId52"/>
                    <a:stretch>
                      <a:fillRect/>
                    </a:stretch>
                  </pic:blipFill>
                  <pic:spPr>
                    <a:xfrm>
                      <a:off x="0" y="0"/>
                      <a:ext cx="6091" cy="6092"/>
                    </a:xfrm>
                    <a:prstGeom prst="rect">
                      <a:avLst/>
                    </a:prstGeom>
                  </pic:spPr>
                </pic:pic>
              </a:graphicData>
            </a:graphic>
          </wp:anchor>
        </w:drawing>
      </w:r>
      <w:r>
        <w:t>Aislamiento o cuarentena de trabajadores de EE</w:t>
      </w:r>
    </w:p>
    <w:p w14:paraId="0C8974F3" w14:textId="77777777" w:rsidR="0058451C" w:rsidRDefault="0058451C" w:rsidP="0058451C">
      <w:pPr>
        <w:ind w:left="51" w:right="208"/>
        <w:jc w:val="both"/>
      </w:pPr>
      <w:r>
        <w:t>Corresponderá a una licencia médica tipo 1 por los días que fija la normativa vigente para los casos COVID-19 y, los contactos estrechos que deban realizar cuarentena conforme indique la AS.</w:t>
      </w:r>
    </w:p>
    <w:p w14:paraId="10583684" w14:textId="3BAF6F7E" w:rsidR="0058451C" w:rsidRDefault="0058451C" w:rsidP="0058451C">
      <w:pPr>
        <w:spacing w:after="0" w:line="259" w:lineRule="auto"/>
        <w:ind w:left="7566" w:right="-1007"/>
        <w:jc w:val="both"/>
      </w:pPr>
    </w:p>
    <w:p w14:paraId="23302E30" w14:textId="77777777" w:rsidR="0058451C" w:rsidRDefault="0058451C" w:rsidP="00557AAE">
      <w:pPr>
        <w:numPr>
          <w:ilvl w:val="1"/>
          <w:numId w:val="138"/>
        </w:numPr>
        <w:spacing w:after="109" w:line="248" w:lineRule="auto"/>
        <w:ind w:right="208" w:hanging="346"/>
        <w:jc w:val="both"/>
      </w:pPr>
      <w:r>
        <w:t>Consideraciones para búsqueda activa en brotes priorizados</w:t>
      </w:r>
    </w:p>
    <w:p w14:paraId="0A689ED0" w14:textId="77777777" w:rsidR="0058451C" w:rsidRDefault="0058451C" w:rsidP="0058451C">
      <w:pPr>
        <w:spacing w:after="0" w:line="259" w:lineRule="auto"/>
        <w:ind w:left="4996"/>
        <w:jc w:val="both"/>
      </w:pPr>
      <w:r>
        <w:rPr>
          <w:noProof/>
        </w:rPr>
        <w:drawing>
          <wp:inline distT="0" distB="0" distL="0" distR="0" wp14:anchorId="56782A76" wp14:editId="5B01E5E7">
            <wp:extent cx="6091" cy="6092"/>
            <wp:effectExtent l="0" t="0" r="0" b="0"/>
            <wp:docPr id="38283" name="Picture 38283"/>
            <wp:cNvGraphicFramePr/>
            <a:graphic xmlns:a="http://schemas.openxmlformats.org/drawingml/2006/main">
              <a:graphicData uri="http://schemas.openxmlformats.org/drawingml/2006/picture">
                <pic:pic xmlns:pic="http://schemas.openxmlformats.org/drawingml/2006/picture">
                  <pic:nvPicPr>
                    <pic:cNvPr id="38283" name="Picture 38283"/>
                    <pic:cNvPicPr/>
                  </pic:nvPicPr>
                  <pic:blipFill>
                    <a:blip r:embed="rId53"/>
                    <a:stretch>
                      <a:fillRect/>
                    </a:stretch>
                  </pic:blipFill>
                  <pic:spPr>
                    <a:xfrm>
                      <a:off x="0" y="0"/>
                      <a:ext cx="6091" cy="6092"/>
                    </a:xfrm>
                    <a:prstGeom prst="rect">
                      <a:avLst/>
                    </a:prstGeom>
                  </pic:spPr>
                </pic:pic>
              </a:graphicData>
            </a:graphic>
          </wp:inline>
        </w:drawing>
      </w:r>
    </w:p>
    <w:p w14:paraId="6AA14DF4" w14:textId="77777777" w:rsidR="0058451C" w:rsidRDefault="0058451C" w:rsidP="0058451C">
      <w:pPr>
        <w:spacing w:after="205"/>
        <w:ind w:left="51" w:right="3789"/>
        <w:jc w:val="both"/>
      </w:pPr>
      <w:r>
        <w:t>Consideraciones previas a la aplicación de las BAC en EE</w:t>
      </w:r>
      <w:r>
        <w:rPr>
          <w:vertAlign w:val="superscript"/>
        </w:rPr>
        <w:t>4</w:t>
      </w:r>
    </w:p>
    <w:p w14:paraId="493872EA" w14:textId="77777777" w:rsidR="0058451C" w:rsidRDefault="0058451C" w:rsidP="0058451C">
      <w:pPr>
        <w:ind w:left="708" w:right="208" w:hanging="451"/>
        <w:jc w:val="both"/>
      </w:pPr>
      <w:r>
        <w:rPr>
          <w:noProof/>
        </w:rPr>
        <w:drawing>
          <wp:inline distT="0" distB="0" distL="0" distR="0" wp14:anchorId="72DDC47A" wp14:editId="40C77C4C">
            <wp:extent cx="54820" cy="91383"/>
            <wp:effectExtent l="0" t="0" r="0" b="0"/>
            <wp:docPr id="106068" name="Picture 106068"/>
            <wp:cNvGraphicFramePr/>
            <a:graphic xmlns:a="http://schemas.openxmlformats.org/drawingml/2006/main">
              <a:graphicData uri="http://schemas.openxmlformats.org/drawingml/2006/picture">
                <pic:pic xmlns:pic="http://schemas.openxmlformats.org/drawingml/2006/picture">
                  <pic:nvPicPr>
                    <pic:cNvPr id="106068" name="Picture 106068"/>
                    <pic:cNvPicPr/>
                  </pic:nvPicPr>
                  <pic:blipFill>
                    <a:blip r:embed="rId54"/>
                    <a:stretch>
                      <a:fillRect/>
                    </a:stretch>
                  </pic:blipFill>
                  <pic:spPr>
                    <a:xfrm>
                      <a:off x="0" y="0"/>
                      <a:ext cx="54820" cy="91383"/>
                    </a:xfrm>
                    <a:prstGeom prst="rect">
                      <a:avLst/>
                    </a:prstGeom>
                  </pic:spPr>
                </pic:pic>
              </a:graphicData>
            </a:graphic>
          </wp:inline>
        </w:drawing>
      </w:r>
      <w:r>
        <w:t>La SEREMI de Salud evaluará la procedencia de la BAC y a quienes incorporará, de acuerdo a las características del brote en el EE y las condiciones existentes.</w:t>
      </w:r>
    </w:p>
    <w:p w14:paraId="159D5CB8" w14:textId="77777777" w:rsidR="0058451C" w:rsidRDefault="0058451C" w:rsidP="0058451C">
      <w:pPr>
        <w:ind w:left="209" w:right="208"/>
        <w:jc w:val="both"/>
      </w:pPr>
      <w:r>
        <w:rPr>
          <w:noProof/>
        </w:rPr>
        <w:drawing>
          <wp:inline distT="0" distB="0" distL="0" distR="0" wp14:anchorId="3FF852BD" wp14:editId="348B026A">
            <wp:extent cx="85276" cy="91383"/>
            <wp:effectExtent l="0" t="0" r="0" b="0"/>
            <wp:docPr id="106070" name="Picture 106070"/>
            <wp:cNvGraphicFramePr/>
            <a:graphic xmlns:a="http://schemas.openxmlformats.org/drawingml/2006/main">
              <a:graphicData uri="http://schemas.openxmlformats.org/drawingml/2006/picture">
                <pic:pic xmlns:pic="http://schemas.openxmlformats.org/drawingml/2006/picture">
                  <pic:nvPicPr>
                    <pic:cNvPr id="106070" name="Picture 106070"/>
                    <pic:cNvPicPr/>
                  </pic:nvPicPr>
                  <pic:blipFill>
                    <a:blip r:embed="rId55"/>
                    <a:stretch>
                      <a:fillRect/>
                    </a:stretch>
                  </pic:blipFill>
                  <pic:spPr>
                    <a:xfrm>
                      <a:off x="0" y="0"/>
                      <a:ext cx="85276" cy="91383"/>
                    </a:xfrm>
                    <a:prstGeom prst="rect">
                      <a:avLst/>
                    </a:prstGeom>
                  </pic:spPr>
                </pic:pic>
              </a:graphicData>
            </a:graphic>
          </wp:inline>
        </w:drawing>
      </w:r>
      <w:r>
        <w:t>Frente a múltiples EE con brotes, se podrá utilizar los criterios del Anexo 3.</w:t>
      </w:r>
    </w:p>
    <w:p w14:paraId="50FAACED" w14:textId="77777777" w:rsidR="0058451C" w:rsidRDefault="0058451C" w:rsidP="0058451C">
      <w:pPr>
        <w:spacing w:after="4" w:line="259" w:lineRule="auto"/>
        <w:ind w:left="708" w:right="225" w:hanging="547"/>
        <w:jc w:val="both"/>
      </w:pPr>
      <w:r>
        <w:rPr>
          <w:noProof/>
        </w:rPr>
        <w:drawing>
          <wp:inline distT="0" distB="0" distL="0" distR="0" wp14:anchorId="53E8699C" wp14:editId="16285BFE">
            <wp:extent cx="115732" cy="91383"/>
            <wp:effectExtent l="0" t="0" r="0" b="0"/>
            <wp:docPr id="106072" name="Picture 106072"/>
            <wp:cNvGraphicFramePr/>
            <a:graphic xmlns:a="http://schemas.openxmlformats.org/drawingml/2006/main">
              <a:graphicData uri="http://schemas.openxmlformats.org/drawingml/2006/picture">
                <pic:pic xmlns:pic="http://schemas.openxmlformats.org/drawingml/2006/picture">
                  <pic:nvPicPr>
                    <pic:cNvPr id="106072" name="Picture 106072"/>
                    <pic:cNvPicPr/>
                  </pic:nvPicPr>
                  <pic:blipFill>
                    <a:blip r:embed="rId56"/>
                    <a:stretch>
                      <a:fillRect/>
                    </a:stretch>
                  </pic:blipFill>
                  <pic:spPr>
                    <a:xfrm>
                      <a:off x="0" y="0"/>
                      <a:ext cx="115732" cy="91383"/>
                    </a:xfrm>
                    <a:prstGeom prst="rect">
                      <a:avLst/>
                    </a:prstGeom>
                  </pic:spPr>
                </pic:pic>
              </a:graphicData>
            </a:graphic>
          </wp:inline>
        </w:drawing>
      </w:r>
      <w:r>
        <w:rPr>
          <w:sz w:val="24"/>
        </w:rPr>
        <w:t>El EE deberá gestionar la autorización del apoderado, tutor legal y/o de los padres que ejerzan la patria potestad mediante la suscripción del consentimiento informado que se adjunta en el Anexo 2 (fijando un plazo perentorio para manifestarse, vencido el cual se proceda a menos que hubiese denegado su voluntad). Una vez suscrito, el referido documento tendrá una vigencia de un año. En el caso de los estudiantes mayores de 14 años bastará con la entrega de su consentimiento verbal al momento de la BAC</w:t>
      </w:r>
      <w:r>
        <w:rPr>
          <w:sz w:val="24"/>
          <w:vertAlign w:val="superscript"/>
        </w:rPr>
        <w:footnoteReference w:id="6"/>
      </w:r>
      <w:r>
        <w:rPr>
          <w:sz w:val="24"/>
          <w:vertAlign w:val="superscript"/>
        </w:rPr>
        <w:t xml:space="preserve"> </w:t>
      </w:r>
      <w:r>
        <w:rPr>
          <w:sz w:val="24"/>
        </w:rPr>
        <w:t xml:space="preserve">. Finalmente, no se requerirá la manifestación de voluntad cuando la falta de </w:t>
      </w:r>
      <w:r>
        <w:rPr>
          <w:rFonts w:ascii="Calibri" w:eastAsia="Calibri" w:hAnsi="Calibri" w:cs="Calibri"/>
          <w:sz w:val="24"/>
        </w:rPr>
        <w:t>aplicación de la BAC suponga un riesgo para la salud pública.</w:t>
      </w:r>
    </w:p>
    <w:p w14:paraId="17AEDF41" w14:textId="77777777" w:rsidR="0058451C" w:rsidRDefault="0058451C" w:rsidP="0058451C">
      <w:pPr>
        <w:ind w:left="727" w:right="208" w:hanging="547"/>
        <w:jc w:val="both"/>
      </w:pPr>
      <w:proofErr w:type="spellStart"/>
      <w:r>
        <w:t>iv</w:t>
      </w:r>
      <w:proofErr w:type="spellEnd"/>
      <w:r>
        <w:t xml:space="preserve">. Los miembros de la comunidad deberán recibir información adecuada y comprensible respecto del proceso de testeo y sus alcances. Se debe dar respuesta a sus dudas e </w:t>
      </w:r>
      <w:r>
        <w:lastRenderedPageBreak/>
        <w:t>inquietudes, propiciando de esta manera un testeo seguro y el acuerdo de quienes participen de él.</w:t>
      </w:r>
    </w:p>
    <w:p w14:paraId="2AB77B5C" w14:textId="77777777" w:rsidR="0058451C" w:rsidRDefault="0058451C" w:rsidP="00557AAE">
      <w:pPr>
        <w:numPr>
          <w:ilvl w:val="0"/>
          <w:numId w:val="139"/>
        </w:numPr>
        <w:spacing w:after="7" w:line="248" w:lineRule="auto"/>
        <w:ind w:right="208" w:hanging="547"/>
        <w:jc w:val="both"/>
      </w:pPr>
      <w:r>
        <w:t>El EE deberá asegurar para los párvulos y estudiantes del programa de integración escolar (PIE) su debido acompañamiento y contención durante todo el proceso de BAC.</w:t>
      </w:r>
    </w:p>
    <w:p w14:paraId="5C043B7B" w14:textId="77777777" w:rsidR="0058451C" w:rsidRDefault="0058451C" w:rsidP="00557AAE">
      <w:pPr>
        <w:numPr>
          <w:ilvl w:val="0"/>
          <w:numId w:val="139"/>
        </w:numPr>
        <w:spacing w:after="7" w:line="248" w:lineRule="auto"/>
        <w:ind w:right="208" w:hanging="547"/>
        <w:jc w:val="both"/>
      </w:pPr>
      <w:r>
        <w:t>La toma de muestra generalmente es un método no invasivo; dependerá de las circunstancias particulares del caso.</w:t>
      </w:r>
    </w:p>
    <w:p w14:paraId="296ACD54" w14:textId="77777777" w:rsidR="0058451C" w:rsidRDefault="0058451C" w:rsidP="0058451C">
      <w:pPr>
        <w:ind w:left="736" w:right="208" w:hanging="604"/>
        <w:jc w:val="both"/>
      </w:pPr>
      <w:r>
        <w:rPr>
          <w:noProof/>
        </w:rPr>
        <w:drawing>
          <wp:inline distT="0" distB="0" distL="0" distR="0" wp14:anchorId="255DDC58" wp14:editId="1CDAD0DF">
            <wp:extent cx="146188" cy="91383"/>
            <wp:effectExtent l="0" t="0" r="0" b="0"/>
            <wp:docPr id="106074" name="Picture 106074"/>
            <wp:cNvGraphicFramePr/>
            <a:graphic xmlns:a="http://schemas.openxmlformats.org/drawingml/2006/main">
              <a:graphicData uri="http://schemas.openxmlformats.org/drawingml/2006/picture">
                <pic:pic xmlns:pic="http://schemas.openxmlformats.org/drawingml/2006/picture">
                  <pic:nvPicPr>
                    <pic:cNvPr id="106074" name="Picture 106074"/>
                    <pic:cNvPicPr/>
                  </pic:nvPicPr>
                  <pic:blipFill>
                    <a:blip r:embed="rId57"/>
                    <a:stretch>
                      <a:fillRect/>
                    </a:stretch>
                  </pic:blipFill>
                  <pic:spPr>
                    <a:xfrm>
                      <a:off x="0" y="0"/>
                      <a:ext cx="146188" cy="91383"/>
                    </a:xfrm>
                    <a:prstGeom prst="rect">
                      <a:avLst/>
                    </a:prstGeom>
                  </pic:spPr>
                </pic:pic>
              </a:graphicData>
            </a:graphic>
          </wp:inline>
        </w:drawing>
      </w:r>
      <w:r>
        <w:t>La técnica usada para la toma de muestra puede ser por vía nasal o por hisopado nasofaríngeo; dependerá de la disposición de insumos a nivel local.</w:t>
      </w:r>
    </w:p>
    <w:p w14:paraId="0153DBB9" w14:textId="77777777" w:rsidR="0058451C" w:rsidRDefault="0058451C" w:rsidP="00557AAE">
      <w:pPr>
        <w:numPr>
          <w:ilvl w:val="0"/>
          <w:numId w:val="140"/>
        </w:numPr>
        <w:spacing w:after="7" w:line="248" w:lineRule="auto"/>
        <w:ind w:left="838" w:right="208" w:hanging="643"/>
        <w:jc w:val="both"/>
      </w:pPr>
      <w:r>
        <w:t>El examen utilizado será principalmente el test de antígeno. A partir de la magnitud y gravedad determinada por la AS se realizará testeo PCR (3 a 5 muestras), para la vigilancia genómica.</w:t>
      </w:r>
    </w:p>
    <w:p w14:paraId="0920F145" w14:textId="77777777" w:rsidR="0058451C" w:rsidRDefault="0058451C" w:rsidP="00557AAE">
      <w:pPr>
        <w:numPr>
          <w:ilvl w:val="0"/>
          <w:numId w:val="140"/>
        </w:numPr>
        <w:spacing w:after="7" w:line="248" w:lineRule="auto"/>
        <w:ind w:left="838" w:right="208" w:hanging="643"/>
        <w:jc w:val="both"/>
      </w:pPr>
      <w:r>
        <w:t>La entrega de resultados debe enmarcarse en la normativa vigente, buscando resguardar el bienestar de NNA.</w:t>
      </w:r>
    </w:p>
    <w:p w14:paraId="4FD4AC39" w14:textId="77777777" w:rsidR="0058451C" w:rsidRDefault="0058451C" w:rsidP="00557AAE">
      <w:pPr>
        <w:numPr>
          <w:ilvl w:val="0"/>
          <w:numId w:val="140"/>
        </w:numPr>
        <w:spacing w:after="7" w:line="248" w:lineRule="auto"/>
        <w:ind w:left="838" w:right="208" w:hanging="643"/>
        <w:jc w:val="both"/>
      </w:pPr>
      <w:r>
        <w:t>Para considerar una adherencia óptima y el éxito de la estrategia, la toma de muestra debe comprender al menos el 50% de la población expuesta en la comunidad escolar.</w:t>
      </w:r>
    </w:p>
    <w:p w14:paraId="2CDFE8FA" w14:textId="77777777" w:rsidR="0058451C" w:rsidRDefault="0058451C" w:rsidP="00557AAE">
      <w:pPr>
        <w:numPr>
          <w:ilvl w:val="0"/>
          <w:numId w:val="140"/>
        </w:numPr>
        <w:spacing w:after="626" w:line="248" w:lineRule="auto"/>
        <w:ind w:left="838" w:right="208" w:hanging="643"/>
        <w:jc w:val="both"/>
      </w:pPr>
      <w:r>
        <w:t>Frente a una fase de alto número de casos o brotes, el muestreo se puede decidir utilizando como referencia los EE clasificados como vulnerables según la clasificación de índice de</w:t>
      </w:r>
    </w:p>
    <w:p w14:paraId="24F98DF2" w14:textId="77777777" w:rsidR="0058451C" w:rsidRDefault="0058451C" w:rsidP="0058451C">
      <w:pPr>
        <w:spacing w:after="3" w:line="257" w:lineRule="auto"/>
        <w:ind w:left="171" w:hanging="10"/>
      </w:pPr>
      <w:r>
        <w:rPr>
          <w:sz w:val="16"/>
        </w:rPr>
        <w:t>Ministerio de Salud, MINSAL. (s/f). Protocolo Operativo para Búsqueda Activa de Casos y Priorización de Testeo.</w:t>
      </w:r>
    </w:p>
    <w:p w14:paraId="14C74F90" w14:textId="5AF6B30C" w:rsidR="0058451C" w:rsidRDefault="0058451C" w:rsidP="0058451C">
      <w:pPr>
        <w:spacing w:after="0" w:line="259" w:lineRule="auto"/>
        <w:ind w:left="7538" w:right="-969"/>
      </w:pPr>
    </w:p>
    <w:p w14:paraId="3D440833" w14:textId="77777777" w:rsidR="0058451C" w:rsidRDefault="0058451C" w:rsidP="0058451C">
      <w:pPr>
        <w:spacing w:after="619"/>
        <w:ind w:left="737" w:right="208"/>
      </w:pPr>
      <w:r>
        <w:t xml:space="preserve">Prioridades 2022 con IVE SINAE Básica Media y Comunal disponible en el siguiente link </w:t>
      </w:r>
      <w:r>
        <w:rPr>
          <w:u w:val="single" w:color="000000"/>
        </w:rPr>
        <w:t>https://www.iunaeb.cl/ive</w:t>
      </w:r>
    </w:p>
    <w:p w14:paraId="75FB71E7" w14:textId="77777777" w:rsidR="0058451C" w:rsidRDefault="0058451C" w:rsidP="0058451C">
      <w:pPr>
        <w:spacing w:after="86"/>
        <w:ind w:left="1082" w:right="208"/>
      </w:pPr>
      <w:r>
        <w:t>e. Vigilancia genómica de brotes</w:t>
      </w:r>
    </w:p>
    <w:p w14:paraId="4A4DA1E7" w14:textId="77777777" w:rsidR="0058451C" w:rsidRDefault="0058451C" w:rsidP="0058451C">
      <w:pPr>
        <w:spacing w:after="110"/>
        <w:ind w:left="51" w:right="208"/>
      </w:pPr>
      <w:r>
        <w:t>Se deberá realizar la vigilancia genómica en brotes de 10 0 más casos. Se deberá priorizar aquellos brotes donde se observe una rápida propagación de la enfermedad; que los síntomas asociados al brote sean graves o atípicos; si se sospecha que los tratamientos existentes no están siendo efectivos en el control del brote o; si se quiere detectar la presencia y la prevalencia de linajes de SARS-CoV-2 en la población afectada.</w:t>
      </w:r>
    </w:p>
    <w:p w14:paraId="1F4905D8" w14:textId="77777777" w:rsidR="0058451C" w:rsidRDefault="0058451C" w:rsidP="0058451C">
      <w:pPr>
        <w:spacing w:after="144"/>
        <w:ind w:left="51" w:right="208"/>
      </w:pPr>
      <w:r>
        <w:t xml:space="preserve">Si los brotes cumplen con alguno de los criterios antes mencionados se deberá colectar de forma temprana y exhaustiva muestras de las personas afectadas para su posterior análisis genético. Estas muestras deberán cumplir con las indicaciones de toma de muestras descritas en el ordinario B51 N </w:t>
      </w:r>
      <w:r>
        <w:rPr>
          <w:vertAlign w:val="superscript"/>
        </w:rPr>
        <w:t xml:space="preserve">O </w:t>
      </w:r>
      <w:r>
        <w:t>2255 25/07/22 de MINSAL (</w:t>
      </w:r>
      <w:r>
        <w:rPr>
          <w:u w:val="single" w:color="000000"/>
        </w:rPr>
        <w:t>http://epi.minsal.cl/informes-de-situacion-covid-19-ordinarios-yprotocolos)</w:t>
      </w:r>
      <w:r>
        <w:t>.</w:t>
      </w:r>
    </w:p>
    <w:p w14:paraId="65C68B5F" w14:textId="77777777" w:rsidR="0058451C" w:rsidRDefault="0058451C" w:rsidP="0058451C">
      <w:pPr>
        <w:spacing w:after="613"/>
        <w:ind w:left="51" w:right="208"/>
      </w:pPr>
      <w:r>
        <w:t>El estudio de secuenciación genómica se realizará en el Instituto de Salud Pública o los laboratorios certificados para tales efectos (máximo 3-5 muestras por brote). El envío de muestras deberá ser gestionado por la SEREMI de Salud correspondiente.</w:t>
      </w:r>
    </w:p>
    <w:p w14:paraId="0CDDAAC9" w14:textId="77777777" w:rsidR="0058451C" w:rsidRDefault="0058451C" w:rsidP="0058451C">
      <w:pPr>
        <w:tabs>
          <w:tab w:val="center" w:pos="468"/>
          <w:tab w:val="center" w:pos="2334"/>
        </w:tabs>
        <w:spacing w:after="432"/>
      </w:pPr>
      <w:r>
        <w:tab/>
      </w:r>
      <w:r>
        <w:rPr>
          <w:rFonts w:ascii="Calibri" w:eastAsia="Calibri" w:hAnsi="Calibri" w:cs="Calibri"/>
        </w:rPr>
        <w:t>6.</w:t>
      </w:r>
      <w:r>
        <w:rPr>
          <w:rFonts w:ascii="Calibri" w:eastAsia="Calibri" w:hAnsi="Calibri" w:cs="Calibri"/>
        </w:rPr>
        <w:tab/>
      </w:r>
      <w:r>
        <w:t>CRITERIOS DE CIERRE DEL EE</w:t>
      </w:r>
    </w:p>
    <w:p w14:paraId="2EED8A62" w14:textId="77777777" w:rsidR="0058451C" w:rsidRDefault="0058451C" w:rsidP="0058451C">
      <w:pPr>
        <w:spacing w:after="255"/>
        <w:ind w:left="51" w:right="208"/>
      </w:pPr>
      <w:r>
        <w:t xml:space="preserve">La SEREMI de Salud cuenta con la facultad para disponer del cierre completo del EE cuando el escenario epidemiológico lo requiera. Se deberán considerar siempre los factores favorables y desfavorables ante esta decisión, en coordinación con el EE. Se sugieren los siguientes criterios para </w:t>
      </w:r>
      <w:r>
        <w:rPr>
          <w:noProof/>
        </w:rPr>
        <w:drawing>
          <wp:inline distT="0" distB="0" distL="0" distR="0" wp14:anchorId="6A244CAD" wp14:editId="0D9E84C8">
            <wp:extent cx="6091" cy="6092"/>
            <wp:effectExtent l="0" t="0" r="0" b="0"/>
            <wp:docPr id="41666" name="Picture 41666"/>
            <wp:cNvGraphicFramePr/>
            <a:graphic xmlns:a="http://schemas.openxmlformats.org/drawingml/2006/main">
              <a:graphicData uri="http://schemas.openxmlformats.org/drawingml/2006/picture">
                <pic:pic xmlns:pic="http://schemas.openxmlformats.org/drawingml/2006/picture">
                  <pic:nvPicPr>
                    <pic:cNvPr id="41666" name="Picture 41666"/>
                    <pic:cNvPicPr/>
                  </pic:nvPicPr>
                  <pic:blipFill>
                    <a:blip r:embed="rId58"/>
                    <a:stretch>
                      <a:fillRect/>
                    </a:stretch>
                  </pic:blipFill>
                  <pic:spPr>
                    <a:xfrm>
                      <a:off x="0" y="0"/>
                      <a:ext cx="6091" cy="6092"/>
                    </a:xfrm>
                    <a:prstGeom prst="rect">
                      <a:avLst/>
                    </a:prstGeom>
                  </pic:spPr>
                </pic:pic>
              </a:graphicData>
            </a:graphic>
          </wp:inline>
        </w:drawing>
      </w:r>
      <w:r>
        <w:t>considerar cuarentena total del EE:</w:t>
      </w:r>
    </w:p>
    <w:p w14:paraId="69E28F44" w14:textId="77777777" w:rsidR="0058451C" w:rsidRDefault="0058451C" w:rsidP="00557AAE">
      <w:pPr>
        <w:numPr>
          <w:ilvl w:val="0"/>
          <w:numId w:val="141"/>
        </w:numPr>
        <w:spacing w:after="7" w:line="248" w:lineRule="auto"/>
        <w:ind w:right="208" w:hanging="355"/>
        <w:jc w:val="both"/>
      </w:pPr>
      <w:r>
        <w:lastRenderedPageBreak/>
        <w:t>Porcentaje mayor o igual al 50% de cursos, con I o más casos positivos en un periodo de 7 días.</w:t>
      </w:r>
    </w:p>
    <w:p w14:paraId="339F105A" w14:textId="77777777" w:rsidR="0058451C" w:rsidRDefault="0058451C" w:rsidP="00557AAE">
      <w:pPr>
        <w:numPr>
          <w:ilvl w:val="0"/>
          <w:numId w:val="141"/>
        </w:numPr>
        <w:spacing w:after="30" w:line="248" w:lineRule="auto"/>
        <w:ind w:right="208" w:hanging="355"/>
        <w:jc w:val="both"/>
      </w:pPr>
      <w:r>
        <w:t>Afectación de profesores o funcionarios que generaron alto riesgo de transmisión del virus a la comunidad educativa en su periodo de transmisibilidad antes de ser detectados, se debe evaluar el riesgo según las condiciones de cada EE.</w:t>
      </w:r>
    </w:p>
    <w:p w14:paraId="78430EB4" w14:textId="453FB3DE" w:rsidR="0058451C" w:rsidRDefault="0058451C" w:rsidP="00557AAE">
      <w:pPr>
        <w:numPr>
          <w:ilvl w:val="0"/>
          <w:numId w:val="141"/>
        </w:numPr>
        <w:spacing w:after="7" w:line="248" w:lineRule="auto"/>
        <w:ind w:right="208" w:hanging="355"/>
        <w:jc w:val="both"/>
      </w:pPr>
      <w:r>
        <w:t xml:space="preserve">El EE no logra una cobertura del 80% en vacunación. Se recomienda revisar el estado de vacunación por curso en la página https://vacunacionescolar.mineduc.cl/; incentivar la vacunación en los cursos que se encuentren bajo el umbral del 80% y; coordinar con el centro de salud más cercano la realización del proceso de vacunación en los EE. </w:t>
      </w:r>
      <w:r>
        <w:rPr>
          <w:noProof/>
        </w:rPr>
        <w:drawing>
          <wp:inline distT="0" distB="0" distL="0" distR="0" wp14:anchorId="4B11354C" wp14:editId="6E367947">
            <wp:extent cx="60911" cy="60922"/>
            <wp:effectExtent l="0" t="0" r="0" b="0"/>
            <wp:docPr id="41670" name="Picture 41670"/>
            <wp:cNvGraphicFramePr/>
            <a:graphic xmlns:a="http://schemas.openxmlformats.org/drawingml/2006/main">
              <a:graphicData uri="http://schemas.openxmlformats.org/drawingml/2006/picture">
                <pic:pic xmlns:pic="http://schemas.openxmlformats.org/drawingml/2006/picture">
                  <pic:nvPicPr>
                    <pic:cNvPr id="41670" name="Picture 41670"/>
                    <pic:cNvPicPr/>
                  </pic:nvPicPr>
                  <pic:blipFill>
                    <a:blip r:embed="rId59"/>
                    <a:stretch>
                      <a:fillRect/>
                    </a:stretch>
                  </pic:blipFill>
                  <pic:spPr>
                    <a:xfrm>
                      <a:off x="0" y="0"/>
                      <a:ext cx="60911" cy="60922"/>
                    </a:xfrm>
                    <a:prstGeom prst="rect">
                      <a:avLst/>
                    </a:prstGeom>
                  </pic:spPr>
                </pic:pic>
              </a:graphicData>
            </a:graphic>
          </wp:inline>
        </w:drawing>
      </w:r>
      <w:r>
        <w:t xml:space="preserve"> Condiciones de espacio y ventilación que favorezcan la transmisión al </w:t>
      </w:r>
      <w:proofErr w:type="spellStart"/>
      <w:r>
        <w:t>interi</w:t>
      </w:r>
      <w:proofErr w:type="spellEnd"/>
      <w:r>
        <w:t xml:space="preserve"> institución.</w:t>
      </w:r>
    </w:p>
    <w:p w14:paraId="3F981091" w14:textId="677674B3" w:rsidR="0058451C" w:rsidRDefault="0058451C" w:rsidP="00557AAE">
      <w:pPr>
        <w:numPr>
          <w:ilvl w:val="0"/>
          <w:numId w:val="141"/>
        </w:numPr>
        <w:spacing w:after="7" w:line="248" w:lineRule="auto"/>
        <w:ind w:right="208" w:hanging="355"/>
        <w:jc w:val="both"/>
      </w:pPr>
      <w:r>
        <w:t>Otros indicadores que la AS determine como relevantes y que afectan el riesgo de COVID-19 dentro del EE.</w:t>
      </w:r>
    </w:p>
    <w:p w14:paraId="0582013F" w14:textId="77777777" w:rsidR="00134D6B" w:rsidRDefault="00134D6B" w:rsidP="0058451C">
      <w:pPr>
        <w:spacing w:after="182"/>
        <w:ind w:left="382" w:right="208"/>
      </w:pPr>
    </w:p>
    <w:p w14:paraId="47C06A36" w14:textId="4DD52890" w:rsidR="0058451C" w:rsidRDefault="0058451C" w:rsidP="0058451C">
      <w:pPr>
        <w:spacing w:after="182"/>
        <w:ind w:left="382" w:right="208"/>
      </w:pPr>
      <w:r>
        <w:rPr>
          <w:noProof/>
        </w:rPr>
        <w:drawing>
          <wp:inline distT="0" distB="0" distL="0" distR="0" wp14:anchorId="3AD77C60" wp14:editId="77CB31C8">
            <wp:extent cx="97458" cy="91383"/>
            <wp:effectExtent l="0" t="0" r="0" b="0"/>
            <wp:docPr id="106080" name="Picture 106080"/>
            <wp:cNvGraphicFramePr/>
            <a:graphic xmlns:a="http://schemas.openxmlformats.org/drawingml/2006/main">
              <a:graphicData uri="http://schemas.openxmlformats.org/drawingml/2006/picture">
                <pic:pic xmlns:pic="http://schemas.openxmlformats.org/drawingml/2006/picture">
                  <pic:nvPicPr>
                    <pic:cNvPr id="106080" name="Picture 106080"/>
                    <pic:cNvPicPr/>
                  </pic:nvPicPr>
                  <pic:blipFill>
                    <a:blip r:embed="rId60"/>
                    <a:stretch>
                      <a:fillRect/>
                    </a:stretch>
                  </pic:blipFill>
                  <pic:spPr>
                    <a:xfrm>
                      <a:off x="0" y="0"/>
                      <a:ext cx="97458" cy="91383"/>
                    </a:xfrm>
                    <a:prstGeom prst="rect">
                      <a:avLst/>
                    </a:prstGeom>
                  </pic:spPr>
                </pic:pic>
              </a:graphicData>
            </a:graphic>
          </wp:inline>
        </w:drawing>
      </w:r>
      <w:r>
        <w:t>MEDIDAS DE PREVENCIÓN Y CONTROL</w:t>
      </w:r>
    </w:p>
    <w:p w14:paraId="3BB763CC" w14:textId="77777777" w:rsidR="0058451C" w:rsidRDefault="0058451C" w:rsidP="0058451C">
      <w:pPr>
        <w:spacing w:after="246"/>
        <w:ind w:left="51" w:right="208"/>
      </w:pPr>
      <w:r>
        <w:t>Una vez detectado el brote, el EE debe reforzar las medidas preventivas en el EE como:</w:t>
      </w:r>
    </w:p>
    <w:p w14:paraId="057C5C35" w14:textId="77777777" w:rsidR="0058451C" w:rsidRDefault="0058451C" w:rsidP="0058451C">
      <w:pPr>
        <w:ind w:left="938" w:right="208" w:hanging="345"/>
      </w:pPr>
      <w:r>
        <w:rPr>
          <w:noProof/>
        </w:rPr>
        <w:drawing>
          <wp:inline distT="0" distB="0" distL="0" distR="0" wp14:anchorId="4941CDBA" wp14:editId="7C7E2D03">
            <wp:extent cx="54820" cy="54830"/>
            <wp:effectExtent l="0" t="0" r="0" b="0"/>
            <wp:docPr id="44211" name="Picture 44211"/>
            <wp:cNvGraphicFramePr/>
            <a:graphic xmlns:a="http://schemas.openxmlformats.org/drawingml/2006/main">
              <a:graphicData uri="http://schemas.openxmlformats.org/drawingml/2006/picture">
                <pic:pic xmlns:pic="http://schemas.openxmlformats.org/drawingml/2006/picture">
                  <pic:nvPicPr>
                    <pic:cNvPr id="44211" name="Picture 44211"/>
                    <pic:cNvPicPr/>
                  </pic:nvPicPr>
                  <pic:blipFill>
                    <a:blip r:embed="rId61"/>
                    <a:stretch>
                      <a:fillRect/>
                    </a:stretch>
                  </pic:blipFill>
                  <pic:spPr>
                    <a:xfrm>
                      <a:off x="0" y="0"/>
                      <a:ext cx="54820" cy="54830"/>
                    </a:xfrm>
                    <a:prstGeom prst="rect">
                      <a:avLst/>
                    </a:prstGeom>
                  </pic:spPr>
                </pic:pic>
              </a:graphicData>
            </a:graphic>
          </wp:inline>
        </w:drawing>
      </w:r>
      <w:r>
        <w:t xml:space="preserve"> Evitar aglomeraciones entre los párvulos y/o estudiantes en las distintas actividades o lugares al interior del EE (actividades deportivas, campeonatos, instancias extraprogramáticas que involucren personas externas a la comunidad escolar, entre otros).</w:t>
      </w:r>
    </w:p>
    <w:p w14:paraId="0EEA2198" w14:textId="77777777" w:rsidR="0058451C" w:rsidRDefault="0058451C" w:rsidP="00557AAE">
      <w:pPr>
        <w:numPr>
          <w:ilvl w:val="0"/>
          <w:numId w:val="141"/>
        </w:numPr>
        <w:spacing w:after="136" w:line="248" w:lineRule="auto"/>
        <w:ind w:right="208" w:hanging="355"/>
        <w:jc w:val="both"/>
      </w:pPr>
      <w:r>
        <w:t>En salas cunas y jardines infantiles, procurar grupos fijos de párvulos que no se mezclen entre sí y realicen sus actividades por separado.</w:t>
      </w:r>
      <w:r>
        <w:rPr>
          <w:noProof/>
        </w:rPr>
        <w:drawing>
          <wp:inline distT="0" distB="0" distL="0" distR="0" wp14:anchorId="0F91C122" wp14:editId="65AADE56">
            <wp:extent cx="6091" cy="18276"/>
            <wp:effectExtent l="0" t="0" r="0" b="0"/>
            <wp:docPr id="106082" name="Picture 106082"/>
            <wp:cNvGraphicFramePr/>
            <a:graphic xmlns:a="http://schemas.openxmlformats.org/drawingml/2006/main">
              <a:graphicData uri="http://schemas.openxmlformats.org/drawingml/2006/picture">
                <pic:pic xmlns:pic="http://schemas.openxmlformats.org/drawingml/2006/picture">
                  <pic:nvPicPr>
                    <pic:cNvPr id="106082" name="Picture 106082"/>
                    <pic:cNvPicPr/>
                  </pic:nvPicPr>
                  <pic:blipFill>
                    <a:blip r:embed="rId62"/>
                    <a:stretch>
                      <a:fillRect/>
                    </a:stretch>
                  </pic:blipFill>
                  <pic:spPr>
                    <a:xfrm>
                      <a:off x="0" y="0"/>
                      <a:ext cx="6091" cy="18276"/>
                    </a:xfrm>
                    <a:prstGeom prst="rect">
                      <a:avLst/>
                    </a:prstGeom>
                  </pic:spPr>
                </pic:pic>
              </a:graphicData>
            </a:graphic>
          </wp:inline>
        </w:drawing>
      </w:r>
    </w:p>
    <w:p w14:paraId="47176A82" w14:textId="77777777" w:rsidR="0058451C" w:rsidRDefault="0058451C" w:rsidP="00557AAE">
      <w:pPr>
        <w:numPr>
          <w:ilvl w:val="0"/>
          <w:numId w:val="141"/>
        </w:numPr>
        <w:spacing w:after="7" w:line="248" w:lineRule="auto"/>
        <w:ind w:right="208" w:hanging="355"/>
        <w:jc w:val="both"/>
      </w:pPr>
      <w:r>
        <w:t>Establecer horarios diferidos de entrada y salida de los cursos, para la alimentación y demás actividades.</w:t>
      </w:r>
    </w:p>
    <w:p w14:paraId="685DD018" w14:textId="77777777" w:rsidR="0058451C" w:rsidRDefault="0058451C" w:rsidP="00557AAE">
      <w:pPr>
        <w:numPr>
          <w:ilvl w:val="0"/>
          <w:numId w:val="141"/>
        </w:numPr>
        <w:spacing w:after="7" w:line="248" w:lineRule="auto"/>
        <w:ind w:right="208" w:hanging="355"/>
        <w:jc w:val="both"/>
      </w:pPr>
      <w:r>
        <w:t>Suspender las actividades extracurriculares en las que asistan presencialmente personas fuera de la institución (apoderados u otros).</w:t>
      </w:r>
    </w:p>
    <w:p w14:paraId="720524DF" w14:textId="77777777" w:rsidR="0058451C" w:rsidRDefault="0058451C" w:rsidP="00557AAE">
      <w:pPr>
        <w:numPr>
          <w:ilvl w:val="0"/>
          <w:numId w:val="141"/>
        </w:numPr>
        <w:spacing w:after="86" w:line="248" w:lineRule="auto"/>
        <w:ind w:right="208" w:hanging="355"/>
        <w:jc w:val="both"/>
      </w:pPr>
      <w:r>
        <w:t>Evaluar el uso de mascarilla en el periodo de seguimiento del brote.</w:t>
      </w:r>
    </w:p>
    <w:p w14:paraId="4A647E64" w14:textId="77777777" w:rsidR="0058451C" w:rsidRDefault="0058451C" w:rsidP="0058451C">
      <w:pPr>
        <w:spacing w:after="88"/>
        <w:ind w:left="928" w:right="208" w:hanging="355"/>
      </w:pPr>
      <w:r>
        <w:rPr>
          <w:noProof/>
        </w:rPr>
        <w:drawing>
          <wp:inline distT="0" distB="0" distL="0" distR="0" wp14:anchorId="672070CB" wp14:editId="6293F6A2">
            <wp:extent cx="6091" cy="6093"/>
            <wp:effectExtent l="0" t="0" r="0" b="0"/>
            <wp:docPr id="44217" name="Picture 44217"/>
            <wp:cNvGraphicFramePr/>
            <a:graphic xmlns:a="http://schemas.openxmlformats.org/drawingml/2006/main">
              <a:graphicData uri="http://schemas.openxmlformats.org/drawingml/2006/picture">
                <pic:pic xmlns:pic="http://schemas.openxmlformats.org/drawingml/2006/picture">
                  <pic:nvPicPr>
                    <pic:cNvPr id="44217" name="Picture 44217"/>
                    <pic:cNvPicPr/>
                  </pic:nvPicPr>
                  <pic:blipFill>
                    <a:blip r:embed="rId63"/>
                    <a:stretch>
                      <a:fillRect/>
                    </a:stretch>
                  </pic:blipFill>
                  <pic:spPr>
                    <a:xfrm>
                      <a:off x="0" y="0"/>
                      <a:ext cx="6091" cy="6093"/>
                    </a:xfrm>
                    <a:prstGeom prst="rect">
                      <a:avLst/>
                    </a:prstGeom>
                  </pic:spPr>
                </pic:pic>
              </a:graphicData>
            </a:graphic>
          </wp:inline>
        </w:drawing>
      </w:r>
      <w:r>
        <w:rPr>
          <w:rFonts w:ascii="Calibri" w:eastAsia="Calibri" w:hAnsi="Calibri" w:cs="Calibri"/>
        </w:rPr>
        <w:t xml:space="preserve">• </w:t>
      </w:r>
      <w:r>
        <w:t>Mantener la ventilación cruzada en las salas de forma permanente 0 3-4 veces por jornada.</w:t>
      </w:r>
    </w:p>
    <w:p w14:paraId="0C519414" w14:textId="77777777" w:rsidR="0058451C" w:rsidRDefault="0058451C" w:rsidP="00557AAE">
      <w:pPr>
        <w:numPr>
          <w:ilvl w:val="0"/>
          <w:numId w:val="141"/>
        </w:numPr>
        <w:spacing w:after="7" w:line="248" w:lineRule="auto"/>
        <w:ind w:right="208" w:hanging="355"/>
        <w:jc w:val="both"/>
      </w:pPr>
      <w:r>
        <w:t>Fomentar el lavado frecuente de manos.</w:t>
      </w:r>
    </w:p>
    <w:p w14:paraId="011724A2" w14:textId="77777777" w:rsidR="0058451C" w:rsidRDefault="0058451C" w:rsidP="00557AAE">
      <w:pPr>
        <w:numPr>
          <w:ilvl w:val="0"/>
          <w:numId w:val="141"/>
        </w:numPr>
        <w:spacing w:after="7" w:line="248" w:lineRule="auto"/>
        <w:ind w:right="208" w:hanging="355"/>
        <w:jc w:val="both"/>
      </w:pPr>
      <w:r>
        <w:t>Desinfección de superficies.</w:t>
      </w:r>
    </w:p>
    <w:p w14:paraId="6FE4FB71" w14:textId="77777777" w:rsidR="0058451C" w:rsidRDefault="0058451C" w:rsidP="00557AAE">
      <w:pPr>
        <w:numPr>
          <w:ilvl w:val="0"/>
          <w:numId w:val="141"/>
        </w:numPr>
        <w:spacing w:after="408" w:line="248" w:lineRule="auto"/>
        <w:ind w:right="208" w:hanging="355"/>
        <w:jc w:val="both"/>
      </w:pPr>
      <w:r>
        <w:t>Informar a los apoderados, tutores legales y/o a los padres sobre la importancia de la BAC.</w:t>
      </w:r>
    </w:p>
    <w:p w14:paraId="3E8F1EC7" w14:textId="3ED47826" w:rsidR="0058451C" w:rsidRDefault="0058451C" w:rsidP="0058451C">
      <w:pPr>
        <w:spacing w:after="675"/>
        <w:ind w:left="51" w:right="208"/>
      </w:pPr>
      <w:r>
        <w:t xml:space="preserve">Estas y otras acciones determinadas por la SEREMI de Salud se </w:t>
      </w:r>
      <w:r w:rsidR="00134D6B">
        <w:t>sugieren</w:t>
      </w:r>
      <w:r>
        <w:t xml:space="preserve"> que sean apoyadas por las cuadrillas sanitarias escolares organizadas en el EE.</w:t>
      </w:r>
    </w:p>
    <w:p w14:paraId="139C9FEC" w14:textId="77777777" w:rsidR="0058451C" w:rsidRDefault="0058451C" w:rsidP="00557AAE">
      <w:pPr>
        <w:numPr>
          <w:ilvl w:val="0"/>
          <w:numId w:val="142"/>
        </w:numPr>
        <w:spacing w:after="454" w:line="248" w:lineRule="auto"/>
        <w:ind w:right="208" w:hanging="700"/>
        <w:jc w:val="both"/>
      </w:pPr>
      <w:r>
        <w:rPr>
          <w:sz w:val="24"/>
        </w:rPr>
        <w:t>REPORTE DE BAC</w:t>
      </w:r>
    </w:p>
    <w:p w14:paraId="7AAFDC39" w14:textId="77777777" w:rsidR="0058451C" w:rsidRDefault="0058451C" w:rsidP="00557AAE">
      <w:pPr>
        <w:numPr>
          <w:ilvl w:val="1"/>
          <w:numId w:val="142"/>
        </w:numPr>
        <w:spacing w:after="7" w:line="248" w:lineRule="auto"/>
        <w:ind w:right="208" w:hanging="345"/>
        <w:jc w:val="both"/>
      </w:pPr>
      <w:r>
        <w:t>Todos los exámenes realizados en la BAC deberán ser ingresados por la SEREMI de Salud a la plataforma PNTM y los casos positivos ser notificados en EPIVIGILA.</w:t>
      </w:r>
    </w:p>
    <w:p w14:paraId="47A07F73" w14:textId="77777777" w:rsidR="0058451C" w:rsidRDefault="0058451C" w:rsidP="00557AAE">
      <w:pPr>
        <w:numPr>
          <w:ilvl w:val="1"/>
          <w:numId w:val="142"/>
        </w:numPr>
        <w:spacing w:after="93" w:line="248" w:lineRule="auto"/>
        <w:ind w:right="208" w:hanging="345"/>
        <w:jc w:val="both"/>
      </w:pPr>
      <w:r>
        <w:t xml:space="preserve">Los resultados de los antígenos serán entregados en forma inmediata e individual por el </w:t>
      </w:r>
      <w:r>
        <w:rPr>
          <w:noProof/>
        </w:rPr>
        <w:drawing>
          <wp:inline distT="0" distB="0" distL="0" distR="0" wp14:anchorId="61698B5A" wp14:editId="2913E81E">
            <wp:extent cx="6091" cy="6092"/>
            <wp:effectExtent l="0" t="0" r="0" b="0"/>
            <wp:docPr id="44222" name="Picture 44222"/>
            <wp:cNvGraphicFramePr/>
            <a:graphic xmlns:a="http://schemas.openxmlformats.org/drawingml/2006/main">
              <a:graphicData uri="http://schemas.openxmlformats.org/drawingml/2006/picture">
                <pic:pic xmlns:pic="http://schemas.openxmlformats.org/drawingml/2006/picture">
                  <pic:nvPicPr>
                    <pic:cNvPr id="44222" name="Picture 44222"/>
                    <pic:cNvPicPr/>
                  </pic:nvPicPr>
                  <pic:blipFill>
                    <a:blip r:embed="rId64"/>
                    <a:stretch>
                      <a:fillRect/>
                    </a:stretch>
                  </pic:blipFill>
                  <pic:spPr>
                    <a:xfrm>
                      <a:off x="0" y="0"/>
                      <a:ext cx="6091" cy="6092"/>
                    </a:xfrm>
                    <a:prstGeom prst="rect">
                      <a:avLst/>
                    </a:prstGeom>
                  </pic:spPr>
                </pic:pic>
              </a:graphicData>
            </a:graphic>
          </wp:inline>
        </w:drawing>
      </w:r>
      <w:r>
        <w:t>equipo que realiza la BAC.</w:t>
      </w:r>
    </w:p>
    <w:p w14:paraId="73464BA5" w14:textId="77777777" w:rsidR="0058451C" w:rsidRDefault="0058451C" w:rsidP="00557AAE">
      <w:pPr>
        <w:numPr>
          <w:ilvl w:val="1"/>
          <w:numId w:val="142"/>
        </w:numPr>
        <w:spacing w:after="7" w:line="248" w:lineRule="auto"/>
        <w:ind w:right="208" w:hanging="345"/>
        <w:jc w:val="both"/>
      </w:pPr>
      <w:r>
        <w:t>Si el EE realiza una BAC con recursos propios deberá informar a la SEREMI de Salud los casos confirmados y asegurar su notificación por un médico a EPIVIGILA.</w:t>
      </w:r>
    </w:p>
    <w:p w14:paraId="6AD0F638" w14:textId="37E423B1" w:rsidR="0058451C" w:rsidRDefault="0058451C" w:rsidP="0058451C">
      <w:pPr>
        <w:spacing w:after="0" w:line="259" w:lineRule="auto"/>
        <w:ind w:left="7729" w:right="-777"/>
      </w:pPr>
    </w:p>
    <w:p w14:paraId="6D82B728" w14:textId="77777777" w:rsidR="0058451C" w:rsidRDefault="0058451C" w:rsidP="00557AAE">
      <w:pPr>
        <w:numPr>
          <w:ilvl w:val="0"/>
          <w:numId w:val="142"/>
        </w:numPr>
        <w:spacing w:after="614" w:line="248" w:lineRule="auto"/>
        <w:ind w:right="208" w:hanging="700"/>
        <w:jc w:val="both"/>
      </w:pPr>
      <w:r>
        <w:t>ANEXOS:</w:t>
      </w:r>
    </w:p>
    <w:p w14:paraId="4AB95A43" w14:textId="77777777" w:rsidR="0058451C" w:rsidRDefault="0058451C" w:rsidP="0058451C">
      <w:pPr>
        <w:spacing w:after="507"/>
        <w:ind w:left="1102" w:right="208"/>
      </w:pPr>
      <w:r>
        <w:lastRenderedPageBreak/>
        <w:t>ANEXO 1: ORIENTACIONES PARA LA INVESTIGACIÓN DEL BROTE Y CONGLOMERADO POR LA SEREMI DE SALUD</w:t>
      </w:r>
    </w:p>
    <w:p w14:paraId="43C8A95C" w14:textId="77777777" w:rsidR="0058451C" w:rsidRDefault="0058451C" w:rsidP="00557AAE">
      <w:pPr>
        <w:numPr>
          <w:ilvl w:val="0"/>
          <w:numId w:val="143"/>
        </w:numPr>
        <w:spacing w:after="7" w:line="248" w:lineRule="auto"/>
        <w:ind w:left="785" w:right="208" w:hanging="345"/>
        <w:jc w:val="both"/>
      </w:pPr>
      <w:r>
        <w:t>La SEREMI de Salud debe acudir a investigar en terreno los brotes y conglomerados.</w:t>
      </w:r>
    </w:p>
    <w:p w14:paraId="04161348" w14:textId="77777777" w:rsidR="0058451C" w:rsidRDefault="0058451C" w:rsidP="00557AAE">
      <w:pPr>
        <w:numPr>
          <w:ilvl w:val="0"/>
          <w:numId w:val="143"/>
        </w:numPr>
        <w:spacing w:after="17" w:line="223" w:lineRule="auto"/>
        <w:ind w:left="785" w:right="208" w:hanging="345"/>
        <w:jc w:val="both"/>
      </w:pPr>
      <w:r>
        <w:t>Debe contactarse con el director del EE o encargado de salud para revisar la situación de los casos y el o los cursos afectados; asegurándose que los casos sospechosos y confirmados se encuentren en aislamiento.</w:t>
      </w:r>
    </w:p>
    <w:p w14:paraId="5DEE5100" w14:textId="77777777" w:rsidR="0058451C" w:rsidRDefault="0058451C" w:rsidP="00557AAE">
      <w:pPr>
        <w:numPr>
          <w:ilvl w:val="0"/>
          <w:numId w:val="143"/>
        </w:numPr>
        <w:spacing w:after="7" w:line="248" w:lineRule="auto"/>
        <w:ind w:left="785" w:right="208" w:hanging="345"/>
        <w:jc w:val="both"/>
      </w:pPr>
      <w:r>
        <w:t>Con los antecedentes anteriores y una vez hecha una rápida inspección al establecimiento, la SEREMI de Salud podrá clasificar a los contactos (población expuesta o contactos estrechos) que deberán realizar cuarentena según normativa vigente y; realizar el respectivo registro en EPIVIGILA.</w:t>
      </w:r>
    </w:p>
    <w:p w14:paraId="63CD0E3C" w14:textId="77777777" w:rsidR="0058451C" w:rsidRDefault="0058451C" w:rsidP="00557AAE">
      <w:pPr>
        <w:numPr>
          <w:ilvl w:val="0"/>
          <w:numId w:val="143"/>
        </w:numPr>
        <w:spacing w:after="7" w:line="248" w:lineRule="auto"/>
        <w:ind w:left="785" w:right="208" w:hanging="345"/>
        <w:jc w:val="both"/>
      </w:pPr>
      <w:r>
        <w:t>Es fundamental la comunicación fluida entre los referentes de ambas SEREMIS (Salud y Educación) ya que, el referente de salud deberá notificar al referente de educación sobre la presencia del brote en el EE y las medidas implementadas para controlarlo.</w:t>
      </w:r>
    </w:p>
    <w:p w14:paraId="4CA7F714" w14:textId="77777777" w:rsidR="0058451C" w:rsidRDefault="0058451C" w:rsidP="00557AAE">
      <w:pPr>
        <w:numPr>
          <w:ilvl w:val="0"/>
          <w:numId w:val="143"/>
        </w:numPr>
        <w:spacing w:after="7" w:line="248" w:lineRule="auto"/>
        <w:ind w:left="785" w:right="208" w:hanging="345"/>
        <w:jc w:val="both"/>
      </w:pPr>
      <w:r>
        <w:t>Es fundamental y prioritario que el equipo directivo del EE colabore oportunamente con la SEREMI de Salud, notificando cuando el EE se encuentre en presencia de un brote o conglomerado priorizado. Así también, colaborando con la información que sea necesaria durante la investigación epidemiológica.</w:t>
      </w:r>
    </w:p>
    <w:p w14:paraId="62BE8797" w14:textId="77777777" w:rsidR="0058451C" w:rsidRDefault="0058451C" w:rsidP="00557AAE">
      <w:pPr>
        <w:numPr>
          <w:ilvl w:val="0"/>
          <w:numId w:val="143"/>
        </w:numPr>
        <w:spacing w:after="7" w:line="248" w:lineRule="auto"/>
        <w:ind w:left="785" w:right="208" w:hanging="345"/>
        <w:jc w:val="both"/>
      </w:pPr>
      <w:r>
        <w:t>Dependiendo de la evaluación de riesgo del EE se indicará una BAC (testeo) dirigida a la población expuesta; la que deberá realizarse en el menor plazo posible.</w:t>
      </w:r>
    </w:p>
    <w:p w14:paraId="42649714" w14:textId="77777777" w:rsidR="0058451C" w:rsidRDefault="0058451C" w:rsidP="00557AAE">
      <w:pPr>
        <w:numPr>
          <w:ilvl w:val="0"/>
          <w:numId w:val="143"/>
        </w:numPr>
        <w:spacing w:after="7" w:line="248" w:lineRule="auto"/>
        <w:ind w:left="785" w:right="208" w:hanging="345"/>
        <w:jc w:val="both"/>
      </w:pPr>
      <w:r>
        <w:t xml:space="preserve">Dependiendo de la magnitud del brote y la evaluación del riesgo, la SEREMI de Salud puede disponer la cuarentena de un curso, nivel o ciclo; solo en casos excepcionales a todo el EE. </w:t>
      </w:r>
      <w:r>
        <w:rPr>
          <w:noProof/>
        </w:rPr>
        <w:drawing>
          <wp:inline distT="0" distB="0" distL="0" distR="0" wp14:anchorId="403C21A3" wp14:editId="5DE345ED">
            <wp:extent cx="60936" cy="67035"/>
            <wp:effectExtent l="0" t="0" r="0" b="0"/>
            <wp:docPr id="47193" name="Picture 47193"/>
            <wp:cNvGraphicFramePr/>
            <a:graphic xmlns:a="http://schemas.openxmlformats.org/drawingml/2006/main">
              <a:graphicData uri="http://schemas.openxmlformats.org/drawingml/2006/picture">
                <pic:pic xmlns:pic="http://schemas.openxmlformats.org/drawingml/2006/picture">
                  <pic:nvPicPr>
                    <pic:cNvPr id="47193" name="Picture 47193"/>
                    <pic:cNvPicPr/>
                  </pic:nvPicPr>
                  <pic:blipFill>
                    <a:blip r:embed="rId65"/>
                    <a:stretch>
                      <a:fillRect/>
                    </a:stretch>
                  </pic:blipFill>
                  <pic:spPr>
                    <a:xfrm>
                      <a:off x="0" y="0"/>
                      <a:ext cx="60936" cy="67035"/>
                    </a:xfrm>
                    <a:prstGeom prst="rect">
                      <a:avLst/>
                    </a:prstGeom>
                  </pic:spPr>
                </pic:pic>
              </a:graphicData>
            </a:graphic>
          </wp:inline>
        </w:drawing>
      </w:r>
      <w:r>
        <w:t xml:space="preserve"> La persona que está en cuarentena y durante el seguimiento del brote califica como un caso confirmado deberá cumplir el aislamiento que indica la ley.</w:t>
      </w:r>
    </w:p>
    <w:p w14:paraId="2804B156" w14:textId="77777777" w:rsidR="0058451C" w:rsidRDefault="0058451C" w:rsidP="00557AAE">
      <w:pPr>
        <w:numPr>
          <w:ilvl w:val="0"/>
          <w:numId w:val="143"/>
        </w:numPr>
        <w:spacing w:after="17" w:line="223" w:lineRule="auto"/>
        <w:ind w:left="785" w:right="208" w:hanging="345"/>
        <w:jc w:val="both"/>
      </w:pPr>
      <w:r>
        <w:t xml:space="preserve">La información para el análisis de la situación debe realizarse en base a los datos recogidos por EPIVIGILA (casos individualizados, identificados y verificados por RUT). Por </w:t>
      </w:r>
      <w:proofErr w:type="spellStart"/>
      <w:r>
        <w:t>Io</w:t>
      </w:r>
      <w:proofErr w:type="spellEnd"/>
      <w:r>
        <w:t xml:space="preserve"> tanto, es prioritario ingresar a esta plataforma la nueva información recogida durante la visita.</w:t>
      </w:r>
    </w:p>
    <w:p w14:paraId="5713E644" w14:textId="77777777" w:rsidR="0058451C" w:rsidRDefault="0058451C" w:rsidP="00557AAE">
      <w:pPr>
        <w:numPr>
          <w:ilvl w:val="0"/>
          <w:numId w:val="143"/>
        </w:numPr>
        <w:spacing w:after="741" w:line="248" w:lineRule="auto"/>
        <w:ind w:left="785" w:right="208" w:hanging="345"/>
        <w:jc w:val="both"/>
      </w:pPr>
      <w:r>
        <w:t>Es primordial que la SEREMI de Salud cuente con un reporte abreviado de brote que refleje brevemente su caracterización por persona, tiempo y lugar; identificando los factores de riesgo y las medidas de control adoptadas por el EE.</w:t>
      </w:r>
    </w:p>
    <w:p w14:paraId="3175971F" w14:textId="463A0130" w:rsidR="0058451C" w:rsidRDefault="0058451C" w:rsidP="0058451C">
      <w:pPr>
        <w:spacing w:after="0" w:line="259" w:lineRule="auto"/>
        <w:ind w:left="7512" w:right="-844"/>
      </w:pPr>
    </w:p>
    <w:p w14:paraId="073340A1" w14:textId="77777777" w:rsidR="0058451C" w:rsidRDefault="0058451C" w:rsidP="00476D91">
      <w:pPr>
        <w:pStyle w:val="Ttulo2"/>
        <w:ind w:left="0" w:right="404"/>
        <w:jc w:val="center"/>
      </w:pPr>
      <w:r>
        <w:t>ANEXO 2: CONSENTIMIENTO INFORMADO PARA PADRES, REPRESENTANTE LEGAL O PERSONA A CUYO CUIDADO SE ENCUENTRE EL NIÑO, NIÑA O ADOLESCENTE (NNA)</w:t>
      </w:r>
    </w:p>
    <w:p w14:paraId="4DFB264C" w14:textId="77777777" w:rsidR="00476D91" w:rsidRDefault="00476D91" w:rsidP="00476D91">
      <w:pPr>
        <w:spacing w:after="237"/>
        <w:ind w:left="51" w:right="279"/>
        <w:jc w:val="both"/>
      </w:pPr>
    </w:p>
    <w:p w14:paraId="54431516" w14:textId="1517D2B5" w:rsidR="0058451C" w:rsidRDefault="0058451C" w:rsidP="00476D91">
      <w:pPr>
        <w:spacing w:after="237"/>
        <w:ind w:left="51" w:right="279"/>
        <w:jc w:val="both"/>
      </w:pPr>
      <w:r>
        <w:t>La detección temprana de COVID-19 será beneficiosa para NNA, ya que les permite acceder oportunamente a un manejo adecuado de la enfermedad. Asimismo, lo será para su familia, comunidad escolar y la población en general</w:t>
      </w:r>
      <w:r>
        <w:rPr>
          <w:noProof/>
        </w:rPr>
        <w:drawing>
          <wp:inline distT="0" distB="0" distL="0" distR="0" wp14:anchorId="4AC65518" wp14:editId="35BB4818">
            <wp:extent cx="18281" cy="24369"/>
            <wp:effectExtent l="0" t="0" r="0" b="0"/>
            <wp:docPr id="50351" name="Picture 50351"/>
            <wp:cNvGraphicFramePr/>
            <a:graphic xmlns:a="http://schemas.openxmlformats.org/drawingml/2006/main">
              <a:graphicData uri="http://schemas.openxmlformats.org/drawingml/2006/picture">
                <pic:pic xmlns:pic="http://schemas.openxmlformats.org/drawingml/2006/picture">
                  <pic:nvPicPr>
                    <pic:cNvPr id="50351" name="Picture 50351"/>
                    <pic:cNvPicPr/>
                  </pic:nvPicPr>
                  <pic:blipFill>
                    <a:blip r:embed="rId66"/>
                    <a:stretch>
                      <a:fillRect/>
                    </a:stretch>
                  </pic:blipFill>
                  <pic:spPr>
                    <a:xfrm>
                      <a:off x="0" y="0"/>
                      <a:ext cx="18281" cy="24369"/>
                    </a:xfrm>
                    <a:prstGeom prst="rect">
                      <a:avLst/>
                    </a:prstGeom>
                  </pic:spPr>
                </pic:pic>
              </a:graphicData>
            </a:graphic>
          </wp:inline>
        </w:drawing>
      </w:r>
    </w:p>
    <w:p w14:paraId="2C8CDA77" w14:textId="77777777" w:rsidR="0058451C" w:rsidRDefault="0058451C" w:rsidP="00476D91">
      <w:pPr>
        <w:spacing w:after="270"/>
        <w:ind w:left="51" w:right="208"/>
        <w:jc w:val="both"/>
      </w:pPr>
      <w:r>
        <w:t>La detección temprana colaborará en la detección de brotes por COVID-19 en los establecimientos educacionales. Con dicho objeto, será necesario realizar una búsqueda activa de casos en las comunidades escolares mediante el uso de los test de antígenos nasal. Este es un procedimiento no invasivo y de corta duración, que permite la detección del antígeno del virus SARS-CoV-2 (utilizado para el diagnóstico de COVID-19).</w:t>
      </w:r>
    </w:p>
    <w:p w14:paraId="35AE849F" w14:textId="77777777" w:rsidR="0058451C" w:rsidRDefault="0058451C" w:rsidP="00476D91">
      <w:pPr>
        <w:spacing w:after="267"/>
        <w:ind w:left="51" w:right="208"/>
        <w:jc w:val="both"/>
      </w:pPr>
      <w:r>
        <w:t xml:space="preserve">El resultado de este examen se registrará en las plataformas del Ministerio de Salud y sus SEREMIS (plataformas confidenciales) y; se comunicará al teléfono de contacto que se indique en este documento o el consignado en el registro escolar. La persona sólo podrá reincorporarse a sus actividades dentro del EE si el resultado de este examen es negativo. De </w:t>
      </w:r>
      <w:proofErr w:type="spellStart"/>
      <w:r>
        <w:t>Io</w:t>
      </w:r>
      <w:proofErr w:type="spellEnd"/>
      <w:r>
        <w:t xml:space="preserve"> contrario, se mantendrá en aislamiento de acuerdo con el protocolo del EE y la normativa vigente.</w:t>
      </w:r>
    </w:p>
    <w:p w14:paraId="03228668" w14:textId="77777777" w:rsidR="0058451C" w:rsidRDefault="0058451C" w:rsidP="00476D91">
      <w:pPr>
        <w:spacing w:after="289"/>
        <w:ind w:left="51" w:right="208"/>
        <w:jc w:val="both"/>
      </w:pPr>
      <w:r>
        <w:lastRenderedPageBreak/>
        <w:t>En el caso que mi hijo(a) arroje un resultado positivo, se puede ofrecer el análisis genómico del virus. Para ello se le solicitará que acepte realizarse el mismo día un PCR, a través de una muestra de secreción nasofaríngea, sin costo.</w:t>
      </w:r>
    </w:p>
    <w:p w14:paraId="5E8AF190" w14:textId="77777777" w:rsidR="0058451C" w:rsidRDefault="0058451C" w:rsidP="00476D91">
      <w:pPr>
        <w:spacing w:after="230"/>
        <w:ind w:left="51" w:right="208"/>
        <w:jc w:val="both"/>
      </w:pPr>
      <w:r>
        <w:t>Se resguardará la confidencialidad de los datos personales de mi hijo(a).</w:t>
      </w:r>
    </w:p>
    <w:p w14:paraId="1361FA7C" w14:textId="77777777" w:rsidR="0058451C" w:rsidRDefault="0058451C" w:rsidP="00476D91">
      <w:pPr>
        <w:spacing w:after="123"/>
        <w:ind w:left="51" w:right="208"/>
        <w:jc w:val="both"/>
      </w:pPr>
      <w:r>
        <w:t>Manifiesto que he entendido en qué consiste la estrategia de testeo y su procedimiento; que he recibido información adecuada, suficiente y comprensible y que; mi hijo/a ha sido informado y se le ha oído.</w:t>
      </w:r>
    </w:p>
    <w:p w14:paraId="30D31102" w14:textId="77777777" w:rsidR="0058451C" w:rsidRDefault="0058451C" w:rsidP="00476D91">
      <w:pPr>
        <w:spacing w:after="254"/>
        <w:ind w:left="51" w:right="208"/>
        <w:jc w:val="both"/>
      </w:pPr>
      <w:r>
        <w:t>Manifiesto que he entendido que el presente documento tendrá una vigencia de un año a partir de la fecha de suscripción; que es revocable y que; si dentro de los siguientes 3 días no he adoptado una decisión, se podrá realizar el testeo.</w:t>
      </w:r>
    </w:p>
    <w:p w14:paraId="2C4048C7" w14:textId="3E426B36" w:rsidR="0058451C" w:rsidRDefault="0058451C" w:rsidP="0058451C">
      <w:pPr>
        <w:spacing w:after="275"/>
        <w:ind w:left="51" w:right="208"/>
      </w:pPr>
      <w:r>
        <w:t>Manifiesto que he entendido que si decido denegar que mi hijo(a) se someta a este procedimiento, ello no afectará los beneficios que éste/a tiene en los establecimientos de salud y en su establecimiento educacional y que, en ningún caso podrá él/ella y/o yo ser sancionados ni juzgados por ello.</w:t>
      </w:r>
    </w:p>
    <w:p w14:paraId="3934C5F9" w14:textId="77777777" w:rsidR="0058451C" w:rsidRDefault="0058451C" w:rsidP="0058451C">
      <w:pPr>
        <w:ind w:left="51"/>
      </w:pPr>
      <w:r>
        <w:t>Por lo anterior, manifiesto que libre, voluntaria e informadamente:</w:t>
      </w:r>
    </w:p>
    <w:tbl>
      <w:tblPr>
        <w:tblStyle w:val="TableGrid"/>
        <w:tblpPr w:leftFromText="141" w:rightFromText="141" w:vertAnchor="text" w:horzAnchor="margin" w:tblpY="535"/>
        <w:tblW w:w="8547" w:type="dxa"/>
        <w:tblInd w:w="0" w:type="dxa"/>
        <w:tblCellMar>
          <w:top w:w="15" w:type="dxa"/>
          <w:left w:w="106" w:type="dxa"/>
          <w:right w:w="115" w:type="dxa"/>
        </w:tblCellMar>
        <w:tblLook w:val="04A0" w:firstRow="1" w:lastRow="0" w:firstColumn="1" w:lastColumn="0" w:noHBand="0" w:noVBand="1"/>
      </w:tblPr>
      <w:tblGrid>
        <w:gridCol w:w="1911"/>
        <w:gridCol w:w="2361"/>
        <w:gridCol w:w="4275"/>
      </w:tblGrid>
      <w:tr w:rsidR="00476D91" w14:paraId="7CC61DE6" w14:textId="77777777" w:rsidTr="00476D91">
        <w:trPr>
          <w:trHeight w:val="292"/>
        </w:trPr>
        <w:tc>
          <w:tcPr>
            <w:tcW w:w="8547" w:type="dxa"/>
            <w:gridSpan w:val="3"/>
            <w:tcBorders>
              <w:top w:val="single" w:sz="2" w:space="0" w:color="000000"/>
              <w:left w:val="single" w:sz="2" w:space="0" w:color="000000"/>
              <w:bottom w:val="single" w:sz="2" w:space="0" w:color="000000"/>
              <w:right w:val="single" w:sz="2" w:space="0" w:color="000000"/>
            </w:tcBorders>
          </w:tcPr>
          <w:p w14:paraId="13108B8B" w14:textId="77777777" w:rsidR="00476D91" w:rsidRDefault="00476D91" w:rsidP="00476D91">
            <w:pPr>
              <w:spacing w:line="259" w:lineRule="auto"/>
            </w:pPr>
            <w:r>
              <w:t>Nombre padre/madre/representante legal/cuidador:</w:t>
            </w:r>
          </w:p>
        </w:tc>
      </w:tr>
      <w:tr w:rsidR="00476D91" w14:paraId="57F0C482" w14:textId="77777777" w:rsidTr="00476D91">
        <w:trPr>
          <w:trHeight w:val="304"/>
        </w:trPr>
        <w:tc>
          <w:tcPr>
            <w:tcW w:w="4272" w:type="dxa"/>
            <w:gridSpan w:val="2"/>
            <w:tcBorders>
              <w:top w:val="single" w:sz="2" w:space="0" w:color="000000"/>
              <w:left w:val="single" w:sz="2" w:space="0" w:color="000000"/>
              <w:bottom w:val="single" w:sz="2" w:space="0" w:color="000000"/>
              <w:right w:val="single" w:sz="2" w:space="0" w:color="000000"/>
            </w:tcBorders>
          </w:tcPr>
          <w:p w14:paraId="5775E88E" w14:textId="77777777" w:rsidR="00476D91" w:rsidRDefault="00476D91" w:rsidP="00476D91">
            <w:pPr>
              <w:spacing w:line="259" w:lineRule="auto"/>
            </w:pPr>
            <w:r>
              <w:t>RUT:</w:t>
            </w:r>
          </w:p>
        </w:tc>
        <w:tc>
          <w:tcPr>
            <w:tcW w:w="4275" w:type="dxa"/>
            <w:tcBorders>
              <w:top w:val="single" w:sz="2" w:space="0" w:color="000000"/>
              <w:left w:val="single" w:sz="2" w:space="0" w:color="000000"/>
              <w:bottom w:val="single" w:sz="2" w:space="0" w:color="000000"/>
              <w:right w:val="single" w:sz="2" w:space="0" w:color="000000"/>
            </w:tcBorders>
          </w:tcPr>
          <w:p w14:paraId="61676DEB" w14:textId="77777777" w:rsidR="00476D91" w:rsidRDefault="00476D91" w:rsidP="00476D91">
            <w:pPr>
              <w:spacing w:line="259" w:lineRule="auto"/>
              <w:ind w:left="1"/>
            </w:pPr>
            <w:r>
              <w:t>Teléfono:</w:t>
            </w:r>
          </w:p>
        </w:tc>
      </w:tr>
      <w:tr w:rsidR="00476D91" w14:paraId="4E493EE5" w14:textId="77777777" w:rsidTr="00476D91">
        <w:trPr>
          <w:trHeight w:val="263"/>
        </w:trPr>
        <w:tc>
          <w:tcPr>
            <w:tcW w:w="8547" w:type="dxa"/>
            <w:gridSpan w:val="3"/>
            <w:tcBorders>
              <w:top w:val="single" w:sz="2" w:space="0" w:color="000000"/>
              <w:left w:val="single" w:sz="2" w:space="0" w:color="000000"/>
              <w:bottom w:val="single" w:sz="2" w:space="0" w:color="000000"/>
              <w:right w:val="single" w:sz="2" w:space="0" w:color="000000"/>
            </w:tcBorders>
          </w:tcPr>
          <w:p w14:paraId="4AAF9DE5" w14:textId="77777777" w:rsidR="00476D91" w:rsidRDefault="00476D91" w:rsidP="00476D91">
            <w:pPr>
              <w:spacing w:line="259" w:lineRule="auto"/>
            </w:pPr>
            <w:r>
              <w:t>Correo electrónico:</w:t>
            </w:r>
          </w:p>
        </w:tc>
      </w:tr>
      <w:tr w:rsidR="00476D91" w14:paraId="4892494D" w14:textId="77777777" w:rsidTr="00476D91">
        <w:trPr>
          <w:trHeight w:val="259"/>
        </w:trPr>
        <w:tc>
          <w:tcPr>
            <w:tcW w:w="8547" w:type="dxa"/>
            <w:gridSpan w:val="3"/>
            <w:tcBorders>
              <w:top w:val="single" w:sz="2" w:space="0" w:color="000000"/>
              <w:left w:val="single" w:sz="2" w:space="0" w:color="000000"/>
              <w:bottom w:val="single" w:sz="2" w:space="0" w:color="000000"/>
              <w:right w:val="single" w:sz="2" w:space="0" w:color="000000"/>
            </w:tcBorders>
          </w:tcPr>
          <w:p w14:paraId="6AFEB5D3" w14:textId="77777777" w:rsidR="00476D91" w:rsidRDefault="00476D91" w:rsidP="00476D91">
            <w:pPr>
              <w:spacing w:line="259" w:lineRule="auto"/>
              <w:ind w:left="10"/>
            </w:pPr>
            <w:r>
              <w:t>Nombre estudiante:</w:t>
            </w:r>
          </w:p>
        </w:tc>
      </w:tr>
      <w:tr w:rsidR="00476D91" w14:paraId="5D3FB9A0" w14:textId="77777777" w:rsidTr="00476D91">
        <w:trPr>
          <w:trHeight w:val="269"/>
        </w:trPr>
        <w:tc>
          <w:tcPr>
            <w:tcW w:w="4272" w:type="dxa"/>
            <w:gridSpan w:val="2"/>
            <w:tcBorders>
              <w:top w:val="single" w:sz="2" w:space="0" w:color="000000"/>
              <w:left w:val="single" w:sz="2" w:space="0" w:color="000000"/>
              <w:bottom w:val="single" w:sz="2" w:space="0" w:color="000000"/>
              <w:right w:val="single" w:sz="2" w:space="0" w:color="000000"/>
            </w:tcBorders>
          </w:tcPr>
          <w:p w14:paraId="2F12ED4F" w14:textId="77777777" w:rsidR="00476D91" w:rsidRDefault="00476D91" w:rsidP="00476D91">
            <w:pPr>
              <w:spacing w:line="259" w:lineRule="auto"/>
              <w:ind w:left="10"/>
            </w:pPr>
            <w:r>
              <w:t>RUT:</w:t>
            </w:r>
          </w:p>
        </w:tc>
        <w:tc>
          <w:tcPr>
            <w:tcW w:w="4275" w:type="dxa"/>
            <w:tcBorders>
              <w:top w:val="single" w:sz="2" w:space="0" w:color="000000"/>
              <w:left w:val="single" w:sz="2" w:space="0" w:color="000000"/>
              <w:bottom w:val="single" w:sz="2" w:space="0" w:color="000000"/>
              <w:right w:val="single" w:sz="2" w:space="0" w:color="000000"/>
            </w:tcBorders>
          </w:tcPr>
          <w:p w14:paraId="0426BD7B" w14:textId="77777777" w:rsidR="00476D91" w:rsidRDefault="00476D91" w:rsidP="00476D91">
            <w:pPr>
              <w:spacing w:line="259" w:lineRule="auto"/>
              <w:ind w:left="11"/>
            </w:pPr>
            <w:r>
              <w:t>Curso del estudiante:</w:t>
            </w:r>
          </w:p>
        </w:tc>
      </w:tr>
      <w:tr w:rsidR="00476D91" w14:paraId="3A228AA7" w14:textId="77777777" w:rsidTr="00476D91">
        <w:trPr>
          <w:trHeight w:val="256"/>
        </w:trPr>
        <w:tc>
          <w:tcPr>
            <w:tcW w:w="8547" w:type="dxa"/>
            <w:gridSpan w:val="3"/>
            <w:tcBorders>
              <w:top w:val="single" w:sz="2" w:space="0" w:color="000000"/>
              <w:left w:val="single" w:sz="2" w:space="0" w:color="000000"/>
              <w:bottom w:val="single" w:sz="2" w:space="0" w:color="000000"/>
              <w:right w:val="single" w:sz="2" w:space="0" w:color="000000"/>
            </w:tcBorders>
          </w:tcPr>
          <w:p w14:paraId="70C113D3" w14:textId="77777777" w:rsidR="00476D91" w:rsidRDefault="00476D91" w:rsidP="00476D91">
            <w:pPr>
              <w:spacing w:line="259" w:lineRule="auto"/>
              <w:ind w:left="10"/>
            </w:pPr>
            <w:r>
              <w:t>Dirección del domicilio:</w:t>
            </w:r>
          </w:p>
        </w:tc>
      </w:tr>
      <w:tr w:rsidR="00476D91" w14:paraId="2EC4ADB3" w14:textId="77777777" w:rsidTr="00476D91">
        <w:trPr>
          <w:trHeight w:val="259"/>
        </w:trPr>
        <w:tc>
          <w:tcPr>
            <w:tcW w:w="8547" w:type="dxa"/>
            <w:gridSpan w:val="3"/>
            <w:tcBorders>
              <w:top w:val="single" w:sz="2" w:space="0" w:color="000000"/>
              <w:left w:val="single" w:sz="2" w:space="0" w:color="000000"/>
              <w:bottom w:val="single" w:sz="2" w:space="0" w:color="000000"/>
              <w:right w:val="single" w:sz="2" w:space="0" w:color="000000"/>
            </w:tcBorders>
          </w:tcPr>
          <w:p w14:paraId="5A2DEC07" w14:textId="77777777" w:rsidR="00476D91" w:rsidRDefault="00476D91" w:rsidP="00476D91">
            <w:pPr>
              <w:spacing w:line="259" w:lineRule="auto"/>
              <w:ind w:left="10"/>
            </w:pPr>
            <w:r>
              <w:t>Nombre de quien trasladará a su hijo/a:</w:t>
            </w:r>
          </w:p>
        </w:tc>
      </w:tr>
      <w:tr w:rsidR="00476D91" w14:paraId="56C0DB4F" w14:textId="77777777" w:rsidTr="00476D91">
        <w:trPr>
          <w:trHeight w:val="259"/>
        </w:trPr>
        <w:tc>
          <w:tcPr>
            <w:tcW w:w="8547" w:type="dxa"/>
            <w:gridSpan w:val="3"/>
            <w:tcBorders>
              <w:top w:val="single" w:sz="2" w:space="0" w:color="000000"/>
              <w:left w:val="single" w:sz="2" w:space="0" w:color="000000"/>
              <w:bottom w:val="single" w:sz="2" w:space="0" w:color="000000"/>
              <w:right w:val="single" w:sz="2" w:space="0" w:color="000000"/>
            </w:tcBorders>
          </w:tcPr>
          <w:p w14:paraId="4A4867BF" w14:textId="77777777" w:rsidR="00476D91" w:rsidRDefault="00476D91" w:rsidP="00476D91">
            <w:pPr>
              <w:spacing w:line="259" w:lineRule="auto"/>
              <w:ind w:left="10"/>
            </w:pPr>
            <w:r>
              <w:t>Nombre del establecimiento educacional:</w:t>
            </w:r>
          </w:p>
        </w:tc>
      </w:tr>
      <w:tr w:rsidR="00476D91" w14:paraId="0251576E" w14:textId="77777777" w:rsidTr="00476D91">
        <w:trPr>
          <w:trHeight w:val="263"/>
        </w:trPr>
        <w:tc>
          <w:tcPr>
            <w:tcW w:w="8547" w:type="dxa"/>
            <w:gridSpan w:val="3"/>
            <w:tcBorders>
              <w:top w:val="single" w:sz="2" w:space="0" w:color="000000"/>
              <w:left w:val="single" w:sz="2" w:space="0" w:color="000000"/>
              <w:bottom w:val="single" w:sz="2" w:space="0" w:color="000000"/>
              <w:right w:val="single" w:sz="2" w:space="0" w:color="000000"/>
            </w:tcBorders>
          </w:tcPr>
          <w:p w14:paraId="3FAA4622" w14:textId="77777777" w:rsidR="00476D91" w:rsidRDefault="00476D91" w:rsidP="00476D91">
            <w:pPr>
              <w:spacing w:line="259" w:lineRule="auto"/>
            </w:pPr>
            <w:r>
              <w:t>AUTORIZO TESTEO EN ESTABLECIMIENTO EDUCACIONAL (MARCAR CON UNA X)</w:t>
            </w:r>
          </w:p>
        </w:tc>
      </w:tr>
      <w:tr w:rsidR="00476D91" w14:paraId="75073BD9" w14:textId="77777777" w:rsidTr="00476D91">
        <w:trPr>
          <w:trHeight w:val="298"/>
        </w:trPr>
        <w:tc>
          <w:tcPr>
            <w:tcW w:w="1911" w:type="dxa"/>
            <w:tcBorders>
              <w:top w:val="single" w:sz="2" w:space="0" w:color="000000"/>
              <w:left w:val="single" w:sz="2" w:space="0" w:color="000000"/>
              <w:bottom w:val="single" w:sz="2" w:space="0" w:color="000000"/>
              <w:right w:val="single" w:sz="2" w:space="0" w:color="000000"/>
            </w:tcBorders>
          </w:tcPr>
          <w:p w14:paraId="0593B89C" w14:textId="77777777" w:rsidR="00476D91" w:rsidRDefault="00476D91" w:rsidP="00476D91">
            <w:pPr>
              <w:spacing w:line="259" w:lineRule="auto"/>
            </w:pPr>
            <w:r>
              <w:rPr>
                <w:sz w:val="28"/>
              </w:rPr>
              <w:t>sí</w:t>
            </w:r>
          </w:p>
        </w:tc>
        <w:tc>
          <w:tcPr>
            <w:tcW w:w="2361" w:type="dxa"/>
            <w:tcBorders>
              <w:top w:val="single" w:sz="2" w:space="0" w:color="000000"/>
              <w:left w:val="single" w:sz="2" w:space="0" w:color="000000"/>
              <w:bottom w:val="single" w:sz="2" w:space="0" w:color="000000"/>
              <w:right w:val="single" w:sz="2" w:space="0" w:color="000000"/>
            </w:tcBorders>
          </w:tcPr>
          <w:p w14:paraId="0F1DDB25" w14:textId="77777777" w:rsidR="00476D91" w:rsidRDefault="00476D91" w:rsidP="00476D91">
            <w:pPr>
              <w:spacing w:line="259" w:lineRule="auto"/>
              <w:ind w:left="10"/>
            </w:pPr>
            <w:r>
              <w:t>NO</w:t>
            </w:r>
          </w:p>
        </w:tc>
        <w:tc>
          <w:tcPr>
            <w:tcW w:w="4275" w:type="dxa"/>
            <w:tcBorders>
              <w:top w:val="single" w:sz="2" w:space="0" w:color="000000"/>
              <w:left w:val="single" w:sz="2" w:space="0" w:color="000000"/>
              <w:bottom w:val="single" w:sz="2" w:space="0" w:color="000000"/>
              <w:right w:val="single" w:sz="2" w:space="0" w:color="000000"/>
            </w:tcBorders>
          </w:tcPr>
          <w:p w14:paraId="076CD3D5" w14:textId="77777777" w:rsidR="00476D91" w:rsidRDefault="00476D91" w:rsidP="00476D91">
            <w:pPr>
              <w:spacing w:line="259" w:lineRule="auto"/>
              <w:ind w:left="20"/>
            </w:pPr>
            <w:r>
              <w:t>RAZÓN:</w:t>
            </w:r>
          </w:p>
        </w:tc>
      </w:tr>
      <w:tr w:rsidR="00476D91" w14:paraId="2D1E2D9E" w14:textId="77777777" w:rsidTr="00476D91">
        <w:trPr>
          <w:trHeight w:val="461"/>
        </w:trPr>
        <w:tc>
          <w:tcPr>
            <w:tcW w:w="4272" w:type="dxa"/>
            <w:gridSpan w:val="2"/>
            <w:tcBorders>
              <w:top w:val="single" w:sz="2" w:space="0" w:color="000000"/>
              <w:left w:val="single" w:sz="2" w:space="0" w:color="000000"/>
              <w:bottom w:val="single" w:sz="2" w:space="0" w:color="000000"/>
              <w:right w:val="single" w:sz="2" w:space="0" w:color="000000"/>
            </w:tcBorders>
          </w:tcPr>
          <w:p w14:paraId="318FF57F" w14:textId="77777777" w:rsidR="00476D91" w:rsidRDefault="00476D91" w:rsidP="00476D91">
            <w:pPr>
              <w:spacing w:line="259" w:lineRule="auto"/>
              <w:ind w:left="10"/>
            </w:pPr>
            <w:r>
              <w:t>FIRMA</w:t>
            </w:r>
          </w:p>
        </w:tc>
        <w:tc>
          <w:tcPr>
            <w:tcW w:w="4275" w:type="dxa"/>
            <w:tcBorders>
              <w:top w:val="single" w:sz="2" w:space="0" w:color="000000"/>
              <w:left w:val="single" w:sz="2" w:space="0" w:color="000000"/>
              <w:bottom w:val="single" w:sz="2" w:space="0" w:color="000000"/>
              <w:right w:val="single" w:sz="2" w:space="0" w:color="000000"/>
            </w:tcBorders>
          </w:tcPr>
          <w:p w14:paraId="7AC9DC87" w14:textId="77777777" w:rsidR="00476D91" w:rsidRDefault="00476D91" w:rsidP="00476D91">
            <w:pPr>
              <w:spacing w:line="259" w:lineRule="auto"/>
              <w:ind w:left="20"/>
            </w:pPr>
            <w:r>
              <w:t>FECHA</w:t>
            </w:r>
          </w:p>
        </w:tc>
      </w:tr>
    </w:tbl>
    <w:p w14:paraId="41542ADD" w14:textId="77777777" w:rsidR="0058451C" w:rsidRDefault="0058451C" w:rsidP="0058451C">
      <w:pPr>
        <w:spacing w:after="1313" w:line="259" w:lineRule="auto"/>
        <w:ind w:left="-1738" w:right="274"/>
      </w:pPr>
    </w:p>
    <w:p w14:paraId="12E62EEE" w14:textId="6B69B8D2" w:rsidR="0058451C" w:rsidRDefault="0058451C" w:rsidP="005C5CB1">
      <w:pPr>
        <w:pStyle w:val="Sinespaciado"/>
        <w:spacing w:line="360" w:lineRule="auto"/>
        <w:rPr>
          <w:rFonts w:ascii="Century" w:hAnsi="Century" w:cs="Times New Roman"/>
          <w:b/>
          <w:bCs/>
          <w:u w:val="single"/>
        </w:rPr>
      </w:pPr>
    </w:p>
    <w:p w14:paraId="51E42EB3" w14:textId="39E05DC6" w:rsidR="00DE4E39" w:rsidRDefault="00DE4E39" w:rsidP="005C5CB1">
      <w:pPr>
        <w:pStyle w:val="Sinespaciado"/>
        <w:spacing w:line="360" w:lineRule="auto"/>
        <w:rPr>
          <w:rFonts w:ascii="Century" w:hAnsi="Century" w:cs="Times New Roman"/>
          <w:b/>
          <w:bCs/>
          <w:u w:val="single"/>
        </w:rPr>
      </w:pPr>
    </w:p>
    <w:p w14:paraId="6F7A391D" w14:textId="3EEDF29D" w:rsidR="00DE4E39" w:rsidRDefault="00DE4E39" w:rsidP="005C5CB1">
      <w:pPr>
        <w:pStyle w:val="Sinespaciado"/>
        <w:spacing w:line="360" w:lineRule="auto"/>
        <w:rPr>
          <w:rFonts w:ascii="Century" w:hAnsi="Century" w:cs="Times New Roman"/>
          <w:b/>
          <w:bCs/>
          <w:u w:val="single"/>
        </w:rPr>
      </w:pPr>
    </w:p>
    <w:p w14:paraId="49814C39" w14:textId="005602B9" w:rsidR="00DE4E39" w:rsidRDefault="00DE4E39" w:rsidP="005C5CB1">
      <w:pPr>
        <w:pStyle w:val="Sinespaciado"/>
        <w:spacing w:line="360" w:lineRule="auto"/>
        <w:rPr>
          <w:rFonts w:ascii="Century" w:hAnsi="Century" w:cs="Times New Roman"/>
          <w:b/>
          <w:bCs/>
          <w:u w:val="single"/>
        </w:rPr>
      </w:pPr>
    </w:p>
    <w:p w14:paraId="7EB328C7" w14:textId="3A3055A1" w:rsidR="00DE4E39" w:rsidRDefault="00DE4E39" w:rsidP="005C5CB1">
      <w:pPr>
        <w:pStyle w:val="Sinespaciado"/>
        <w:spacing w:line="360" w:lineRule="auto"/>
        <w:rPr>
          <w:rFonts w:ascii="Century" w:hAnsi="Century" w:cs="Times New Roman"/>
          <w:b/>
          <w:bCs/>
          <w:u w:val="single"/>
        </w:rPr>
      </w:pPr>
    </w:p>
    <w:p w14:paraId="6B51C299" w14:textId="3AA361DE" w:rsidR="00DE4E39" w:rsidRDefault="00DE4E39" w:rsidP="005C5CB1">
      <w:pPr>
        <w:pStyle w:val="Sinespaciado"/>
        <w:spacing w:line="360" w:lineRule="auto"/>
        <w:rPr>
          <w:rFonts w:ascii="Century" w:hAnsi="Century" w:cs="Times New Roman"/>
          <w:b/>
          <w:bCs/>
          <w:u w:val="single"/>
        </w:rPr>
      </w:pPr>
    </w:p>
    <w:p w14:paraId="28EE45E9" w14:textId="57FCC154" w:rsidR="00DE4E39" w:rsidRDefault="00DE4E39" w:rsidP="005C5CB1">
      <w:pPr>
        <w:pStyle w:val="Sinespaciado"/>
        <w:spacing w:line="360" w:lineRule="auto"/>
        <w:rPr>
          <w:rFonts w:ascii="Century" w:hAnsi="Century" w:cs="Times New Roman"/>
          <w:b/>
          <w:bCs/>
          <w:u w:val="single"/>
        </w:rPr>
      </w:pPr>
    </w:p>
    <w:p w14:paraId="16918A83" w14:textId="687B72A5" w:rsidR="00DE4E39" w:rsidRDefault="00DE4E39" w:rsidP="005C5CB1">
      <w:pPr>
        <w:pStyle w:val="Sinespaciado"/>
        <w:spacing w:line="360" w:lineRule="auto"/>
        <w:rPr>
          <w:rFonts w:ascii="Century" w:hAnsi="Century" w:cs="Times New Roman"/>
          <w:b/>
          <w:bCs/>
          <w:u w:val="single"/>
        </w:rPr>
      </w:pPr>
    </w:p>
    <w:p w14:paraId="62EA007A" w14:textId="46212EAC" w:rsidR="00DE4E39" w:rsidRDefault="00DE4E39" w:rsidP="005C5CB1">
      <w:pPr>
        <w:pStyle w:val="Sinespaciado"/>
        <w:spacing w:line="360" w:lineRule="auto"/>
        <w:rPr>
          <w:rFonts w:ascii="Century" w:hAnsi="Century" w:cs="Times New Roman"/>
          <w:b/>
          <w:bCs/>
          <w:u w:val="single"/>
        </w:rPr>
      </w:pPr>
    </w:p>
    <w:p w14:paraId="02085AF9" w14:textId="1596B7CF" w:rsidR="00DE4E39" w:rsidRDefault="00DE4E39" w:rsidP="005C5CB1">
      <w:pPr>
        <w:pStyle w:val="Sinespaciado"/>
        <w:spacing w:line="360" w:lineRule="auto"/>
        <w:rPr>
          <w:rFonts w:ascii="Century" w:hAnsi="Century" w:cs="Times New Roman"/>
          <w:b/>
          <w:bCs/>
          <w:u w:val="single"/>
        </w:rPr>
      </w:pPr>
    </w:p>
    <w:p w14:paraId="52164044" w14:textId="3AAC46CC" w:rsidR="00DE4E39" w:rsidRDefault="00DE4E39" w:rsidP="005C5CB1">
      <w:pPr>
        <w:pStyle w:val="Sinespaciado"/>
        <w:spacing w:line="360" w:lineRule="auto"/>
        <w:rPr>
          <w:rFonts w:ascii="Century" w:hAnsi="Century" w:cs="Times New Roman"/>
          <w:b/>
          <w:bCs/>
          <w:u w:val="single"/>
        </w:rPr>
      </w:pPr>
    </w:p>
    <w:p w14:paraId="7E24CEA1" w14:textId="6518047A" w:rsidR="00DE4E39" w:rsidRDefault="00DE4E39" w:rsidP="005C5CB1">
      <w:pPr>
        <w:pStyle w:val="Sinespaciado"/>
        <w:spacing w:line="360" w:lineRule="auto"/>
        <w:rPr>
          <w:rFonts w:ascii="Century" w:hAnsi="Century" w:cs="Times New Roman"/>
          <w:b/>
          <w:bCs/>
          <w:u w:val="single"/>
        </w:rPr>
      </w:pPr>
    </w:p>
    <w:p w14:paraId="65709E40" w14:textId="2C73E69A" w:rsidR="00DE4E39" w:rsidRDefault="00DE4E39" w:rsidP="005C5CB1">
      <w:pPr>
        <w:pStyle w:val="Sinespaciado"/>
        <w:spacing w:line="360" w:lineRule="auto"/>
        <w:rPr>
          <w:rFonts w:ascii="Century" w:hAnsi="Century" w:cs="Times New Roman"/>
          <w:b/>
          <w:bCs/>
          <w:u w:val="single"/>
        </w:rPr>
      </w:pPr>
    </w:p>
    <w:p w14:paraId="75626441" w14:textId="5AAD084C" w:rsidR="00DE4E39" w:rsidRDefault="00DE4E39" w:rsidP="005C5CB1">
      <w:pPr>
        <w:pStyle w:val="Sinespaciado"/>
        <w:spacing w:line="360" w:lineRule="auto"/>
        <w:rPr>
          <w:rFonts w:ascii="Century" w:hAnsi="Century" w:cs="Times New Roman"/>
          <w:b/>
          <w:bCs/>
          <w:u w:val="single"/>
        </w:rPr>
      </w:pPr>
    </w:p>
    <w:p w14:paraId="5AA7A985" w14:textId="77777777" w:rsidR="00DE4E39" w:rsidRPr="00E21D6D" w:rsidRDefault="00DE4E39" w:rsidP="00E21D6D">
      <w:pPr>
        <w:shd w:val="clear" w:color="auto" w:fill="E5B8B7" w:themeFill="accent2" w:themeFillTint="66"/>
        <w:spacing w:after="0" w:line="265" w:lineRule="auto"/>
        <w:ind w:right="223"/>
        <w:jc w:val="center"/>
        <w:rPr>
          <w:b/>
          <w:bCs/>
        </w:rPr>
      </w:pPr>
      <w:r w:rsidRPr="00E21D6D">
        <w:rPr>
          <w:b/>
          <w:bCs/>
          <w:sz w:val="36"/>
        </w:rPr>
        <w:lastRenderedPageBreak/>
        <w:t>Protocolo de Vigilancia Epidemiológica en</w:t>
      </w:r>
    </w:p>
    <w:p w14:paraId="6D1F27E8" w14:textId="77777777" w:rsidR="00DE4E39" w:rsidRPr="00E21D6D" w:rsidRDefault="00DE4E39" w:rsidP="00E21D6D">
      <w:pPr>
        <w:shd w:val="clear" w:color="auto" w:fill="E5B8B7" w:themeFill="accent2" w:themeFillTint="66"/>
        <w:spacing w:after="0" w:line="259" w:lineRule="auto"/>
        <w:rPr>
          <w:b/>
          <w:bCs/>
        </w:rPr>
      </w:pPr>
      <w:r w:rsidRPr="00E21D6D">
        <w:rPr>
          <w:b/>
          <w:bCs/>
          <w:sz w:val="36"/>
        </w:rPr>
        <w:t>Establecimientos Educacionales en Contexto de Pandemia</w:t>
      </w:r>
    </w:p>
    <w:p w14:paraId="17AD36FB" w14:textId="77777777" w:rsidR="00E21D6D" w:rsidRDefault="00E21D6D" w:rsidP="00DE4E39">
      <w:pPr>
        <w:spacing w:after="339" w:line="259" w:lineRule="auto"/>
        <w:ind w:right="194"/>
        <w:jc w:val="center"/>
        <w:rPr>
          <w:sz w:val="36"/>
        </w:rPr>
      </w:pPr>
    </w:p>
    <w:p w14:paraId="593C94EF" w14:textId="730B684D" w:rsidR="00DE4E39" w:rsidRDefault="00DE4E39" w:rsidP="00DE4E39">
      <w:pPr>
        <w:spacing w:after="339" w:line="259" w:lineRule="auto"/>
        <w:ind w:right="194"/>
        <w:jc w:val="center"/>
      </w:pPr>
      <w:r>
        <w:rPr>
          <w:sz w:val="34"/>
        </w:rPr>
        <w:t>Marzo 2023</w:t>
      </w:r>
    </w:p>
    <w:p w14:paraId="042A6F31" w14:textId="77777777" w:rsidR="00DE4E39" w:rsidRDefault="00DE4E39" w:rsidP="00DE4E39">
      <w:pPr>
        <w:spacing w:after="0" w:line="259" w:lineRule="auto"/>
        <w:ind w:left="-10"/>
      </w:pPr>
      <w:r>
        <w:rPr>
          <w:noProof/>
        </w:rPr>
        <w:drawing>
          <wp:inline distT="0" distB="0" distL="0" distR="0" wp14:anchorId="18C58D6C" wp14:editId="6DCF261F">
            <wp:extent cx="4756766" cy="1865376"/>
            <wp:effectExtent l="0" t="0" r="0" b="0"/>
            <wp:docPr id="106022" name="Picture 106022"/>
            <wp:cNvGraphicFramePr/>
            <a:graphic xmlns:a="http://schemas.openxmlformats.org/drawingml/2006/main">
              <a:graphicData uri="http://schemas.openxmlformats.org/drawingml/2006/picture">
                <pic:pic xmlns:pic="http://schemas.openxmlformats.org/drawingml/2006/picture">
                  <pic:nvPicPr>
                    <pic:cNvPr id="106022" name="Picture 106022"/>
                    <pic:cNvPicPr/>
                  </pic:nvPicPr>
                  <pic:blipFill>
                    <a:blip r:embed="rId67"/>
                    <a:stretch>
                      <a:fillRect/>
                    </a:stretch>
                  </pic:blipFill>
                  <pic:spPr>
                    <a:xfrm>
                      <a:off x="0" y="0"/>
                      <a:ext cx="4756766" cy="1865376"/>
                    </a:xfrm>
                    <a:prstGeom prst="rect">
                      <a:avLst/>
                    </a:prstGeom>
                  </pic:spPr>
                </pic:pic>
              </a:graphicData>
            </a:graphic>
          </wp:inline>
        </w:drawing>
      </w:r>
    </w:p>
    <w:p w14:paraId="6AF86086" w14:textId="77777777" w:rsidR="00DE4E39" w:rsidRDefault="00DE4E39" w:rsidP="00DE4E39">
      <w:pPr>
        <w:ind w:left="51" w:right="208"/>
      </w:pPr>
      <w:r>
        <w:t>Ministerio de Salud</w:t>
      </w:r>
    </w:p>
    <w:p w14:paraId="559BD796" w14:textId="77777777" w:rsidR="00DE4E39" w:rsidRDefault="00DE4E39" w:rsidP="00DE4E39">
      <w:pPr>
        <w:ind w:left="51" w:right="208"/>
      </w:pPr>
      <w:r>
        <w:t>Subsecretaría de Salud Pública</w:t>
      </w:r>
    </w:p>
    <w:p w14:paraId="56AA6657" w14:textId="77777777" w:rsidR="00DE4E39" w:rsidRDefault="00DE4E39" w:rsidP="00DE4E39">
      <w:pPr>
        <w:ind w:left="51" w:right="208"/>
      </w:pPr>
      <w:r>
        <w:t>Departamento de Epidemiología</w:t>
      </w:r>
    </w:p>
    <w:p w14:paraId="6224F111" w14:textId="77777777" w:rsidR="00DE4E39" w:rsidRDefault="00DE4E39" w:rsidP="00DE4E39">
      <w:pPr>
        <w:spacing w:after="204"/>
        <w:ind w:left="51" w:right="208"/>
      </w:pPr>
      <w:r>
        <w:t>Mac-</w:t>
      </w:r>
      <w:proofErr w:type="spellStart"/>
      <w:r>
        <w:t>lver</w:t>
      </w:r>
      <w:proofErr w:type="spellEnd"/>
      <w:r>
        <w:t xml:space="preserve"> N</w:t>
      </w:r>
      <w:r>
        <w:rPr>
          <w:vertAlign w:val="superscript"/>
        </w:rPr>
        <w:t xml:space="preserve">O </w:t>
      </w:r>
      <w:r>
        <w:t>541, comuna y ciudad de Santiago, Chile.</w:t>
      </w:r>
    </w:p>
    <w:p w14:paraId="3E4114BC" w14:textId="77777777" w:rsidR="00DE4E39" w:rsidRDefault="00DE4E39" w:rsidP="00DE4E39">
      <w:pPr>
        <w:spacing w:after="215"/>
        <w:ind w:left="51" w:right="208"/>
      </w:pPr>
      <w:r>
        <w:t>Protocolo de vigilancia epidemiológica en establecimientos educacionales en contexto de pandemia COVID-19.</w:t>
      </w:r>
    </w:p>
    <w:p w14:paraId="61C537ED" w14:textId="77777777" w:rsidR="00DE4E39" w:rsidRDefault="00DE4E39" w:rsidP="00DE4E39">
      <w:pPr>
        <w:spacing w:after="216"/>
        <w:ind w:left="51" w:right="208"/>
      </w:pPr>
      <w:r>
        <w:t>Marzo de 2023.</w:t>
      </w:r>
    </w:p>
    <w:p w14:paraId="65FF71D0" w14:textId="77777777" w:rsidR="00DE4E39" w:rsidRDefault="00DE4E39" w:rsidP="00DE4E39">
      <w:pPr>
        <w:ind w:left="51" w:right="208"/>
      </w:pPr>
      <w:r>
        <w:t>Cómo citar este documento:</w:t>
      </w:r>
    </w:p>
    <w:p w14:paraId="13BE15ED" w14:textId="77777777" w:rsidR="00DE4E39" w:rsidRDefault="00DE4E39" w:rsidP="00DE4E39">
      <w:pPr>
        <w:spacing w:after="219"/>
        <w:ind w:left="51" w:right="208"/>
      </w:pPr>
      <w:r>
        <w:t>Ministerio de Salud. Protocolo de vigilancia epidemiológica en establecimientos educacionales en contexto de pandemia COVID-19. Santiago de Chile, 2023.</w:t>
      </w:r>
    </w:p>
    <w:p w14:paraId="7E5BE502" w14:textId="77777777" w:rsidR="00DE4E39" w:rsidRDefault="00DE4E39" w:rsidP="00DE4E39">
      <w:pPr>
        <w:spacing w:after="0" w:line="259" w:lineRule="auto"/>
      </w:pPr>
      <w:r>
        <w:rPr>
          <w:rFonts w:ascii="Calibri" w:eastAsia="Calibri" w:hAnsi="Calibri" w:cs="Calibri"/>
        </w:rPr>
        <w:t>Agradecimientos: agradecemos la colaboración del Ministerio de Educación (MINEDUC).</w:t>
      </w:r>
    </w:p>
    <w:p w14:paraId="64EFA6F3" w14:textId="77777777" w:rsidR="00DE4E39" w:rsidRDefault="00DE4E39" w:rsidP="00DE4E39">
      <w:pPr>
        <w:spacing w:after="0" w:line="259" w:lineRule="auto"/>
        <w:ind w:left="7837" w:right="-1227"/>
      </w:pPr>
    </w:p>
    <w:p w14:paraId="58E4B183" w14:textId="77777777" w:rsidR="00DE4E39" w:rsidRDefault="00DE4E39" w:rsidP="00DE4E39">
      <w:pPr>
        <w:tabs>
          <w:tab w:val="center" w:pos="474"/>
          <w:tab w:val="center" w:pos="1774"/>
        </w:tabs>
        <w:spacing w:after="405"/>
      </w:pPr>
      <w:r>
        <w:tab/>
      </w:r>
      <w:r>
        <w:rPr>
          <w:rFonts w:ascii="Calibri" w:eastAsia="Calibri" w:hAnsi="Calibri" w:cs="Calibri"/>
        </w:rPr>
        <w:t>1.</w:t>
      </w:r>
      <w:r>
        <w:rPr>
          <w:rFonts w:ascii="Calibri" w:eastAsia="Calibri" w:hAnsi="Calibri" w:cs="Calibri"/>
        </w:rPr>
        <w:tab/>
      </w:r>
      <w:r>
        <w:t>ANTECEDENTES</w:t>
      </w:r>
    </w:p>
    <w:p w14:paraId="587AC462" w14:textId="77777777" w:rsidR="00DE4E39" w:rsidRDefault="00DE4E39" w:rsidP="00DE4E39">
      <w:pPr>
        <w:spacing w:after="138"/>
        <w:ind w:left="51" w:right="208"/>
        <w:jc w:val="both"/>
      </w:pPr>
      <w:r>
        <w:t>En el marco de las medidas adoptadas para la interrupción de la cadena de transmisión de COVID19, los establecimientos educacionales (EE) vieron afectado su funcionamiento y debieron adaptarse a una nueva realidad. Esta situación implicó la suspensión de las clases presenciales y la implementación de distintas modalidades de clases a distancia durante los años 2020 y 2021.</w:t>
      </w:r>
    </w:p>
    <w:p w14:paraId="78CCBC9D" w14:textId="77777777" w:rsidR="00DE4E39" w:rsidRDefault="00DE4E39" w:rsidP="00DE4E39">
      <w:pPr>
        <w:spacing w:after="141"/>
        <w:ind w:left="51" w:right="208"/>
        <w:jc w:val="both"/>
      </w:pPr>
      <w:r>
        <w:t xml:space="preserve">El cese de las clases presenciales por largos periodos trae consigo la reversión de logros educativos, la limitación de oportunidades educativas, el aislamiento social y la dificultad de socialización que afectan la convivencia escolar y generan estrés en la comunidad educativa, la obstaculización del rol de los padres en la enseñanza de los hijos, la deserción escolar, la desigualdad de acceso a las plataformas de aprendizaje digital, problemáticas en la validación y la medición de los aprendizajes y, altos costos </w:t>
      </w:r>
      <w:proofErr w:type="spellStart"/>
      <w:r>
        <w:t>económicos</w:t>
      </w:r>
      <w:r>
        <w:rPr>
          <w:vertAlign w:val="superscript"/>
        </w:rPr>
        <w:t>l</w:t>
      </w:r>
      <w:proofErr w:type="spellEnd"/>
      <w:r>
        <w:t xml:space="preserve">. Lo anterior, se suma al cese del importante rol social que cumplen los EE de garantizar una buena alimentación y ofrecer un espacio de encuentro, contención y cuidado de niños, niñas y adolescentes (NNA). Por </w:t>
      </w:r>
      <w:r>
        <w:lastRenderedPageBreak/>
        <w:t>consiguiente, resulta fundamental adoptar los resguardos correspondientes para mantener las clases presenciales.</w:t>
      </w:r>
    </w:p>
    <w:p w14:paraId="257D7ED8" w14:textId="77777777" w:rsidR="00DE4E39" w:rsidRDefault="00DE4E39" w:rsidP="00DE4E39">
      <w:pPr>
        <w:spacing w:after="128"/>
        <w:ind w:left="51" w:right="208"/>
        <w:jc w:val="both"/>
      </w:pPr>
      <w:r>
        <w:t>De acuerdo con la evidencia disponible, la mayoría de los NNA contagiados de COVID-19 desarrollan síntomas leves asociados a cuadros de fiebre, cefalea, odinofagia, mialgia y congestión nasal de baja duración; mientras que otros cursan cuadros asintomáticos. Dadas estas características clínicas y la dificultad para pesquisar la enfermedad en NNA, es importante mantener una vigilancia activa y aplicar medidas preventivas, tanto a nivel individual como poblacional.</w:t>
      </w:r>
    </w:p>
    <w:p w14:paraId="5A77E787" w14:textId="77777777" w:rsidR="00DE4E39" w:rsidRDefault="00DE4E39" w:rsidP="00DE4E39">
      <w:pPr>
        <w:spacing w:after="295"/>
        <w:ind w:left="51" w:right="208"/>
        <w:jc w:val="both"/>
      </w:pPr>
      <w:r>
        <w:t xml:space="preserve">En mérito de </w:t>
      </w:r>
      <w:proofErr w:type="spellStart"/>
      <w:r>
        <w:t>Io</w:t>
      </w:r>
      <w:proofErr w:type="spellEnd"/>
      <w:r>
        <w:t xml:space="preserve"> expuesto y atendido el escenario de apertura en el que nos encontramos, el presente protocolo viene en actualizar su versión de febrero de 2022; modificando ciertas medidas sanitarias e implementando otras para reducir el riesgo de propagación viral y la ocurrencia de brotes en los EE (más allá de la carga viral subyacente en la comunidad)</w:t>
      </w:r>
    </w:p>
    <w:tbl>
      <w:tblPr>
        <w:tblStyle w:val="TableGrid"/>
        <w:tblW w:w="8527" w:type="dxa"/>
        <w:tblInd w:w="104" w:type="dxa"/>
        <w:tblCellMar>
          <w:top w:w="6" w:type="dxa"/>
          <w:left w:w="125" w:type="dxa"/>
          <w:right w:w="150" w:type="dxa"/>
        </w:tblCellMar>
        <w:tblLook w:val="04A0" w:firstRow="1" w:lastRow="0" w:firstColumn="1" w:lastColumn="0" w:noHBand="0" w:noVBand="1"/>
      </w:tblPr>
      <w:tblGrid>
        <w:gridCol w:w="8527"/>
      </w:tblGrid>
      <w:tr w:rsidR="00DE4E39" w14:paraId="491ECD24" w14:textId="77777777" w:rsidTr="00A67DE8">
        <w:trPr>
          <w:trHeight w:val="895"/>
        </w:trPr>
        <w:tc>
          <w:tcPr>
            <w:tcW w:w="8527" w:type="dxa"/>
            <w:tcBorders>
              <w:top w:val="single" w:sz="2" w:space="0" w:color="000000"/>
              <w:left w:val="single" w:sz="2" w:space="0" w:color="000000"/>
              <w:bottom w:val="single" w:sz="2" w:space="0" w:color="000000"/>
              <w:right w:val="single" w:sz="2" w:space="0" w:color="000000"/>
            </w:tcBorders>
          </w:tcPr>
          <w:p w14:paraId="44FA15B0" w14:textId="77777777" w:rsidR="00DE4E39" w:rsidRDefault="00DE4E39" w:rsidP="00A67DE8">
            <w:pPr>
              <w:spacing w:line="259" w:lineRule="auto"/>
            </w:pPr>
            <w:r>
              <w:t>Este protocolo podrá ser adaptado de acuerdo con la situación epidemiológica nacional y mundial, la evidencia científica disponible y, la evaluación de riesgos que realiza la autoridad sanitaria (AS) según criterios epidemiológicos.</w:t>
            </w:r>
          </w:p>
        </w:tc>
      </w:tr>
    </w:tbl>
    <w:p w14:paraId="3DB0AD81" w14:textId="77777777" w:rsidR="00DE4E39" w:rsidRDefault="00DE4E39" w:rsidP="00557AAE">
      <w:pPr>
        <w:numPr>
          <w:ilvl w:val="0"/>
          <w:numId w:val="135"/>
        </w:numPr>
        <w:spacing w:after="275" w:line="248" w:lineRule="auto"/>
        <w:ind w:right="208" w:hanging="710"/>
        <w:jc w:val="both"/>
      </w:pPr>
      <w:r>
        <w:t>PROPÓSITO Y OBJETIVOS</w:t>
      </w:r>
    </w:p>
    <w:p w14:paraId="3DFCF605" w14:textId="77777777" w:rsidR="00DE4E39" w:rsidRDefault="00DE4E39" w:rsidP="00DE4E39">
      <w:pPr>
        <w:spacing w:after="73"/>
        <w:ind w:left="51" w:right="208"/>
        <w:jc w:val="both"/>
      </w:pPr>
      <w:r>
        <w:t>Propósito:</w:t>
      </w:r>
    </w:p>
    <w:p w14:paraId="2C76F496" w14:textId="77777777" w:rsidR="00DE4E39" w:rsidRDefault="00DE4E39" w:rsidP="00DE4E39">
      <w:pPr>
        <w:spacing w:after="346"/>
        <w:ind w:left="51" w:right="279"/>
        <w:jc w:val="both"/>
      </w:pPr>
      <w:r>
        <w:t>Disminuir el riesgo de transmisión de SARS-CoV-2 en los EE mediante la oportuna implementación de acciones preventivas y un adecuado manejo de brotes, tanto por la AS como la comunidad educativa.</w:t>
      </w:r>
    </w:p>
    <w:p w14:paraId="6A91DF01" w14:textId="77777777" w:rsidR="00DE4E39" w:rsidRDefault="00DE4E39" w:rsidP="00DE4E39">
      <w:pPr>
        <w:spacing w:after="74"/>
        <w:ind w:left="51" w:right="208"/>
        <w:jc w:val="both"/>
      </w:pPr>
      <w:r>
        <w:t>Objetivos:</w:t>
      </w:r>
    </w:p>
    <w:p w14:paraId="79251242" w14:textId="77777777" w:rsidR="00DE4E39" w:rsidRDefault="00DE4E39" w:rsidP="00DE4E39">
      <w:pPr>
        <w:ind w:left="392" w:right="208"/>
        <w:jc w:val="both"/>
      </w:pPr>
      <w:r>
        <w:rPr>
          <w:rFonts w:ascii="Calibri" w:eastAsia="Calibri" w:hAnsi="Calibri" w:cs="Calibri"/>
        </w:rPr>
        <w:t xml:space="preserve">I. </w:t>
      </w:r>
      <w:r>
        <w:t>Monitorear la situación epidemiológica de COVID-19 en los EE a nivel nacional.</w:t>
      </w:r>
    </w:p>
    <w:p w14:paraId="1E3A7992" w14:textId="77777777" w:rsidR="00DE4E39" w:rsidRDefault="00DE4E39" w:rsidP="00557AAE">
      <w:pPr>
        <w:numPr>
          <w:ilvl w:val="0"/>
          <w:numId w:val="137"/>
        </w:numPr>
        <w:spacing w:after="32" w:line="248" w:lineRule="auto"/>
        <w:ind w:left="737" w:right="208" w:hanging="355"/>
        <w:jc w:val="both"/>
      </w:pPr>
      <w:r>
        <w:t>Detectar y notificar los casos confirmados y probables de COVID-19 en estudiantes y funcionarios de los EE.</w:t>
      </w:r>
    </w:p>
    <w:p w14:paraId="5BC810E8" w14:textId="77777777" w:rsidR="00DE4E39" w:rsidRDefault="00DE4E39" w:rsidP="00557AAE">
      <w:pPr>
        <w:numPr>
          <w:ilvl w:val="0"/>
          <w:numId w:val="137"/>
        </w:numPr>
        <w:spacing w:after="52" w:line="248" w:lineRule="auto"/>
        <w:ind w:left="737" w:right="208" w:hanging="355"/>
        <w:jc w:val="both"/>
      </w:pPr>
      <w:r>
        <w:t>Realizar la investigación epidemiológica frente a brotes y su descripción en tiempo, lugar y persona, velando por el cumplimiento del aislamiento oportuno de los casos y las otras medidas de prevención y control.</w:t>
      </w:r>
    </w:p>
    <w:p w14:paraId="253D72FE" w14:textId="77777777" w:rsidR="00DE4E39" w:rsidRDefault="00DE4E39" w:rsidP="00557AAE">
      <w:pPr>
        <w:numPr>
          <w:ilvl w:val="0"/>
          <w:numId w:val="137"/>
        </w:numPr>
        <w:spacing w:after="50" w:line="248" w:lineRule="auto"/>
        <w:ind w:left="737" w:right="208" w:hanging="355"/>
        <w:jc w:val="both"/>
      </w:pPr>
      <w:r>
        <w:t>Aplicar la búsqueda activa de casos (BAC) en la población expuesta al riesgo de brote y/o a los conglomerados priorizados.</w:t>
      </w:r>
    </w:p>
    <w:p w14:paraId="41714487" w14:textId="77777777" w:rsidR="00DE4E39" w:rsidRDefault="00DE4E39" w:rsidP="00557AAE">
      <w:pPr>
        <w:numPr>
          <w:ilvl w:val="0"/>
          <w:numId w:val="137"/>
        </w:numPr>
        <w:spacing w:after="581" w:line="248" w:lineRule="auto"/>
        <w:ind w:left="737" w:right="208" w:hanging="355"/>
        <w:jc w:val="both"/>
      </w:pPr>
      <w:r>
        <w:t>Brindar información oficial y oportuna de las medidas sanitarias de autocuidado y cuidado colectivo mediante estrategias de comunicación de riesgos.</w:t>
      </w:r>
    </w:p>
    <w:p w14:paraId="315EC91C" w14:textId="77777777" w:rsidR="00DE4E39" w:rsidRDefault="00DE4E39" w:rsidP="00557AAE">
      <w:pPr>
        <w:numPr>
          <w:ilvl w:val="0"/>
          <w:numId w:val="135"/>
        </w:numPr>
        <w:spacing w:after="268" w:line="248" w:lineRule="auto"/>
        <w:ind w:right="208" w:hanging="710"/>
        <w:jc w:val="both"/>
      </w:pPr>
      <w:r>
        <w:t>DEFINICIONES OPERACIONALES</w:t>
      </w:r>
    </w:p>
    <w:p w14:paraId="1C55F763" w14:textId="77777777" w:rsidR="00DE4E39" w:rsidRDefault="00DE4E39" w:rsidP="00DE4E39">
      <w:pPr>
        <w:ind w:left="51" w:right="208"/>
      </w:pPr>
      <w:r>
        <w:t>Para efectos del presente documento, se utilizarán como conceptos claves aquellos contenidos en las normas técnicas y operativas en el manejo de casos y brotes.</w:t>
      </w:r>
    </w:p>
    <w:tbl>
      <w:tblPr>
        <w:tblStyle w:val="TableGrid"/>
        <w:tblW w:w="9089" w:type="dxa"/>
        <w:tblInd w:w="51" w:type="dxa"/>
        <w:tblCellMar>
          <w:top w:w="149" w:type="dxa"/>
          <w:left w:w="101" w:type="dxa"/>
          <w:right w:w="115" w:type="dxa"/>
        </w:tblCellMar>
        <w:tblLook w:val="04A0" w:firstRow="1" w:lastRow="0" w:firstColumn="1" w:lastColumn="0" w:noHBand="0" w:noVBand="1"/>
      </w:tblPr>
      <w:tblGrid>
        <w:gridCol w:w="3282"/>
        <w:gridCol w:w="5807"/>
      </w:tblGrid>
      <w:tr w:rsidR="00DE4E39" w14:paraId="62ABC350" w14:textId="77777777" w:rsidTr="00A67DE8">
        <w:trPr>
          <w:trHeight w:val="711"/>
        </w:trPr>
        <w:tc>
          <w:tcPr>
            <w:tcW w:w="3282" w:type="dxa"/>
            <w:tcBorders>
              <w:top w:val="single" w:sz="2" w:space="0" w:color="000000"/>
              <w:left w:val="single" w:sz="2" w:space="0" w:color="000000"/>
              <w:bottom w:val="single" w:sz="2" w:space="0" w:color="000000"/>
              <w:right w:val="single" w:sz="2" w:space="0" w:color="000000"/>
            </w:tcBorders>
          </w:tcPr>
          <w:p w14:paraId="29005DFE" w14:textId="77777777" w:rsidR="00DE4E39" w:rsidRDefault="00DE4E39" w:rsidP="00A67DE8">
            <w:pPr>
              <w:spacing w:line="259" w:lineRule="auto"/>
            </w:pPr>
            <w:r>
              <w:t>Aislamiento</w:t>
            </w:r>
          </w:p>
        </w:tc>
        <w:tc>
          <w:tcPr>
            <w:tcW w:w="5807" w:type="dxa"/>
            <w:tcBorders>
              <w:top w:val="single" w:sz="2" w:space="0" w:color="000000"/>
              <w:left w:val="single" w:sz="2" w:space="0" w:color="000000"/>
              <w:bottom w:val="single" w:sz="2" w:space="0" w:color="000000"/>
              <w:right w:val="single" w:sz="2" w:space="0" w:color="000000"/>
            </w:tcBorders>
            <w:vAlign w:val="center"/>
          </w:tcPr>
          <w:p w14:paraId="0E22A8A0" w14:textId="77777777" w:rsidR="00DE4E39" w:rsidRDefault="00DE4E39" w:rsidP="00A67DE8">
            <w:pPr>
              <w:spacing w:line="259" w:lineRule="auto"/>
            </w:pPr>
            <w:r>
              <w:t xml:space="preserve">Acto de separar a las personas enfermas o infectadas de los demás, para evitar que se propague la infección </w:t>
            </w:r>
            <w:r>
              <w:rPr>
                <w:vertAlign w:val="superscript"/>
              </w:rPr>
              <w:t xml:space="preserve">l </w:t>
            </w:r>
            <w:r>
              <w:t>.</w:t>
            </w:r>
          </w:p>
        </w:tc>
      </w:tr>
      <w:tr w:rsidR="00DE4E39" w14:paraId="71CE7BF3" w14:textId="77777777" w:rsidTr="00A67DE8">
        <w:trPr>
          <w:trHeight w:val="955"/>
        </w:trPr>
        <w:tc>
          <w:tcPr>
            <w:tcW w:w="3282" w:type="dxa"/>
            <w:tcBorders>
              <w:top w:val="single" w:sz="2" w:space="0" w:color="000000"/>
              <w:left w:val="single" w:sz="2" w:space="0" w:color="000000"/>
              <w:bottom w:val="single" w:sz="2" w:space="0" w:color="000000"/>
              <w:right w:val="single" w:sz="2" w:space="0" w:color="000000"/>
            </w:tcBorders>
          </w:tcPr>
          <w:p w14:paraId="7270AEF3" w14:textId="77777777" w:rsidR="00DE4E39" w:rsidRDefault="00DE4E39" w:rsidP="00A67DE8">
            <w:pPr>
              <w:spacing w:line="259" w:lineRule="auto"/>
              <w:ind w:left="10"/>
            </w:pPr>
            <w:r>
              <w:t>Brote</w:t>
            </w:r>
          </w:p>
        </w:tc>
        <w:tc>
          <w:tcPr>
            <w:tcW w:w="5807" w:type="dxa"/>
            <w:tcBorders>
              <w:top w:val="single" w:sz="2" w:space="0" w:color="000000"/>
              <w:left w:val="single" w:sz="2" w:space="0" w:color="000000"/>
              <w:bottom w:val="single" w:sz="2" w:space="0" w:color="000000"/>
              <w:right w:val="single" w:sz="2" w:space="0" w:color="000000"/>
            </w:tcBorders>
            <w:vAlign w:val="center"/>
          </w:tcPr>
          <w:p w14:paraId="67F486C7" w14:textId="77777777" w:rsidR="00DE4E39" w:rsidRDefault="00DE4E39" w:rsidP="00A67DE8">
            <w:pPr>
              <w:spacing w:line="216" w:lineRule="auto"/>
              <w:ind w:firstLine="10"/>
            </w:pPr>
            <w:r>
              <w:t>Dos o más casos de COVID-19 asociados epidemiológicamente entre sí.</w:t>
            </w:r>
          </w:p>
          <w:p w14:paraId="2AE36CB7" w14:textId="77777777" w:rsidR="00DE4E39" w:rsidRDefault="00DE4E39" w:rsidP="00A67DE8">
            <w:pPr>
              <w:spacing w:line="259" w:lineRule="auto"/>
              <w:ind w:left="10"/>
            </w:pPr>
            <w:r>
              <w:t>Los brotes en EE son brotes priorizados de COVID-19.</w:t>
            </w:r>
          </w:p>
        </w:tc>
      </w:tr>
      <w:tr w:rsidR="00DE4E39" w14:paraId="0E4815D7" w14:textId="77777777" w:rsidTr="00A67DE8">
        <w:trPr>
          <w:trHeight w:val="700"/>
        </w:trPr>
        <w:tc>
          <w:tcPr>
            <w:tcW w:w="3282" w:type="dxa"/>
            <w:tcBorders>
              <w:top w:val="single" w:sz="2" w:space="0" w:color="000000"/>
              <w:left w:val="single" w:sz="2" w:space="0" w:color="000000"/>
              <w:bottom w:val="single" w:sz="2" w:space="0" w:color="000000"/>
              <w:right w:val="single" w:sz="2" w:space="0" w:color="000000"/>
            </w:tcBorders>
          </w:tcPr>
          <w:p w14:paraId="19760075" w14:textId="77777777" w:rsidR="00DE4E39" w:rsidRDefault="00DE4E39" w:rsidP="00A67DE8">
            <w:pPr>
              <w:spacing w:line="259" w:lineRule="auto"/>
            </w:pPr>
            <w:r>
              <w:lastRenderedPageBreak/>
              <w:t>Caso índice</w:t>
            </w:r>
          </w:p>
        </w:tc>
        <w:tc>
          <w:tcPr>
            <w:tcW w:w="5807" w:type="dxa"/>
            <w:tcBorders>
              <w:top w:val="single" w:sz="2" w:space="0" w:color="000000"/>
              <w:left w:val="single" w:sz="2" w:space="0" w:color="000000"/>
              <w:bottom w:val="single" w:sz="2" w:space="0" w:color="000000"/>
              <w:right w:val="single" w:sz="2" w:space="0" w:color="000000"/>
            </w:tcBorders>
            <w:vAlign w:val="center"/>
          </w:tcPr>
          <w:p w14:paraId="5EFC40A0" w14:textId="77777777" w:rsidR="00DE4E39" w:rsidRDefault="00DE4E39" w:rsidP="00A67DE8">
            <w:pPr>
              <w:spacing w:line="259" w:lineRule="auto"/>
              <w:ind w:firstLine="10"/>
            </w:pPr>
            <w:r>
              <w:t>Primer caso descubierto por el sistema de salud durante un brote y que da inicio a la investigación.</w:t>
            </w:r>
          </w:p>
        </w:tc>
      </w:tr>
      <w:tr w:rsidR="00DE4E39" w14:paraId="48376CA5" w14:textId="77777777" w:rsidTr="00A67DE8">
        <w:trPr>
          <w:trHeight w:val="710"/>
        </w:trPr>
        <w:tc>
          <w:tcPr>
            <w:tcW w:w="3282" w:type="dxa"/>
            <w:tcBorders>
              <w:top w:val="single" w:sz="2" w:space="0" w:color="000000"/>
              <w:left w:val="single" w:sz="2" w:space="0" w:color="000000"/>
              <w:bottom w:val="single" w:sz="2" w:space="0" w:color="000000"/>
              <w:right w:val="single" w:sz="2" w:space="0" w:color="000000"/>
            </w:tcBorders>
          </w:tcPr>
          <w:p w14:paraId="7E7A992A" w14:textId="77777777" w:rsidR="00DE4E39" w:rsidRDefault="00DE4E39" w:rsidP="00A67DE8">
            <w:pPr>
              <w:spacing w:line="259" w:lineRule="auto"/>
            </w:pPr>
            <w:r>
              <w:t>Caso primario</w:t>
            </w:r>
          </w:p>
        </w:tc>
        <w:tc>
          <w:tcPr>
            <w:tcW w:w="5807" w:type="dxa"/>
            <w:tcBorders>
              <w:top w:val="single" w:sz="2" w:space="0" w:color="000000"/>
              <w:left w:val="single" w:sz="2" w:space="0" w:color="000000"/>
              <w:bottom w:val="single" w:sz="2" w:space="0" w:color="000000"/>
              <w:right w:val="single" w:sz="2" w:space="0" w:color="000000"/>
            </w:tcBorders>
            <w:vAlign w:val="center"/>
          </w:tcPr>
          <w:p w14:paraId="4052EC13" w14:textId="77777777" w:rsidR="00DE4E39" w:rsidRDefault="00DE4E39" w:rsidP="00A67DE8">
            <w:pPr>
              <w:spacing w:line="259" w:lineRule="auto"/>
              <w:ind w:firstLine="10"/>
            </w:pPr>
            <w:r>
              <w:t>Primer caso en una cadena de transmisión que da origen a un brote.</w:t>
            </w:r>
          </w:p>
        </w:tc>
      </w:tr>
    </w:tbl>
    <w:p w14:paraId="355024E5" w14:textId="77777777" w:rsidR="00E21D6D" w:rsidRDefault="00E21D6D" w:rsidP="00DE4E39">
      <w:pPr>
        <w:spacing w:after="1049" w:line="259" w:lineRule="auto"/>
        <w:ind w:left="-1738" w:right="253"/>
      </w:pPr>
    </w:p>
    <w:tbl>
      <w:tblPr>
        <w:tblStyle w:val="TableGrid"/>
        <w:tblW w:w="9074" w:type="dxa"/>
        <w:tblInd w:w="36" w:type="dxa"/>
        <w:tblCellMar>
          <w:top w:w="141" w:type="dxa"/>
          <w:left w:w="90" w:type="dxa"/>
          <w:right w:w="96" w:type="dxa"/>
        </w:tblCellMar>
        <w:tblLook w:val="04A0" w:firstRow="1" w:lastRow="0" w:firstColumn="1" w:lastColumn="0" w:noHBand="0" w:noVBand="1"/>
      </w:tblPr>
      <w:tblGrid>
        <w:gridCol w:w="3277"/>
        <w:gridCol w:w="5797"/>
      </w:tblGrid>
      <w:tr w:rsidR="00DE4E39" w14:paraId="3DA8347A" w14:textId="77777777" w:rsidTr="00A67DE8">
        <w:trPr>
          <w:trHeight w:val="1714"/>
        </w:trPr>
        <w:tc>
          <w:tcPr>
            <w:tcW w:w="3277" w:type="dxa"/>
            <w:tcBorders>
              <w:top w:val="single" w:sz="2" w:space="0" w:color="000000"/>
              <w:left w:val="single" w:sz="2" w:space="0" w:color="000000"/>
              <w:bottom w:val="single" w:sz="2" w:space="0" w:color="000000"/>
              <w:right w:val="single" w:sz="2" w:space="0" w:color="000000"/>
            </w:tcBorders>
          </w:tcPr>
          <w:p w14:paraId="3C2B311E" w14:textId="77777777" w:rsidR="00DE4E39" w:rsidRDefault="00DE4E39" w:rsidP="00A67DE8">
            <w:pPr>
              <w:spacing w:line="259" w:lineRule="auto"/>
              <w:ind w:left="6"/>
            </w:pPr>
            <w:r>
              <w:t>Caso sospechoso, probable, confirmado y contacto estrecho</w:t>
            </w:r>
          </w:p>
        </w:tc>
        <w:tc>
          <w:tcPr>
            <w:tcW w:w="5797" w:type="dxa"/>
            <w:tcBorders>
              <w:top w:val="single" w:sz="2" w:space="0" w:color="000000"/>
              <w:left w:val="single" w:sz="2" w:space="0" w:color="000000"/>
              <w:bottom w:val="single" w:sz="2" w:space="0" w:color="000000"/>
              <w:right w:val="single" w:sz="2" w:space="0" w:color="000000"/>
            </w:tcBorders>
            <w:vAlign w:val="center"/>
          </w:tcPr>
          <w:p w14:paraId="60080FA2" w14:textId="77777777" w:rsidR="00DE4E39" w:rsidRDefault="00DE4E39" w:rsidP="00A67DE8">
            <w:pPr>
              <w:spacing w:line="259" w:lineRule="auto"/>
            </w:pPr>
            <w:r>
              <w:t>Según normativa vigente.</w:t>
            </w:r>
          </w:p>
          <w:p w14:paraId="304C9B7C" w14:textId="77777777" w:rsidR="00DE4E39" w:rsidRDefault="00DE4E39" w:rsidP="00A67DE8">
            <w:pPr>
              <w:spacing w:line="216" w:lineRule="auto"/>
              <w:ind w:right="163" w:firstLine="10"/>
            </w:pPr>
            <w:r>
              <w:t xml:space="preserve">Para efectos de este documento, por </w:t>
            </w:r>
            <w:r>
              <w:rPr>
                <w:vertAlign w:val="superscript"/>
              </w:rPr>
              <w:t>a</w:t>
            </w:r>
            <w:r>
              <w:t>caso sospechoso" se refiere a la sospecha clínica ante síntomas sugerentes a COVID19 y no a la definición que entrega la resolución 1400.</w:t>
            </w:r>
          </w:p>
          <w:p w14:paraId="05F5B187" w14:textId="77777777" w:rsidR="00DE4E39" w:rsidRDefault="00DE4E39" w:rsidP="00A67DE8">
            <w:pPr>
              <w:spacing w:line="259" w:lineRule="auto"/>
              <w:ind w:firstLine="10"/>
            </w:pPr>
            <w:r>
              <w:t>La definición de contacto estrecho se aplica en el contexto de estudio de brotes.</w:t>
            </w:r>
          </w:p>
        </w:tc>
      </w:tr>
      <w:tr w:rsidR="00DE4E39" w14:paraId="0D8FDA37" w14:textId="77777777" w:rsidTr="00A67DE8">
        <w:trPr>
          <w:trHeight w:val="710"/>
        </w:trPr>
        <w:tc>
          <w:tcPr>
            <w:tcW w:w="3277" w:type="dxa"/>
            <w:tcBorders>
              <w:top w:val="single" w:sz="2" w:space="0" w:color="000000"/>
              <w:left w:val="single" w:sz="2" w:space="0" w:color="000000"/>
              <w:bottom w:val="single" w:sz="2" w:space="0" w:color="000000"/>
              <w:right w:val="single" w:sz="2" w:space="0" w:color="000000"/>
            </w:tcBorders>
          </w:tcPr>
          <w:p w14:paraId="78F1FB24" w14:textId="77777777" w:rsidR="00DE4E39" w:rsidRDefault="00DE4E39" w:rsidP="00A67DE8">
            <w:pPr>
              <w:spacing w:line="259" w:lineRule="auto"/>
              <w:ind w:left="6"/>
            </w:pPr>
            <w:r>
              <w:t>Conglomerados</w:t>
            </w:r>
          </w:p>
        </w:tc>
        <w:tc>
          <w:tcPr>
            <w:tcW w:w="5797" w:type="dxa"/>
            <w:tcBorders>
              <w:top w:val="single" w:sz="2" w:space="0" w:color="000000"/>
              <w:left w:val="single" w:sz="2" w:space="0" w:color="000000"/>
              <w:bottom w:val="single" w:sz="2" w:space="0" w:color="000000"/>
              <w:right w:val="single" w:sz="2" w:space="0" w:color="000000"/>
            </w:tcBorders>
            <w:vAlign w:val="center"/>
          </w:tcPr>
          <w:p w14:paraId="763C9793" w14:textId="77777777" w:rsidR="00DE4E39" w:rsidRDefault="00DE4E39" w:rsidP="00A67DE8">
            <w:pPr>
              <w:spacing w:line="259" w:lineRule="auto"/>
              <w:ind w:firstLine="10"/>
            </w:pPr>
            <w:r>
              <w:t>Dos o más casos relacionados en tiempo y lugar determinado, sin evidencia de nexo epidemiológico entre ellos.</w:t>
            </w:r>
          </w:p>
        </w:tc>
      </w:tr>
      <w:tr w:rsidR="00DE4E39" w14:paraId="09AA13D0" w14:textId="77777777" w:rsidTr="00A67DE8">
        <w:trPr>
          <w:trHeight w:val="953"/>
        </w:trPr>
        <w:tc>
          <w:tcPr>
            <w:tcW w:w="3277" w:type="dxa"/>
            <w:tcBorders>
              <w:top w:val="single" w:sz="2" w:space="0" w:color="000000"/>
              <w:left w:val="single" w:sz="2" w:space="0" w:color="000000"/>
              <w:bottom w:val="single" w:sz="2" w:space="0" w:color="000000"/>
              <w:right w:val="single" w:sz="2" w:space="0" w:color="000000"/>
            </w:tcBorders>
          </w:tcPr>
          <w:p w14:paraId="62B3348A" w14:textId="77777777" w:rsidR="00DE4E39" w:rsidRDefault="00DE4E39" w:rsidP="00A67DE8">
            <w:pPr>
              <w:spacing w:line="259" w:lineRule="auto"/>
              <w:ind w:left="6"/>
            </w:pPr>
            <w:r>
              <w:t>Cuarentena</w:t>
            </w:r>
          </w:p>
        </w:tc>
        <w:tc>
          <w:tcPr>
            <w:tcW w:w="5797" w:type="dxa"/>
            <w:tcBorders>
              <w:top w:val="single" w:sz="2" w:space="0" w:color="000000"/>
              <w:left w:val="single" w:sz="2" w:space="0" w:color="000000"/>
              <w:bottom w:val="single" w:sz="2" w:space="0" w:color="000000"/>
              <w:right w:val="single" w:sz="2" w:space="0" w:color="000000"/>
            </w:tcBorders>
            <w:vAlign w:val="center"/>
          </w:tcPr>
          <w:p w14:paraId="0FF373B1" w14:textId="77777777" w:rsidR="00DE4E39" w:rsidRDefault="00DE4E39" w:rsidP="00A67DE8">
            <w:pPr>
              <w:spacing w:line="259" w:lineRule="auto"/>
              <w:ind w:left="10" w:right="10" w:hanging="10"/>
            </w:pPr>
            <w:r>
              <w:t>Acto de restringir el movimiento fuera de un área determinada a las personas sanas que han estado expuestas a un caso de COVID19 en fase de transmisibilidad.</w:t>
            </w:r>
          </w:p>
        </w:tc>
      </w:tr>
      <w:tr w:rsidR="00DE4E39" w14:paraId="14D74AFE" w14:textId="77777777" w:rsidTr="00A67DE8">
        <w:trPr>
          <w:trHeight w:val="1212"/>
        </w:trPr>
        <w:tc>
          <w:tcPr>
            <w:tcW w:w="3277" w:type="dxa"/>
            <w:tcBorders>
              <w:top w:val="single" w:sz="2" w:space="0" w:color="000000"/>
              <w:left w:val="single" w:sz="2" w:space="0" w:color="000000"/>
              <w:bottom w:val="single" w:sz="2" w:space="0" w:color="000000"/>
              <w:right w:val="single" w:sz="2" w:space="0" w:color="000000"/>
            </w:tcBorders>
          </w:tcPr>
          <w:p w14:paraId="5CC6C31D" w14:textId="77777777" w:rsidR="00DE4E39" w:rsidRDefault="00DE4E39" w:rsidP="00A67DE8">
            <w:pPr>
              <w:spacing w:line="259" w:lineRule="auto"/>
              <w:ind w:left="16"/>
            </w:pPr>
            <w:r>
              <w:t>EPIVIGILA</w:t>
            </w:r>
          </w:p>
        </w:tc>
        <w:tc>
          <w:tcPr>
            <w:tcW w:w="5797" w:type="dxa"/>
            <w:tcBorders>
              <w:top w:val="single" w:sz="2" w:space="0" w:color="000000"/>
              <w:left w:val="single" w:sz="2" w:space="0" w:color="000000"/>
              <w:bottom w:val="single" w:sz="2" w:space="0" w:color="000000"/>
              <w:right w:val="single" w:sz="2" w:space="0" w:color="000000"/>
            </w:tcBorders>
            <w:vAlign w:val="center"/>
          </w:tcPr>
          <w:p w14:paraId="50382459" w14:textId="77777777" w:rsidR="00DE4E39" w:rsidRDefault="00DE4E39" w:rsidP="00A67DE8">
            <w:pPr>
              <w:spacing w:line="259" w:lineRule="auto"/>
              <w:ind w:left="10" w:right="10" w:firstLine="10"/>
            </w:pPr>
            <w:r>
              <w:t>Plataforma de registro informático electrónico del Departamento de Epidemiología del Ministerio de Salud, para la vigilancia de enfermedades de notificación obligatoria y otros eventos de importancia para la salud pública global.</w:t>
            </w:r>
          </w:p>
        </w:tc>
      </w:tr>
      <w:tr w:rsidR="00DE4E39" w14:paraId="580872E9" w14:textId="77777777" w:rsidTr="00A67DE8">
        <w:trPr>
          <w:trHeight w:val="712"/>
        </w:trPr>
        <w:tc>
          <w:tcPr>
            <w:tcW w:w="3277" w:type="dxa"/>
            <w:tcBorders>
              <w:top w:val="single" w:sz="2" w:space="0" w:color="000000"/>
              <w:left w:val="single" w:sz="2" w:space="0" w:color="000000"/>
              <w:bottom w:val="single" w:sz="2" w:space="0" w:color="000000"/>
              <w:right w:val="single" w:sz="2" w:space="0" w:color="000000"/>
            </w:tcBorders>
          </w:tcPr>
          <w:p w14:paraId="2264B1E4" w14:textId="77777777" w:rsidR="00DE4E39" w:rsidRDefault="00DE4E39" w:rsidP="00A67DE8">
            <w:pPr>
              <w:spacing w:line="259" w:lineRule="auto"/>
              <w:ind w:left="16"/>
            </w:pPr>
            <w:r>
              <w:rPr>
                <w:sz w:val="24"/>
              </w:rPr>
              <w:t>OAL/AD</w:t>
            </w:r>
          </w:p>
        </w:tc>
        <w:tc>
          <w:tcPr>
            <w:tcW w:w="5797" w:type="dxa"/>
            <w:tcBorders>
              <w:top w:val="single" w:sz="2" w:space="0" w:color="000000"/>
              <w:left w:val="single" w:sz="2" w:space="0" w:color="000000"/>
              <w:bottom w:val="single" w:sz="2" w:space="0" w:color="000000"/>
              <w:right w:val="single" w:sz="2" w:space="0" w:color="000000"/>
            </w:tcBorders>
            <w:vAlign w:val="center"/>
          </w:tcPr>
          <w:p w14:paraId="0C093379" w14:textId="77777777" w:rsidR="00DE4E39" w:rsidRDefault="00DE4E39" w:rsidP="00A67DE8">
            <w:pPr>
              <w:spacing w:line="259" w:lineRule="auto"/>
              <w:ind w:left="20" w:hanging="10"/>
            </w:pPr>
            <w:r>
              <w:t xml:space="preserve">Organismos administradores y administración delegada (ley N </w:t>
            </w:r>
            <w:r>
              <w:rPr>
                <w:vertAlign w:val="superscript"/>
              </w:rPr>
              <w:t xml:space="preserve">O </w:t>
            </w:r>
            <w:r>
              <w:t>16.744, de 1967).</w:t>
            </w:r>
          </w:p>
        </w:tc>
      </w:tr>
      <w:tr w:rsidR="00DE4E39" w14:paraId="5778BE99" w14:textId="77777777" w:rsidTr="00A67DE8">
        <w:trPr>
          <w:trHeight w:val="474"/>
        </w:trPr>
        <w:tc>
          <w:tcPr>
            <w:tcW w:w="3277" w:type="dxa"/>
            <w:tcBorders>
              <w:top w:val="single" w:sz="2" w:space="0" w:color="000000"/>
              <w:left w:val="single" w:sz="2" w:space="0" w:color="000000"/>
              <w:bottom w:val="single" w:sz="2" w:space="0" w:color="000000"/>
              <w:right w:val="single" w:sz="2" w:space="0" w:color="000000"/>
            </w:tcBorders>
            <w:vAlign w:val="center"/>
          </w:tcPr>
          <w:p w14:paraId="572D3932" w14:textId="77777777" w:rsidR="00DE4E39" w:rsidRDefault="00DE4E39" w:rsidP="00A67DE8">
            <w:pPr>
              <w:spacing w:line="259" w:lineRule="auto"/>
              <w:ind w:left="25"/>
            </w:pPr>
            <w:r>
              <w:t>índice de positividad</w:t>
            </w:r>
          </w:p>
        </w:tc>
        <w:tc>
          <w:tcPr>
            <w:tcW w:w="5797" w:type="dxa"/>
            <w:tcBorders>
              <w:top w:val="single" w:sz="2" w:space="0" w:color="000000"/>
              <w:left w:val="single" w:sz="2" w:space="0" w:color="000000"/>
              <w:bottom w:val="single" w:sz="2" w:space="0" w:color="000000"/>
              <w:right w:val="single" w:sz="2" w:space="0" w:color="000000"/>
            </w:tcBorders>
            <w:vAlign w:val="center"/>
          </w:tcPr>
          <w:p w14:paraId="7CF82A39" w14:textId="77777777" w:rsidR="00DE4E39" w:rsidRDefault="00DE4E39" w:rsidP="00A67DE8">
            <w:pPr>
              <w:spacing w:line="259" w:lineRule="auto"/>
              <w:ind w:left="19"/>
            </w:pPr>
            <w:r>
              <w:t>Muestras positivas a SARS-CoV-2 del total de muestras tomadas.</w:t>
            </w:r>
          </w:p>
        </w:tc>
      </w:tr>
      <w:tr w:rsidR="00DE4E39" w14:paraId="45BA6D6C" w14:textId="77777777" w:rsidTr="00A67DE8">
        <w:trPr>
          <w:trHeight w:val="1212"/>
        </w:trPr>
        <w:tc>
          <w:tcPr>
            <w:tcW w:w="3277" w:type="dxa"/>
            <w:tcBorders>
              <w:top w:val="single" w:sz="2" w:space="0" w:color="000000"/>
              <w:left w:val="single" w:sz="2" w:space="0" w:color="000000"/>
              <w:bottom w:val="single" w:sz="2" w:space="0" w:color="000000"/>
              <w:right w:val="single" w:sz="2" w:space="0" w:color="000000"/>
            </w:tcBorders>
          </w:tcPr>
          <w:p w14:paraId="4E34D104" w14:textId="77777777" w:rsidR="00DE4E39" w:rsidRDefault="00DE4E39" w:rsidP="00A67DE8">
            <w:pPr>
              <w:spacing w:line="259" w:lineRule="auto"/>
              <w:ind w:left="25"/>
            </w:pPr>
            <w:r>
              <w:t>Nexo epidemiológico</w:t>
            </w:r>
          </w:p>
        </w:tc>
        <w:tc>
          <w:tcPr>
            <w:tcW w:w="5797" w:type="dxa"/>
            <w:tcBorders>
              <w:top w:val="single" w:sz="2" w:space="0" w:color="000000"/>
              <w:left w:val="single" w:sz="2" w:space="0" w:color="000000"/>
              <w:bottom w:val="single" w:sz="2" w:space="0" w:color="000000"/>
              <w:right w:val="single" w:sz="2" w:space="0" w:color="000000"/>
            </w:tcBorders>
            <w:vAlign w:val="center"/>
          </w:tcPr>
          <w:p w14:paraId="5B4373B2" w14:textId="77777777" w:rsidR="00DE4E39" w:rsidRDefault="00DE4E39" w:rsidP="00A67DE8">
            <w:pPr>
              <w:spacing w:line="259" w:lineRule="auto"/>
              <w:ind w:left="19" w:right="10" w:firstLine="10"/>
            </w:pPr>
            <w:r>
              <w:t xml:space="preserve">Existencia de antecedente de riesgo de contagio; como el mantener contacto con un caso confirmado durante su periodo de transmisión o haber estado en un lugar de transmisión comprobada (sala de clases, casino, baños, quiosco u otro) </w:t>
            </w:r>
            <w:r>
              <w:rPr>
                <w:vertAlign w:val="superscript"/>
              </w:rPr>
              <w:t xml:space="preserve">2 </w:t>
            </w:r>
            <w:r>
              <w:t>.</w:t>
            </w:r>
          </w:p>
        </w:tc>
      </w:tr>
      <w:tr w:rsidR="00DE4E39" w14:paraId="29ADFD80" w14:textId="77777777" w:rsidTr="00A67DE8">
        <w:trPr>
          <w:trHeight w:val="1320"/>
        </w:trPr>
        <w:tc>
          <w:tcPr>
            <w:tcW w:w="3277" w:type="dxa"/>
            <w:tcBorders>
              <w:top w:val="single" w:sz="2" w:space="0" w:color="000000"/>
              <w:left w:val="single" w:sz="2" w:space="0" w:color="000000"/>
              <w:bottom w:val="single" w:sz="2" w:space="0" w:color="000000"/>
              <w:right w:val="single" w:sz="2" w:space="0" w:color="000000"/>
            </w:tcBorders>
          </w:tcPr>
          <w:p w14:paraId="1C04A872" w14:textId="77777777" w:rsidR="00DE4E39" w:rsidRDefault="00DE4E39" w:rsidP="00A67DE8">
            <w:pPr>
              <w:spacing w:line="259" w:lineRule="auto"/>
              <w:ind w:left="25"/>
            </w:pPr>
            <w:r>
              <w:t>Población expuesta</w:t>
            </w:r>
          </w:p>
        </w:tc>
        <w:tc>
          <w:tcPr>
            <w:tcW w:w="5797" w:type="dxa"/>
            <w:tcBorders>
              <w:top w:val="single" w:sz="2" w:space="0" w:color="000000"/>
              <w:left w:val="single" w:sz="2" w:space="0" w:color="000000"/>
              <w:bottom w:val="single" w:sz="2" w:space="0" w:color="000000"/>
              <w:right w:val="single" w:sz="2" w:space="0" w:color="000000"/>
            </w:tcBorders>
            <w:vAlign w:val="center"/>
          </w:tcPr>
          <w:p w14:paraId="79BED994" w14:textId="77777777" w:rsidR="00DE4E39" w:rsidRDefault="00DE4E39" w:rsidP="00A67DE8">
            <w:pPr>
              <w:spacing w:line="259" w:lineRule="auto"/>
              <w:ind w:left="19" w:firstLine="10"/>
            </w:pPr>
            <w:r>
              <w:t>Personas pertenecientes a la institución que hayan estado expuestos a uno o más casos de COVID-19 durante su período de transmisibilidad. Este grupo será determinado por la AS durante la investigación epidemiológica.</w:t>
            </w:r>
          </w:p>
        </w:tc>
      </w:tr>
      <w:tr w:rsidR="00DE4E39" w14:paraId="1716FF6D" w14:textId="77777777" w:rsidTr="00A67DE8">
        <w:trPr>
          <w:trHeight w:val="1205"/>
        </w:trPr>
        <w:tc>
          <w:tcPr>
            <w:tcW w:w="3277" w:type="dxa"/>
            <w:tcBorders>
              <w:top w:val="single" w:sz="2" w:space="0" w:color="000000"/>
              <w:left w:val="single" w:sz="2" w:space="0" w:color="000000"/>
              <w:bottom w:val="single" w:sz="2" w:space="0" w:color="000000"/>
              <w:right w:val="single" w:sz="2" w:space="0" w:color="000000"/>
            </w:tcBorders>
          </w:tcPr>
          <w:p w14:paraId="12E2DF5C" w14:textId="77777777" w:rsidR="00DE4E39" w:rsidRDefault="00DE4E39" w:rsidP="00A67DE8">
            <w:pPr>
              <w:spacing w:line="259" w:lineRule="auto"/>
              <w:ind w:left="25" w:firstLine="10"/>
            </w:pPr>
            <w:r>
              <w:t>Referente de brotes en la SEREMI de Salud</w:t>
            </w:r>
          </w:p>
        </w:tc>
        <w:tc>
          <w:tcPr>
            <w:tcW w:w="5797" w:type="dxa"/>
            <w:tcBorders>
              <w:top w:val="single" w:sz="2" w:space="0" w:color="000000"/>
              <w:left w:val="single" w:sz="2" w:space="0" w:color="000000"/>
              <w:bottom w:val="single" w:sz="2" w:space="0" w:color="000000"/>
              <w:right w:val="single" w:sz="2" w:space="0" w:color="000000"/>
            </w:tcBorders>
            <w:vAlign w:val="center"/>
          </w:tcPr>
          <w:p w14:paraId="249F8751" w14:textId="77777777" w:rsidR="00DE4E39" w:rsidRDefault="00DE4E39" w:rsidP="00A67DE8">
            <w:pPr>
              <w:spacing w:line="259" w:lineRule="auto"/>
              <w:ind w:left="19" w:firstLine="10"/>
            </w:pPr>
            <w:r>
              <w:t>Responsable de la recepción y distribución de la información, y de la coordinación de las acciones que se han de implementar en la vigilancia. Lo anterior, a fin de mantener una comunicación fluida con la dirección del EE y el referente de la SEREMI de Educación.</w:t>
            </w:r>
          </w:p>
        </w:tc>
      </w:tr>
    </w:tbl>
    <w:p w14:paraId="6851B9A2" w14:textId="77777777" w:rsidR="00DE4E39" w:rsidRDefault="00DE4E39" w:rsidP="00DE4E39">
      <w:pPr>
        <w:spacing w:after="0" w:line="259" w:lineRule="auto"/>
        <w:ind w:right="-873"/>
      </w:pPr>
    </w:p>
    <w:p w14:paraId="224B6F2B" w14:textId="77777777" w:rsidR="00DE4E39" w:rsidRDefault="00DE4E39" w:rsidP="00557AAE">
      <w:pPr>
        <w:numPr>
          <w:ilvl w:val="0"/>
          <w:numId w:val="135"/>
        </w:numPr>
        <w:spacing w:after="299" w:line="248" w:lineRule="auto"/>
        <w:ind w:right="208" w:hanging="710"/>
        <w:jc w:val="both"/>
      </w:pPr>
      <w:r>
        <w:t>ALCANCE</w:t>
      </w:r>
    </w:p>
    <w:p w14:paraId="42F48D01" w14:textId="77777777" w:rsidR="00DE4E39" w:rsidRDefault="00DE4E39" w:rsidP="00DE4E39">
      <w:pPr>
        <w:spacing w:after="302"/>
        <w:ind w:left="51" w:right="208"/>
        <w:jc w:val="both"/>
      </w:pPr>
      <w:r>
        <w:lastRenderedPageBreak/>
        <w:t xml:space="preserve">Se considerará un EE a toda institución que imparta enseñanza en los niveles de educación </w:t>
      </w:r>
      <w:proofErr w:type="spellStart"/>
      <w:r>
        <w:t>parvularia</w:t>
      </w:r>
      <w:proofErr w:type="spellEnd"/>
      <w:r>
        <w:t xml:space="preserve">, básica y media: salas cunas, jardines infantiles, colegios, liceos, internados, escuelas y EE para adultos. No están incluidas las universidades, los preuniversitarios, ni los centros de educación extraprogramáticos como las guarderías o los after </w:t>
      </w:r>
      <w:proofErr w:type="spellStart"/>
      <w:r>
        <w:t>school</w:t>
      </w:r>
      <w:proofErr w:type="spellEnd"/>
      <w:r>
        <w:t>; en los cuales la vigilancia y el monitoreo deberán realizarse como un brote institucional.</w:t>
      </w:r>
    </w:p>
    <w:p w14:paraId="3AD224AC" w14:textId="77777777" w:rsidR="00DE4E39" w:rsidRDefault="00DE4E39" w:rsidP="00DE4E39">
      <w:pPr>
        <w:ind w:left="51" w:right="208"/>
      </w:pPr>
      <w:r>
        <w:t>Este protocolo va dirigido a las siguientes instituciones, autoridades y agentes:</w:t>
      </w:r>
    </w:p>
    <w:p w14:paraId="2AD5B500" w14:textId="77777777" w:rsidR="00DE4E39" w:rsidRDefault="00DE4E39" w:rsidP="00557AAE">
      <w:pPr>
        <w:numPr>
          <w:ilvl w:val="0"/>
          <w:numId w:val="136"/>
        </w:numPr>
        <w:spacing w:after="7" w:line="248" w:lineRule="auto"/>
        <w:ind w:right="208" w:hanging="345"/>
        <w:jc w:val="both"/>
      </w:pPr>
      <w:r>
        <w:t>Secretarías Regionales Ministeriales de Salud (SEREMI de Salud)</w:t>
      </w:r>
    </w:p>
    <w:p w14:paraId="638D84A9" w14:textId="77777777" w:rsidR="00DE4E39" w:rsidRDefault="00DE4E39" w:rsidP="00557AAE">
      <w:pPr>
        <w:numPr>
          <w:ilvl w:val="0"/>
          <w:numId w:val="136"/>
        </w:numPr>
        <w:spacing w:after="7" w:line="248" w:lineRule="auto"/>
        <w:ind w:right="208" w:hanging="345"/>
        <w:jc w:val="both"/>
      </w:pPr>
      <w:r>
        <w:t>Secretarías Regionales Ministeriales de Educación (SEREMI de Educación)</w:t>
      </w:r>
    </w:p>
    <w:p w14:paraId="4727220F" w14:textId="77777777" w:rsidR="00DE4E39" w:rsidRDefault="00DE4E39" w:rsidP="00557AAE">
      <w:pPr>
        <w:numPr>
          <w:ilvl w:val="0"/>
          <w:numId w:val="136"/>
        </w:numPr>
        <w:spacing w:after="7" w:line="248" w:lineRule="auto"/>
        <w:ind w:right="208" w:hanging="345"/>
        <w:jc w:val="both"/>
      </w:pPr>
      <w:r>
        <w:t>Establecimientos de salud públicos y privados</w:t>
      </w:r>
    </w:p>
    <w:p w14:paraId="43526B0C" w14:textId="77777777" w:rsidR="00DE4E39" w:rsidRDefault="00DE4E39" w:rsidP="00557AAE">
      <w:pPr>
        <w:numPr>
          <w:ilvl w:val="0"/>
          <w:numId w:val="136"/>
        </w:numPr>
        <w:spacing w:after="7" w:line="248" w:lineRule="auto"/>
        <w:ind w:right="208" w:hanging="345"/>
        <w:jc w:val="both"/>
      </w:pPr>
      <w:r>
        <w:t>Red de laboratorios públicos y privados</w:t>
      </w:r>
    </w:p>
    <w:p w14:paraId="4BE17DC8" w14:textId="77777777" w:rsidR="00DE4E39" w:rsidRDefault="00DE4E39" w:rsidP="00557AAE">
      <w:pPr>
        <w:numPr>
          <w:ilvl w:val="0"/>
          <w:numId w:val="136"/>
        </w:numPr>
        <w:spacing w:after="157" w:line="248" w:lineRule="auto"/>
        <w:ind w:right="208" w:hanging="345"/>
        <w:jc w:val="both"/>
      </w:pPr>
      <w:r>
        <w:t>EE</w:t>
      </w:r>
    </w:p>
    <w:p w14:paraId="24A33401" w14:textId="77777777" w:rsidR="00DE4E39" w:rsidRDefault="00DE4E39" w:rsidP="00DE4E39">
      <w:pPr>
        <w:spacing w:after="296"/>
        <w:ind w:left="51" w:right="208"/>
        <w:jc w:val="both"/>
      </w:pPr>
      <w:r>
        <w:t>Las SEREMI de Educación facilitarán un referente que se coordinará con los respectivos referentes de la SEREMI de Salud y deberá contar con un teléfono y/o correo electrónico específico para gestionar la comunicación con los distintos actores del protocolo (velando que ésta sea oportuna, clara y con datos confiables).</w:t>
      </w:r>
    </w:p>
    <w:p w14:paraId="240ED5BE" w14:textId="77777777" w:rsidR="00DE4E39" w:rsidRDefault="00DE4E39" w:rsidP="00DE4E39">
      <w:pPr>
        <w:spacing w:after="299"/>
        <w:ind w:left="51" w:right="208"/>
        <w:jc w:val="both"/>
      </w:pPr>
      <w:r>
        <w:t>La AS podrá disponer medidas extraordinarias de cuarentena en consideración a la presencia de brotes y de conglomerados de COVID-19; además, una vez definida la población expuesta, deberá priorizar los cursos y/o niveles que requieran de testeos o la BAC.</w:t>
      </w:r>
    </w:p>
    <w:p w14:paraId="682AA985" w14:textId="77777777" w:rsidR="00DE4E39" w:rsidRDefault="00DE4E39" w:rsidP="00DE4E39">
      <w:pPr>
        <w:spacing w:after="30"/>
        <w:ind w:left="51" w:right="208"/>
        <w:jc w:val="both"/>
      </w:pPr>
      <w:r>
        <w:t>Roles y responsabilidades</w:t>
      </w:r>
    </w:p>
    <w:p w14:paraId="47B648CE" w14:textId="77777777" w:rsidR="00DE4E39" w:rsidRDefault="00DE4E39" w:rsidP="00DE4E39">
      <w:pPr>
        <w:spacing w:after="241"/>
        <w:ind w:left="51" w:right="208"/>
        <w:jc w:val="both"/>
      </w:pPr>
      <w:r>
        <w:t>Los equipos de epidemiología de la SEREMI de Salud son los responsables de la indicación de testeo o la BAC, de la investigación de brotes o conglomerados, de determinar las medidas de prevención y control para la disminución de la propagación de COVID-19, y de disponer el aislamiento y la cuarentena, entre otros.</w:t>
      </w:r>
    </w:p>
    <w:p w14:paraId="3713D97C" w14:textId="77777777" w:rsidR="00DE4E39" w:rsidRDefault="00DE4E39" w:rsidP="00DE4E39">
      <w:pPr>
        <w:spacing w:after="315" w:line="223" w:lineRule="auto"/>
        <w:ind w:left="55" w:right="86"/>
        <w:jc w:val="both"/>
      </w:pPr>
      <w:r>
        <w:t xml:space="preserve">En la investigación de aquellos casos donde exista exposición laboral, los equipos de epidemiología podrán coordinarse con salud ocupacional u otra área de la SEREMI de Salud, en cumplimiento con el decreto N </w:t>
      </w:r>
      <w:r>
        <w:rPr>
          <w:vertAlign w:val="superscript"/>
        </w:rPr>
        <w:t xml:space="preserve">O </w:t>
      </w:r>
      <w:r>
        <w:t>7 de 2019, del Ministerio de Salud, que aprueba el reglamento sobre notificación de enfermedades transmisibles de declaración obligatoria y su vigilancia. Para ello, deberá contar con el apoyo del delegado de epidemiología del establecimiento de salud correspondiente.</w:t>
      </w:r>
    </w:p>
    <w:p w14:paraId="0F8B2AF0" w14:textId="77777777" w:rsidR="00DE4E39" w:rsidRDefault="00DE4E39" w:rsidP="00DE4E39">
      <w:pPr>
        <w:spacing w:after="238"/>
        <w:ind w:left="51" w:right="208"/>
        <w:jc w:val="both"/>
      </w:pPr>
      <w:r>
        <w:t>La Dirección del EE será responsable de informar el estado de exposición a los res apoderados, funcionarios y a la SEREMI de Salud, y según proceda, de trasladar al espacio para la cuarentena a los casos sospechosos, probables y confirmados hasta que se retiren del EE (según protocolo vigente)</w:t>
      </w:r>
      <w:r>
        <w:rPr>
          <w:vertAlign w:val="superscript"/>
        </w:rPr>
        <w:t>2</w:t>
      </w:r>
      <w:r>
        <w:t>.</w:t>
      </w:r>
    </w:p>
    <w:p w14:paraId="68FAF833" w14:textId="4B2463AE" w:rsidR="00DE4E39" w:rsidRDefault="00DE4E39" w:rsidP="00DE4E39">
      <w:pPr>
        <w:spacing w:after="503"/>
        <w:ind w:left="51" w:right="208"/>
        <w:jc w:val="both"/>
      </w:pPr>
      <w:r>
        <w:t>Las cuadrillas sanitarias escolares</w:t>
      </w:r>
      <w:r>
        <w:rPr>
          <w:vertAlign w:val="superscript"/>
        </w:rPr>
        <w:t xml:space="preserve">3 </w:t>
      </w:r>
      <w:r>
        <w:t>(voluntarias) realizarán un rol preventivo en las comunidades educativas y apoyarán el cumplimiento de las medidas sanitarias en la fase de seguimiento del brote.</w:t>
      </w:r>
    </w:p>
    <w:p w14:paraId="4E10DEF4" w14:textId="5EA44506" w:rsidR="00DE4E39" w:rsidRDefault="00DE4E39" w:rsidP="00DE4E39">
      <w:pPr>
        <w:spacing w:after="503"/>
        <w:ind w:left="51" w:right="208"/>
      </w:pPr>
    </w:p>
    <w:p w14:paraId="5EF8DD3B" w14:textId="0C4C0969" w:rsidR="00E21D6D" w:rsidRDefault="00E21D6D" w:rsidP="00DE4E39">
      <w:pPr>
        <w:spacing w:after="503"/>
        <w:ind w:left="51" w:right="208"/>
      </w:pPr>
    </w:p>
    <w:p w14:paraId="5C11C6FA" w14:textId="77777777" w:rsidR="00E21D6D" w:rsidRDefault="00E21D6D" w:rsidP="00DE4E39">
      <w:pPr>
        <w:spacing w:after="503"/>
        <w:ind w:left="51" w:right="208"/>
      </w:pPr>
    </w:p>
    <w:p w14:paraId="7F10B383" w14:textId="77777777" w:rsidR="00DE4E39" w:rsidRDefault="00DE4E39" w:rsidP="00DE4E39">
      <w:pPr>
        <w:tabs>
          <w:tab w:val="center" w:pos="480"/>
          <w:tab w:val="center" w:pos="2516"/>
        </w:tabs>
        <w:spacing w:after="265"/>
        <w:jc w:val="both"/>
      </w:pPr>
      <w:r>
        <w:lastRenderedPageBreak/>
        <w:tab/>
      </w:r>
      <w:r>
        <w:rPr>
          <w:rFonts w:ascii="Calibri" w:eastAsia="Calibri" w:hAnsi="Calibri" w:cs="Calibri"/>
        </w:rPr>
        <w:t>5.</w:t>
      </w:r>
      <w:r>
        <w:rPr>
          <w:rFonts w:ascii="Calibri" w:eastAsia="Calibri" w:hAnsi="Calibri" w:cs="Calibri"/>
        </w:rPr>
        <w:tab/>
      </w:r>
      <w:r>
        <w:t>VIGILANCIA DE CASOS COVID-19</w:t>
      </w:r>
    </w:p>
    <w:p w14:paraId="3EC39383" w14:textId="77777777" w:rsidR="00DE4E39" w:rsidRDefault="00DE4E39" w:rsidP="00DE4E39">
      <w:pPr>
        <w:spacing w:after="194"/>
        <w:ind w:left="51" w:right="208"/>
        <w:jc w:val="both"/>
      </w:pPr>
      <w:r>
        <w:t>Cada SEREMI de Salud realizará la vigilancia de COVID-19 en los EE de su región. Para esto, la SEREMI de Salud obtendrá la información del nivel central del Ministerio de Salud -mediante el cruce de datos del Ministerio de Educación y de las plataformas EPIVIGILA y Nacional de Toma de Muestras (PNTM)-, de los EE, de la dirección municipal de educación, de la atención primaria de salud (APS) y, mediante la vigilancia de rumores.</w:t>
      </w:r>
    </w:p>
    <w:p w14:paraId="6FFEEA38" w14:textId="77777777" w:rsidR="00DE4E39" w:rsidRDefault="00DE4E39" w:rsidP="00DE4E39">
      <w:pPr>
        <w:spacing w:after="197"/>
        <w:ind w:left="51" w:right="208"/>
        <w:jc w:val="both"/>
      </w:pPr>
      <w:r>
        <w:t>La vigilancia epidemiológica en los EE incluye a la comunidad educativa (párvulos, estudiantes, docentes y asistentes de la educación).</w:t>
      </w:r>
    </w:p>
    <w:p w14:paraId="216C5A2F" w14:textId="77777777" w:rsidR="00DE4E39" w:rsidRDefault="00DE4E39" w:rsidP="00DE4E39">
      <w:pPr>
        <w:spacing w:after="278"/>
        <w:ind w:left="51" w:right="208"/>
        <w:jc w:val="both"/>
      </w:pPr>
      <w:r>
        <w:t>Las acciones en el marco de la vigilancia epidemiológica en los EE son:</w:t>
      </w:r>
    </w:p>
    <w:p w14:paraId="54CC9005" w14:textId="77777777" w:rsidR="00DE4E39" w:rsidRDefault="00DE4E39" w:rsidP="00DE4E39">
      <w:pPr>
        <w:ind w:left="1095" w:right="208"/>
        <w:jc w:val="both"/>
      </w:pPr>
      <w:r>
        <w:t>a. Monitoreo diario de casos</w:t>
      </w:r>
    </w:p>
    <w:p w14:paraId="46BDEC94" w14:textId="77777777" w:rsidR="00DE4E39" w:rsidRDefault="00DE4E39" w:rsidP="00DE4E39">
      <w:pPr>
        <w:spacing w:after="1299" w:line="248" w:lineRule="auto"/>
        <w:ind w:left="51" w:right="208"/>
        <w:jc w:val="both"/>
      </w:pPr>
      <w:r>
        <w:t>El departamento de epidemiología del Ministerio de Salud realizará un monitoreo diario de los EE, mediante el cruce de datos proporcionados por el Ministerio de Educación (párvulos, estudiantes y funcionarios de los EE) con las bases de datos del Ministerio de Salud. Esta información es compartida diariamente (día hábil) a través de la carpeta SFTP a la AS para la pesquisa temprana de casos de COVID-19 (identificando el curso) y eventuales brotes (Figura I).</w:t>
      </w:r>
    </w:p>
    <w:p w14:paraId="7F29BEA8" w14:textId="77777777" w:rsidR="00DE4E39" w:rsidRPr="00DE4E39" w:rsidRDefault="00DE4E39" w:rsidP="00DE4E39">
      <w:pPr>
        <w:spacing w:after="3" w:line="257" w:lineRule="auto"/>
        <w:ind w:left="38"/>
        <w:jc w:val="both"/>
      </w:pPr>
      <w:r w:rsidRPr="00DE4E39">
        <w:t xml:space="preserve">Lugar para el aislamiento de </w:t>
      </w:r>
      <w:proofErr w:type="spellStart"/>
      <w:r w:rsidRPr="00DE4E39">
        <w:t>c.asŒ</w:t>
      </w:r>
      <w:proofErr w:type="spellEnd"/>
      <w:r w:rsidRPr="00DE4E39">
        <w:t xml:space="preserve"> en EE. Se sugiere que espacio cuente con las consiguientes características:</w:t>
      </w:r>
    </w:p>
    <w:p w14:paraId="7F842B83" w14:textId="77777777" w:rsidR="00DE4E39" w:rsidRPr="00DE4E39" w:rsidRDefault="00DE4E39" w:rsidP="00557AAE">
      <w:pPr>
        <w:numPr>
          <w:ilvl w:val="0"/>
          <w:numId w:val="138"/>
        </w:numPr>
        <w:spacing w:after="3" w:line="257" w:lineRule="auto"/>
        <w:ind w:left="758" w:hanging="355"/>
        <w:jc w:val="both"/>
      </w:pPr>
      <w:r w:rsidRPr="00DE4E39">
        <w:t>Ventilación natural, mascarillas y alcohol gel.</w:t>
      </w:r>
    </w:p>
    <w:p w14:paraId="0C8643CB" w14:textId="77777777" w:rsidR="00DE4E39" w:rsidRPr="00DE4E39" w:rsidRDefault="00DE4E39" w:rsidP="00557AAE">
      <w:pPr>
        <w:numPr>
          <w:ilvl w:val="0"/>
          <w:numId w:val="138"/>
        </w:numPr>
        <w:spacing w:after="3" w:line="257" w:lineRule="auto"/>
        <w:ind w:left="758" w:hanging="355"/>
        <w:jc w:val="both"/>
      </w:pPr>
      <w:r w:rsidRPr="00DE4E39">
        <w:t xml:space="preserve">Un funcionario capacitado debe acompañar al caso hasta el lugar de aislamiento, utilizando mascarilla de tipo quirúrgica y mantener una distancia </w:t>
      </w:r>
      <w:proofErr w:type="spellStart"/>
      <w:r w:rsidRPr="00DE4E39">
        <w:t>fisica</w:t>
      </w:r>
      <w:proofErr w:type="spellEnd"/>
      <w:r w:rsidRPr="00DE4E39">
        <w:t xml:space="preserve"> &gt; 1 metro con el caso.</w:t>
      </w:r>
    </w:p>
    <w:p w14:paraId="15E37853" w14:textId="77777777" w:rsidR="00DE4E39" w:rsidRPr="00DE4E39" w:rsidRDefault="00DE4E39" w:rsidP="00557AAE">
      <w:pPr>
        <w:numPr>
          <w:ilvl w:val="0"/>
          <w:numId w:val="138"/>
        </w:numPr>
        <w:spacing w:after="0" w:line="216" w:lineRule="auto"/>
        <w:ind w:left="758" w:hanging="355"/>
        <w:jc w:val="both"/>
      </w:pPr>
      <w:r w:rsidRPr="00DE4E39">
        <w:t xml:space="preserve">una vez que el caso se retire del lugar EE, el personal encargado de limpieza, deberá mantener la ventilación por un mínimo de 30 minutos antes de limpiar y desinfectar suelos y superficies. Manteniendo siempre medidas de protección, se sugiere utilización de mascarilla y guantes. elementos que deben desecharse al final del procedimiento en una bolsa, con </w:t>
      </w:r>
      <w:proofErr w:type="spellStart"/>
      <w:r w:rsidRPr="00DE4E39">
        <w:t>po</w:t>
      </w:r>
      <w:proofErr w:type="spellEnd"/>
      <w:r w:rsidRPr="00DE4E39">
        <w:t xml:space="preserve"> lavado de manos.</w:t>
      </w:r>
    </w:p>
    <w:p w14:paraId="528BB6C2" w14:textId="77777777" w:rsidR="00DE4E39" w:rsidRPr="00DE4E39" w:rsidRDefault="00DE4E39" w:rsidP="00DE4E39">
      <w:pPr>
        <w:spacing w:after="3" w:line="257" w:lineRule="auto"/>
        <w:ind w:left="53" w:right="271" w:hanging="10"/>
        <w:jc w:val="both"/>
      </w:pPr>
      <w:r w:rsidRPr="00DE4E39">
        <w:rPr>
          <w:noProof/>
        </w:rPr>
        <w:drawing>
          <wp:inline distT="0" distB="0" distL="0" distR="0" wp14:anchorId="43194DF2" wp14:editId="3CD00C6A">
            <wp:extent cx="30492" cy="42659"/>
            <wp:effectExtent l="0" t="0" r="0" b="0"/>
            <wp:docPr id="9" name="Picture 20657"/>
            <wp:cNvGraphicFramePr/>
            <a:graphic xmlns:a="http://schemas.openxmlformats.org/drawingml/2006/main">
              <a:graphicData uri="http://schemas.openxmlformats.org/drawingml/2006/picture">
                <pic:pic xmlns:pic="http://schemas.openxmlformats.org/drawingml/2006/picture">
                  <pic:nvPicPr>
                    <pic:cNvPr id="20657" name="Picture 20657"/>
                    <pic:cNvPicPr/>
                  </pic:nvPicPr>
                  <pic:blipFill>
                    <a:blip r:embed="rId48"/>
                    <a:stretch>
                      <a:fillRect/>
                    </a:stretch>
                  </pic:blipFill>
                  <pic:spPr>
                    <a:xfrm>
                      <a:off x="0" y="0"/>
                      <a:ext cx="30492" cy="42659"/>
                    </a:xfrm>
                    <a:prstGeom prst="rect">
                      <a:avLst/>
                    </a:prstGeom>
                  </pic:spPr>
                </pic:pic>
              </a:graphicData>
            </a:graphic>
          </wp:inline>
        </w:drawing>
      </w:r>
      <w:r w:rsidRPr="00DE4E39">
        <w:t>Son representantes de los estamentos de la comunidad educativa vinculados al EE para realizar acciones requeridas de control de la propagación de COVID-19. Las funciones, objetivos y pauta de trabajo de las cuadrillas sanitarias escolares se descritas en la "Guía para la conformación de Cuadrillas Sanitarias Escolares" del Departamento de Promoción de Salud y —</w:t>
      </w:r>
      <w:proofErr w:type="spellStart"/>
      <w:r w:rsidRPr="00DE4E39">
        <w:t>ciom</w:t>
      </w:r>
      <w:proofErr w:type="spellEnd"/>
      <w:r w:rsidRPr="00DE4E39">
        <w:t xml:space="preserve"> Ciudadana-</w:t>
      </w:r>
      <w:proofErr w:type="spellStart"/>
      <w:r w:rsidRPr="00DE4E39">
        <w:t>DlPOL</w:t>
      </w:r>
      <w:proofErr w:type="spellEnd"/>
      <w:r w:rsidRPr="00DE4E39">
        <w:t xml:space="preserve">, ORD. B31/N• 405. Más información sobre las cuadrillas sanitarias se puede encontrar en </w:t>
      </w:r>
      <w:r w:rsidRPr="00DE4E39">
        <w:rPr>
          <w:u w:val="single" w:color="000000"/>
        </w:rPr>
        <w:t>https://www.minsal.cl/cuadrillas-sanitarias/</w:t>
      </w:r>
      <w:r w:rsidRPr="00DE4E39">
        <w:t>.</w:t>
      </w:r>
    </w:p>
    <w:p w14:paraId="54EF0991" w14:textId="0F5E1880" w:rsidR="00DE4E39" w:rsidRDefault="00DE4E39" w:rsidP="00DE4E39">
      <w:pPr>
        <w:ind w:left="51" w:right="208"/>
        <w:jc w:val="both"/>
      </w:pPr>
      <w:r>
        <w:t>Figura I: Flujograma de monitoreo realizado por la dirección del EE y el Ministerio de Salud para la identificación y notificación de casos y brotes de COVID-19 a la SEREMI de Salud.</w:t>
      </w:r>
    </w:p>
    <w:p w14:paraId="27DE8F7D" w14:textId="20336F9A" w:rsidR="00DE4E39" w:rsidRDefault="00DE4E39" w:rsidP="00DE4E39">
      <w:pPr>
        <w:ind w:left="51" w:right="208"/>
      </w:pPr>
    </w:p>
    <w:p w14:paraId="704D1B78" w14:textId="5923B118" w:rsidR="00DE4E39" w:rsidRDefault="00DE4E39" w:rsidP="00DE4E39">
      <w:pPr>
        <w:ind w:left="51" w:right="208"/>
      </w:pPr>
    </w:p>
    <w:p w14:paraId="494DD224" w14:textId="4983828C" w:rsidR="00DE4E39" w:rsidRDefault="00DE4E39" w:rsidP="00DE4E39">
      <w:pPr>
        <w:ind w:left="51" w:right="208"/>
      </w:pPr>
    </w:p>
    <w:p w14:paraId="55341C09" w14:textId="77777777" w:rsidR="00DE4E39" w:rsidRDefault="00DE4E39" w:rsidP="00DE4E39">
      <w:pPr>
        <w:ind w:left="51" w:right="208"/>
      </w:pPr>
    </w:p>
    <w:p w14:paraId="714ED863" w14:textId="77777777" w:rsidR="00DE4E39" w:rsidRDefault="00DE4E39" w:rsidP="00DE4E39">
      <w:pPr>
        <w:spacing w:after="67" w:line="259" w:lineRule="auto"/>
        <w:ind w:left="576"/>
      </w:pPr>
      <w:r>
        <w:rPr>
          <w:noProof/>
        </w:rPr>
        <w:lastRenderedPageBreak/>
        <w:drawing>
          <wp:inline distT="0" distB="0" distL="0" distR="0" wp14:anchorId="14790DA3" wp14:editId="030CD280">
            <wp:extent cx="5012899" cy="1694158"/>
            <wp:effectExtent l="0" t="0" r="0" b="0"/>
            <wp:docPr id="11" name="Picture 106056"/>
            <wp:cNvGraphicFramePr/>
            <a:graphic xmlns:a="http://schemas.openxmlformats.org/drawingml/2006/main">
              <a:graphicData uri="http://schemas.openxmlformats.org/drawingml/2006/picture">
                <pic:pic xmlns:pic="http://schemas.openxmlformats.org/drawingml/2006/picture">
                  <pic:nvPicPr>
                    <pic:cNvPr id="106056" name="Picture 106056"/>
                    <pic:cNvPicPr/>
                  </pic:nvPicPr>
                  <pic:blipFill>
                    <a:blip r:embed="rId49"/>
                    <a:stretch>
                      <a:fillRect/>
                    </a:stretch>
                  </pic:blipFill>
                  <pic:spPr>
                    <a:xfrm>
                      <a:off x="0" y="0"/>
                      <a:ext cx="5012899" cy="1694158"/>
                    </a:xfrm>
                    <a:prstGeom prst="rect">
                      <a:avLst/>
                    </a:prstGeom>
                  </pic:spPr>
                </pic:pic>
              </a:graphicData>
            </a:graphic>
          </wp:inline>
        </w:drawing>
      </w:r>
    </w:p>
    <w:p w14:paraId="78D05090" w14:textId="77777777" w:rsidR="00DE4E39" w:rsidRDefault="00DE4E39" w:rsidP="00DE4E39">
      <w:pPr>
        <w:spacing w:after="716" w:line="259" w:lineRule="auto"/>
        <w:ind w:left="980"/>
      </w:pPr>
      <w:r>
        <w:rPr>
          <w:noProof/>
        </w:rPr>
        <w:drawing>
          <wp:inline distT="0" distB="0" distL="0" distR="0" wp14:anchorId="1DF43964" wp14:editId="3D4A7058">
            <wp:extent cx="3500492" cy="1212725"/>
            <wp:effectExtent l="0" t="0" r="0" b="0"/>
            <wp:docPr id="33" name="Picture 106058"/>
            <wp:cNvGraphicFramePr/>
            <a:graphic xmlns:a="http://schemas.openxmlformats.org/drawingml/2006/main">
              <a:graphicData uri="http://schemas.openxmlformats.org/drawingml/2006/picture">
                <pic:pic xmlns:pic="http://schemas.openxmlformats.org/drawingml/2006/picture">
                  <pic:nvPicPr>
                    <pic:cNvPr id="106058" name="Picture 106058"/>
                    <pic:cNvPicPr/>
                  </pic:nvPicPr>
                  <pic:blipFill>
                    <a:blip r:embed="rId50"/>
                    <a:stretch>
                      <a:fillRect/>
                    </a:stretch>
                  </pic:blipFill>
                  <pic:spPr>
                    <a:xfrm>
                      <a:off x="0" y="0"/>
                      <a:ext cx="3500492" cy="1212725"/>
                    </a:xfrm>
                    <a:prstGeom prst="rect">
                      <a:avLst/>
                    </a:prstGeom>
                  </pic:spPr>
                </pic:pic>
              </a:graphicData>
            </a:graphic>
          </wp:inline>
        </w:drawing>
      </w:r>
    </w:p>
    <w:p w14:paraId="6AAF953A" w14:textId="77777777" w:rsidR="00DE4E39" w:rsidRDefault="00DE4E39" w:rsidP="00DE4E39">
      <w:pPr>
        <w:spacing w:after="917"/>
        <w:ind w:left="51" w:right="1289"/>
      </w:pPr>
      <w:r>
        <w:t>*Se deben considerar casos probables y/o confirmados en un periodo de 7 días Fuente: Ministerio de Salud, Departamento de Epidemiología.</w:t>
      </w:r>
    </w:p>
    <w:p w14:paraId="6CFCC814" w14:textId="77777777" w:rsidR="00DE4E39" w:rsidRDefault="00DE4E39" w:rsidP="00557AAE">
      <w:pPr>
        <w:numPr>
          <w:ilvl w:val="1"/>
          <w:numId w:val="138"/>
        </w:numPr>
        <w:spacing w:after="246" w:line="248" w:lineRule="auto"/>
        <w:ind w:right="208" w:hanging="346"/>
        <w:jc w:val="both"/>
      </w:pPr>
      <w:r>
        <w:t>Gestión de casos según definiciones operativas</w:t>
      </w:r>
    </w:p>
    <w:p w14:paraId="3894AAB1" w14:textId="77777777" w:rsidR="00DE4E39" w:rsidRDefault="00DE4E39" w:rsidP="00DE4E39">
      <w:pPr>
        <w:spacing w:after="468"/>
        <w:ind w:left="51" w:right="208"/>
        <w:jc w:val="both"/>
      </w:pPr>
      <w:r>
        <w:t>Las SEREMI de Salud realizarán la investigación en terreno de los brotes priorizados según los criterios de la tabla I y de los posibles brotes o conglomerados, evaluarán los riesgos, e indicarán las medidas de control para cortar la cadena de trasmisión (Anexo 3).</w:t>
      </w:r>
    </w:p>
    <w:p w14:paraId="3A6512DB" w14:textId="77777777" w:rsidR="00DE4E39" w:rsidRDefault="00DE4E39" w:rsidP="00DE4E39">
      <w:pPr>
        <w:spacing w:after="0" w:line="259" w:lineRule="auto"/>
        <w:ind w:left="7577" w:right="-987"/>
      </w:pPr>
    </w:p>
    <w:p w14:paraId="52912B22" w14:textId="77777777" w:rsidR="00DE4E39" w:rsidRDefault="00DE4E39" w:rsidP="00DE4E39">
      <w:pPr>
        <w:ind w:left="51" w:right="208"/>
      </w:pPr>
      <w:r>
        <w:t>Tabla 1. Gestión de casos según su estado y las respectivas medidas de prevención y control.</w:t>
      </w:r>
    </w:p>
    <w:tbl>
      <w:tblPr>
        <w:tblStyle w:val="TableGrid"/>
        <w:tblW w:w="9170" w:type="dxa"/>
        <w:tblInd w:w="-40" w:type="dxa"/>
        <w:tblCellMar>
          <w:top w:w="131" w:type="dxa"/>
          <w:left w:w="80" w:type="dxa"/>
        </w:tblCellMar>
        <w:tblLook w:val="04A0" w:firstRow="1" w:lastRow="0" w:firstColumn="1" w:lastColumn="0" w:noHBand="0" w:noVBand="1"/>
      </w:tblPr>
      <w:tblGrid>
        <w:gridCol w:w="1569"/>
        <w:gridCol w:w="1941"/>
        <w:gridCol w:w="5579"/>
        <w:gridCol w:w="81"/>
      </w:tblGrid>
      <w:tr w:rsidR="00DE4E39" w14:paraId="5909AF6B" w14:textId="77777777" w:rsidTr="00A67DE8">
        <w:trPr>
          <w:gridAfter w:val="1"/>
          <w:wAfter w:w="81" w:type="dxa"/>
          <w:trHeight w:val="451"/>
        </w:trPr>
        <w:tc>
          <w:tcPr>
            <w:tcW w:w="1569" w:type="dxa"/>
            <w:tcBorders>
              <w:top w:val="single" w:sz="2" w:space="0" w:color="000000"/>
              <w:left w:val="single" w:sz="2" w:space="0" w:color="000000"/>
              <w:bottom w:val="single" w:sz="2" w:space="0" w:color="000000"/>
              <w:right w:val="single" w:sz="2" w:space="0" w:color="000000"/>
            </w:tcBorders>
            <w:vAlign w:val="center"/>
          </w:tcPr>
          <w:p w14:paraId="26308D72" w14:textId="77777777" w:rsidR="00DE4E39" w:rsidRDefault="00DE4E39" w:rsidP="00A67DE8">
            <w:pPr>
              <w:spacing w:line="259" w:lineRule="auto"/>
              <w:ind w:right="119"/>
              <w:jc w:val="center"/>
            </w:pPr>
            <w:r>
              <w:t>Estado</w:t>
            </w:r>
          </w:p>
        </w:tc>
        <w:tc>
          <w:tcPr>
            <w:tcW w:w="1941" w:type="dxa"/>
            <w:tcBorders>
              <w:top w:val="single" w:sz="2" w:space="0" w:color="000000"/>
              <w:left w:val="single" w:sz="2" w:space="0" w:color="000000"/>
              <w:bottom w:val="single" w:sz="2" w:space="0" w:color="000000"/>
              <w:right w:val="single" w:sz="2" w:space="0" w:color="000000"/>
            </w:tcBorders>
            <w:vAlign w:val="center"/>
          </w:tcPr>
          <w:p w14:paraId="2FAF1CF1" w14:textId="77777777" w:rsidR="00DE4E39" w:rsidRDefault="00DE4E39" w:rsidP="00A67DE8">
            <w:pPr>
              <w:spacing w:line="259" w:lineRule="auto"/>
              <w:ind w:right="125"/>
              <w:jc w:val="center"/>
            </w:pPr>
            <w:r>
              <w:t>Descripción</w:t>
            </w:r>
          </w:p>
        </w:tc>
        <w:tc>
          <w:tcPr>
            <w:tcW w:w="5579" w:type="dxa"/>
            <w:tcBorders>
              <w:top w:val="single" w:sz="2" w:space="0" w:color="000000"/>
              <w:left w:val="single" w:sz="2" w:space="0" w:color="000000"/>
              <w:bottom w:val="single" w:sz="2" w:space="0" w:color="000000"/>
              <w:right w:val="single" w:sz="2" w:space="0" w:color="000000"/>
            </w:tcBorders>
            <w:vAlign w:val="center"/>
          </w:tcPr>
          <w:p w14:paraId="6BF60AD0" w14:textId="77777777" w:rsidR="00DE4E39" w:rsidRDefault="00DE4E39" w:rsidP="00A67DE8">
            <w:pPr>
              <w:spacing w:line="259" w:lineRule="auto"/>
              <w:ind w:right="125"/>
              <w:jc w:val="center"/>
            </w:pPr>
            <w:r>
              <w:t>Medidas</w:t>
            </w:r>
          </w:p>
        </w:tc>
      </w:tr>
      <w:tr w:rsidR="00DE4E39" w14:paraId="2A9A78F0" w14:textId="77777777" w:rsidTr="00A67DE8">
        <w:trPr>
          <w:gridAfter w:val="1"/>
          <w:wAfter w:w="81" w:type="dxa"/>
          <w:trHeight w:val="3547"/>
        </w:trPr>
        <w:tc>
          <w:tcPr>
            <w:tcW w:w="1569" w:type="dxa"/>
            <w:tcBorders>
              <w:top w:val="single" w:sz="2" w:space="0" w:color="000000"/>
              <w:left w:val="single" w:sz="2" w:space="0" w:color="000000"/>
              <w:bottom w:val="single" w:sz="2" w:space="0" w:color="000000"/>
              <w:right w:val="single" w:sz="2" w:space="0" w:color="000000"/>
            </w:tcBorders>
          </w:tcPr>
          <w:p w14:paraId="639B7E66" w14:textId="77777777" w:rsidR="00DE4E39" w:rsidRDefault="00DE4E39" w:rsidP="00A67DE8">
            <w:pPr>
              <w:spacing w:line="259" w:lineRule="auto"/>
              <w:ind w:right="109"/>
              <w:jc w:val="center"/>
            </w:pPr>
            <w:r>
              <w:t>CASO</w:t>
            </w:r>
          </w:p>
          <w:p w14:paraId="5F4D09C9" w14:textId="77777777" w:rsidR="00DE4E39" w:rsidRDefault="00DE4E39" w:rsidP="00A67DE8">
            <w:pPr>
              <w:spacing w:line="259" w:lineRule="auto"/>
              <w:ind w:left="102"/>
            </w:pPr>
            <w:r>
              <w:t>SOSPECHOSO</w:t>
            </w:r>
          </w:p>
        </w:tc>
        <w:tc>
          <w:tcPr>
            <w:tcW w:w="1941" w:type="dxa"/>
            <w:tcBorders>
              <w:top w:val="single" w:sz="2" w:space="0" w:color="000000"/>
              <w:left w:val="single" w:sz="2" w:space="0" w:color="000000"/>
              <w:bottom w:val="single" w:sz="2" w:space="0" w:color="000000"/>
              <w:right w:val="single" w:sz="2" w:space="0" w:color="000000"/>
            </w:tcBorders>
          </w:tcPr>
          <w:p w14:paraId="297D5217" w14:textId="77777777" w:rsidR="00DE4E39" w:rsidRDefault="00DE4E39" w:rsidP="00A67DE8">
            <w:pPr>
              <w:spacing w:line="259" w:lineRule="auto"/>
              <w:ind w:left="6" w:right="64" w:firstLine="10"/>
            </w:pPr>
            <w:r>
              <w:rPr>
                <w:rFonts w:ascii="Calibri" w:eastAsia="Calibri" w:hAnsi="Calibri" w:cs="Calibri"/>
              </w:rPr>
              <w:t>1</w:t>
            </w:r>
            <w:r>
              <w:rPr>
                <w:rFonts w:ascii="Calibri" w:eastAsia="Calibri" w:hAnsi="Calibri" w:cs="Calibri"/>
              </w:rPr>
              <w:tab/>
            </w:r>
            <w:r>
              <w:t>estudiante, párvulo funcionario sospechoso.</w:t>
            </w:r>
          </w:p>
        </w:tc>
        <w:tc>
          <w:tcPr>
            <w:tcW w:w="5579" w:type="dxa"/>
            <w:tcBorders>
              <w:top w:val="single" w:sz="2" w:space="0" w:color="000000"/>
              <w:left w:val="single" w:sz="2" w:space="0" w:color="000000"/>
              <w:bottom w:val="single" w:sz="2" w:space="0" w:color="000000"/>
              <w:right w:val="single" w:sz="2" w:space="0" w:color="000000"/>
            </w:tcBorders>
            <w:vAlign w:val="center"/>
          </w:tcPr>
          <w:p w14:paraId="47C30FAD" w14:textId="77777777" w:rsidR="00DE4E39" w:rsidRDefault="00DE4E39" w:rsidP="008A4C8F">
            <w:pPr>
              <w:spacing w:after="133" w:line="220" w:lineRule="auto"/>
              <w:ind w:right="192"/>
              <w:jc w:val="both"/>
            </w:pPr>
            <w:r>
              <w:rPr>
                <w:sz w:val="20"/>
              </w:rPr>
              <w:t>El caso sospechoso por sintomatología sugerente a COVID-19 deberá ser trasladado al espacio destinado para aislamiento hasta que se retire del EE (según protocolo vigente). Debe solicitarse la realización de un test PCR o de antígeno certificado. Solo se puede reincorporar a sus actividades dentro del EE si el resultado es negativo.</w:t>
            </w:r>
          </w:p>
          <w:p w14:paraId="213D3917" w14:textId="77777777" w:rsidR="00DE4E39" w:rsidRDefault="00DE4E39" w:rsidP="008A4C8F">
            <w:pPr>
              <w:spacing w:after="164" w:line="233" w:lineRule="auto"/>
              <w:ind w:left="10" w:right="134"/>
              <w:jc w:val="both"/>
            </w:pPr>
            <w:r>
              <w:rPr>
                <w:sz w:val="20"/>
              </w:rPr>
              <w:t>La población expuesta (que no ha enfermado) continúa en actividades habituales con recomendación de automonitoreo ante posible inicio de síntomas, en el caso de párvulo o estudiantes, se sugiere a los apoderados apoyar esta medida. De iniciar síntomas, deberá realizar las medidas antes descritas para caso sospechoso.</w:t>
            </w:r>
          </w:p>
          <w:p w14:paraId="44C3E7A5" w14:textId="77777777" w:rsidR="00DE4E39" w:rsidRDefault="00DE4E39" w:rsidP="008A4C8F">
            <w:pPr>
              <w:spacing w:line="259" w:lineRule="auto"/>
              <w:ind w:left="10" w:right="115"/>
              <w:jc w:val="both"/>
            </w:pPr>
            <w:r>
              <w:t>Además, el EE deberá reforzar otras medidas preventivas como: ventilación cruzada, lavado frecuente de manos, limpieza, desinfección de superficies y evitar aglomeraciones, entre otras.</w:t>
            </w:r>
          </w:p>
        </w:tc>
      </w:tr>
      <w:tr w:rsidR="00DE4E39" w14:paraId="2D16EB87" w14:textId="77777777" w:rsidTr="00A67DE8">
        <w:trPr>
          <w:gridAfter w:val="1"/>
          <w:wAfter w:w="81" w:type="dxa"/>
          <w:trHeight w:val="3084"/>
        </w:trPr>
        <w:tc>
          <w:tcPr>
            <w:tcW w:w="1569" w:type="dxa"/>
            <w:tcBorders>
              <w:top w:val="single" w:sz="2" w:space="0" w:color="000000"/>
              <w:left w:val="single" w:sz="2" w:space="0" w:color="000000"/>
              <w:bottom w:val="single" w:sz="2" w:space="0" w:color="000000"/>
              <w:right w:val="single" w:sz="2" w:space="0" w:color="000000"/>
            </w:tcBorders>
          </w:tcPr>
          <w:p w14:paraId="031E5A6B" w14:textId="77777777" w:rsidR="00DE4E39" w:rsidRDefault="00DE4E39" w:rsidP="00A67DE8">
            <w:pPr>
              <w:spacing w:line="259" w:lineRule="auto"/>
              <w:ind w:right="71"/>
              <w:jc w:val="center"/>
            </w:pPr>
            <w:r>
              <w:lastRenderedPageBreak/>
              <w:t>CASO</w:t>
            </w:r>
          </w:p>
          <w:p w14:paraId="3E7F7C6F" w14:textId="77777777" w:rsidR="00DE4E39" w:rsidRDefault="00DE4E39" w:rsidP="00A67DE8">
            <w:pPr>
              <w:spacing w:line="259" w:lineRule="auto"/>
              <w:ind w:right="71"/>
              <w:jc w:val="center"/>
            </w:pPr>
            <w:r>
              <w:t>PROBABLE O</w:t>
            </w:r>
          </w:p>
          <w:p w14:paraId="3BD585B2" w14:textId="77777777" w:rsidR="00DE4E39" w:rsidRDefault="00DE4E39" w:rsidP="00A67DE8">
            <w:pPr>
              <w:spacing w:line="259" w:lineRule="auto"/>
              <w:ind w:left="92"/>
            </w:pPr>
            <w:r>
              <w:t>CONFIRMADO</w:t>
            </w:r>
          </w:p>
        </w:tc>
        <w:tc>
          <w:tcPr>
            <w:tcW w:w="1941" w:type="dxa"/>
            <w:tcBorders>
              <w:top w:val="single" w:sz="2" w:space="0" w:color="000000"/>
              <w:left w:val="single" w:sz="2" w:space="0" w:color="000000"/>
              <w:bottom w:val="single" w:sz="2" w:space="0" w:color="000000"/>
              <w:right w:val="single" w:sz="2" w:space="0" w:color="000000"/>
            </w:tcBorders>
          </w:tcPr>
          <w:p w14:paraId="0976C034" w14:textId="77777777" w:rsidR="00DE4E39" w:rsidRDefault="00DE4E39" w:rsidP="008A4C8F">
            <w:pPr>
              <w:spacing w:line="259" w:lineRule="auto"/>
              <w:ind w:left="16" w:right="44" w:firstLine="19"/>
              <w:jc w:val="both"/>
            </w:pPr>
            <w:r>
              <w:rPr>
                <w:rFonts w:ascii="Calibri" w:eastAsia="Calibri" w:hAnsi="Calibri" w:cs="Calibri"/>
              </w:rPr>
              <w:t>1</w:t>
            </w:r>
            <w:r>
              <w:rPr>
                <w:rFonts w:ascii="Calibri" w:eastAsia="Calibri" w:hAnsi="Calibri" w:cs="Calibri"/>
              </w:rPr>
              <w:tab/>
            </w:r>
            <w:r>
              <w:t>estudiante, párvulo funcionario confirmado</w:t>
            </w:r>
            <w:r>
              <w:tab/>
              <w:t>o probable.</w:t>
            </w:r>
          </w:p>
        </w:tc>
        <w:tc>
          <w:tcPr>
            <w:tcW w:w="5579" w:type="dxa"/>
            <w:tcBorders>
              <w:top w:val="single" w:sz="2" w:space="0" w:color="000000"/>
              <w:left w:val="single" w:sz="2" w:space="0" w:color="000000"/>
              <w:bottom w:val="single" w:sz="2" w:space="0" w:color="000000"/>
              <w:right w:val="single" w:sz="2" w:space="0" w:color="000000"/>
            </w:tcBorders>
          </w:tcPr>
          <w:p w14:paraId="2BB849C2" w14:textId="77777777" w:rsidR="00DE4E39" w:rsidRDefault="00DE4E39" w:rsidP="008A4C8F">
            <w:pPr>
              <w:spacing w:after="128" w:line="259" w:lineRule="auto"/>
              <w:ind w:left="19"/>
              <w:jc w:val="both"/>
            </w:pPr>
            <w:r>
              <w:rPr>
                <w:sz w:val="20"/>
              </w:rPr>
              <w:t>Aislamiento del caso confirmado o probable según normativa vigente.</w:t>
            </w:r>
          </w:p>
          <w:p w14:paraId="57F25A29" w14:textId="77777777" w:rsidR="00DE4E39" w:rsidRDefault="00DE4E39" w:rsidP="008A4C8F">
            <w:pPr>
              <w:spacing w:after="122" w:line="216" w:lineRule="auto"/>
              <w:ind w:left="19" w:right="106" w:firstLine="10"/>
              <w:jc w:val="both"/>
            </w:pPr>
            <w:r>
              <w:rPr>
                <w:sz w:val="20"/>
              </w:rPr>
              <w:t>La persona deberá comunicar su condición al EE para que éste informe a los apoderados y a los trabajadores que hayan estado expuestos.</w:t>
            </w:r>
          </w:p>
          <w:p w14:paraId="0779CA10" w14:textId="77777777" w:rsidR="00DE4E39" w:rsidRDefault="00DE4E39" w:rsidP="008A4C8F">
            <w:pPr>
              <w:spacing w:after="153" w:line="217" w:lineRule="auto"/>
              <w:ind w:left="29" w:right="125"/>
              <w:jc w:val="both"/>
            </w:pPr>
            <w:r>
              <w:rPr>
                <w:sz w:val="20"/>
              </w:rPr>
              <w:t>La población expuesta (que no ha enfermado) continúa en actividades habituales con recomendación de automonitoreo ante posible inicio de síntomas, en el caso de párvulo o estudiantes, se sugiere a los apoderados apoyar esta medida. De iniciar síntomas, deberá realizar las medidas antes descritas para caso sospechoso.</w:t>
            </w:r>
          </w:p>
          <w:p w14:paraId="66498241" w14:textId="77777777" w:rsidR="00DE4E39" w:rsidRDefault="00DE4E39" w:rsidP="008A4C8F">
            <w:pPr>
              <w:spacing w:line="259" w:lineRule="auto"/>
              <w:ind w:left="29" w:firstLine="10"/>
              <w:jc w:val="both"/>
            </w:pPr>
            <w:r>
              <w:rPr>
                <w:sz w:val="20"/>
              </w:rPr>
              <w:t>Refuerzo permanente de las medidas preventivas precedentemente señaladas.</w:t>
            </w:r>
          </w:p>
        </w:tc>
      </w:tr>
      <w:tr w:rsidR="00DE4E39" w14:paraId="23E7F7E7" w14:textId="77777777" w:rsidTr="00A67DE8">
        <w:trPr>
          <w:gridAfter w:val="1"/>
          <w:wAfter w:w="81" w:type="dxa"/>
          <w:trHeight w:val="3384"/>
        </w:trPr>
        <w:tc>
          <w:tcPr>
            <w:tcW w:w="1569" w:type="dxa"/>
            <w:tcBorders>
              <w:top w:val="single" w:sz="2" w:space="0" w:color="000000"/>
              <w:left w:val="single" w:sz="2" w:space="0" w:color="000000"/>
              <w:bottom w:val="single" w:sz="2" w:space="0" w:color="000000"/>
              <w:right w:val="single" w:sz="2" w:space="0" w:color="000000"/>
            </w:tcBorders>
          </w:tcPr>
          <w:p w14:paraId="635673CE" w14:textId="77777777" w:rsidR="00DE4E39" w:rsidRDefault="00DE4E39" w:rsidP="00A67DE8">
            <w:pPr>
              <w:tabs>
                <w:tab w:val="right" w:pos="1502"/>
              </w:tabs>
              <w:spacing w:line="259" w:lineRule="auto"/>
            </w:pPr>
            <w:r>
              <w:t>BROTES</w:t>
            </w:r>
            <w:r>
              <w:tab/>
              <w:t>O</w:t>
            </w:r>
          </w:p>
          <w:p w14:paraId="06A596E8" w14:textId="77777777" w:rsidR="00DE4E39" w:rsidRDefault="00DE4E39" w:rsidP="00A67DE8">
            <w:pPr>
              <w:spacing w:line="259" w:lineRule="auto"/>
              <w:ind w:left="35"/>
            </w:pPr>
            <w:r>
              <w:t>CONGLOMERA</w:t>
            </w:r>
          </w:p>
          <w:p w14:paraId="199AF96E" w14:textId="77777777" w:rsidR="00DE4E39" w:rsidRDefault="00DE4E39" w:rsidP="00A67DE8">
            <w:pPr>
              <w:spacing w:line="259" w:lineRule="auto"/>
              <w:ind w:left="44"/>
            </w:pPr>
            <w:r>
              <w:rPr>
                <w:sz w:val="24"/>
              </w:rPr>
              <w:t>DOS</w:t>
            </w:r>
          </w:p>
          <w:p w14:paraId="695FBECF" w14:textId="77777777" w:rsidR="00DE4E39" w:rsidRDefault="00DE4E39" w:rsidP="00A67DE8">
            <w:pPr>
              <w:spacing w:line="259" w:lineRule="auto"/>
              <w:ind w:left="44"/>
            </w:pPr>
            <w:r>
              <w:t>PRIORIZADOS</w:t>
            </w:r>
          </w:p>
        </w:tc>
        <w:tc>
          <w:tcPr>
            <w:tcW w:w="1941" w:type="dxa"/>
            <w:tcBorders>
              <w:top w:val="single" w:sz="2" w:space="0" w:color="000000"/>
              <w:left w:val="single" w:sz="2" w:space="0" w:color="000000"/>
              <w:bottom w:val="single" w:sz="2" w:space="0" w:color="000000"/>
              <w:right w:val="single" w:sz="2" w:space="0" w:color="000000"/>
            </w:tcBorders>
          </w:tcPr>
          <w:p w14:paraId="192800D7" w14:textId="77777777" w:rsidR="00DE4E39" w:rsidRDefault="00DE4E39" w:rsidP="00A67DE8">
            <w:pPr>
              <w:spacing w:line="261" w:lineRule="auto"/>
              <w:ind w:left="35" w:right="92" w:firstLine="48"/>
            </w:pPr>
            <w:r>
              <w:rPr>
                <w:u w:val="single" w:color="000000"/>
              </w:rPr>
              <w:t>5 0 más casos</w:t>
            </w:r>
            <w:r>
              <w:t xml:space="preserve"> de estudiantes, párvulos </w:t>
            </w:r>
            <w:r>
              <w:rPr>
                <w:rFonts w:ascii="Calibri" w:eastAsia="Calibri" w:hAnsi="Calibri" w:cs="Calibri"/>
              </w:rPr>
              <w:t>o</w:t>
            </w:r>
          </w:p>
          <w:p w14:paraId="2EB4F253" w14:textId="77777777" w:rsidR="00DE4E39" w:rsidRDefault="00DE4E39" w:rsidP="00A67DE8">
            <w:pPr>
              <w:spacing w:line="259" w:lineRule="auto"/>
              <w:ind w:left="35"/>
            </w:pPr>
            <w:r>
              <w:t>funcionarios</w:t>
            </w:r>
          </w:p>
          <w:p w14:paraId="6EC13929" w14:textId="77777777" w:rsidR="00DE4E39" w:rsidRDefault="00DE4E39" w:rsidP="00A67DE8">
            <w:pPr>
              <w:spacing w:line="259" w:lineRule="auto"/>
              <w:ind w:left="35" w:right="83"/>
            </w:pPr>
            <w:r>
              <w:t xml:space="preserve">confirmados </w:t>
            </w:r>
            <w:r>
              <w:rPr>
                <w:rFonts w:ascii="Calibri" w:eastAsia="Calibri" w:hAnsi="Calibri" w:cs="Calibri"/>
              </w:rPr>
              <w:t xml:space="preserve">O </w:t>
            </w:r>
            <w:r>
              <w:t>probables, con o sin</w:t>
            </w:r>
            <w:r>
              <w:tab/>
              <w:t>nexo epidemiológico común, con fecha de inicio de síntomas (FIS) en los últimos 7 días,</w:t>
            </w:r>
          </w:p>
        </w:tc>
        <w:tc>
          <w:tcPr>
            <w:tcW w:w="5579" w:type="dxa"/>
            <w:tcBorders>
              <w:top w:val="single" w:sz="2" w:space="0" w:color="000000"/>
              <w:left w:val="single" w:sz="2" w:space="0" w:color="000000"/>
              <w:bottom w:val="single" w:sz="2" w:space="0" w:color="000000"/>
              <w:right w:val="single" w:sz="2" w:space="0" w:color="000000"/>
            </w:tcBorders>
            <w:vAlign w:val="center"/>
          </w:tcPr>
          <w:p w14:paraId="05BAC007" w14:textId="77777777" w:rsidR="00DE4E39" w:rsidRDefault="00DE4E39" w:rsidP="008A4C8F">
            <w:pPr>
              <w:spacing w:after="105" w:line="259" w:lineRule="auto"/>
              <w:ind w:left="29"/>
              <w:jc w:val="both"/>
            </w:pPr>
            <w:r>
              <w:rPr>
                <w:sz w:val="20"/>
              </w:rPr>
              <w:t>Aislamiento del caso confirmado o probable según normativa vigente.</w:t>
            </w:r>
          </w:p>
          <w:p w14:paraId="68656FD5" w14:textId="77777777" w:rsidR="00DE4E39" w:rsidRDefault="00DE4E39" w:rsidP="008A4C8F">
            <w:pPr>
              <w:spacing w:after="101" w:line="216" w:lineRule="auto"/>
              <w:ind w:left="29" w:right="29" w:firstLine="10"/>
              <w:jc w:val="both"/>
            </w:pPr>
            <w:r>
              <w:rPr>
                <w:sz w:val="20"/>
              </w:rPr>
              <w:t>La Dirección del EE deberá informar de esta situación a los apoderados, a los trabajadores que hayan estado expuesto y a la SEREMI de Salud.</w:t>
            </w:r>
          </w:p>
          <w:p w14:paraId="16802D6D" w14:textId="77777777" w:rsidR="00DE4E39" w:rsidRDefault="00DE4E39" w:rsidP="008A4C8F">
            <w:pPr>
              <w:spacing w:after="186" w:line="219" w:lineRule="auto"/>
              <w:ind w:right="106"/>
              <w:jc w:val="both"/>
            </w:pPr>
            <w:r>
              <w:rPr>
                <w:sz w:val="20"/>
              </w:rPr>
              <w:t>La población expuesta (que no ha enfermado) continúa en actividades habituales con recomendación de automonitoreo ante posible inicio de síntomas, en el caso de párvulo o estudiantes, se sugiere a los apoderados apoyar esta medida. De iniciar síntomas, deberá realizar las medidas antes descritas para caso sospechoso.</w:t>
            </w:r>
          </w:p>
          <w:p w14:paraId="4E5B696A" w14:textId="2AAFD710" w:rsidR="00DE4E39" w:rsidRDefault="00DE4E39" w:rsidP="008A4C8F">
            <w:pPr>
              <w:spacing w:line="259" w:lineRule="auto"/>
              <w:ind w:right="336" w:firstLine="10"/>
              <w:jc w:val="both"/>
            </w:pPr>
            <w:r>
              <w:rPr>
                <w:sz w:val="20"/>
              </w:rPr>
              <w:t>La AS realizará la investigación epidemiológica (Anexo 1  las medidas de Salud Pública para detener la propaga • 2</w:t>
            </w:r>
            <w:r>
              <w:rPr>
                <w:sz w:val="20"/>
                <w:vertAlign w:val="superscript"/>
              </w:rPr>
              <w:t>Q</w:t>
            </w:r>
            <w:r>
              <w:rPr>
                <w:sz w:val="20"/>
              </w:rPr>
              <w:t>debOírus dentro del EE; como la suspensión de clases presenci</w:t>
            </w:r>
            <w:r w:rsidR="008A4C8F">
              <w:rPr>
                <w:sz w:val="20"/>
              </w:rPr>
              <w:t xml:space="preserve">al en </w:t>
            </w:r>
            <w:r>
              <w:rPr>
                <w:sz w:val="20"/>
              </w:rPr>
              <w:t>cursos; niveles, ciclos o del EE completo de acuerdo a la situ</w:t>
            </w:r>
            <w:r w:rsidR="008A4C8F">
              <w:rPr>
                <w:sz w:val="20"/>
              </w:rPr>
              <w:t>aci</w:t>
            </w:r>
            <w:r>
              <w:rPr>
                <w:sz w:val="20"/>
              </w:rPr>
              <w:t>ón</w:t>
            </w:r>
          </w:p>
        </w:tc>
      </w:tr>
      <w:tr w:rsidR="00DE4E39" w14:paraId="483F9B3D" w14:textId="77777777" w:rsidTr="00A67DE8">
        <w:trPr>
          <w:gridAfter w:val="1"/>
          <w:wAfter w:w="81" w:type="dxa"/>
          <w:trHeight w:val="2351"/>
        </w:trPr>
        <w:tc>
          <w:tcPr>
            <w:tcW w:w="1569" w:type="dxa"/>
            <w:tcBorders>
              <w:top w:val="single" w:sz="2" w:space="0" w:color="000000"/>
              <w:left w:val="single" w:sz="2" w:space="0" w:color="000000"/>
              <w:bottom w:val="single" w:sz="2" w:space="0" w:color="000000"/>
              <w:right w:val="single" w:sz="2" w:space="0" w:color="000000"/>
            </w:tcBorders>
          </w:tcPr>
          <w:p w14:paraId="151E1E14" w14:textId="77777777" w:rsidR="00DE4E39" w:rsidRDefault="00DE4E39" w:rsidP="00A67DE8">
            <w:pPr>
              <w:spacing w:after="160" w:line="259" w:lineRule="auto"/>
            </w:pPr>
          </w:p>
        </w:tc>
        <w:tc>
          <w:tcPr>
            <w:tcW w:w="1941" w:type="dxa"/>
            <w:tcBorders>
              <w:top w:val="single" w:sz="2" w:space="0" w:color="000000"/>
              <w:left w:val="single" w:sz="2" w:space="0" w:color="000000"/>
              <w:bottom w:val="single" w:sz="2" w:space="0" w:color="000000"/>
              <w:right w:val="single" w:sz="2" w:space="0" w:color="000000"/>
            </w:tcBorders>
          </w:tcPr>
          <w:p w14:paraId="3F74B1D8" w14:textId="77777777" w:rsidR="00DE4E39" w:rsidRDefault="00DE4E39" w:rsidP="008A4C8F">
            <w:pPr>
              <w:spacing w:line="259" w:lineRule="auto"/>
              <w:ind w:left="10" w:right="13"/>
              <w:jc w:val="both"/>
            </w:pPr>
            <w:r>
              <w:t>independiente del curso al que pertenezcan estos casos.</w:t>
            </w:r>
          </w:p>
        </w:tc>
        <w:tc>
          <w:tcPr>
            <w:tcW w:w="5579" w:type="dxa"/>
            <w:tcBorders>
              <w:top w:val="single" w:sz="2" w:space="0" w:color="000000"/>
              <w:left w:val="single" w:sz="2" w:space="0" w:color="000000"/>
              <w:bottom w:val="single" w:sz="2" w:space="0" w:color="000000"/>
              <w:right w:val="single" w:sz="2" w:space="0" w:color="000000"/>
            </w:tcBorders>
          </w:tcPr>
          <w:p w14:paraId="7AD7775E" w14:textId="77777777" w:rsidR="00DE4E39" w:rsidRDefault="00DE4E39" w:rsidP="008A4C8F">
            <w:pPr>
              <w:spacing w:after="172" w:line="216" w:lineRule="auto"/>
              <w:ind w:right="77" w:firstLine="10"/>
              <w:jc w:val="both"/>
            </w:pPr>
            <w:r>
              <w:rPr>
                <w:sz w:val="20"/>
              </w:rPr>
              <w:t>epidemiológica encontrada en la investigación. Además, reforzará otras medidas preventivas en el EE como: ventilación cruzada, lavado frecuente de manos, limpieza, desinfección de superficies y evitar aglomeraciones, entre otras.</w:t>
            </w:r>
          </w:p>
          <w:p w14:paraId="370B516D" w14:textId="77777777" w:rsidR="00DE4E39" w:rsidRDefault="00DE4E39" w:rsidP="008A4C8F">
            <w:pPr>
              <w:spacing w:line="259" w:lineRule="auto"/>
              <w:ind w:left="10" w:firstLine="10"/>
              <w:jc w:val="both"/>
            </w:pPr>
            <w:r>
              <w:rPr>
                <w:sz w:val="20"/>
              </w:rPr>
              <w:t>El brote o conglomerado se dará por finalizado cuando hayan transcurridos 7 días sin nuevos casos confirmados en el EE, desde el último caso confirmado asociado al evento registrado.</w:t>
            </w:r>
          </w:p>
        </w:tc>
      </w:tr>
      <w:tr w:rsidR="00DE4E39" w14:paraId="13EC6590" w14:textId="77777777" w:rsidTr="00A67DE8">
        <w:trPr>
          <w:gridAfter w:val="1"/>
          <w:wAfter w:w="81" w:type="dxa"/>
          <w:trHeight w:val="4678"/>
        </w:trPr>
        <w:tc>
          <w:tcPr>
            <w:tcW w:w="1569" w:type="dxa"/>
            <w:tcBorders>
              <w:top w:val="single" w:sz="2" w:space="0" w:color="000000"/>
              <w:left w:val="single" w:sz="2" w:space="0" w:color="000000"/>
              <w:bottom w:val="single" w:sz="2" w:space="0" w:color="000000"/>
              <w:right w:val="single" w:sz="2" w:space="0" w:color="000000"/>
            </w:tcBorders>
          </w:tcPr>
          <w:p w14:paraId="4B33486E" w14:textId="77777777" w:rsidR="00DE4E39" w:rsidRDefault="00DE4E39" w:rsidP="00A67DE8">
            <w:pPr>
              <w:tabs>
                <w:tab w:val="right" w:pos="1502"/>
              </w:tabs>
              <w:spacing w:line="259" w:lineRule="auto"/>
            </w:pPr>
            <w:r>
              <w:t>BROTE</w:t>
            </w:r>
            <w:r>
              <w:tab/>
              <w:t>O</w:t>
            </w:r>
          </w:p>
          <w:p w14:paraId="096E7290" w14:textId="77777777" w:rsidR="00DE4E39" w:rsidRDefault="00DE4E39" w:rsidP="00A67DE8">
            <w:pPr>
              <w:spacing w:after="21" w:line="259" w:lineRule="auto"/>
              <w:ind w:left="10"/>
            </w:pPr>
            <w:r>
              <w:t>CONGLOMERA</w:t>
            </w:r>
          </w:p>
          <w:p w14:paraId="6D2DC68A" w14:textId="77777777" w:rsidR="00DE4E39" w:rsidRDefault="00DE4E39" w:rsidP="00A67DE8">
            <w:pPr>
              <w:tabs>
                <w:tab w:val="right" w:pos="1502"/>
              </w:tabs>
              <w:spacing w:line="259" w:lineRule="auto"/>
            </w:pPr>
            <w:r>
              <w:rPr>
                <w:sz w:val="24"/>
              </w:rPr>
              <w:t>DO</w:t>
            </w:r>
            <w:r>
              <w:rPr>
                <w:sz w:val="24"/>
              </w:rPr>
              <w:tab/>
              <w:t>NO</w:t>
            </w:r>
          </w:p>
          <w:p w14:paraId="1026A03C" w14:textId="77777777" w:rsidR="00DE4E39" w:rsidRDefault="00DE4E39" w:rsidP="00A67DE8">
            <w:pPr>
              <w:spacing w:line="259" w:lineRule="auto"/>
              <w:ind w:left="19"/>
            </w:pPr>
            <w:r>
              <w:t>PRIORIZADO</w:t>
            </w:r>
          </w:p>
        </w:tc>
        <w:tc>
          <w:tcPr>
            <w:tcW w:w="1941" w:type="dxa"/>
            <w:tcBorders>
              <w:top w:val="single" w:sz="2" w:space="0" w:color="000000"/>
              <w:left w:val="single" w:sz="2" w:space="0" w:color="000000"/>
              <w:bottom w:val="single" w:sz="2" w:space="0" w:color="000000"/>
              <w:right w:val="single" w:sz="2" w:space="0" w:color="000000"/>
            </w:tcBorders>
          </w:tcPr>
          <w:p w14:paraId="34DDDA44" w14:textId="77777777" w:rsidR="00DE4E39" w:rsidRDefault="00DE4E39" w:rsidP="00A67DE8">
            <w:pPr>
              <w:spacing w:line="250" w:lineRule="auto"/>
              <w:ind w:left="1" w:right="4" w:hanging="1"/>
              <w:jc w:val="right"/>
            </w:pPr>
            <w:r>
              <w:rPr>
                <w:u w:val="single" w:color="000000"/>
              </w:rPr>
              <w:t xml:space="preserve">2 a 4 casos </w:t>
            </w:r>
            <w:r>
              <w:t>de estudiantes, párvulos</w:t>
            </w:r>
            <w:r>
              <w:tab/>
              <w:t>o</w:t>
            </w:r>
          </w:p>
          <w:p w14:paraId="3E0B2C95" w14:textId="77777777" w:rsidR="00DE4E39" w:rsidRDefault="00DE4E39" w:rsidP="00A67DE8">
            <w:pPr>
              <w:spacing w:line="246" w:lineRule="auto"/>
              <w:ind w:left="5" w:right="4" w:hanging="5"/>
              <w:jc w:val="right"/>
            </w:pPr>
            <w:r>
              <w:t>funcionarios confirmados</w:t>
            </w:r>
            <w:r>
              <w:tab/>
            </w:r>
            <w:r>
              <w:rPr>
                <w:rFonts w:ascii="Calibri" w:eastAsia="Calibri" w:hAnsi="Calibri" w:cs="Calibri"/>
              </w:rPr>
              <w:t xml:space="preserve">O </w:t>
            </w:r>
            <w:r>
              <w:t>probables, con o sin</w:t>
            </w:r>
            <w:r>
              <w:tab/>
              <w:t>nexo epidemiológico común, con fecha de</w:t>
            </w:r>
            <w:r>
              <w:tab/>
              <w:t xml:space="preserve">inicio </w:t>
            </w:r>
            <w:r>
              <w:tab/>
              <w:t>de síntomas (FIS) en los últimos 7 días, independiente del</w:t>
            </w:r>
          </w:p>
          <w:p w14:paraId="4DBA2DB7" w14:textId="77777777" w:rsidR="00DE4E39" w:rsidRDefault="00DE4E39" w:rsidP="00A67DE8">
            <w:pPr>
              <w:spacing w:line="259" w:lineRule="auto"/>
              <w:ind w:left="19" w:right="4"/>
            </w:pPr>
            <w:r>
              <w:t>curso al que pertenezcan estos casos.</w:t>
            </w:r>
          </w:p>
        </w:tc>
        <w:tc>
          <w:tcPr>
            <w:tcW w:w="5579" w:type="dxa"/>
            <w:tcBorders>
              <w:top w:val="single" w:sz="2" w:space="0" w:color="000000"/>
              <w:left w:val="single" w:sz="2" w:space="0" w:color="000000"/>
              <w:bottom w:val="single" w:sz="2" w:space="0" w:color="000000"/>
              <w:right w:val="single" w:sz="2" w:space="0" w:color="000000"/>
            </w:tcBorders>
            <w:vAlign w:val="center"/>
          </w:tcPr>
          <w:p w14:paraId="7A789A4C" w14:textId="77777777" w:rsidR="00DE4E39" w:rsidRDefault="00DE4E39" w:rsidP="00A67DE8">
            <w:pPr>
              <w:spacing w:after="84" w:line="259" w:lineRule="auto"/>
              <w:ind w:left="10"/>
            </w:pPr>
            <w:r>
              <w:rPr>
                <w:sz w:val="20"/>
              </w:rPr>
              <w:t>Aislamiento del caso confirmado o probable según normativa vigente.</w:t>
            </w:r>
          </w:p>
          <w:p w14:paraId="7FC4471F" w14:textId="77777777" w:rsidR="00DE4E39" w:rsidRDefault="00DE4E39" w:rsidP="008A4C8F">
            <w:pPr>
              <w:spacing w:after="93" w:line="216" w:lineRule="auto"/>
              <w:ind w:left="19"/>
              <w:jc w:val="both"/>
            </w:pPr>
            <w:r>
              <w:rPr>
                <w:sz w:val="20"/>
              </w:rPr>
              <w:t>La Dirección del EE deberá informar de esta situación a los apoderados, a los trabajadores que hayan estado expuesto y a la SEREMI de Salud.</w:t>
            </w:r>
          </w:p>
          <w:p w14:paraId="27E977A9" w14:textId="77777777" w:rsidR="00DE4E39" w:rsidRDefault="00DE4E39" w:rsidP="008A4C8F">
            <w:pPr>
              <w:spacing w:after="151" w:line="229" w:lineRule="auto"/>
              <w:ind w:left="10"/>
              <w:jc w:val="both"/>
            </w:pPr>
            <w:r>
              <w:rPr>
                <w:sz w:val="20"/>
              </w:rPr>
              <w:t>Aislamiento de los casos confirmados o probables según normativa vigente.</w:t>
            </w:r>
          </w:p>
          <w:p w14:paraId="42A04A90" w14:textId="77777777" w:rsidR="00DE4E39" w:rsidRDefault="00DE4E39" w:rsidP="008A4C8F">
            <w:pPr>
              <w:spacing w:after="155" w:line="216" w:lineRule="auto"/>
              <w:ind w:left="19" w:right="29" w:firstLine="10"/>
              <w:jc w:val="both"/>
            </w:pPr>
            <w:r>
              <w:rPr>
                <w:sz w:val="20"/>
              </w:rPr>
              <w:t>La población expuesta (que no ha enfermado) continúa en actividades habituales con recomendación de automonitoreo ante posible inicio de síntomas, en el caso de párvulo o estudiantes, se sugiere a los apoderados apoyar esta medida. De iniciar síntomas, deberá realizar las medidas antes descritas para caso sospechoso.</w:t>
            </w:r>
          </w:p>
          <w:p w14:paraId="1A594AAF" w14:textId="77777777" w:rsidR="00DE4E39" w:rsidRDefault="00DE4E39" w:rsidP="008A4C8F">
            <w:pPr>
              <w:spacing w:line="259" w:lineRule="auto"/>
              <w:ind w:left="19"/>
              <w:jc w:val="both"/>
            </w:pPr>
            <w:r>
              <w:rPr>
                <w:sz w:val="20"/>
              </w:rPr>
              <w:t>Además, el EE deberá reforzar otras medidas preventivas como:</w:t>
            </w:r>
          </w:p>
          <w:p w14:paraId="6E92E347" w14:textId="77777777" w:rsidR="00DE4E39" w:rsidRDefault="00DE4E39" w:rsidP="008A4C8F">
            <w:pPr>
              <w:spacing w:after="152" w:line="216" w:lineRule="auto"/>
              <w:ind w:left="19"/>
              <w:jc w:val="both"/>
            </w:pPr>
            <w:r>
              <w:rPr>
                <w:sz w:val="20"/>
              </w:rPr>
              <w:t>ventilación cruzada, lavado frecuente de manos, limpieza, desinfección de superficies y evitar aglomeraciones, entre otras.</w:t>
            </w:r>
          </w:p>
          <w:p w14:paraId="1426147B" w14:textId="77777777" w:rsidR="00DE4E39" w:rsidRDefault="00DE4E39" w:rsidP="008A4C8F">
            <w:pPr>
              <w:spacing w:line="259" w:lineRule="auto"/>
              <w:ind w:left="19" w:firstLine="10"/>
              <w:jc w:val="both"/>
            </w:pPr>
            <w:r>
              <w:t>El brote o conglomerado se dará por finalizado cuando hayan transcurridos 7 días sin nuevos casos confirmados en el EE, desde el último caso confirmado asociado al evento registrado.</w:t>
            </w:r>
          </w:p>
        </w:tc>
      </w:tr>
      <w:tr w:rsidR="00DE4E39" w14:paraId="1540B8F1" w14:textId="77777777" w:rsidTr="00A67DE8">
        <w:tblPrEx>
          <w:tblCellMar>
            <w:top w:w="29" w:type="dxa"/>
            <w:left w:w="115" w:type="dxa"/>
            <w:right w:w="115" w:type="dxa"/>
          </w:tblCellMar>
        </w:tblPrEx>
        <w:trPr>
          <w:trHeight w:val="556"/>
        </w:trPr>
        <w:tc>
          <w:tcPr>
            <w:tcW w:w="9170" w:type="dxa"/>
            <w:gridSpan w:val="4"/>
            <w:tcBorders>
              <w:top w:val="single" w:sz="2" w:space="0" w:color="000000"/>
              <w:left w:val="single" w:sz="2" w:space="0" w:color="000000"/>
              <w:bottom w:val="single" w:sz="2" w:space="0" w:color="000000"/>
              <w:right w:val="single" w:sz="2" w:space="0" w:color="000000"/>
            </w:tcBorders>
          </w:tcPr>
          <w:p w14:paraId="6F010599" w14:textId="77777777" w:rsidR="00DE4E39" w:rsidRDefault="00DE4E39" w:rsidP="00DE4E39">
            <w:pPr>
              <w:spacing w:line="259" w:lineRule="auto"/>
              <w:ind w:firstLine="10"/>
              <w:jc w:val="both"/>
            </w:pPr>
            <w:r>
              <w:rPr>
                <w:noProof/>
              </w:rPr>
              <w:lastRenderedPageBreak/>
              <w:drawing>
                <wp:anchor distT="0" distB="0" distL="114300" distR="114300" simplePos="0" relativeHeight="252683264" behindDoc="0" locked="0" layoutInCell="1" allowOverlap="0" wp14:anchorId="6BC4C798" wp14:editId="7729F412">
                  <wp:simplePos x="0" y="0"/>
                  <wp:positionH relativeFrom="column">
                    <wp:posOffset>5256667</wp:posOffset>
                  </wp:positionH>
                  <wp:positionV relativeFrom="paragraph">
                    <wp:posOffset>-30461</wp:posOffset>
                  </wp:positionV>
                  <wp:extent cx="456836" cy="194950"/>
                  <wp:effectExtent l="0" t="0" r="0" b="0"/>
                  <wp:wrapSquare wrapText="bothSides"/>
                  <wp:docPr id="34" name="Picture 34595"/>
                  <wp:cNvGraphicFramePr/>
                  <a:graphic xmlns:a="http://schemas.openxmlformats.org/drawingml/2006/main">
                    <a:graphicData uri="http://schemas.openxmlformats.org/drawingml/2006/picture">
                      <pic:pic xmlns:pic="http://schemas.openxmlformats.org/drawingml/2006/picture">
                        <pic:nvPicPr>
                          <pic:cNvPr id="34595" name="Picture 34595"/>
                          <pic:cNvPicPr/>
                        </pic:nvPicPr>
                        <pic:blipFill>
                          <a:blip r:embed="rId51"/>
                          <a:stretch>
                            <a:fillRect/>
                          </a:stretch>
                        </pic:blipFill>
                        <pic:spPr>
                          <a:xfrm>
                            <a:off x="0" y="0"/>
                            <a:ext cx="456836" cy="194950"/>
                          </a:xfrm>
                          <a:prstGeom prst="rect">
                            <a:avLst/>
                          </a:prstGeom>
                        </pic:spPr>
                      </pic:pic>
                    </a:graphicData>
                  </a:graphic>
                </wp:anchor>
              </w:drawing>
            </w:r>
            <w:r>
              <w:t>La investigación epidemiológica de brotes o conglomerados es clave para implementar medidas oportunas de prevención y control, con el objeto de evitar situaciones de mayor complejidad.</w:t>
            </w:r>
          </w:p>
        </w:tc>
      </w:tr>
    </w:tbl>
    <w:p w14:paraId="6F03C0DA" w14:textId="77777777" w:rsidR="00DE4E39" w:rsidRDefault="00DE4E39" w:rsidP="00557AAE">
      <w:pPr>
        <w:numPr>
          <w:ilvl w:val="1"/>
          <w:numId w:val="138"/>
        </w:numPr>
        <w:spacing w:after="478" w:line="248" w:lineRule="auto"/>
        <w:ind w:right="208" w:hanging="346"/>
        <w:jc w:val="both"/>
      </w:pPr>
      <w:r>
        <w:rPr>
          <w:noProof/>
        </w:rPr>
        <w:drawing>
          <wp:anchor distT="0" distB="0" distL="114300" distR="114300" simplePos="0" relativeHeight="252684288" behindDoc="0" locked="0" layoutInCell="1" allowOverlap="0" wp14:anchorId="1F855F6F" wp14:editId="5AAAF9C4">
            <wp:simplePos x="0" y="0"/>
            <wp:positionH relativeFrom="page">
              <wp:posOffset>962402</wp:posOffset>
            </wp:positionH>
            <wp:positionV relativeFrom="page">
              <wp:posOffset>6713586</wp:posOffset>
            </wp:positionV>
            <wp:extent cx="6091" cy="6092"/>
            <wp:effectExtent l="0" t="0" r="0" b="0"/>
            <wp:wrapTopAndBottom/>
            <wp:docPr id="35" name="Picture 34605"/>
            <wp:cNvGraphicFramePr/>
            <a:graphic xmlns:a="http://schemas.openxmlformats.org/drawingml/2006/main">
              <a:graphicData uri="http://schemas.openxmlformats.org/drawingml/2006/picture">
                <pic:pic xmlns:pic="http://schemas.openxmlformats.org/drawingml/2006/picture">
                  <pic:nvPicPr>
                    <pic:cNvPr id="34605" name="Picture 34605"/>
                    <pic:cNvPicPr/>
                  </pic:nvPicPr>
                  <pic:blipFill>
                    <a:blip r:embed="rId52"/>
                    <a:stretch>
                      <a:fillRect/>
                    </a:stretch>
                  </pic:blipFill>
                  <pic:spPr>
                    <a:xfrm>
                      <a:off x="0" y="0"/>
                      <a:ext cx="6091" cy="6092"/>
                    </a:xfrm>
                    <a:prstGeom prst="rect">
                      <a:avLst/>
                    </a:prstGeom>
                  </pic:spPr>
                </pic:pic>
              </a:graphicData>
            </a:graphic>
          </wp:anchor>
        </w:drawing>
      </w:r>
      <w:r>
        <w:t>Aislamiento o cuarentena de trabajadores de EE</w:t>
      </w:r>
    </w:p>
    <w:p w14:paraId="7E0A5A16" w14:textId="77777777" w:rsidR="00DE4E39" w:rsidRDefault="00DE4E39" w:rsidP="00DE4E39">
      <w:pPr>
        <w:ind w:left="51" w:right="208"/>
        <w:jc w:val="both"/>
      </w:pPr>
      <w:r>
        <w:t>Corresponderá a una licencia médica tipo 1 por los días que fija la normativa vigente para los casos COVID-19 y, los contactos estrechos que deban realizar cuarentena conforme indique la AS.</w:t>
      </w:r>
    </w:p>
    <w:p w14:paraId="6E2EF799" w14:textId="77777777" w:rsidR="00DE4E39" w:rsidRDefault="00DE4E39" w:rsidP="00DE4E39">
      <w:pPr>
        <w:spacing w:after="0" w:line="259" w:lineRule="auto"/>
        <w:ind w:left="7566" w:right="-1007"/>
      </w:pPr>
    </w:p>
    <w:p w14:paraId="1ADDA14B" w14:textId="77777777" w:rsidR="00DE4E39" w:rsidRDefault="00DE4E39" w:rsidP="00557AAE">
      <w:pPr>
        <w:numPr>
          <w:ilvl w:val="1"/>
          <w:numId w:val="138"/>
        </w:numPr>
        <w:spacing w:after="109" w:line="248" w:lineRule="auto"/>
        <w:ind w:right="208" w:hanging="346"/>
        <w:jc w:val="both"/>
      </w:pPr>
      <w:r>
        <w:t>Consideraciones para búsqueda activa en brotes priorizados</w:t>
      </w:r>
    </w:p>
    <w:p w14:paraId="438185B3" w14:textId="77777777" w:rsidR="00DE4E39" w:rsidRDefault="00DE4E39" w:rsidP="00DE4E39">
      <w:pPr>
        <w:spacing w:after="0" w:line="259" w:lineRule="auto"/>
        <w:ind w:left="4996"/>
        <w:jc w:val="both"/>
      </w:pPr>
      <w:r>
        <w:rPr>
          <w:noProof/>
        </w:rPr>
        <w:drawing>
          <wp:inline distT="0" distB="0" distL="0" distR="0" wp14:anchorId="6C3CC93D" wp14:editId="73011EB8">
            <wp:extent cx="6091" cy="6092"/>
            <wp:effectExtent l="0" t="0" r="0" b="0"/>
            <wp:docPr id="37" name="Picture 38283"/>
            <wp:cNvGraphicFramePr/>
            <a:graphic xmlns:a="http://schemas.openxmlformats.org/drawingml/2006/main">
              <a:graphicData uri="http://schemas.openxmlformats.org/drawingml/2006/picture">
                <pic:pic xmlns:pic="http://schemas.openxmlformats.org/drawingml/2006/picture">
                  <pic:nvPicPr>
                    <pic:cNvPr id="38283" name="Picture 38283"/>
                    <pic:cNvPicPr/>
                  </pic:nvPicPr>
                  <pic:blipFill>
                    <a:blip r:embed="rId53"/>
                    <a:stretch>
                      <a:fillRect/>
                    </a:stretch>
                  </pic:blipFill>
                  <pic:spPr>
                    <a:xfrm>
                      <a:off x="0" y="0"/>
                      <a:ext cx="6091" cy="6092"/>
                    </a:xfrm>
                    <a:prstGeom prst="rect">
                      <a:avLst/>
                    </a:prstGeom>
                  </pic:spPr>
                </pic:pic>
              </a:graphicData>
            </a:graphic>
          </wp:inline>
        </w:drawing>
      </w:r>
    </w:p>
    <w:p w14:paraId="5AF2FA7E" w14:textId="77777777" w:rsidR="00DE4E39" w:rsidRDefault="00DE4E39" w:rsidP="00DE4E39">
      <w:pPr>
        <w:spacing w:after="205"/>
        <w:ind w:left="51" w:right="3789"/>
        <w:jc w:val="both"/>
      </w:pPr>
      <w:r>
        <w:t>Consideraciones previas a la aplicación de las BAC en EE</w:t>
      </w:r>
      <w:r>
        <w:rPr>
          <w:vertAlign w:val="superscript"/>
        </w:rPr>
        <w:t>4</w:t>
      </w:r>
    </w:p>
    <w:p w14:paraId="3680A524" w14:textId="77777777" w:rsidR="00DE4E39" w:rsidRDefault="00DE4E39" w:rsidP="00DE4E39">
      <w:pPr>
        <w:ind w:left="708" w:right="208" w:hanging="451"/>
        <w:jc w:val="both"/>
      </w:pPr>
      <w:r>
        <w:rPr>
          <w:noProof/>
        </w:rPr>
        <w:drawing>
          <wp:inline distT="0" distB="0" distL="0" distR="0" wp14:anchorId="0D0478E6" wp14:editId="7F9ED35C">
            <wp:extent cx="54820" cy="91383"/>
            <wp:effectExtent l="0" t="0" r="0" b="0"/>
            <wp:docPr id="38" name="Picture 106068"/>
            <wp:cNvGraphicFramePr/>
            <a:graphic xmlns:a="http://schemas.openxmlformats.org/drawingml/2006/main">
              <a:graphicData uri="http://schemas.openxmlformats.org/drawingml/2006/picture">
                <pic:pic xmlns:pic="http://schemas.openxmlformats.org/drawingml/2006/picture">
                  <pic:nvPicPr>
                    <pic:cNvPr id="106068" name="Picture 106068"/>
                    <pic:cNvPicPr/>
                  </pic:nvPicPr>
                  <pic:blipFill>
                    <a:blip r:embed="rId54"/>
                    <a:stretch>
                      <a:fillRect/>
                    </a:stretch>
                  </pic:blipFill>
                  <pic:spPr>
                    <a:xfrm>
                      <a:off x="0" y="0"/>
                      <a:ext cx="54820" cy="91383"/>
                    </a:xfrm>
                    <a:prstGeom prst="rect">
                      <a:avLst/>
                    </a:prstGeom>
                  </pic:spPr>
                </pic:pic>
              </a:graphicData>
            </a:graphic>
          </wp:inline>
        </w:drawing>
      </w:r>
      <w:r>
        <w:t>La SEREMI de Salud evaluará la procedencia de la BAC y a quienes incorporará, de acuerdo a las características del brote en el EE y las condiciones existentes.</w:t>
      </w:r>
    </w:p>
    <w:p w14:paraId="004C291A" w14:textId="77777777" w:rsidR="00DE4E39" w:rsidRDefault="00DE4E39" w:rsidP="00DE4E39">
      <w:pPr>
        <w:ind w:left="209" w:right="208"/>
        <w:jc w:val="both"/>
      </w:pPr>
      <w:r>
        <w:rPr>
          <w:noProof/>
        </w:rPr>
        <w:drawing>
          <wp:inline distT="0" distB="0" distL="0" distR="0" wp14:anchorId="0B1F7F63" wp14:editId="5266C252">
            <wp:extent cx="85276" cy="91383"/>
            <wp:effectExtent l="0" t="0" r="0" b="0"/>
            <wp:docPr id="39" name="Picture 106070"/>
            <wp:cNvGraphicFramePr/>
            <a:graphic xmlns:a="http://schemas.openxmlformats.org/drawingml/2006/main">
              <a:graphicData uri="http://schemas.openxmlformats.org/drawingml/2006/picture">
                <pic:pic xmlns:pic="http://schemas.openxmlformats.org/drawingml/2006/picture">
                  <pic:nvPicPr>
                    <pic:cNvPr id="106070" name="Picture 106070"/>
                    <pic:cNvPicPr/>
                  </pic:nvPicPr>
                  <pic:blipFill>
                    <a:blip r:embed="rId55"/>
                    <a:stretch>
                      <a:fillRect/>
                    </a:stretch>
                  </pic:blipFill>
                  <pic:spPr>
                    <a:xfrm>
                      <a:off x="0" y="0"/>
                      <a:ext cx="85276" cy="91383"/>
                    </a:xfrm>
                    <a:prstGeom prst="rect">
                      <a:avLst/>
                    </a:prstGeom>
                  </pic:spPr>
                </pic:pic>
              </a:graphicData>
            </a:graphic>
          </wp:inline>
        </w:drawing>
      </w:r>
      <w:r>
        <w:t>Frente a múltiples EE con brotes, se podrá utilizar los criterios del Anexo 3.</w:t>
      </w:r>
    </w:p>
    <w:p w14:paraId="04D187D1" w14:textId="77777777" w:rsidR="00DE4E39" w:rsidRDefault="00DE4E39" w:rsidP="00DE4E39">
      <w:pPr>
        <w:spacing w:after="4" w:line="259" w:lineRule="auto"/>
        <w:ind w:left="708" w:right="225" w:hanging="547"/>
        <w:jc w:val="both"/>
      </w:pPr>
      <w:r>
        <w:rPr>
          <w:noProof/>
        </w:rPr>
        <w:drawing>
          <wp:inline distT="0" distB="0" distL="0" distR="0" wp14:anchorId="4B3996F6" wp14:editId="7B6126AB">
            <wp:extent cx="115732" cy="91383"/>
            <wp:effectExtent l="0" t="0" r="0" b="0"/>
            <wp:docPr id="40" name="Picture 106072"/>
            <wp:cNvGraphicFramePr/>
            <a:graphic xmlns:a="http://schemas.openxmlformats.org/drawingml/2006/main">
              <a:graphicData uri="http://schemas.openxmlformats.org/drawingml/2006/picture">
                <pic:pic xmlns:pic="http://schemas.openxmlformats.org/drawingml/2006/picture">
                  <pic:nvPicPr>
                    <pic:cNvPr id="106072" name="Picture 106072"/>
                    <pic:cNvPicPr/>
                  </pic:nvPicPr>
                  <pic:blipFill>
                    <a:blip r:embed="rId56"/>
                    <a:stretch>
                      <a:fillRect/>
                    </a:stretch>
                  </pic:blipFill>
                  <pic:spPr>
                    <a:xfrm>
                      <a:off x="0" y="0"/>
                      <a:ext cx="115732" cy="91383"/>
                    </a:xfrm>
                    <a:prstGeom prst="rect">
                      <a:avLst/>
                    </a:prstGeom>
                  </pic:spPr>
                </pic:pic>
              </a:graphicData>
            </a:graphic>
          </wp:inline>
        </w:drawing>
      </w:r>
      <w:r>
        <w:rPr>
          <w:sz w:val="24"/>
        </w:rPr>
        <w:t>El EE deberá gestionar la autorización del apoderado, tutor legal y/o de los padres que ejerzan la patria potestad mediante la suscripción del consentimiento informado que se adjunta en el Anexo 2 (fijando un plazo perentorio para manifestarse, vencido el cual se proceda a menos que hubiese denegado su voluntad). Una vez suscrito, el referido documento tendrá una vigencia de un año. En el caso de los estudiantes mayores de 14 años bastará con la entrega de su consentimiento verbal al momento de la BAC</w:t>
      </w:r>
      <w:r>
        <w:rPr>
          <w:sz w:val="24"/>
          <w:vertAlign w:val="superscript"/>
        </w:rPr>
        <w:footnoteReference w:id="7"/>
      </w:r>
      <w:r>
        <w:rPr>
          <w:sz w:val="24"/>
          <w:vertAlign w:val="superscript"/>
        </w:rPr>
        <w:t xml:space="preserve"> </w:t>
      </w:r>
      <w:r>
        <w:rPr>
          <w:sz w:val="24"/>
        </w:rPr>
        <w:t xml:space="preserve">. Finalmente, no se requerirá la manifestación de voluntad cuando la falta de </w:t>
      </w:r>
      <w:r>
        <w:rPr>
          <w:rFonts w:ascii="Calibri" w:eastAsia="Calibri" w:hAnsi="Calibri" w:cs="Calibri"/>
          <w:sz w:val="24"/>
        </w:rPr>
        <w:t>aplicación de la BAC suponga un riesgo para la salud pública.</w:t>
      </w:r>
    </w:p>
    <w:p w14:paraId="75540755" w14:textId="77777777" w:rsidR="00DE4E39" w:rsidRDefault="00DE4E39" w:rsidP="00DE4E39">
      <w:pPr>
        <w:ind w:left="727" w:right="208" w:hanging="547"/>
        <w:jc w:val="both"/>
      </w:pPr>
      <w:proofErr w:type="spellStart"/>
      <w:r>
        <w:t>iv</w:t>
      </w:r>
      <w:proofErr w:type="spellEnd"/>
      <w:r>
        <w:t>. Los miembros de la comunidad deberán recibir información adecuada y comprensible respecto del proceso de testeo y sus alcances. Se debe dar respuesta a sus dudas e inquietudes, propiciando de esta manera un testeo seguro y el acuerdo de quienes participen de él.</w:t>
      </w:r>
    </w:p>
    <w:p w14:paraId="33AA4F1D" w14:textId="77777777" w:rsidR="00DE4E39" w:rsidRDefault="00DE4E39" w:rsidP="00557AAE">
      <w:pPr>
        <w:numPr>
          <w:ilvl w:val="0"/>
          <w:numId w:val="139"/>
        </w:numPr>
        <w:spacing w:after="7" w:line="248" w:lineRule="auto"/>
        <w:ind w:right="208" w:hanging="547"/>
        <w:jc w:val="both"/>
      </w:pPr>
      <w:r>
        <w:t>El EE deberá asegurar para los párvulos y estudiantes del programa de integración escolar (PIE) su debido acompañamiento y contención durante todo el proceso de BAC.</w:t>
      </w:r>
    </w:p>
    <w:p w14:paraId="27A9C934" w14:textId="77777777" w:rsidR="00DE4E39" w:rsidRDefault="00DE4E39" w:rsidP="00557AAE">
      <w:pPr>
        <w:numPr>
          <w:ilvl w:val="0"/>
          <w:numId w:val="139"/>
        </w:numPr>
        <w:spacing w:after="7" w:line="248" w:lineRule="auto"/>
        <w:ind w:right="208" w:hanging="547"/>
        <w:jc w:val="both"/>
      </w:pPr>
      <w:r>
        <w:t>La toma de muestra generalmente es un método no invasivo; dependerá de las circunstancias particulares del caso.</w:t>
      </w:r>
    </w:p>
    <w:p w14:paraId="3798962D" w14:textId="77777777" w:rsidR="00DE4E39" w:rsidRDefault="00DE4E39" w:rsidP="00DE4E39">
      <w:pPr>
        <w:ind w:left="736" w:right="208" w:hanging="604"/>
      </w:pPr>
      <w:r>
        <w:rPr>
          <w:noProof/>
        </w:rPr>
        <w:drawing>
          <wp:inline distT="0" distB="0" distL="0" distR="0" wp14:anchorId="59155D04" wp14:editId="239E35B3">
            <wp:extent cx="146188" cy="91383"/>
            <wp:effectExtent l="0" t="0" r="0" b="0"/>
            <wp:docPr id="41" name="Picture 106074"/>
            <wp:cNvGraphicFramePr/>
            <a:graphic xmlns:a="http://schemas.openxmlformats.org/drawingml/2006/main">
              <a:graphicData uri="http://schemas.openxmlformats.org/drawingml/2006/picture">
                <pic:pic xmlns:pic="http://schemas.openxmlformats.org/drawingml/2006/picture">
                  <pic:nvPicPr>
                    <pic:cNvPr id="106074" name="Picture 106074"/>
                    <pic:cNvPicPr/>
                  </pic:nvPicPr>
                  <pic:blipFill>
                    <a:blip r:embed="rId57"/>
                    <a:stretch>
                      <a:fillRect/>
                    </a:stretch>
                  </pic:blipFill>
                  <pic:spPr>
                    <a:xfrm>
                      <a:off x="0" y="0"/>
                      <a:ext cx="146188" cy="91383"/>
                    </a:xfrm>
                    <a:prstGeom prst="rect">
                      <a:avLst/>
                    </a:prstGeom>
                  </pic:spPr>
                </pic:pic>
              </a:graphicData>
            </a:graphic>
          </wp:inline>
        </w:drawing>
      </w:r>
      <w:r>
        <w:t>La técnica usada para la toma de muestra puede ser por vía nasal o por hisopado nasofaríngeo; dependerá de la disposición de insumos a nivel local.</w:t>
      </w:r>
    </w:p>
    <w:p w14:paraId="73C5FE5B" w14:textId="77777777" w:rsidR="00DE4E39" w:rsidRDefault="00DE4E39" w:rsidP="00557AAE">
      <w:pPr>
        <w:numPr>
          <w:ilvl w:val="0"/>
          <w:numId w:val="140"/>
        </w:numPr>
        <w:spacing w:after="7" w:line="248" w:lineRule="auto"/>
        <w:ind w:left="838" w:right="208" w:hanging="643"/>
        <w:jc w:val="both"/>
      </w:pPr>
      <w:r>
        <w:t>El examen utilizado será principalmente el test de antígeno. A partir de la magnitud y gravedad determinada por la AS se realizará testeo PCR (3 a 5 muestras), para la vigilancia genómica.</w:t>
      </w:r>
    </w:p>
    <w:p w14:paraId="0DBBEA3D" w14:textId="77777777" w:rsidR="00DE4E39" w:rsidRDefault="00DE4E39" w:rsidP="00557AAE">
      <w:pPr>
        <w:numPr>
          <w:ilvl w:val="0"/>
          <w:numId w:val="140"/>
        </w:numPr>
        <w:spacing w:after="7" w:line="248" w:lineRule="auto"/>
        <w:ind w:left="838" w:right="208" w:hanging="643"/>
        <w:jc w:val="both"/>
      </w:pPr>
      <w:r>
        <w:t>La entrega de resultados debe enmarcarse en la normativa vigente, buscando resguardar el bienestar de NNA.</w:t>
      </w:r>
    </w:p>
    <w:p w14:paraId="7D15DF54" w14:textId="77777777" w:rsidR="00DE4E39" w:rsidRDefault="00DE4E39" w:rsidP="00557AAE">
      <w:pPr>
        <w:numPr>
          <w:ilvl w:val="0"/>
          <w:numId w:val="140"/>
        </w:numPr>
        <w:spacing w:after="7" w:line="248" w:lineRule="auto"/>
        <w:ind w:left="838" w:right="208" w:hanging="643"/>
        <w:jc w:val="both"/>
      </w:pPr>
      <w:r>
        <w:t>Para considerar una adherencia óptima y el éxito de la estrategia, la toma de muestra debe comprender al menos el 50% de la población expuesta en la comunidad escolar.</w:t>
      </w:r>
    </w:p>
    <w:p w14:paraId="4B258A0F" w14:textId="77777777" w:rsidR="00DE4E39" w:rsidRDefault="00DE4E39" w:rsidP="00557AAE">
      <w:pPr>
        <w:numPr>
          <w:ilvl w:val="0"/>
          <w:numId w:val="140"/>
        </w:numPr>
        <w:spacing w:after="626" w:line="248" w:lineRule="auto"/>
        <w:ind w:left="838" w:right="208" w:hanging="643"/>
        <w:jc w:val="both"/>
      </w:pPr>
      <w:r>
        <w:lastRenderedPageBreak/>
        <w:t>Frente a una fase de alto número de casos o brotes, el muestreo se puede decidir utilizando como referencia los EE clasificados como vulnerables según la clasificación de índice de</w:t>
      </w:r>
    </w:p>
    <w:p w14:paraId="7A2E34B1" w14:textId="77777777" w:rsidR="00DE4E39" w:rsidRDefault="00DE4E39" w:rsidP="00DE4E39">
      <w:pPr>
        <w:spacing w:after="3" w:line="257" w:lineRule="auto"/>
        <w:ind w:left="171" w:hanging="10"/>
      </w:pPr>
      <w:r>
        <w:rPr>
          <w:sz w:val="16"/>
        </w:rPr>
        <w:t>Ministerio de Salud, MINSAL. (s/f). Protocolo Operativo para Búsqueda Activa de Casos y Priorización de Testeo.</w:t>
      </w:r>
    </w:p>
    <w:p w14:paraId="59A862EF" w14:textId="77777777" w:rsidR="00DE4E39" w:rsidRDefault="00DE4E39" w:rsidP="00DE4E39">
      <w:pPr>
        <w:spacing w:after="0" w:line="259" w:lineRule="auto"/>
        <w:ind w:left="7538" w:right="-969"/>
      </w:pPr>
    </w:p>
    <w:p w14:paraId="2BE855C0" w14:textId="77777777" w:rsidR="00DE4E39" w:rsidRDefault="00DE4E39" w:rsidP="00DE4E39">
      <w:pPr>
        <w:spacing w:after="619"/>
        <w:ind w:left="737" w:right="208"/>
      </w:pPr>
      <w:r>
        <w:t xml:space="preserve">Prioridades 2022 con IVE SINAE Básica Media y Comunal disponible en el siguiente link </w:t>
      </w:r>
      <w:r>
        <w:rPr>
          <w:u w:val="single" w:color="000000"/>
        </w:rPr>
        <w:t>https://www.iunaeb.cl/ive</w:t>
      </w:r>
    </w:p>
    <w:p w14:paraId="0B2E61F2" w14:textId="77777777" w:rsidR="00DE4E39" w:rsidRDefault="00DE4E39" w:rsidP="00DE4E39">
      <w:pPr>
        <w:spacing w:after="86"/>
        <w:ind w:left="1082" w:right="208"/>
        <w:jc w:val="both"/>
      </w:pPr>
      <w:r>
        <w:t>e. Vigilancia genómica de brotes</w:t>
      </w:r>
    </w:p>
    <w:p w14:paraId="0D70476D" w14:textId="77777777" w:rsidR="00DE4E39" w:rsidRDefault="00DE4E39" w:rsidP="00DE4E39">
      <w:pPr>
        <w:spacing w:after="110"/>
        <w:ind w:left="51" w:right="208"/>
        <w:jc w:val="both"/>
      </w:pPr>
      <w:r>
        <w:t>Se deberá realizar la vigilancia genómica en brotes de 10 0 más casos. Se deberá priorizar aquellos brotes donde se observe una rápida propagación de la enfermedad; que los síntomas asociados al brote sean graves o atípicos; si se sospecha que los tratamientos existentes no están siendo efectivos en el control del brote o; si se quiere detectar la presencia y la prevalencia de linajes de SARS-CoV-2 en la población afectada.</w:t>
      </w:r>
    </w:p>
    <w:p w14:paraId="2770D127" w14:textId="77777777" w:rsidR="00DE4E39" w:rsidRDefault="00DE4E39" w:rsidP="00DE4E39">
      <w:pPr>
        <w:spacing w:after="144"/>
        <w:ind w:left="51" w:right="208"/>
        <w:jc w:val="both"/>
      </w:pPr>
      <w:r>
        <w:t xml:space="preserve">Si los brotes cumplen con alguno de los criterios antes mencionados se deberá colectar de forma temprana y exhaustiva muestras de las personas afectadas para su posterior análisis genético. Estas muestras deberán cumplir con las indicaciones de toma de muestras descritas en el ordinario B51 N </w:t>
      </w:r>
      <w:r>
        <w:rPr>
          <w:vertAlign w:val="superscript"/>
        </w:rPr>
        <w:t xml:space="preserve">O </w:t>
      </w:r>
      <w:r>
        <w:t>2255 25/07/22 de MINSAL (</w:t>
      </w:r>
      <w:r>
        <w:rPr>
          <w:u w:val="single" w:color="000000"/>
        </w:rPr>
        <w:t>http://epi.minsal.cl/informes-de-situacion-covid-19-ordinarios-yprotocolos)</w:t>
      </w:r>
      <w:r>
        <w:t>.</w:t>
      </w:r>
    </w:p>
    <w:p w14:paraId="2E14939F" w14:textId="77777777" w:rsidR="00DE4E39" w:rsidRDefault="00DE4E39" w:rsidP="00DE4E39">
      <w:pPr>
        <w:spacing w:after="613"/>
        <w:ind w:left="51" w:right="208"/>
        <w:jc w:val="both"/>
      </w:pPr>
      <w:r>
        <w:t>El estudio de secuenciación genómica se realizará en el Instituto de Salud Pública o los laboratorios certificados para tales efectos (máximo 3-5 muestras por brote). El envío de muestras deberá ser gestionado por la SEREMI de Salud correspondiente.</w:t>
      </w:r>
    </w:p>
    <w:p w14:paraId="666FF50E" w14:textId="77777777" w:rsidR="00DE4E39" w:rsidRDefault="00DE4E39" w:rsidP="00DE4E39">
      <w:pPr>
        <w:tabs>
          <w:tab w:val="center" w:pos="468"/>
          <w:tab w:val="center" w:pos="2334"/>
        </w:tabs>
        <w:spacing w:after="432"/>
        <w:jc w:val="both"/>
      </w:pPr>
      <w:r>
        <w:tab/>
      </w:r>
      <w:r>
        <w:rPr>
          <w:rFonts w:ascii="Calibri" w:eastAsia="Calibri" w:hAnsi="Calibri" w:cs="Calibri"/>
        </w:rPr>
        <w:t>6.</w:t>
      </w:r>
      <w:r>
        <w:rPr>
          <w:rFonts w:ascii="Calibri" w:eastAsia="Calibri" w:hAnsi="Calibri" w:cs="Calibri"/>
        </w:rPr>
        <w:tab/>
      </w:r>
      <w:r>
        <w:t>CRITERIOS DE CIERRE DEL EE</w:t>
      </w:r>
    </w:p>
    <w:p w14:paraId="70190010" w14:textId="77777777" w:rsidR="00DE4E39" w:rsidRDefault="00DE4E39" w:rsidP="00DE4E39">
      <w:pPr>
        <w:spacing w:after="255"/>
        <w:ind w:left="51" w:right="208"/>
        <w:jc w:val="both"/>
      </w:pPr>
      <w:r>
        <w:t xml:space="preserve">La SEREMI de Salud cuenta con la facultad para disponer del cierre completo del EE cuando el escenario epidemiológico lo requiera. Se deberán considerar siempre los factores favorables y desfavorables ante esta decisión, en coordinación con el EE. Se sugieren los siguientes criterios para </w:t>
      </w:r>
      <w:r>
        <w:rPr>
          <w:noProof/>
        </w:rPr>
        <w:drawing>
          <wp:inline distT="0" distB="0" distL="0" distR="0" wp14:anchorId="077EE64D" wp14:editId="2A55DC62">
            <wp:extent cx="6091" cy="6092"/>
            <wp:effectExtent l="0" t="0" r="0" b="0"/>
            <wp:docPr id="42" name="Picture 41666"/>
            <wp:cNvGraphicFramePr/>
            <a:graphic xmlns:a="http://schemas.openxmlformats.org/drawingml/2006/main">
              <a:graphicData uri="http://schemas.openxmlformats.org/drawingml/2006/picture">
                <pic:pic xmlns:pic="http://schemas.openxmlformats.org/drawingml/2006/picture">
                  <pic:nvPicPr>
                    <pic:cNvPr id="41666" name="Picture 41666"/>
                    <pic:cNvPicPr/>
                  </pic:nvPicPr>
                  <pic:blipFill>
                    <a:blip r:embed="rId58"/>
                    <a:stretch>
                      <a:fillRect/>
                    </a:stretch>
                  </pic:blipFill>
                  <pic:spPr>
                    <a:xfrm>
                      <a:off x="0" y="0"/>
                      <a:ext cx="6091" cy="6092"/>
                    </a:xfrm>
                    <a:prstGeom prst="rect">
                      <a:avLst/>
                    </a:prstGeom>
                  </pic:spPr>
                </pic:pic>
              </a:graphicData>
            </a:graphic>
          </wp:inline>
        </w:drawing>
      </w:r>
      <w:r>
        <w:t>considerar cuarentena total del EE:</w:t>
      </w:r>
    </w:p>
    <w:p w14:paraId="0A2447D3" w14:textId="77777777" w:rsidR="00DE4E39" w:rsidRDefault="00DE4E39" w:rsidP="00557AAE">
      <w:pPr>
        <w:numPr>
          <w:ilvl w:val="0"/>
          <w:numId w:val="141"/>
        </w:numPr>
        <w:spacing w:after="7" w:line="248" w:lineRule="auto"/>
        <w:ind w:right="208" w:hanging="355"/>
        <w:jc w:val="both"/>
      </w:pPr>
      <w:r>
        <w:t>Porcentaje mayor o igual al 50% de cursos, con I o más casos positivos en un periodo de 7 días.</w:t>
      </w:r>
    </w:p>
    <w:p w14:paraId="2CE40D3F" w14:textId="77777777" w:rsidR="00DE4E39" w:rsidRDefault="00DE4E39" w:rsidP="00557AAE">
      <w:pPr>
        <w:numPr>
          <w:ilvl w:val="0"/>
          <w:numId w:val="141"/>
        </w:numPr>
        <w:spacing w:after="30" w:line="248" w:lineRule="auto"/>
        <w:ind w:right="208" w:hanging="355"/>
        <w:jc w:val="both"/>
      </w:pPr>
      <w:r>
        <w:t>Afectación de profesores o funcionarios que generaron alto riesgo de transmisión del virus a la comunidad educativa en su periodo de transmisibilidad antes de ser detectados, se debe evaluar el riesgo según las condiciones de cada EE.</w:t>
      </w:r>
    </w:p>
    <w:p w14:paraId="43DCE814" w14:textId="77777777" w:rsidR="00DE4E39" w:rsidRDefault="00DE4E39" w:rsidP="00557AAE">
      <w:pPr>
        <w:numPr>
          <w:ilvl w:val="0"/>
          <w:numId w:val="141"/>
        </w:numPr>
        <w:spacing w:after="7" w:line="248" w:lineRule="auto"/>
        <w:ind w:right="208" w:hanging="355"/>
        <w:jc w:val="both"/>
      </w:pPr>
      <w:r>
        <w:t xml:space="preserve">El EE no logra una cobertura del 80% en vacunación. Se recomienda revisar el estado de vacunación por curso en la página https://vacunacionescolar.mineduc.cl/; incentivar la vacunación en los cursos que se encuentren bajo el umbral del 80% y; coordinar con el centro de salud más cercano la realización del proceso de vacunación en los EE. </w:t>
      </w:r>
      <w:r>
        <w:rPr>
          <w:noProof/>
        </w:rPr>
        <w:drawing>
          <wp:inline distT="0" distB="0" distL="0" distR="0" wp14:anchorId="3AF46F39" wp14:editId="4E5BAC75">
            <wp:extent cx="60911" cy="60922"/>
            <wp:effectExtent l="0" t="0" r="0" b="0"/>
            <wp:docPr id="43" name="Picture 41670"/>
            <wp:cNvGraphicFramePr/>
            <a:graphic xmlns:a="http://schemas.openxmlformats.org/drawingml/2006/main">
              <a:graphicData uri="http://schemas.openxmlformats.org/drawingml/2006/picture">
                <pic:pic xmlns:pic="http://schemas.openxmlformats.org/drawingml/2006/picture">
                  <pic:nvPicPr>
                    <pic:cNvPr id="41670" name="Picture 41670"/>
                    <pic:cNvPicPr/>
                  </pic:nvPicPr>
                  <pic:blipFill>
                    <a:blip r:embed="rId59"/>
                    <a:stretch>
                      <a:fillRect/>
                    </a:stretch>
                  </pic:blipFill>
                  <pic:spPr>
                    <a:xfrm>
                      <a:off x="0" y="0"/>
                      <a:ext cx="60911" cy="60922"/>
                    </a:xfrm>
                    <a:prstGeom prst="rect">
                      <a:avLst/>
                    </a:prstGeom>
                  </pic:spPr>
                </pic:pic>
              </a:graphicData>
            </a:graphic>
          </wp:inline>
        </w:drawing>
      </w:r>
      <w:r>
        <w:t xml:space="preserve"> Condiciones de espacio y ventilación que favorezcan la transmisión al </w:t>
      </w:r>
      <w:proofErr w:type="spellStart"/>
      <w:r>
        <w:t>interi</w:t>
      </w:r>
      <w:proofErr w:type="spellEnd"/>
      <w:r>
        <w:t xml:space="preserve"> institución.</w:t>
      </w:r>
    </w:p>
    <w:p w14:paraId="0CC017F8" w14:textId="134EF250" w:rsidR="00DE4E39" w:rsidRDefault="00DE4E39" w:rsidP="00557AAE">
      <w:pPr>
        <w:numPr>
          <w:ilvl w:val="0"/>
          <w:numId w:val="141"/>
        </w:numPr>
        <w:spacing w:after="7" w:line="248" w:lineRule="auto"/>
        <w:ind w:right="208" w:hanging="355"/>
        <w:jc w:val="both"/>
      </w:pPr>
      <w:r>
        <w:t>Otros indicadores que la AS determine como relevantes y que afectan el riesgo de COVID-19 dentro del EE.</w:t>
      </w:r>
    </w:p>
    <w:p w14:paraId="40642A42" w14:textId="77777777" w:rsidR="00DE4E39" w:rsidRDefault="00DE4E39" w:rsidP="00DE4E39">
      <w:pPr>
        <w:spacing w:after="182"/>
        <w:ind w:left="382" w:right="208"/>
      </w:pPr>
      <w:r>
        <w:rPr>
          <w:noProof/>
        </w:rPr>
        <w:drawing>
          <wp:inline distT="0" distB="0" distL="0" distR="0" wp14:anchorId="2DF3DAAC" wp14:editId="7F18CDF9">
            <wp:extent cx="97458" cy="91383"/>
            <wp:effectExtent l="0" t="0" r="0" b="0"/>
            <wp:docPr id="44" name="Picture 106080"/>
            <wp:cNvGraphicFramePr/>
            <a:graphic xmlns:a="http://schemas.openxmlformats.org/drawingml/2006/main">
              <a:graphicData uri="http://schemas.openxmlformats.org/drawingml/2006/picture">
                <pic:pic xmlns:pic="http://schemas.openxmlformats.org/drawingml/2006/picture">
                  <pic:nvPicPr>
                    <pic:cNvPr id="106080" name="Picture 106080"/>
                    <pic:cNvPicPr/>
                  </pic:nvPicPr>
                  <pic:blipFill>
                    <a:blip r:embed="rId60"/>
                    <a:stretch>
                      <a:fillRect/>
                    </a:stretch>
                  </pic:blipFill>
                  <pic:spPr>
                    <a:xfrm>
                      <a:off x="0" y="0"/>
                      <a:ext cx="97458" cy="91383"/>
                    </a:xfrm>
                    <a:prstGeom prst="rect">
                      <a:avLst/>
                    </a:prstGeom>
                  </pic:spPr>
                </pic:pic>
              </a:graphicData>
            </a:graphic>
          </wp:inline>
        </w:drawing>
      </w:r>
      <w:r>
        <w:t>MEDIDAS DE PREVENCIÓN Y CONTROL</w:t>
      </w:r>
    </w:p>
    <w:p w14:paraId="5DB60369" w14:textId="77777777" w:rsidR="00DE4E39" w:rsidRDefault="00DE4E39" w:rsidP="00DE4E39">
      <w:pPr>
        <w:spacing w:after="246"/>
        <w:ind w:left="51" w:right="208"/>
      </w:pPr>
      <w:r>
        <w:t>Una vez detectado el brote, el EE debe reforzar las medidas preventivas en el EE como:</w:t>
      </w:r>
    </w:p>
    <w:p w14:paraId="2AADC064" w14:textId="77777777" w:rsidR="00DE4E39" w:rsidRDefault="00DE4E39" w:rsidP="00DE4E39">
      <w:pPr>
        <w:ind w:left="938" w:right="208" w:hanging="345"/>
        <w:jc w:val="both"/>
      </w:pPr>
      <w:r>
        <w:rPr>
          <w:noProof/>
        </w:rPr>
        <w:lastRenderedPageBreak/>
        <w:drawing>
          <wp:inline distT="0" distB="0" distL="0" distR="0" wp14:anchorId="75A2D352" wp14:editId="0291F963">
            <wp:extent cx="54820" cy="54830"/>
            <wp:effectExtent l="0" t="0" r="0" b="0"/>
            <wp:docPr id="45" name="Picture 44211"/>
            <wp:cNvGraphicFramePr/>
            <a:graphic xmlns:a="http://schemas.openxmlformats.org/drawingml/2006/main">
              <a:graphicData uri="http://schemas.openxmlformats.org/drawingml/2006/picture">
                <pic:pic xmlns:pic="http://schemas.openxmlformats.org/drawingml/2006/picture">
                  <pic:nvPicPr>
                    <pic:cNvPr id="44211" name="Picture 44211"/>
                    <pic:cNvPicPr/>
                  </pic:nvPicPr>
                  <pic:blipFill>
                    <a:blip r:embed="rId61"/>
                    <a:stretch>
                      <a:fillRect/>
                    </a:stretch>
                  </pic:blipFill>
                  <pic:spPr>
                    <a:xfrm>
                      <a:off x="0" y="0"/>
                      <a:ext cx="54820" cy="54830"/>
                    </a:xfrm>
                    <a:prstGeom prst="rect">
                      <a:avLst/>
                    </a:prstGeom>
                  </pic:spPr>
                </pic:pic>
              </a:graphicData>
            </a:graphic>
          </wp:inline>
        </w:drawing>
      </w:r>
      <w:r>
        <w:t xml:space="preserve"> Evitar aglomeraciones entre los párvulos y/o estudiantes en las distintas actividades o lugares al interior del EE (actividades deportivas, campeonatos, instancias extraprogramáticas que involucren personas externas a la comunidad escolar, entre otros).</w:t>
      </w:r>
    </w:p>
    <w:p w14:paraId="66BA8FB9" w14:textId="77777777" w:rsidR="00DE4E39" w:rsidRDefault="00DE4E39" w:rsidP="00557AAE">
      <w:pPr>
        <w:numPr>
          <w:ilvl w:val="0"/>
          <w:numId w:val="141"/>
        </w:numPr>
        <w:spacing w:after="136" w:line="248" w:lineRule="auto"/>
        <w:ind w:right="208" w:hanging="355"/>
        <w:jc w:val="both"/>
      </w:pPr>
      <w:r>
        <w:t>En salas cunas y jardines infantiles, procurar grupos fijos de párvulos que no se mezclen entre sí y realicen sus actividades por separado.</w:t>
      </w:r>
      <w:r>
        <w:rPr>
          <w:noProof/>
        </w:rPr>
        <w:drawing>
          <wp:inline distT="0" distB="0" distL="0" distR="0" wp14:anchorId="35190389" wp14:editId="1BA97DEF">
            <wp:extent cx="6091" cy="18276"/>
            <wp:effectExtent l="0" t="0" r="0" b="0"/>
            <wp:docPr id="46" name="Picture 106082"/>
            <wp:cNvGraphicFramePr/>
            <a:graphic xmlns:a="http://schemas.openxmlformats.org/drawingml/2006/main">
              <a:graphicData uri="http://schemas.openxmlformats.org/drawingml/2006/picture">
                <pic:pic xmlns:pic="http://schemas.openxmlformats.org/drawingml/2006/picture">
                  <pic:nvPicPr>
                    <pic:cNvPr id="106082" name="Picture 106082"/>
                    <pic:cNvPicPr/>
                  </pic:nvPicPr>
                  <pic:blipFill>
                    <a:blip r:embed="rId62"/>
                    <a:stretch>
                      <a:fillRect/>
                    </a:stretch>
                  </pic:blipFill>
                  <pic:spPr>
                    <a:xfrm>
                      <a:off x="0" y="0"/>
                      <a:ext cx="6091" cy="18276"/>
                    </a:xfrm>
                    <a:prstGeom prst="rect">
                      <a:avLst/>
                    </a:prstGeom>
                  </pic:spPr>
                </pic:pic>
              </a:graphicData>
            </a:graphic>
          </wp:inline>
        </w:drawing>
      </w:r>
    </w:p>
    <w:p w14:paraId="1E288C6B" w14:textId="77777777" w:rsidR="00DE4E39" w:rsidRDefault="00DE4E39" w:rsidP="00557AAE">
      <w:pPr>
        <w:numPr>
          <w:ilvl w:val="0"/>
          <w:numId w:val="141"/>
        </w:numPr>
        <w:spacing w:after="7" w:line="248" w:lineRule="auto"/>
        <w:ind w:right="208" w:hanging="355"/>
        <w:jc w:val="both"/>
      </w:pPr>
      <w:r>
        <w:t>Establecer horarios diferidos de entrada y salida de los cursos, para la alimentación y demás actividades.</w:t>
      </w:r>
    </w:p>
    <w:p w14:paraId="149FA10B" w14:textId="77777777" w:rsidR="00DE4E39" w:rsidRDefault="00DE4E39" w:rsidP="00557AAE">
      <w:pPr>
        <w:numPr>
          <w:ilvl w:val="0"/>
          <w:numId w:val="141"/>
        </w:numPr>
        <w:spacing w:after="7" w:line="248" w:lineRule="auto"/>
        <w:ind w:right="208" w:hanging="355"/>
        <w:jc w:val="both"/>
      </w:pPr>
      <w:r>
        <w:t>Suspender las actividades extracurriculares en las que asistan presencialmente personas fuera de la institución (apoderados u otros).</w:t>
      </w:r>
    </w:p>
    <w:p w14:paraId="4AF1D100" w14:textId="77777777" w:rsidR="00DE4E39" w:rsidRDefault="00DE4E39" w:rsidP="00557AAE">
      <w:pPr>
        <w:numPr>
          <w:ilvl w:val="0"/>
          <w:numId w:val="141"/>
        </w:numPr>
        <w:spacing w:after="86" w:line="248" w:lineRule="auto"/>
        <w:ind w:right="208" w:hanging="355"/>
        <w:jc w:val="both"/>
      </w:pPr>
      <w:r>
        <w:t>Evaluar el uso de mascarilla en el periodo de seguimiento del brote.</w:t>
      </w:r>
    </w:p>
    <w:p w14:paraId="39EBDB12" w14:textId="77777777" w:rsidR="00DE4E39" w:rsidRDefault="00DE4E39" w:rsidP="00DE4E39">
      <w:pPr>
        <w:spacing w:after="88"/>
        <w:ind w:left="928" w:right="208" w:hanging="355"/>
        <w:jc w:val="both"/>
      </w:pPr>
      <w:r>
        <w:rPr>
          <w:noProof/>
        </w:rPr>
        <w:drawing>
          <wp:inline distT="0" distB="0" distL="0" distR="0" wp14:anchorId="5050F82A" wp14:editId="4D4D41E4">
            <wp:extent cx="6091" cy="6093"/>
            <wp:effectExtent l="0" t="0" r="0" b="0"/>
            <wp:docPr id="47" name="Picture 44217"/>
            <wp:cNvGraphicFramePr/>
            <a:graphic xmlns:a="http://schemas.openxmlformats.org/drawingml/2006/main">
              <a:graphicData uri="http://schemas.openxmlformats.org/drawingml/2006/picture">
                <pic:pic xmlns:pic="http://schemas.openxmlformats.org/drawingml/2006/picture">
                  <pic:nvPicPr>
                    <pic:cNvPr id="44217" name="Picture 44217"/>
                    <pic:cNvPicPr/>
                  </pic:nvPicPr>
                  <pic:blipFill>
                    <a:blip r:embed="rId63"/>
                    <a:stretch>
                      <a:fillRect/>
                    </a:stretch>
                  </pic:blipFill>
                  <pic:spPr>
                    <a:xfrm>
                      <a:off x="0" y="0"/>
                      <a:ext cx="6091" cy="6093"/>
                    </a:xfrm>
                    <a:prstGeom prst="rect">
                      <a:avLst/>
                    </a:prstGeom>
                  </pic:spPr>
                </pic:pic>
              </a:graphicData>
            </a:graphic>
          </wp:inline>
        </w:drawing>
      </w:r>
      <w:r>
        <w:rPr>
          <w:rFonts w:ascii="Calibri" w:eastAsia="Calibri" w:hAnsi="Calibri" w:cs="Calibri"/>
        </w:rPr>
        <w:t xml:space="preserve">• </w:t>
      </w:r>
      <w:r>
        <w:t>Mantener la ventilación cruzada en las salas de forma permanente 0 3-4 veces por jornada.</w:t>
      </w:r>
    </w:p>
    <w:p w14:paraId="284014DC" w14:textId="77777777" w:rsidR="00DE4E39" w:rsidRDefault="00DE4E39" w:rsidP="00557AAE">
      <w:pPr>
        <w:numPr>
          <w:ilvl w:val="0"/>
          <w:numId w:val="141"/>
        </w:numPr>
        <w:spacing w:after="7" w:line="248" w:lineRule="auto"/>
        <w:ind w:right="208" w:hanging="355"/>
        <w:jc w:val="both"/>
      </w:pPr>
      <w:r>
        <w:t>Fomentar el lavado frecuente de manos.</w:t>
      </w:r>
    </w:p>
    <w:p w14:paraId="3D6D1529" w14:textId="77777777" w:rsidR="00DE4E39" w:rsidRDefault="00DE4E39" w:rsidP="00557AAE">
      <w:pPr>
        <w:numPr>
          <w:ilvl w:val="0"/>
          <w:numId w:val="141"/>
        </w:numPr>
        <w:spacing w:after="7" w:line="248" w:lineRule="auto"/>
        <w:ind w:right="208" w:hanging="355"/>
        <w:jc w:val="both"/>
      </w:pPr>
      <w:r>
        <w:t>Desinfección de superficies.</w:t>
      </w:r>
    </w:p>
    <w:p w14:paraId="1CD1AC8C" w14:textId="77777777" w:rsidR="00DE4E39" w:rsidRDefault="00DE4E39" w:rsidP="00557AAE">
      <w:pPr>
        <w:numPr>
          <w:ilvl w:val="0"/>
          <w:numId w:val="141"/>
        </w:numPr>
        <w:spacing w:after="408" w:line="248" w:lineRule="auto"/>
        <w:ind w:right="208" w:hanging="355"/>
        <w:jc w:val="both"/>
      </w:pPr>
      <w:r>
        <w:t>Informar a los apoderados, tutores legales y/o a los padres sobre la importancia de la BAC.</w:t>
      </w:r>
    </w:p>
    <w:p w14:paraId="32D54ADB" w14:textId="77777777" w:rsidR="00DE4E39" w:rsidRDefault="00DE4E39" w:rsidP="00DE4E39">
      <w:pPr>
        <w:spacing w:after="675"/>
        <w:ind w:left="51" w:right="208"/>
        <w:jc w:val="both"/>
      </w:pPr>
      <w:r>
        <w:t>Estas y otras acciones determinadas por la SEREMI de Salud se sugiere que sean apoyadas por las cuadrillas sanitarias escolares organizadas en el EE.</w:t>
      </w:r>
    </w:p>
    <w:p w14:paraId="3BA57ECA" w14:textId="77777777" w:rsidR="00DE4E39" w:rsidRDefault="00DE4E39" w:rsidP="00557AAE">
      <w:pPr>
        <w:numPr>
          <w:ilvl w:val="0"/>
          <w:numId w:val="142"/>
        </w:numPr>
        <w:spacing w:after="454" w:line="248" w:lineRule="auto"/>
        <w:ind w:right="208" w:hanging="700"/>
        <w:jc w:val="both"/>
      </w:pPr>
      <w:r>
        <w:rPr>
          <w:sz w:val="24"/>
        </w:rPr>
        <w:t>REPORTE DE BAC</w:t>
      </w:r>
    </w:p>
    <w:p w14:paraId="56FDCCF2" w14:textId="77777777" w:rsidR="00DE4E39" w:rsidRDefault="00DE4E39" w:rsidP="00557AAE">
      <w:pPr>
        <w:numPr>
          <w:ilvl w:val="1"/>
          <w:numId w:val="142"/>
        </w:numPr>
        <w:spacing w:after="7" w:line="248" w:lineRule="auto"/>
        <w:ind w:right="208" w:hanging="345"/>
        <w:jc w:val="both"/>
      </w:pPr>
      <w:r>
        <w:t>Todos los exámenes realizados en la BAC deberán ser ingresados por la SEREMI de Salud a la plataforma PNTM y los casos positivos ser notificados en EPIVIGILA.</w:t>
      </w:r>
    </w:p>
    <w:p w14:paraId="61AC3747" w14:textId="77777777" w:rsidR="00DE4E39" w:rsidRDefault="00DE4E39" w:rsidP="00557AAE">
      <w:pPr>
        <w:numPr>
          <w:ilvl w:val="1"/>
          <w:numId w:val="142"/>
        </w:numPr>
        <w:spacing w:after="93" w:line="248" w:lineRule="auto"/>
        <w:ind w:right="208" w:hanging="345"/>
        <w:jc w:val="both"/>
      </w:pPr>
      <w:r>
        <w:t xml:space="preserve">Los resultados de los antígenos serán entregados en forma inmediata e individual por el </w:t>
      </w:r>
      <w:r>
        <w:rPr>
          <w:noProof/>
        </w:rPr>
        <w:drawing>
          <wp:inline distT="0" distB="0" distL="0" distR="0" wp14:anchorId="27E5B17B" wp14:editId="31D67382">
            <wp:extent cx="6091" cy="6092"/>
            <wp:effectExtent l="0" t="0" r="0" b="0"/>
            <wp:docPr id="48" name="Picture 44222"/>
            <wp:cNvGraphicFramePr/>
            <a:graphic xmlns:a="http://schemas.openxmlformats.org/drawingml/2006/main">
              <a:graphicData uri="http://schemas.openxmlformats.org/drawingml/2006/picture">
                <pic:pic xmlns:pic="http://schemas.openxmlformats.org/drawingml/2006/picture">
                  <pic:nvPicPr>
                    <pic:cNvPr id="44222" name="Picture 44222"/>
                    <pic:cNvPicPr/>
                  </pic:nvPicPr>
                  <pic:blipFill>
                    <a:blip r:embed="rId64"/>
                    <a:stretch>
                      <a:fillRect/>
                    </a:stretch>
                  </pic:blipFill>
                  <pic:spPr>
                    <a:xfrm>
                      <a:off x="0" y="0"/>
                      <a:ext cx="6091" cy="6092"/>
                    </a:xfrm>
                    <a:prstGeom prst="rect">
                      <a:avLst/>
                    </a:prstGeom>
                  </pic:spPr>
                </pic:pic>
              </a:graphicData>
            </a:graphic>
          </wp:inline>
        </w:drawing>
      </w:r>
      <w:r>
        <w:t>equipo que realiza la BAC.</w:t>
      </w:r>
    </w:p>
    <w:p w14:paraId="26D1970E" w14:textId="77777777" w:rsidR="00DE4E39" w:rsidRDefault="00DE4E39" w:rsidP="00557AAE">
      <w:pPr>
        <w:numPr>
          <w:ilvl w:val="1"/>
          <w:numId w:val="142"/>
        </w:numPr>
        <w:spacing w:after="7" w:line="248" w:lineRule="auto"/>
        <w:ind w:right="208" w:hanging="345"/>
        <w:jc w:val="both"/>
      </w:pPr>
      <w:r>
        <w:t>Si el EE realiza una BAC con recursos propios deberá informar a la SEREMI de Salud los casos confirmados y asegurar su notificación por un médico a EPIVIGILA.</w:t>
      </w:r>
    </w:p>
    <w:p w14:paraId="519CBC04" w14:textId="77777777" w:rsidR="00DE4E39" w:rsidRDefault="00DE4E39" w:rsidP="00DE4E39">
      <w:pPr>
        <w:spacing w:after="0" w:line="259" w:lineRule="auto"/>
        <w:ind w:left="7729" w:right="-777"/>
      </w:pPr>
    </w:p>
    <w:p w14:paraId="04E5CDAF" w14:textId="77777777" w:rsidR="00DE4E39" w:rsidRDefault="00DE4E39" w:rsidP="00557AAE">
      <w:pPr>
        <w:numPr>
          <w:ilvl w:val="0"/>
          <w:numId w:val="142"/>
        </w:numPr>
        <w:spacing w:after="614" w:line="248" w:lineRule="auto"/>
        <w:ind w:right="208" w:hanging="700"/>
        <w:jc w:val="both"/>
      </w:pPr>
      <w:r>
        <w:t>ANEXOS:</w:t>
      </w:r>
    </w:p>
    <w:p w14:paraId="7F105915" w14:textId="77777777" w:rsidR="00DE4E39" w:rsidRDefault="00DE4E39" w:rsidP="00DE4E39">
      <w:pPr>
        <w:spacing w:after="507"/>
        <w:ind w:left="1102" w:right="208"/>
      </w:pPr>
      <w:r>
        <w:t>ANEXO 1: ORIENTACIONES PARA LA INVESTIGACIÓN DEL BROTE Y CONGLOMERADO POR LA SEREMI DE SALUD</w:t>
      </w:r>
    </w:p>
    <w:p w14:paraId="313688C5" w14:textId="77777777" w:rsidR="00DE4E39" w:rsidRDefault="00DE4E39" w:rsidP="00557AAE">
      <w:pPr>
        <w:numPr>
          <w:ilvl w:val="0"/>
          <w:numId w:val="143"/>
        </w:numPr>
        <w:spacing w:after="7" w:line="248" w:lineRule="auto"/>
        <w:ind w:left="785" w:right="208" w:hanging="345"/>
        <w:jc w:val="both"/>
      </w:pPr>
      <w:r>
        <w:t>La SEREMI de Salud debe acudir a investigar en terreno los brotes y conglomerados.</w:t>
      </w:r>
    </w:p>
    <w:p w14:paraId="1429B713" w14:textId="77777777" w:rsidR="00DE4E39" w:rsidRDefault="00DE4E39" w:rsidP="00557AAE">
      <w:pPr>
        <w:numPr>
          <w:ilvl w:val="0"/>
          <w:numId w:val="143"/>
        </w:numPr>
        <w:spacing w:after="17" w:line="223" w:lineRule="auto"/>
        <w:ind w:left="785" w:right="208" w:hanging="345"/>
        <w:jc w:val="both"/>
      </w:pPr>
      <w:r>
        <w:t>Debe contactarse con el director del EE o encargado de salud para revisar la situación de los casos y el o los cursos afectados; asegurándose que los casos sospechosos y confirmados se encuentren en aislamiento.</w:t>
      </w:r>
    </w:p>
    <w:p w14:paraId="1F610EA6" w14:textId="77777777" w:rsidR="00DE4E39" w:rsidRDefault="00DE4E39" w:rsidP="00557AAE">
      <w:pPr>
        <w:numPr>
          <w:ilvl w:val="0"/>
          <w:numId w:val="143"/>
        </w:numPr>
        <w:spacing w:after="7" w:line="248" w:lineRule="auto"/>
        <w:ind w:left="785" w:right="208" w:hanging="345"/>
        <w:jc w:val="both"/>
      </w:pPr>
      <w:r>
        <w:t>Con los antecedentes anteriores y una vez hecha una rápida inspección al establecimiento, la SEREMI de Salud podrá clasificar a los contactos (población expuesta o contactos estrechos) que deberán realizar cuarentena según normativa vigente y; realizar el respectivo registro en EPIVIGILA.</w:t>
      </w:r>
    </w:p>
    <w:p w14:paraId="697BB95D" w14:textId="77777777" w:rsidR="00DE4E39" w:rsidRDefault="00DE4E39" w:rsidP="00557AAE">
      <w:pPr>
        <w:numPr>
          <w:ilvl w:val="0"/>
          <w:numId w:val="143"/>
        </w:numPr>
        <w:spacing w:after="7" w:line="248" w:lineRule="auto"/>
        <w:ind w:left="785" w:right="208" w:hanging="345"/>
        <w:jc w:val="both"/>
      </w:pPr>
      <w:r>
        <w:t>Es fundamental la comunicación fluida entre los referentes de ambas SEREMIS (Salud y Educación) ya que, el referente de salud deberá notificar al referente de educación sobre la presencia del brote en el EE y las medidas implementadas para controlarlo.</w:t>
      </w:r>
    </w:p>
    <w:p w14:paraId="4A83146E" w14:textId="77777777" w:rsidR="00DE4E39" w:rsidRDefault="00DE4E39" w:rsidP="00557AAE">
      <w:pPr>
        <w:numPr>
          <w:ilvl w:val="0"/>
          <w:numId w:val="143"/>
        </w:numPr>
        <w:spacing w:after="7" w:line="248" w:lineRule="auto"/>
        <w:ind w:left="785" w:right="208" w:hanging="345"/>
        <w:jc w:val="both"/>
      </w:pPr>
      <w:r>
        <w:t xml:space="preserve">Es fundamental y prioritario que el equipo directivo del EE colabore oportunamente con la SEREMI de Salud, notificando cuando el EE se encuentre en presencia de un brote o </w:t>
      </w:r>
      <w:r>
        <w:lastRenderedPageBreak/>
        <w:t>conglomerado priorizado. Así también, colaborando con la información que sea necesaria durante la investigación epidemiológica.</w:t>
      </w:r>
    </w:p>
    <w:p w14:paraId="21B38C2A" w14:textId="77777777" w:rsidR="00DE4E39" w:rsidRDefault="00DE4E39" w:rsidP="00557AAE">
      <w:pPr>
        <w:numPr>
          <w:ilvl w:val="0"/>
          <w:numId w:val="143"/>
        </w:numPr>
        <w:spacing w:after="7" w:line="248" w:lineRule="auto"/>
        <w:ind w:left="785" w:right="208" w:hanging="345"/>
        <w:jc w:val="both"/>
      </w:pPr>
      <w:r>
        <w:t>Dependiendo de la evaluación de riesgo del EE se indicará una BAC (testeo) dirigida a la población expuesta; la que deberá realizarse en el menor plazo posible.</w:t>
      </w:r>
    </w:p>
    <w:p w14:paraId="0014F6B0" w14:textId="77777777" w:rsidR="00DE4E39" w:rsidRDefault="00DE4E39" w:rsidP="00557AAE">
      <w:pPr>
        <w:numPr>
          <w:ilvl w:val="0"/>
          <w:numId w:val="143"/>
        </w:numPr>
        <w:spacing w:after="7" w:line="248" w:lineRule="auto"/>
        <w:ind w:left="785" w:right="208" w:hanging="345"/>
        <w:jc w:val="both"/>
      </w:pPr>
      <w:r>
        <w:t xml:space="preserve">Dependiendo de la magnitud del brote y la evaluación del riesgo, la SEREMI de Salud puede disponer la cuarentena de un curso, nivel o ciclo; solo en casos excepcionales a todo el EE. </w:t>
      </w:r>
      <w:r>
        <w:rPr>
          <w:noProof/>
        </w:rPr>
        <w:drawing>
          <wp:inline distT="0" distB="0" distL="0" distR="0" wp14:anchorId="0B1A0212" wp14:editId="7FCE16B8">
            <wp:extent cx="60936" cy="67035"/>
            <wp:effectExtent l="0" t="0" r="0" b="0"/>
            <wp:docPr id="49" name="Picture 47193"/>
            <wp:cNvGraphicFramePr/>
            <a:graphic xmlns:a="http://schemas.openxmlformats.org/drawingml/2006/main">
              <a:graphicData uri="http://schemas.openxmlformats.org/drawingml/2006/picture">
                <pic:pic xmlns:pic="http://schemas.openxmlformats.org/drawingml/2006/picture">
                  <pic:nvPicPr>
                    <pic:cNvPr id="47193" name="Picture 47193"/>
                    <pic:cNvPicPr/>
                  </pic:nvPicPr>
                  <pic:blipFill>
                    <a:blip r:embed="rId65"/>
                    <a:stretch>
                      <a:fillRect/>
                    </a:stretch>
                  </pic:blipFill>
                  <pic:spPr>
                    <a:xfrm>
                      <a:off x="0" y="0"/>
                      <a:ext cx="60936" cy="67035"/>
                    </a:xfrm>
                    <a:prstGeom prst="rect">
                      <a:avLst/>
                    </a:prstGeom>
                  </pic:spPr>
                </pic:pic>
              </a:graphicData>
            </a:graphic>
          </wp:inline>
        </w:drawing>
      </w:r>
      <w:r>
        <w:t xml:space="preserve"> La persona que está en cuarentena y durante el seguimiento del brote califica como un caso confirmado deberá cumplir el aislamiento que indica la ley.</w:t>
      </w:r>
    </w:p>
    <w:p w14:paraId="3F485FBB" w14:textId="77777777" w:rsidR="00DE4E39" w:rsidRDefault="00DE4E39" w:rsidP="00557AAE">
      <w:pPr>
        <w:numPr>
          <w:ilvl w:val="0"/>
          <w:numId w:val="143"/>
        </w:numPr>
        <w:spacing w:after="17" w:line="223" w:lineRule="auto"/>
        <w:ind w:left="785" w:right="208" w:hanging="345"/>
        <w:jc w:val="both"/>
      </w:pPr>
      <w:r>
        <w:t xml:space="preserve">La información para el análisis de la situación debe realizarse en base a los datos recogidos por EPIVIGILA (casos individualizados, identificados y verificados por RUT). Por </w:t>
      </w:r>
      <w:proofErr w:type="spellStart"/>
      <w:r>
        <w:t>Io</w:t>
      </w:r>
      <w:proofErr w:type="spellEnd"/>
      <w:r>
        <w:t xml:space="preserve"> tanto, es prioritario ingresar a esta plataforma la nueva información recogida durante la visita.</w:t>
      </w:r>
    </w:p>
    <w:p w14:paraId="568D5FB3" w14:textId="77777777" w:rsidR="00DE4E39" w:rsidRDefault="00DE4E39" w:rsidP="00557AAE">
      <w:pPr>
        <w:numPr>
          <w:ilvl w:val="0"/>
          <w:numId w:val="143"/>
        </w:numPr>
        <w:spacing w:after="741" w:line="248" w:lineRule="auto"/>
        <w:ind w:left="785" w:right="208" w:hanging="345"/>
        <w:jc w:val="both"/>
      </w:pPr>
      <w:r>
        <w:t>Es primordial que la SEREMI de Salud cuente con un reporte abreviado de brote que refleje brevemente su caracterización por persona, tiempo y lugar; identificando los factores de riesgo y las medidas de control adoptadas por el EE.</w:t>
      </w:r>
    </w:p>
    <w:p w14:paraId="089D4A8B" w14:textId="77777777" w:rsidR="00DE4E39" w:rsidRDefault="00DE4E39" w:rsidP="00DE4E39">
      <w:pPr>
        <w:spacing w:after="0" w:line="259" w:lineRule="auto"/>
        <w:ind w:left="7512" w:right="-844"/>
      </w:pPr>
    </w:p>
    <w:p w14:paraId="15417B48" w14:textId="77777777" w:rsidR="00DE4E39" w:rsidRDefault="00DE4E39" w:rsidP="00DE4E39">
      <w:pPr>
        <w:pStyle w:val="Ttulo2"/>
        <w:ind w:left="0" w:right="404"/>
        <w:jc w:val="both"/>
      </w:pPr>
      <w:r>
        <w:t>ANEXO 2: CONSENTIMIENTO INFORMADO PARA PADRES, REPRESENTANTE LEGAL O PERSONA A CUYO CUIDADO SE ENCUENTRE EL NIÑO, NIÑA O ADOLESCENTE (NNA)</w:t>
      </w:r>
    </w:p>
    <w:p w14:paraId="0C234942" w14:textId="77777777" w:rsidR="00DE4E39" w:rsidRDefault="00DE4E39" w:rsidP="00DE4E39">
      <w:pPr>
        <w:spacing w:after="237"/>
        <w:ind w:left="51" w:right="279"/>
        <w:jc w:val="both"/>
      </w:pPr>
      <w:r>
        <w:t>La detección temprana de COVID-19 será beneficiosa para NNA, ya que les permite acceder oportunamente a un manejo adecuado de la enfermedad. Asimismo, lo será para su familia, comunidad escolar y la población en general</w:t>
      </w:r>
      <w:r>
        <w:rPr>
          <w:noProof/>
        </w:rPr>
        <w:drawing>
          <wp:inline distT="0" distB="0" distL="0" distR="0" wp14:anchorId="204A9B2A" wp14:editId="692F59B8">
            <wp:extent cx="18281" cy="24369"/>
            <wp:effectExtent l="0" t="0" r="0" b="0"/>
            <wp:docPr id="50" name="Picture 50351"/>
            <wp:cNvGraphicFramePr/>
            <a:graphic xmlns:a="http://schemas.openxmlformats.org/drawingml/2006/main">
              <a:graphicData uri="http://schemas.openxmlformats.org/drawingml/2006/picture">
                <pic:pic xmlns:pic="http://schemas.openxmlformats.org/drawingml/2006/picture">
                  <pic:nvPicPr>
                    <pic:cNvPr id="50351" name="Picture 50351"/>
                    <pic:cNvPicPr/>
                  </pic:nvPicPr>
                  <pic:blipFill>
                    <a:blip r:embed="rId66"/>
                    <a:stretch>
                      <a:fillRect/>
                    </a:stretch>
                  </pic:blipFill>
                  <pic:spPr>
                    <a:xfrm>
                      <a:off x="0" y="0"/>
                      <a:ext cx="18281" cy="24369"/>
                    </a:xfrm>
                    <a:prstGeom prst="rect">
                      <a:avLst/>
                    </a:prstGeom>
                  </pic:spPr>
                </pic:pic>
              </a:graphicData>
            </a:graphic>
          </wp:inline>
        </w:drawing>
      </w:r>
    </w:p>
    <w:p w14:paraId="40BE231F" w14:textId="77777777" w:rsidR="00DE4E39" w:rsidRDefault="00DE4E39" w:rsidP="00DE4E39">
      <w:pPr>
        <w:spacing w:after="270"/>
        <w:ind w:left="51" w:right="208"/>
        <w:jc w:val="both"/>
      </w:pPr>
      <w:r>
        <w:t>La detección temprana colaborará en la detección de brotes por COVID-19 en los establecimientos educacionales. Con dicho objeto, será necesario realizar una búsqueda activa de casos en las comunidades escolares mediante el uso de los test de antígenos nasal. Este es un procedimiento no invasivo y de corta duración, que permite la detección del antígeno del virus SARS-CoV-2 (utilizado para el diagnóstico de COVID-19).</w:t>
      </w:r>
    </w:p>
    <w:p w14:paraId="5956344D" w14:textId="77777777" w:rsidR="00DE4E39" w:rsidRDefault="00DE4E39" w:rsidP="00DE4E39">
      <w:pPr>
        <w:spacing w:after="267"/>
        <w:ind w:left="51" w:right="208"/>
        <w:jc w:val="both"/>
      </w:pPr>
      <w:r>
        <w:t xml:space="preserve">El resultado de este examen se registrará en las plataformas del Ministerio de Salud y sus SEREMIS (plataformas confidenciales) y; se comunicará al teléfono de contacto que se indique en este documento o el consignado en el registro escolar. La persona sólo podrá reincorporarse a sus actividades dentro del EE si el resultado de este examen es negativo. De </w:t>
      </w:r>
      <w:proofErr w:type="spellStart"/>
      <w:r>
        <w:t>Io</w:t>
      </w:r>
      <w:proofErr w:type="spellEnd"/>
      <w:r>
        <w:t xml:space="preserve"> contrario, se mantendrá en aislamiento de acuerdo con el protocolo del EE y la normativa vigente.</w:t>
      </w:r>
    </w:p>
    <w:p w14:paraId="5B215838" w14:textId="77777777" w:rsidR="00DE4E39" w:rsidRDefault="00DE4E39" w:rsidP="00DE4E39">
      <w:pPr>
        <w:spacing w:after="289"/>
        <w:ind w:left="51" w:right="208"/>
        <w:jc w:val="both"/>
      </w:pPr>
      <w:r>
        <w:t>En el caso que mi hijo(a) arroje un resultado positivo, se puede ofrecer el análisis genómico del virus. Para ello se le solicitará que acepte realizarse el mismo día un PCR, a través de una muestra de secreción nasofaríngea, sin costo.</w:t>
      </w:r>
    </w:p>
    <w:p w14:paraId="29424BEA" w14:textId="77777777" w:rsidR="00DE4E39" w:rsidRDefault="00DE4E39" w:rsidP="00DE4E39">
      <w:pPr>
        <w:spacing w:after="230"/>
        <w:ind w:left="51" w:right="208"/>
        <w:jc w:val="both"/>
      </w:pPr>
      <w:r>
        <w:t>Se resguardará la confidencialidad de los datos personales de mi hijo(a).</w:t>
      </w:r>
    </w:p>
    <w:p w14:paraId="6F67153D" w14:textId="77777777" w:rsidR="00DE4E39" w:rsidRDefault="00DE4E39" w:rsidP="00DE4E39">
      <w:pPr>
        <w:spacing w:after="123"/>
        <w:ind w:left="51" w:right="208"/>
        <w:jc w:val="both"/>
      </w:pPr>
      <w:r>
        <w:t>Manifiesto que he entendido en qué consiste la estrategia de testeo y su procedimiento; que he recibido información adecuada, suficiente y comprensible y que; mi hijo/a ha sido informado y se le ha oído.</w:t>
      </w:r>
    </w:p>
    <w:p w14:paraId="60A6BF11" w14:textId="77777777" w:rsidR="00DE4E39" w:rsidRDefault="00DE4E39" w:rsidP="00DE4E39">
      <w:pPr>
        <w:spacing w:after="254"/>
        <w:ind w:left="51" w:right="208"/>
        <w:jc w:val="both"/>
      </w:pPr>
      <w:r>
        <w:t>Manifiesto que he entendido que el presente documento tendrá una vigencia de un año a partir de la fecha de suscripción; que es revocable y que; si dentro de los siguientes 3 días no he adoptado una decisión, se podrá realizar el testeo.</w:t>
      </w:r>
    </w:p>
    <w:p w14:paraId="77FCDD64" w14:textId="77777777" w:rsidR="00DE4E39" w:rsidRDefault="00DE4E39" w:rsidP="00DE4E39">
      <w:pPr>
        <w:spacing w:after="275"/>
        <w:ind w:left="51" w:right="208"/>
        <w:jc w:val="both"/>
      </w:pPr>
      <w:r>
        <w:t xml:space="preserve">Manifiesto que he entendido que si decido denegar que mi hijo(a) se someta a este procedimiento, ello no afectará los beneficios que éste/a tiene en los establecimientos de salud </w:t>
      </w:r>
      <w:r>
        <w:lastRenderedPageBreak/>
        <w:t>y en su establecimiento educacional y que, en ningún caso podrá él/ella y/o yo ser sancionados ni juzgados por ello.</w:t>
      </w:r>
    </w:p>
    <w:p w14:paraId="3AC64CF3" w14:textId="77777777" w:rsidR="00DE4E39" w:rsidRDefault="00DE4E39" w:rsidP="00DE4E39">
      <w:pPr>
        <w:ind w:left="51"/>
        <w:jc w:val="both"/>
      </w:pPr>
      <w:r>
        <w:t>Por lo anterior, manifiesto que libre, voluntaria e informadamente:</w:t>
      </w:r>
    </w:p>
    <w:p w14:paraId="6482D76C" w14:textId="77777777" w:rsidR="00DE4E39" w:rsidRDefault="00DE4E39" w:rsidP="00DE4E39">
      <w:pPr>
        <w:spacing w:after="1313" w:line="259" w:lineRule="auto"/>
        <w:ind w:left="-1738" w:right="274"/>
      </w:pPr>
    </w:p>
    <w:tbl>
      <w:tblPr>
        <w:tblStyle w:val="TableGrid"/>
        <w:tblW w:w="8547" w:type="dxa"/>
        <w:tblInd w:w="29" w:type="dxa"/>
        <w:tblCellMar>
          <w:top w:w="15" w:type="dxa"/>
          <w:left w:w="106" w:type="dxa"/>
          <w:right w:w="115" w:type="dxa"/>
        </w:tblCellMar>
        <w:tblLook w:val="04A0" w:firstRow="1" w:lastRow="0" w:firstColumn="1" w:lastColumn="0" w:noHBand="0" w:noVBand="1"/>
      </w:tblPr>
      <w:tblGrid>
        <w:gridCol w:w="1911"/>
        <w:gridCol w:w="2361"/>
        <w:gridCol w:w="4275"/>
      </w:tblGrid>
      <w:tr w:rsidR="00DE4E39" w14:paraId="3486AF1D" w14:textId="77777777" w:rsidTr="00A67DE8">
        <w:trPr>
          <w:trHeight w:val="292"/>
        </w:trPr>
        <w:tc>
          <w:tcPr>
            <w:tcW w:w="8547" w:type="dxa"/>
            <w:gridSpan w:val="3"/>
            <w:tcBorders>
              <w:top w:val="single" w:sz="2" w:space="0" w:color="000000"/>
              <w:left w:val="single" w:sz="2" w:space="0" w:color="000000"/>
              <w:bottom w:val="single" w:sz="2" w:space="0" w:color="000000"/>
              <w:right w:val="single" w:sz="2" w:space="0" w:color="000000"/>
            </w:tcBorders>
          </w:tcPr>
          <w:p w14:paraId="0A8F3F93" w14:textId="77777777" w:rsidR="00DE4E39" w:rsidRDefault="00DE4E39" w:rsidP="00A67DE8">
            <w:pPr>
              <w:spacing w:line="259" w:lineRule="auto"/>
            </w:pPr>
            <w:r>
              <w:t>Nombre padre/madre/representante legal/cuidador:</w:t>
            </w:r>
          </w:p>
        </w:tc>
      </w:tr>
      <w:tr w:rsidR="00DE4E39" w14:paraId="2B2927A2" w14:textId="77777777" w:rsidTr="00A67DE8">
        <w:trPr>
          <w:trHeight w:val="304"/>
        </w:trPr>
        <w:tc>
          <w:tcPr>
            <w:tcW w:w="4272" w:type="dxa"/>
            <w:gridSpan w:val="2"/>
            <w:tcBorders>
              <w:top w:val="single" w:sz="2" w:space="0" w:color="000000"/>
              <w:left w:val="single" w:sz="2" w:space="0" w:color="000000"/>
              <w:bottom w:val="single" w:sz="2" w:space="0" w:color="000000"/>
              <w:right w:val="single" w:sz="2" w:space="0" w:color="000000"/>
            </w:tcBorders>
          </w:tcPr>
          <w:p w14:paraId="2DF8B4AB" w14:textId="77777777" w:rsidR="00DE4E39" w:rsidRDefault="00DE4E39" w:rsidP="00A67DE8">
            <w:pPr>
              <w:spacing w:line="259" w:lineRule="auto"/>
            </w:pPr>
            <w:r>
              <w:t>RUT:</w:t>
            </w:r>
          </w:p>
        </w:tc>
        <w:tc>
          <w:tcPr>
            <w:tcW w:w="4275" w:type="dxa"/>
            <w:tcBorders>
              <w:top w:val="single" w:sz="2" w:space="0" w:color="000000"/>
              <w:left w:val="single" w:sz="2" w:space="0" w:color="000000"/>
              <w:bottom w:val="single" w:sz="2" w:space="0" w:color="000000"/>
              <w:right w:val="single" w:sz="2" w:space="0" w:color="000000"/>
            </w:tcBorders>
          </w:tcPr>
          <w:p w14:paraId="3937C263" w14:textId="77777777" w:rsidR="00DE4E39" w:rsidRDefault="00DE4E39" w:rsidP="00A67DE8">
            <w:pPr>
              <w:spacing w:line="259" w:lineRule="auto"/>
              <w:ind w:left="1"/>
            </w:pPr>
            <w:r>
              <w:t>Teléfono:</w:t>
            </w:r>
          </w:p>
        </w:tc>
      </w:tr>
      <w:tr w:rsidR="00DE4E39" w14:paraId="55BB76C9" w14:textId="77777777" w:rsidTr="00A67DE8">
        <w:trPr>
          <w:trHeight w:val="263"/>
        </w:trPr>
        <w:tc>
          <w:tcPr>
            <w:tcW w:w="8547" w:type="dxa"/>
            <w:gridSpan w:val="3"/>
            <w:tcBorders>
              <w:top w:val="single" w:sz="2" w:space="0" w:color="000000"/>
              <w:left w:val="single" w:sz="2" w:space="0" w:color="000000"/>
              <w:bottom w:val="single" w:sz="2" w:space="0" w:color="000000"/>
              <w:right w:val="single" w:sz="2" w:space="0" w:color="000000"/>
            </w:tcBorders>
          </w:tcPr>
          <w:p w14:paraId="64E23942" w14:textId="77777777" w:rsidR="00DE4E39" w:rsidRDefault="00DE4E39" w:rsidP="00A67DE8">
            <w:pPr>
              <w:spacing w:line="259" w:lineRule="auto"/>
            </w:pPr>
            <w:r>
              <w:t>Correo electrónico:</w:t>
            </w:r>
          </w:p>
        </w:tc>
      </w:tr>
      <w:tr w:rsidR="00DE4E39" w14:paraId="1D48EC2E" w14:textId="77777777" w:rsidTr="00A67DE8">
        <w:trPr>
          <w:trHeight w:val="259"/>
        </w:trPr>
        <w:tc>
          <w:tcPr>
            <w:tcW w:w="8547" w:type="dxa"/>
            <w:gridSpan w:val="3"/>
            <w:tcBorders>
              <w:top w:val="single" w:sz="2" w:space="0" w:color="000000"/>
              <w:left w:val="single" w:sz="2" w:space="0" w:color="000000"/>
              <w:bottom w:val="single" w:sz="2" w:space="0" w:color="000000"/>
              <w:right w:val="single" w:sz="2" w:space="0" w:color="000000"/>
            </w:tcBorders>
          </w:tcPr>
          <w:p w14:paraId="13C8E6BF" w14:textId="77777777" w:rsidR="00DE4E39" w:rsidRDefault="00DE4E39" w:rsidP="00A67DE8">
            <w:pPr>
              <w:spacing w:line="259" w:lineRule="auto"/>
              <w:ind w:left="10"/>
            </w:pPr>
            <w:r>
              <w:t>Nombre estudiante:</w:t>
            </w:r>
          </w:p>
        </w:tc>
      </w:tr>
      <w:tr w:rsidR="00DE4E39" w14:paraId="7C709688" w14:textId="77777777" w:rsidTr="00A67DE8">
        <w:trPr>
          <w:trHeight w:val="269"/>
        </w:trPr>
        <w:tc>
          <w:tcPr>
            <w:tcW w:w="4272" w:type="dxa"/>
            <w:gridSpan w:val="2"/>
            <w:tcBorders>
              <w:top w:val="single" w:sz="2" w:space="0" w:color="000000"/>
              <w:left w:val="single" w:sz="2" w:space="0" w:color="000000"/>
              <w:bottom w:val="single" w:sz="2" w:space="0" w:color="000000"/>
              <w:right w:val="single" w:sz="2" w:space="0" w:color="000000"/>
            </w:tcBorders>
          </w:tcPr>
          <w:p w14:paraId="11995C6F" w14:textId="77777777" w:rsidR="00DE4E39" w:rsidRDefault="00DE4E39" w:rsidP="00A67DE8">
            <w:pPr>
              <w:spacing w:line="259" w:lineRule="auto"/>
              <w:ind w:left="10"/>
            </w:pPr>
            <w:r>
              <w:t>RUT:</w:t>
            </w:r>
          </w:p>
        </w:tc>
        <w:tc>
          <w:tcPr>
            <w:tcW w:w="4275" w:type="dxa"/>
            <w:tcBorders>
              <w:top w:val="single" w:sz="2" w:space="0" w:color="000000"/>
              <w:left w:val="single" w:sz="2" w:space="0" w:color="000000"/>
              <w:bottom w:val="single" w:sz="2" w:space="0" w:color="000000"/>
              <w:right w:val="single" w:sz="2" w:space="0" w:color="000000"/>
            </w:tcBorders>
          </w:tcPr>
          <w:p w14:paraId="437BB8E2" w14:textId="77777777" w:rsidR="00DE4E39" w:rsidRDefault="00DE4E39" w:rsidP="00A67DE8">
            <w:pPr>
              <w:spacing w:line="259" w:lineRule="auto"/>
              <w:ind w:left="11"/>
            </w:pPr>
            <w:r>
              <w:t>Curso del estudiante:</w:t>
            </w:r>
          </w:p>
        </w:tc>
      </w:tr>
      <w:tr w:rsidR="00DE4E39" w14:paraId="267DE4A0" w14:textId="77777777" w:rsidTr="00A67DE8">
        <w:trPr>
          <w:trHeight w:val="256"/>
        </w:trPr>
        <w:tc>
          <w:tcPr>
            <w:tcW w:w="8547" w:type="dxa"/>
            <w:gridSpan w:val="3"/>
            <w:tcBorders>
              <w:top w:val="single" w:sz="2" w:space="0" w:color="000000"/>
              <w:left w:val="single" w:sz="2" w:space="0" w:color="000000"/>
              <w:bottom w:val="single" w:sz="2" w:space="0" w:color="000000"/>
              <w:right w:val="single" w:sz="2" w:space="0" w:color="000000"/>
            </w:tcBorders>
          </w:tcPr>
          <w:p w14:paraId="064BD6D9" w14:textId="77777777" w:rsidR="00DE4E39" w:rsidRDefault="00DE4E39" w:rsidP="00A67DE8">
            <w:pPr>
              <w:spacing w:line="259" w:lineRule="auto"/>
              <w:ind w:left="10"/>
            </w:pPr>
            <w:r>
              <w:t>Dirección del domicilio:</w:t>
            </w:r>
          </w:p>
        </w:tc>
      </w:tr>
      <w:tr w:rsidR="00DE4E39" w14:paraId="349AA5B5" w14:textId="77777777" w:rsidTr="00A67DE8">
        <w:trPr>
          <w:trHeight w:val="259"/>
        </w:trPr>
        <w:tc>
          <w:tcPr>
            <w:tcW w:w="8547" w:type="dxa"/>
            <w:gridSpan w:val="3"/>
            <w:tcBorders>
              <w:top w:val="single" w:sz="2" w:space="0" w:color="000000"/>
              <w:left w:val="single" w:sz="2" w:space="0" w:color="000000"/>
              <w:bottom w:val="single" w:sz="2" w:space="0" w:color="000000"/>
              <w:right w:val="single" w:sz="2" w:space="0" w:color="000000"/>
            </w:tcBorders>
          </w:tcPr>
          <w:p w14:paraId="46B8A4E4" w14:textId="77777777" w:rsidR="00DE4E39" w:rsidRDefault="00DE4E39" w:rsidP="00A67DE8">
            <w:pPr>
              <w:spacing w:line="259" w:lineRule="auto"/>
              <w:ind w:left="10"/>
            </w:pPr>
            <w:r>
              <w:t>Nombre de quien trasladará a su hijo/a:</w:t>
            </w:r>
          </w:p>
        </w:tc>
      </w:tr>
      <w:tr w:rsidR="00DE4E39" w14:paraId="785DA31C" w14:textId="77777777" w:rsidTr="00A67DE8">
        <w:trPr>
          <w:trHeight w:val="259"/>
        </w:trPr>
        <w:tc>
          <w:tcPr>
            <w:tcW w:w="8547" w:type="dxa"/>
            <w:gridSpan w:val="3"/>
            <w:tcBorders>
              <w:top w:val="single" w:sz="2" w:space="0" w:color="000000"/>
              <w:left w:val="single" w:sz="2" w:space="0" w:color="000000"/>
              <w:bottom w:val="single" w:sz="2" w:space="0" w:color="000000"/>
              <w:right w:val="single" w:sz="2" w:space="0" w:color="000000"/>
            </w:tcBorders>
          </w:tcPr>
          <w:p w14:paraId="2BD3D34B" w14:textId="77777777" w:rsidR="00DE4E39" w:rsidRDefault="00DE4E39" w:rsidP="00A67DE8">
            <w:pPr>
              <w:spacing w:line="259" w:lineRule="auto"/>
              <w:ind w:left="10"/>
            </w:pPr>
            <w:r>
              <w:t>Nombre del establecimiento educacional:</w:t>
            </w:r>
          </w:p>
        </w:tc>
      </w:tr>
      <w:tr w:rsidR="00DE4E39" w14:paraId="3A2A21A9" w14:textId="77777777" w:rsidTr="00A67DE8">
        <w:trPr>
          <w:trHeight w:val="263"/>
        </w:trPr>
        <w:tc>
          <w:tcPr>
            <w:tcW w:w="8547" w:type="dxa"/>
            <w:gridSpan w:val="3"/>
            <w:tcBorders>
              <w:top w:val="single" w:sz="2" w:space="0" w:color="000000"/>
              <w:left w:val="single" w:sz="2" w:space="0" w:color="000000"/>
              <w:bottom w:val="single" w:sz="2" w:space="0" w:color="000000"/>
              <w:right w:val="single" w:sz="2" w:space="0" w:color="000000"/>
            </w:tcBorders>
          </w:tcPr>
          <w:p w14:paraId="3B475239" w14:textId="77777777" w:rsidR="00DE4E39" w:rsidRDefault="00DE4E39" w:rsidP="00A67DE8">
            <w:pPr>
              <w:spacing w:line="259" w:lineRule="auto"/>
            </w:pPr>
            <w:r>
              <w:t>AUTORIZO TESTEO EN ESTABLECIMIENTO EDUCACIONAL (MARCAR CON UNA X)</w:t>
            </w:r>
          </w:p>
        </w:tc>
      </w:tr>
      <w:tr w:rsidR="00DE4E39" w14:paraId="58F0CF66" w14:textId="77777777" w:rsidTr="00A67DE8">
        <w:trPr>
          <w:trHeight w:val="298"/>
        </w:trPr>
        <w:tc>
          <w:tcPr>
            <w:tcW w:w="1911" w:type="dxa"/>
            <w:tcBorders>
              <w:top w:val="single" w:sz="2" w:space="0" w:color="000000"/>
              <w:left w:val="single" w:sz="2" w:space="0" w:color="000000"/>
              <w:bottom w:val="single" w:sz="2" w:space="0" w:color="000000"/>
              <w:right w:val="single" w:sz="2" w:space="0" w:color="000000"/>
            </w:tcBorders>
          </w:tcPr>
          <w:p w14:paraId="7D5A18C6" w14:textId="77777777" w:rsidR="00DE4E39" w:rsidRDefault="00DE4E39" w:rsidP="00A67DE8">
            <w:pPr>
              <w:spacing w:line="259" w:lineRule="auto"/>
            </w:pPr>
            <w:r>
              <w:rPr>
                <w:sz w:val="28"/>
              </w:rPr>
              <w:t>sí</w:t>
            </w:r>
          </w:p>
        </w:tc>
        <w:tc>
          <w:tcPr>
            <w:tcW w:w="2361" w:type="dxa"/>
            <w:tcBorders>
              <w:top w:val="single" w:sz="2" w:space="0" w:color="000000"/>
              <w:left w:val="single" w:sz="2" w:space="0" w:color="000000"/>
              <w:bottom w:val="single" w:sz="2" w:space="0" w:color="000000"/>
              <w:right w:val="single" w:sz="2" w:space="0" w:color="000000"/>
            </w:tcBorders>
          </w:tcPr>
          <w:p w14:paraId="04754F9B" w14:textId="77777777" w:rsidR="00DE4E39" w:rsidRDefault="00DE4E39" w:rsidP="00A67DE8">
            <w:pPr>
              <w:spacing w:line="259" w:lineRule="auto"/>
              <w:ind w:left="10"/>
            </w:pPr>
            <w:r>
              <w:t>NO</w:t>
            </w:r>
          </w:p>
        </w:tc>
        <w:tc>
          <w:tcPr>
            <w:tcW w:w="4275" w:type="dxa"/>
            <w:tcBorders>
              <w:top w:val="single" w:sz="2" w:space="0" w:color="000000"/>
              <w:left w:val="single" w:sz="2" w:space="0" w:color="000000"/>
              <w:bottom w:val="single" w:sz="2" w:space="0" w:color="000000"/>
              <w:right w:val="single" w:sz="2" w:space="0" w:color="000000"/>
            </w:tcBorders>
          </w:tcPr>
          <w:p w14:paraId="237BA189" w14:textId="77777777" w:rsidR="00DE4E39" w:rsidRDefault="00DE4E39" w:rsidP="00A67DE8">
            <w:pPr>
              <w:spacing w:line="259" w:lineRule="auto"/>
              <w:ind w:left="20"/>
            </w:pPr>
            <w:r>
              <w:t>RAZÓN:</w:t>
            </w:r>
          </w:p>
        </w:tc>
      </w:tr>
      <w:tr w:rsidR="00DE4E39" w14:paraId="6DDBDB7C" w14:textId="77777777" w:rsidTr="00A67DE8">
        <w:trPr>
          <w:trHeight w:val="461"/>
        </w:trPr>
        <w:tc>
          <w:tcPr>
            <w:tcW w:w="4272" w:type="dxa"/>
            <w:gridSpan w:val="2"/>
            <w:tcBorders>
              <w:top w:val="single" w:sz="2" w:space="0" w:color="000000"/>
              <w:left w:val="single" w:sz="2" w:space="0" w:color="000000"/>
              <w:bottom w:val="single" w:sz="2" w:space="0" w:color="000000"/>
              <w:right w:val="single" w:sz="2" w:space="0" w:color="000000"/>
            </w:tcBorders>
          </w:tcPr>
          <w:p w14:paraId="29515299" w14:textId="77777777" w:rsidR="00DE4E39" w:rsidRDefault="00DE4E39" w:rsidP="00A67DE8">
            <w:pPr>
              <w:spacing w:line="259" w:lineRule="auto"/>
              <w:ind w:left="10"/>
            </w:pPr>
            <w:r>
              <w:t>FIRMA</w:t>
            </w:r>
          </w:p>
        </w:tc>
        <w:tc>
          <w:tcPr>
            <w:tcW w:w="4275" w:type="dxa"/>
            <w:tcBorders>
              <w:top w:val="single" w:sz="2" w:space="0" w:color="000000"/>
              <w:left w:val="single" w:sz="2" w:space="0" w:color="000000"/>
              <w:bottom w:val="single" w:sz="2" w:space="0" w:color="000000"/>
              <w:right w:val="single" w:sz="2" w:space="0" w:color="000000"/>
            </w:tcBorders>
          </w:tcPr>
          <w:p w14:paraId="2FDA898E" w14:textId="77777777" w:rsidR="00DE4E39" w:rsidRDefault="00DE4E39" w:rsidP="00A67DE8">
            <w:pPr>
              <w:spacing w:line="259" w:lineRule="auto"/>
              <w:ind w:left="20"/>
            </w:pPr>
            <w:r>
              <w:t>FECHA</w:t>
            </w:r>
          </w:p>
        </w:tc>
      </w:tr>
    </w:tbl>
    <w:p w14:paraId="26800827" w14:textId="77777777" w:rsidR="00DE4E39" w:rsidRDefault="00DE4E39" w:rsidP="00DE4E39">
      <w:pPr>
        <w:spacing w:after="0" w:line="259" w:lineRule="auto"/>
        <w:ind w:left="7491" w:right="-882"/>
      </w:pPr>
    </w:p>
    <w:p w14:paraId="29E112EF" w14:textId="310B49C0" w:rsidR="00DE4E39" w:rsidRDefault="00DE4E39" w:rsidP="005C5CB1">
      <w:pPr>
        <w:pStyle w:val="Sinespaciado"/>
        <w:spacing w:line="360" w:lineRule="auto"/>
        <w:rPr>
          <w:rFonts w:ascii="Century" w:hAnsi="Century" w:cs="Times New Roman"/>
          <w:b/>
          <w:bCs/>
          <w:u w:val="single"/>
        </w:rPr>
      </w:pPr>
    </w:p>
    <w:p w14:paraId="191917EE" w14:textId="72B7BC61" w:rsidR="00E21D6D" w:rsidRDefault="00E21D6D" w:rsidP="005C5CB1">
      <w:pPr>
        <w:pStyle w:val="Sinespaciado"/>
        <w:spacing w:line="360" w:lineRule="auto"/>
        <w:rPr>
          <w:rFonts w:ascii="Century" w:hAnsi="Century" w:cs="Times New Roman"/>
          <w:b/>
          <w:bCs/>
          <w:u w:val="single"/>
        </w:rPr>
      </w:pPr>
    </w:p>
    <w:p w14:paraId="0DC2DAEA" w14:textId="0754F849" w:rsidR="00E21D6D" w:rsidRDefault="00E21D6D" w:rsidP="005C5CB1">
      <w:pPr>
        <w:pStyle w:val="Sinespaciado"/>
        <w:spacing w:line="360" w:lineRule="auto"/>
        <w:rPr>
          <w:rFonts w:ascii="Century" w:hAnsi="Century" w:cs="Times New Roman"/>
          <w:b/>
          <w:bCs/>
          <w:u w:val="single"/>
        </w:rPr>
      </w:pPr>
    </w:p>
    <w:p w14:paraId="61C5C19D" w14:textId="7AA18D9B" w:rsidR="00E21D6D" w:rsidRDefault="00E21D6D" w:rsidP="005C5CB1">
      <w:pPr>
        <w:pStyle w:val="Sinespaciado"/>
        <w:spacing w:line="360" w:lineRule="auto"/>
        <w:rPr>
          <w:rFonts w:ascii="Century" w:hAnsi="Century" w:cs="Times New Roman"/>
          <w:b/>
          <w:bCs/>
          <w:u w:val="single"/>
        </w:rPr>
      </w:pPr>
    </w:p>
    <w:p w14:paraId="22C270E4" w14:textId="18719ECA" w:rsidR="00E21D6D" w:rsidRDefault="00E21D6D" w:rsidP="005C5CB1">
      <w:pPr>
        <w:pStyle w:val="Sinespaciado"/>
        <w:spacing w:line="360" w:lineRule="auto"/>
        <w:rPr>
          <w:rFonts w:ascii="Century" w:hAnsi="Century" w:cs="Times New Roman"/>
          <w:b/>
          <w:bCs/>
          <w:u w:val="single"/>
        </w:rPr>
      </w:pPr>
    </w:p>
    <w:p w14:paraId="59E57B8E" w14:textId="53C1DE10" w:rsidR="00E21D6D" w:rsidRDefault="00E21D6D" w:rsidP="005C5CB1">
      <w:pPr>
        <w:pStyle w:val="Sinespaciado"/>
        <w:spacing w:line="360" w:lineRule="auto"/>
        <w:rPr>
          <w:rFonts w:ascii="Century" w:hAnsi="Century" w:cs="Times New Roman"/>
          <w:b/>
          <w:bCs/>
          <w:u w:val="single"/>
        </w:rPr>
      </w:pPr>
    </w:p>
    <w:p w14:paraId="4F70DFBB" w14:textId="3843F38F" w:rsidR="00E21D6D" w:rsidRDefault="00E21D6D" w:rsidP="005C5CB1">
      <w:pPr>
        <w:pStyle w:val="Sinespaciado"/>
        <w:spacing w:line="360" w:lineRule="auto"/>
        <w:rPr>
          <w:rFonts w:ascii="Century" w:hAnsi="Century" w:cs="Times New Roman"/>
          <w:b/>
          <w:bCs/>
          <w:u w:val="single"/>
        </w:rPr>
      </w:pPr>
    </w:p>
    <w:p w14:paraId="21E37AA2" w14:textId="2EE46FD8" w:rsidR="00E21D6D" w:rsidRDefault="00E21D6D" w:rsidP="005C5CB1">
      <w:pPr>
        <w:pStyle w:val="Sinespaciado"/>
        <w:spacing w:line="360" w:lineRule="auto"/>
        <w:rPr>
          <w:rFonts w:ascii="Century" w:hAnsi="Century" w:cs="Times New Roman"/>
          <w:b/>
          <w:bCs/>
          <w:u w:val="single"/>
        </w:rPr>
      </w:pPr>
    </w:p>
    <w:p w14:paraId="0CA386E4" w14:textId="78D738A7" w:rsidR="00E21D6D" w:rsidRDefault="008A4C8F" w:rsidP="008A4C8F">
      <w:pPr>
        <w:pStyle w:val="Sinespaciado"/>
        <w:spacing w:line="360" w:lineRule="auto"/>
        <w:jc w:val="right"/>
        <w:rPr>
          <w:rFonts w:ascii="Century" w:hAnsi="Century" w:cs="Times New Roman"/>
          <w:b/>
          <w:bCs/>
          <w:u w:val="single"/>
        </w:rPr>
      </w:pPr>
      <w:r>
        <w:rPr>
          <w:rFonts w:ascii="Century" w:hAnsi="Century" w:cs="Times New Roman"/>
          <w:b/>
          <w:bCs/>
          <w:u w:val="single"/>
        </w:rPr>
        <w:t xml:space="preserve">TALTAL, </w:t>
      </w:r>
      <w:r w:rsidR="00E21D6D">
        <w:rPr>
          <w:rFonts w:ascii="Century" w:hAnsi="Century" w:cs="Times New Roman"/>
          <w:b/>
          <w:bCs/>
          <w:u w:val="single"/>
        </w:rPr>
        <w:t>MARZO DEL 2023</w:t>
      </w:r>
    </w:p>
    <w:sectPr w:rsidR="00E21D6D" w:rsidSect="001324D2">
      <w:headerReference w:type="default" r:id="rId68"/>
      <w:footerReference w:type="default" r:id="rId69"/>
      <w:type w:val="continuous"/>
      <w:pgSz w:w="12242" w:h="18711" w:code="5"/>
      <w:pgMar w:top="1418" w:right="1695" w:bottom="709"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73E28" w14:textId="77777777" w:rsidR="001D5678" w:rsidRDefault="001D5678" w:rsidP="00014FF5">
      <w:pPr>
        <w:spacing w:after="0" w:line="240" w:lineRule="auto"/>
      </w:pPr>
      <w:r>
        <w:separator/>
      </w:r>
    </w:p>
  </w:endnote>
  <w:endnote w:type="continuationSeparator" w:id="0">
    <w:p w14:paraId="46F1F314" w14:textId="77777777" w:rsidR="001D5678" w:rsidRDefault="001D5678" w:rsidP="00014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tamaran">
    <w:altName w:val="Courier New"/>
    <w:charset w:val="00"/>
    <w:family w:val="auto"/>
    <w:pitch w:val="variable"/>
    <w:sig w:usb0="00100007" w:usb1="00000000" w:usb2="00000000" w:usb3="00000000" w:csb0="00000093"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EB46" w14:textId="77777777" w:rsidR="00A35EB1" w:rsidRDefault="00A35EB1">
    <w:pPr>
      <w:spacing w:after="160" w:line="259"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C222" w14:textId="77777777" w:rsidR="00A35EB1" w:rsidRDefault="00A35EB1">
    <w:pPr>
      <w:spacing w:after="0" w:line="259" w:lineRule="auto"/>
      <w:ind w:right="115"/>
      <w:jc w:val="center"/>
    </w:pPr>
    <w:r>
      <w:rPr>
        <w:color w:val="575656"/>
      </w:rPr>
      <w:fldChar w:fldCharType="begin"/>
    </w:r>
    <w:r>
      <w:instrText xml:space="preserve"> PAGE   \* MERGEFORMAT </w:instrText>
    </w:r>
    <w:r>
      <w:rPr>
        <w:color w:val="575656"/>
      </w:rPr>
      <w:fldChar w:fldCharType="separate"/>
    </w:r>
    <w:r>
      <w:rPr>
        <w:b/>
        <w:color w:val="878786"/>
        <w:sz w:val="16"/>
      </w:rPr>
      <w:t>2</w:t>
    </w:r>
    <w:r>
      <w:rPr>
        <w:b/>
        <w:color w:val="878786"/>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44E99" w14:textId="77777777" w:rsidR="00A35EB1" w:rsidRDefault="00A35EB1">
    <w:pPr>
      <w:spacing w:after="0" w:line="259" w:lineRule="auto"/>
      <w:ind w:right="115"/>
      <w:jc w:val="center"/>
    </w:pPr>
    <w:r>
      <w:rPr>
        <w:color w:val="575656"/>
      </w:rPr>
      <w:fldChar w:fldCharType="begin"/>
    </w:r>
    <w:r>
      <w:instrText xml:space="preserve"> PAGE   \* MERGEFORMAT </w:instrText>
    </w:r>
    <w:r>
      <w:rPr>
        <w:color w:val="575656"/>
      </w:rPr>
      <w:fldChar w:fldCharType="separate"/>
    </w:r>
    <w:r>
      <w:rPr>
        <w:b/>
        <w:color w:val="878786"/>
        <w:sz w:val="16"/>
      </w:rPr>
      <w:t>2</w:t>
    </w:r>
    <w:r>
      <w:rPr>
        <w:b/>
        <w:color w:val="878786"/>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AB7EB" w14:textId="77777777" w:rsidR="00A35EB1" w:rsidRDefault="00A35EB1">
    <w:pPr>
      <w:spacing w:after="0" w:line="259" w:lineRule="auto"/>
      <w:ind w:right="115"/>
      <w:jc w:val="center"/>
    </w:pPr>
    <w:r>
      <w:rPr>
        <w:color w:val="575656"/>
      </w:rPr>
      <w:fldChar w:fldCharType="begin"/>
    </w:r>
    <w:r>
      <w:instrText xml:space="preserve"> PAGE   \* MERGEFORMAT </w:instrText>
    </w:r>
    <w:r>
      <w:rPr>
        <w:color w:val="575656"/>
      </w:rPr>
      <w:fldChar w:fldCharType="separate"/>
    </w:r>
    <w:r>
      <w:rPr>
        <w:b/>
        <w:color w:val="878786"/>
        <w:sz w:val="16"/>
      </w:rPr>
      <w:t>2</w:t>
    </w:r>
    <w:r>
      <w:rPr>
        <w:b/>
        <w:color w:val="878786"/>
        <w:sz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EEDD4" w14:textId="77777777" w:rsidR="00A35EB1" w:rsidRPr="007A47A5" w:rsidRDefault="00A35EB1" w:rsidP="007A47A5">
    <w:pPr>
      <w:pStyle w:val="Piedepgina"/>
      <w:jc w:val="center"/>
      <w:rPr>
        <w:b/>
        <w:bCs/>
        <w:i/>
        <w:iCs/>
      </w:rPr>
    </w:pPr>
    <w:r w:rsidRPr="007A47A5">
      <w:rPr>
        <w:b/>
        <w:bCs/>
        <w:i/>
        <w:iCs/>
      </w:rPr>
      <w:t xml:space="preserve">“Comunidad </w:t>
    </w:r>
    <w:r>
      <w:rPr>
        <w:b/>
        <w:bCs/>
        <w:i/>
        <w:iCs/>
      </w:rPr>
      <w:t>E</w:t>
    </w:r>
    <w:r w:rsidRPr="007A47A5">
      <w:rPr>
        <w:b/>
        <w:bCs/>
        <w:i/>
        <w:iCs/>
      </w:rPr>
      <w:t xml:space="preserve">ducativa que </w:t>
    </w:r>
    <w:r>
      <w:rPr>
        <w:b/>
        <w:bCs/>
        <w:i/>
        <w:iCs/>
      </w:rPr>
      <w:t>I</w:t>
    </w:r>
    <w:r w:rsidRPr="007A47A5">
      <w:rPr>
        <w:b/>
        <w:bCs/>
        <w:i/>
        <w:iCs/>
      </w:rPr>
      <w:t xml:space="preserve">ncentiva la </w:t>
    </w:r>
    <w:r>
      <w:rPr>
        <w:b/>
        <w:bCs/>
        <w:i/>
        <w:iCs/>
      </w:rPr>
      <w:t>E</w:t>
    </w:r>
    <w:r w:rsidRPr="007A47A5">
      <w:rPr>
        <w:b/>
        <w:bCs/>
        <w:i/>
        <w:iCs/>
      </w:rPr>
      <w:t xml:space="preserve">xcelencia </w:t>
    </w:r>
    <w:r>
      <w:rPr>
        <w:b/>
        <w:bCs/>
        <w:i/>
        <w:iCs/>
      </w:rPr>
      <w:t>A</w:t>
    </w:r>
    <w:r w:rsidRPr="007A47A5">
      <w:rPr>
        <w:b/>
        <w:bCs/>
        <w:i/>
        <w:iCs/>
      </w:rPr>
      <w:t>cadémica, la</w:t>
    </w:r>
    <w:r>
      <w:rPr>
        <w:b/>
        <w:bCs/>
        <w:i/>
        <w:iCs/>
      </w:rPr>
      <w:t xml:space="preserve"> P</w:t>
    </w:r>
    <w:r w:rsidRPr="007A47A5">
      <w:rPr>
        <w:b/>
        <w:bCs/>
        <w:i/>
        <w:iCs/>
      </w:rPr>
      <w:t xml:space="preserve">articipación y la </w:t>
    </w:r>
    <w:r>
      <w:rPr>
        <w:b/>
        <w:bCs/>
        <w:i/>
        <w:iCs/>
      </w:rPr>
      <w:t>F</w:t>
    </w:r>
    <w:r w:rsidRPr="007A47A5">
      <w:rPr>
        <w:b/>
        <w:bCs/>
        <w:i/>
        <w:iCs/>
      </w:rPr>
      <w:t xml:space="preserve">ormación </w:t>
    </w:r>
    <w:r>
      <w:rPr>
        <w:b/>
        <w:bCs/>
        <w:i/>
        <w:iCs/>
      </w:rPr>
      <w:t>C</w:t>
    </w:r>
    <w:r w:rsidRPr="007A47A5">
      <w:rPr>
        <w:b/>
        <w:bCs/>
        <w:i/>
        <w:iCs/>
      </w:rPr>
      <w:t>iudadana”.</w:t>
    </w:r>
  </w:p>
  <w:p w14:paraId="01C6AC05" w14:textId="77777777" w:rsidR="00A35EB1" w:rsidRDefault="00A35E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DBBE0" w14:textId="77777777" w:rsidR="00A35EB1" w:rsidRDefault="00A35EB1">
    <w:pPr>
      <w:spacing w:after="0" w:line="259" w:lineRule="auto"/>
      <w:ind w:right="3"/>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sidRPr="00E175D6">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p w14:paraId="72AD58DD" w14:textId="77777777" w:rsidR="00A35EB1" w:rsidRDefault="00A35EB1">
    <w:pPr>
      <w:spacing w:after="0" w:line="259" w:lineRule="auto"/>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08B06" w14:textId="77777777" w:rsidR="00A35EB1" w:rsidRDefault="00A35EB1">
    <w:pPr>
      <w:spacing w:after="0" w:line="259" w:lineRule="auto"/>
      <w:ind w:right="3"/>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3602531A" w14:textId="77777777" w:rsidR="00A35EB1" w:rsidRDefault="00A35EB1">
    <w:pPr>
      <w:spacing w:after="0" w:line="259" w:lineRule="auto"/>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AA3B" w14:textId="77777777" w:rsidR="00A35EB1" w:rsidRDefault="00A35EB1">
    <w:pPr>
      <w:spacing w:after="0" w:line="259" w:lineRule="auto"/>
      <w:ind w:right="115"/>
      <w:jc w:val="center"/>
    </w:pPr>
    <w:r>
      <w:rPr>
        <w:color w:val="575656"/>
      </w:rPr>
      <w:fldChar w:fldCharType="begin"/>
    </w:r>
    <w:r>
      <w:instrText xml:space="preserve"> PAGE   \* MERGEFORMAT </w:instrText>
    </w:r>
    <w:r>
      <w:rPr>
        <w:color w:val="575656"/>
      </w:rPr>
      <w:fldChar w:fldCharType="separate"/>
    </w:r>
    <w:r>
      <w:rPr>
        <w:b/>
        <w:color w:val="878786"/>
        <w:sz w:val="16"/>
      </w:rPr>
      <w:t>2</w:t>
    </w:r>
    <w:r>
      <w:rPr>
        <w:b/>
        <w:color w:val="878786"/>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83E2" w14:textId="77777777" w:rsidR="00A35EB1" w:rsidRDefault="00A35EB1">
    <w:pPr>
      <w:spacing w:after="0" w:line="259" w:lineRule="auto"/>
      <w:ind w:right="115"/>
      <w:jc w:val="center"/>
    </w:pPr>
    <w:r>
      <w:rPr>
        <w:color w:val="575656"/>
      </w:rPr>
      <w:fldChar w:fldCharType="begin"/>
    </w:r>
    <w:r>
      <w:instrText xml:space="preserve"> PAGE   \* MERGEFORMAT </w:instrText>
    </w:r>
    <w:r>
      <w:rPr>
        <w:color w:val="575656"/>
      </w:rPr>
      <w:fldChar w:fldCharType="separate"/>
    </w:r>
    <w:r w:rsidRPr="000040E5">
      <w:rPr>
        <w:b/>
        <w:noProof/>
        <w:color w:val="878786"/>
        <w:sz w:val="16"/>
      </w:rPr>
      <w:t>2</w:t>
    </w:r>
    <w:r>
      <w:rPr>
        <w:b/>
        <w:color w:val="878786"/>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4FAC" w14:textId="77777777" w:rsidR="00A35EB1" w:rsidRDefault="00A35EB1">
    <w:pPr>
      <w:spacing w:after="160" w:line="259"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8C98" w14:textId="77777777" w:rsidR="00A35EB1" w:rsidRDefault="00A35EB1">
    <w:pPr>
      <w:spacing w:after="0" w:line="259" w:lineRule="auto"/>
      <w:ind w:right="113"/>
      <w:jc w:val="center"/>
    </w:pPr>
    <w:r>
      <w:rPr>
        <w:color w:val="575656"/>
      </w:rPr>
      <w:fldChar w:fldCharType="begin"/>
    </w:r>
    <w:r>
      <w:instrText xml:space="preserve"> PAGE   \* MERGEFORMAT </w:instrText>
    </w:r>
    <w:r>
      <w:rPr>
        <w:color w:val="575656"/>
      </w:rPr>
      <w:fldChar w:fldCharType="separate"/>
    </w:r>
    <w:r>
      <w:rPr>
        <w:b/>
        <w:color w:val="878786"/>
        <w:sz w:val="16"/>
      </w:rPr>
      <w:t>2</w:t>
    </w:r>
    <w:r>
      <w:rPr>
        <w:b/>
        <w:color w:val="878786"/>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EA07" w14:textId="77777777" w:rsidR="00A35EB1" w:rsidRDefault="00A35EB1">
    <w:pPr>
      <w:spacing w:after="0" w:line="259" w:lineRule="auto"/>
      <w:ind w:right="113"/>
      <w:jc w:val="center"/>
    </w:pPr>
    <w:r>
      <w:rPr>
        <w:color w:val="575656"/>
      </w:rPr>
      <w:fldChar w:fldCharType="begin"/>
    </w:r>
    <w:r>
      <w:instrText xml:space="preserve"> PAGE   \* MERGEFORMAT </w:instrText>
    </w:r>
    <w:r>
      <w:rPr>
        <w:color w:val="575656"/>
      </w:rPr>
      <w:fldChar w:fldCharType="separate"/>
    </w:r>
    <w:r w:rsidRPr="000040E5">
      <w:rPr>
        <w:b/>
        <w:noProof/>
        <w:color w:val="878786"/>
        <w:sz w:val="16"/>
      </w:rPr>
      <w:t>11</w:t>
    </w:r>
    <w:r>
      <w:rPr>
        <w:b/>
        <w:color w:val="878786"/>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1BB6" w14:textId="77777777" w:rsidR="00A35EB1" w:rsidRDefault="00A35EB1">
    <w:pPr>
      <w:spacing w:after="0" w:line="259" w:lineRule="auto"/>
      <w:ind w:right="113"/>
      <w:jc w:val="center"/>
    </w:pPr>
    <w:r>
      <w:rPr>
        <w:color w:val="575656"/>
      </w:rPr>
      <w:fldChar w:fldCharType="begin"/>
    </w:r>
    <w:r>
      <w:instrText xml:space="preserve"> PAGE   \* MERGEFORMAT </w:instrText>
    </w:r>
    <w:r>
      <w:rPr>
        <w:color w:val="575656"/>
      </w:rPr>
      <w:fldChar w:fldCharType="separate"/>
    </w:r>
    <w:r>
      <w:rPr>
        <w:b/>
        <w:color w:val="878786"/>
        <w:sz w:val="16"/>
      </w:rPr>
      <w:t>2</w:t>
    </w:r>
    <w:r>
      <w:rPr>
        <w:b/>
        <w:color w:val="878786"/>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F4F80" w14:textId="77777777" w:rsidR="001D5678" w:rsidRDefault="001D5678" w:rsidP="00014FF5">
      <w:pPr>
        <w:spacing w:after="0" w:line="240" w:lineRule="auto"/>
      </w:pPr>
      <w:r>
        <w:separator/>
      </w:r>
    </w:p>
  </w:footnote>
  <w:footnote w:type="continuationSeparator" w:id="0">
    <w:p w14:paraId="4165C4EF" w14:textId="77777777" w:rsidR="001D5678" w:rsidRDefault="001D5678" w:rsidP="00014FF5">
      <w:pPr>
        <w:spacing w:after="0" w:line="240" w:lineRule="auto"/>
      </w:pPr>
      <w:r>
        <w:continuationSeparator/>
      </w:r>
    </w:p>
  </w:footnote>
  <w:footnote w:id="1">
    <w:p w14:paraId="4D8F3A38" w14:textId="627312F7" w:rsidR="00A35EB1" w:rsidRDefault="00A35EB1" w:rsidP="001324D2">
      <w:pPr>
        <w:pStyle w:val="footnotedescription"/>
        <w:spacing w:line="336" w:lineRule="auto"/>
      </w:pPr>
    </w:p>
  </w:footnote>
  <w:footnote w:id="2">
    <w:p w14:paraId="0AB9671D" w14:textId="5A4A1BBB" w:rsidR="00A35EB1" w:rsidRDefault="00A35EB1" w:rsidP="001324D2">
      <w:pPr>
        <w:pStyle w:val="footnotedescription"/>
        <w:spacing w:line="353" w:lineRule="auto"/>
      </w:pPr>
    </w:p>
  </w:footnote>
  <w:footnote w:id="3">
    <w:p w14:paraId="05B5852D" w14:textId="602B6D05" w:rsidR="00A35EB1" w:rsidRDefault="00A35EB1" w:rsidP="001324D2">
      <w:pPr>
        <w:pStyle w:val="footnotedescription"/>
        <w:spacing w:line="331" w:lineRule="auto"/>
      </w:pPr>
    </w:p>
  </w:footnote>
  <w:footnote w:id="4">
    <w:p w14:paraId="1FC2C752" w14:textId="7D0245D5" w:rsidR="00A35EB1" w:rsidRDefault="00A35EB1" w:rsidP="001324D2">
      <w:pPr>
        <w:pStyle w:val="footnotedescription"/>
        <w:spacing w:line="328" w:lineRule="auto"/>
        <w:ind w:right="18"/>
      </w:pPr>
    </w:p>
  </w:footnote>
  <w:footnote w:id="5">
    <w:p w14:paraId="0E656291" w14:textId="77777777" w:rsidR="00A35EB1" w:rsidRDefault="00A35EB1" w:rsidP="001324D2">
      <w:pPr>
        <w:pStyle w:val="footnotedescription"/>
        <w:spacing w:line="353" w:lineRule="auto"/>
      </w:pPr>
      <w:r>
        <w:rPr>
          <w:rStyle w:val="footnotemark"/>
        </w:rPr>
        <w:footnoteRef/>
      </w:r>
      <w:r>
        <w:t xml:space="preserve"> . Orientaciones para la aplicación de medidas de salud pública no farmacológicas en grupos de población en situación de vulnerabilidad en el contexto de la COVID-19, Organización Panamericana de la Salud, 2020 https://iris.</w:t>
      </w:r>
    </w:p>
    <w:p w14:paraId="62831CFB" w14:textId="77777777" w:rsidR="00A35EB1" w:rsidRPr="001324D2" w:rsidRDefault="00A35EB1" w:rsidP="001324D2">
      <w:pPr>
        <w:pStyle w:val="footnotedescription"/>
        <w:spacing w:line="259" w:lineRule="auto"/>
        <w:rPr>
          <w:lang w:val="en-US"/>
        </w:rPr>
      </w:pPr>
      <w:r w:rsidRPr="001324D2">
        <w:rPr>
          <w:lang w:val="en-US"/>
        </w:rPr>
        <w:t>paho.org/bitstream/handle/10665.2/53311/OPSPHECMUCOVID 19210005_spa.pdf?sequence=1&amp;isAllowed=y</w:t>
      </w:r>
    </w:p>
  </w:footnote>
  <w:footnote w:id="6">
    <w:p w14:paraId="565EA65E" w14:textId="5454F98F" w:rsidR="00A35EB1" w:rsidRPr="002C4C04" w:rsidRDefault="00A35EB1" w:rsidP="0058451C">
      <w:pPr>
        <w:pStyle w:val="footnotedescription"/>
        <w:rPr>
          <w:lang w:val="en-US"/>
        </w:rPr>
      </w:pPr>
    </w:p>
  </w:footnote>
  <w:footnote w:id="7">
    <w:p w14:paraId="5891E247" w14:textId="7846212F" w:rsidR="00A35EB1" w:rsidRPr="002C4C04" w:rsidRDefault="00A35EB1" w:rsidP="00DE4E39">
      <w:pPr>
        <w:pStyle w:val="footnotedescription"/>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ADE3" w14:textId="77777777" w:rsidR="00A35EB1" w:rsidRDefault="00A35EB1">
    <w:pPr>
      <w:spacing w:after="0" w:line="259" w:lineRule="auto"/>
      <w:ind w:right="121"/>
      <w:jc w:val="center"/>
    </w:pPr>
    <w:r>
      <w:rPr>
        <w:noProof/>
        <w:color w:val="000000"/>
      </w:rPr>
      <mc:AlternateContent>
        <mc:Choice Requires="wpg">
          <w:drawing>
            <wp:anchor distT="0" distB="0" distL="114300" distR="114300" simplePos="0" relativeHeight="251659264" behindDoc="0" locked="0" layoutInCell="1" allowOverlap="1" wp14:anchorId="23CAB389" wp14:editId="3256586D">
              <wp:simplePos x="0" y="0"/>
              <wp:positionH relativeFrom="page">
                <wp:posOffset>3072155</wp:posOffset>
              </wp:positionH>
              <wp:positionV relativeFrom="page">
                <wp:posOffset>0</wp:posOffset>
              </wp:positionV>
              <wp:extent cx="1628102" cy="179997"/>
              <wp:effectExtent l="0" t="0" r="0" b="0"/>
              <wp:wrapSquare wrapText="bothSides"/>
              <wp:docPr id="10623" name="Group 10623"/>
              <wp:cNvGraphicFramePr/>
              <a:graphic xmlns:a="http://schemas.openxmlformats.org/drawingml/2006/main">
                <a:graphicData uri="http://schemas.microsoft.com/office/word/2010/wordprocessingGroup">
                  <wpg:wgp>
                    <wpg:cNvGrpSpPr/>
                    <wpg:grpSpPr>
                      <a:xfrm>
                        <a:off x="0" y="0"/>
                        <a:ext cx="1628102" cy="179997"/>
                        <a:chOff x="0" y="0"/>
                        <a:chExt cx="1628102" cy="179997"/>
                      </a:xfrm>
                    </wpg:grpSpPr>
                    <wps:wsp>
                      <wps:cNvPr id="11164" name="Shape 11164"/>
                      <wps:cNvSpPr/>
                      <wps:spPr>
                        <a:xfrm>
                          <a:off x="0" y="0"/>
                          <a:ext cx="677253" cy="179997"/>
                        </a:xfrm>
                        <a:custGeom>
                          <a:avLst/>
                          <a:gdLst/>
                          <a:ahLst/>
                          <a:cxnLst/>
                          <a:rect l="0" t="0" r="0" b="0"/>
                          <a:pathLst>
                            <a:path w="677253" h="179997">
                              <a:moveTo>
                                <a:pt x="0" y="0"/>
                              </a:moveTo>
                              <a:lnTo>
                                <a:pt x="677253" y="0"/>
                              </a:lnTo>
                              <a:lnTo>
                                <a:pt x="677253" y="179997"/>
                              </a:lnTo>
                              <a:lnTo>
                                <a:pt x="0" y="179997"/>
                              </a:lnTo>
                              <a:lnTo>
                                <a:pt x="0" y="0"/>
                              </a:lnTo>
                            </a:path>
                          </a:pathLst>
                        </a:custGeom>
                        <a:ln w="0" cap="flat">
                          <a:miter lim="127000"/>
                        </a:ln>
                      </wps:spPr>
                      <wps:style>
                        <a:lnRef idx="0">
                          <a:srgbClr val="000000">
                            <a:alpha val="0"/>
                          </a:srgbClr>
                        </a:lnRef>
                        <a:fillRef idx="1">
                          <a:srgbClr val="2B60A3"/>
                        </a:fillRef>
                        <a:effectRef idx="0">
                          <a:scrgbClr r="0" g="0" b="0"/>
                        </a:effectRef>
                        <a:fontRef idx="none"/>
                      </wps:style>
                      <wps:bodyPr/>
                    </wps:wsp>
                    <wps:wsp>
                      <wps:cNvPr id="11165" name="Shape 11165"/>
                      <wps:cNvSpPr/>
                      <wps:spPr>
                        <a:xfrm>
                          <a:off x="652196" y="0"/>
                          <a:ext cx="975906" cy="179997"/>
                        </a:xfrm>
                        <a:custGeom>
                          <a:avLst/>
                          <a:gdLst/>
                          <a:ahLst/>
                          <a:cxnLst/>
                          <a:rect l="0" t="0" r="0" b="0"/>
                          <a:pathLst>
                            <a:path w="975906" h="179997">
                              <a:moveTo>
                                <a:pt x="0" y="0"/>
                              </a:moveTo>
                              <a:lnTo>
                                <a:pt x="975906" y="0"/>
                              </a:lnTo>
                              <a:lnTo>
                                <a:pt x="975906" y="179997"/>
                              </a:lnTo>
                              <a:lnTo>
                                <a:pt x="0" y="179997"/>
                              </a:lnTo>
                              <a:lnTo>
                                <a:pt x="0" y="0"/>
                              </a:lnTo>
                            </a:path>
                          </a:pathLst>
                        </a:custGeom>
                        <a:ln w="0" cap="flat">
                          <a:miter lim="127000"/>
                        </a:ln>
                      </wps:spPr>
                      <wps:style>
                        <a:lnRef idx="0">
                          <a:srgbClr val="000000">
                            <a:alpha val="0"/>
                          </a:srgbClr>
                        </a:lnRef>
                        <a:fillRef idx="1">
                          <a:srgbClr val="E83338"/>
                        </a:fillRef>
                        <a:effectRef idx="0">
                          <a:scrgbClr r="0" g="0" b="0"/>
                        </a:effectRef>
                        <a:fontRef idx="none"/>
                      </wps:style>
                      <wps:bodyPr/>
                    </wps:wsp>
                  </wpg:wgp>
                </a:graphicData>
              </a:graphic>
            </wp:anchor>
          </w:drawing>
        </mc:Choice>
        <mc:Fallback>
          <w:pict>
            <v:group w14:anchorId="0ADBEEC3" id="Group 10623" o:spid="_x0000_s1026" style="position:absolute;margin-left:241.9pt;margin-top:0;width:128.2pt;height:14.15pt;z-index:251659264;mso-position-horizontal-relative:page;mso-position-vertical-relative:page" coordsize="16281,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">
              <v:shape id="Shape 11164" o:spid="_x0000_s1027" style="position:absolute;width:6772;height:1799;visibility:visible;mso-wrap-style:square;v-text-anchor:top" coordsize="677253,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" path="m,l677253,r,179997l,179997,,e" fillcolor="#2b60a3" stroked="f" strokeweight="0">
                <v:stroke miterlimit="83231f" joinstyle="miter"/>
                <v:path arrowok="t" textboxrect="0,0,677253,179997"/>
              </v:shape>
              <v:shape id="Shape 11165" o:spid="_x0000_s1028" style="position:absolute;left:6521;width:9760;height:1799;visibility:visible;mso-wrap-style:square;v-text-anchor:top" coordsize="975906,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" path="m,l975906,r,179997l,179997,,e" fillcolor="#e83338" stroked="f" strokeweight="0">
                <v:stroke miterlimit="83231f" joinstyle="miter"/>
                <v:path arrowok="t" textboxrect="0,0,975906,179997"/>
              </v:shape>
              <w10:wrap type="square" anchorx="page" anchory="page"/>
            </v:group>
          </w:pict>
        </mc:Fallback>
      </mc:AlternateContent>
    </w:r>
    <w:r>
      <w:rPr>
        <w:color w:val="FFFFFF"/>
        <w:sz w:val="16"/>
      </w:rPr>
      <w:t>Protocolo de medidas sanitarias y vigilancia epidemiológica</w:t>
    </w:r>
  </w:p>
  <w:p w14:paraId="044ABC1A" w14:textId="77777777" w:rsidR="00A35EB1" w:rsidRDefault="00A35EB1">
    <w:r>
      <w:rPr>
        <w:noProof/>
        <w:color w:val="000000"/>
      </w:rPr>
      <mc:AlternateContent>
        <mc:Choice Requires="wpg">
          <w:drawing>
            <wp:anchor distT="0" distB="0" distL="114300" distR="114300" simplePos="0" relativeHeight="251660288" behindDoc="1" locked="0" layoutInCell="1" allowOverlap="1" wp14:anchorId="358B1647" wp14:editId="33E282FA">
              <wp:simplePos x="0" y="0"/>
              <wp:positionH relativeFrom="page">
                <wp:posOffset>0</wp:posOffset>
              </wp:positionH>
              <wp:positionV relativeFrom="page">
                <wp:posOffset>0</wp:posOffset>
              </wp:positionV>
              <wp:extent cx="7772400" cy="10058400"/>
              <wp:effectExtent l="0" t="0" r="0" b="0"/>
              <wp:wrapNone/>
              <wp:docPr id="10626" name="Group 1062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1168" name="Shape 11168"/>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5475B5"/>
                        </a:fillRef>
                        <a:effectRef idx="0">
                          <a:scrgbClr r="0" g="0" b="0"/>
                        </a:effectRef>
                        <a:fontRef idx="none"/>
                      </wps:style>
                      <wps:bodyPr/>
                    </wps:wsp>
                  </wpg:wgp>
                </a:graphicData>
              </a:graphic>
            </wp:anchor>
          </w:drawing>
        </mc:Choice>
        <mc:Fallback>
          <w:pict>
            <v:group w14:anchorId="68D9E13A" id="Group 10626" o:spid="_x0000_s1026" style="position:absolute;margin-left:0;margin-top:0;width:612pt;height:11in;z-index:-251656192;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">
              <v:shape id="Shape 11168"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" path="m,l7772400,r,10058400l,10058400,,e" fillcolor="#5475b5" stroked="f" strokeweight="0">
                <v:stroke miterlimit="83231f" joinstyle="miter"/>
                <v:path arrowok="t" textboxrect="0,0,7772400,100584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208989"/>
      <w:docPartObj>
        <w:docPartGallery w:val="Page Numbers (Top of Page)"/>
        <w:docPartUnique/>
      </w:docPartObj>
    </w:sdtPr>
    <w:sdtContent>
      <w:p w14:paraId="71C3212F" w14:textId="449F2393" w:rsidR="00A35EB1" w:rsidRDefault="00A35EB1">
        <w:pPr>
          <w:pStyle w:val="Encabezado"/>
          <w:jc w:val="right"/>
        </w:pPr>
        <w:r>
          <w:fldChar w:fldCharType="begin"/>
        </w:r>
        <w:r>
          <w:instrText>PAGE   \* MERGEFORMAT</w:instrText>
        </w:r>
        <w:r>
          <w:fldChar w:fldCharType="separate"/>
        </w:r>
        <w:r>
          <w:rPr>
            <w:noProof/>
          </w:rPr>
          <w:t>62</w:t>
        </w:r>
        <w:r>
          <w:fldChar w:fldCharType="end"/>
        </w:r>
      </w:p>
    </w:sdtContent>
  </w:sdt>
  <w:p w14:paraId="53C2DF3C" w14:textId="45D0AD72" w:rsidR="00A35EB1" w:rsidRDefault="00A35EB1" w:rsidP="00F2441A">
    <w:pPr>
      <w:tabs>
        <w:tab w:val="left" w:pos="16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5CD19" w14:textId="2B3FC896" w:rsidR="00A35EB1" w:rsidRDefault="00A35EB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4430" w14:textId="2696E3A3" w:rsidR="00A35EB1" w:rsidRDefault="00A35EB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7D85" w14:textId="77777777" w:rsidR="00A35EB1" w:rsidRDefault="00A35EB1">
    <w:pPr>
      <w:spacing w:after="0" w:line="259" w:lineRule="auto"/>
      <w:ind w:right="119"/>
      <w:jc w:val="center"/>
    </w:pPr>
    <w:r>
      <w:rPr>
        <w:noProof/>
        <w:color w:val="000000"/>
      </w:rPr>
      <mc:AlternateContent>
        <mc:Choice Requires="wpg">
          <w:drawing>
            <wp:anchor distT="0" distB="0" distL="114300" distR="114300" simplePos="0" relativeHeight="251664384" behindDoc="0" locked="0" layoutInCell="1" allowOverlap="1" wp14:anchorId="7EAB8228" wp14:editId="14AD2D7F">
              <wp:simplePos x="0" y="0"/>
              <wp:positionH relativeFrom="page">
                <wp:posOffset>1080000</wp:posOffset>
              </wp:positionH>
              <wp:positionV relativeFrom="page">
                <wp:posOffset>1444764</wp:posOffset>
              </wp:positionV>
              <wp:extent cx="5672910" cy="9525"/>
              <wp:effectExtent l="0" t="0" r="0" b="0"/>
              <wp:wrapSquare wrapText="bothSides"/>
              <wp:docPr id="10683" name="Group 10683"/>
              <wp:cNvGraphicFramePr/>
              <a:graphic xmlns:a="http://schemas.openxmlformats.org/drawingml/2006/main">
                <a:graphicData uri="http://schemas.microsoft.com/office/word/2010/wordprocessingGroup">
                  <wpg:wgp>
                    <wpg:cNvGrpSpPr/>
                    <wpg:grpSpPr>
                      <a:xfrm>
                        <a:off x="0" y="0"/>
                        <a:ext cx="5672910" cy="9525"/>
                        <a:chOff x="0" y="0"/>
                        <a:chExt cx="5672910" cy="9525"/>
                      </a:xfrm>
                    </wpg:grpSpPr>
                    <wps:wsp>
                      <wps:cNvPr id="10684" name="Shape 10684"/>
                      <wps:cNvSpPr/>
                      <wps:spPr>
                        <a:xfrm>
                          <a:off x="0" y="0"/>
                          <a:ext cx="1330198" cy="0"/>
                        </a:xfrm>
                        <a:custGeom>
                          <a:avLst/>
                          <a:gdLst/>
                          <a:ahLst/>
                          <a:cxnLst/>
                          <a:rect l="0" t="0" r="0" b="0"/>
                          <a:pathLst>
                            <a:path w="1330198">
                              <a:moveTo>
                                <a:pt x="0" y="0"/>
                              </a:moveTo>
                              <a:lnTo>
                                <a:pt x="1330198" y="0"/>
                              </a:lnTo>
                            </a:path>
                          </a:pathLst>
                        </a:custGeom>
                        <a:ln w="9525" cap="flat">
                          <a:miter lim="127000"/>
                        </a:ln>
                      </wps:spPr>
                      <wps:style>
                        <a:lnRef idx="1">
                          <a:srgbClr val="4B61A2"/>
                        </a:lnRef>
                        <a:fillRef idx="0">
                          <a:srgbClr val="000000">
                            <a:alpha val="0"/>
                          </a:srgbClr>
                        </a:fillRef>
                        <a:effectRef idx="0">
                          <a:scrgbClr r="0" g="0" b="0"/>
                        </a:effectRef>
                        <a:fontRef idx="none"/>
                      </wps:style>
                      <wps:bodyPr/>
                    </wps:wsp>
                    <wps:wsp>
                      <wps:cNvPr id="10685" name="Shape 10685"/>
                      <wps:cNvSpPr/>
                      <wps:spPr>
                        <a:xfrm>
                          <a:off x="1330199" y="0"/>
                          <a:ext cx="1448105" cy="0"/>
                        </a:xfrm>
                        <a:custGeom>
                          <a:avLst/>
                          <a:gdLst/>
                          <a:ahLst/>
                          <a:cxnLst/>
                          <a:rect l="0" t="0" r="0" b="0"/>
                          <a:pathLst>
                            <a:path w="1448105">
                              <a:moveTo>
                                <a:pt x="0" y="0"/>
                              </a:moveTo>
                              <a:lnTo>
                                <a:pt x="1448105" y="0"/>
                              </a:lnTo>
                            </a:path>
                          </a:pathLst>
                        </a:custGeom>
                        <a:ln w="9525" cap="flat">
                          <a:miter lim="127000"/>
                        </a:ln>
                      </wps:spPr>
                      <wps:style>
                        <a:lnRef idx="1">
                          <a:srgbClr val="4B61A2"/>
                        </a:lnRef>
                        <a:fillRef idx="0">
                          <a:srgbClr val="000000">
                            <a:alpha val="0"/>
                          </a:srgbClr>
                        </a:fillRef>
                        <a:effectRef idx="0">
                          <a:scrgbClr r="0" g="0" b="0"/>
                        </a:effectRef>
                        <a:fontRef idx="none"/>
                      </wps:style>
                      <wps:bodyPr/>
                    </wps:wsp>
                    <wps:wsp>
                      <wps:cNvPr id="10686" name="Shape 10686"/>
                      <wps:cNvSpPr/>
                      <wps:spPr>
                        <a:xfrm>
                          <a:off x="2778300" y="0"/>
                          <a:ext cx="2894610" cy="0"/>
                        </a:xfrm>
                        <a:custGeom>
                          <a:avLst/>
                          <a:gdLst/>
                          <a:ahLst/>
                          <a:cxnLst/>
                          <a:rect l="0" t="0" r="0" b="0"/>
                          <a:pathLst>
                            <a:path w="2894610">
                              <a:moveTo>
                                <a:pt x="0" y="0"/>
                              </a:moveTo>
                              <a:lnTo>
                                <a:pt x="2894610" y="0"/>
                              </a:lnTo>
                            </a:path>
                          </a:pathLst>
                        </a:custGeom>
                        <a:ln w="9525" cap="flat">
                          <a:miter lim="127000"/>
                        </a:ln>
                      </wps:spPr>
                      <wps:style>
                        <a:lnRef idx="1">
                          <a:srgbClr val="4B61A2"/>
                        </a:lnRef>
                        <a:fillRef idx="0">
                          <a:srgbClr val="000000">
                            <a:alpha val="0"/>
                          </a:srgbClr>
                        </a:fillRef>
                        <a:effectRef idx="0">
                          <a:scrgbClr r="0" g="0" b="0"/>
                        </a:effectRef>
                        <a:fontRef idx="none"/>
                      </wps:style>
                      <wps:bodyPr/>
                    </wps:wsp>
                  </wpg:wgp>
                </a:graphicData>
              </a:graphic>
            </wp:anchor>
          </w:drawing>
        </mc:Choice>
        <mc:Fallback>
          <w:pict>
            <v:group w14:anchorId="51FAE01C" id="Group 10683" o:spid="_x0000_s1026" style="position:absolute;margin-left:85.05pt;margin-top:113.75pt;width:446.7pt;height:.75pt;z-index:251664384;mso-position-horizontal-relative:page;mso-position-vertical-relative:page" coordsize="567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">
              <v:shape id="Shape 10684" o:spid="_x0000_s1027" style="position:absolute;width:13301;height:0;visibility:visible;mso-wrap-style:square;v-text-anchor:top" coordsize="133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" path="m,l1330198,e" filled="f" strokecolor="#475ea0">
                <v:stroke miterlimit="83231f" joinstyle="miter"/>
                <v:path arrowok="t" textboxrect="0,0,1330198,0"/>
              </v:shape>
              <v:shape id="Shape 10685" o:spid="_x0000_s1028" style="position:absolute;left:13301;width:14482;height:0;visibility:visible;mso-wrap-style:square;v-text-anchor:top" coordsize="144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" path="m,l1448105,e" filled="f" strokecolor="#475ea0">
                <v:stroke miterlimit="83231f" joinstyle="miter"/>
                <v:path arrowok="t" textboxrect="0,0,1448105,0"/>
              </v:shape>
              <v:shape id="Shape 10686" o:spid="_x0000_s1029" style="position:absolute;left:27783;width:28946;height:0;visibility:visible;mso-wrap-style:square;v-text-anchor:top" coordsize="289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" path="m,l2894610,e" filled="f" strokecolor="#475ea0">
                <v:stroke miterlimit="83231f" joinstyle="miter"/>
                <v:path arrowok="t" textboxrect="0,0,2894610,0"/>
              </v:shape>
              <w10:wrap type="square" anchorx="page" anchory="page"/>
            </v:group>
          </w:pict>
        </mc:Fallback>
      </mc:AlternateContent>
    </w:r>
    <w:r>
      <w:rPr>
        <w:noProof/>
        <w:color w:val="000000"/>
      </w:rPr>
      <mc:AlternateContent>
        <mc:Choice Requires="wpg">
          <w:drawing>
            <wp:anchor distT="0" distB="0" distL="114300" distR="114300" simplePos="0" relativeHeight="251665408" behindDoc="0" locked="0" layoutInCell="1" allowOverlap="1" wp14:anchorId="52B72971" wp14:editId="57BDB8C1">
              <wp:simplePos x="0" y="0"/>
              <wp:positionH relativeFrom="page">
                <wp:posOffset>3072143</wp:posOffset>
              </wp:positionH>
              <wp:positionV relativeFrom="page">
                <wp:posOffset>0</wp:posOffset>
              </wp:positionV>
              <wp:extent cx="1628102" cy="179997"/>
              <wp:effectExtent l="0" t="0" r="0" b="0"/>
              <wp:wrapSquare wrapText="bothSides"/>
              <wp:docPr id="10687" name="Group 10687"/>
              <wp:cNvGraphicFramePr/>
              <a:graphic xmlns:a="http://schemas.openxmlformats.org/drawingml/2006/main">
                <a:graphicData uri="http://schemas.microsoft.com/office/word/2010/wordprocessingGroup">
                  <wpg:wgp>
                    <wpg:cNvGrpSpPr/>
                    <wpg:grpSpPr>
                      <a:xfrm>
                        <a:off x="0" y="0"/>
                        <a:ext cx="1628102" cy="179997"/>
                        <a:chOff x="0" y="0"/>
                        <a:chExt cx="1628102" cy="179997"/>
                      </a:xfrm>
                    </wpg:grpSpPr>
                    <wps:wsp>
                      <wps:cNvPr id="11182" name="Shape 11182"/>
                      <wps:cNvSpPr/>
                      <wps:spPr>
                        <a:xfrm>
                          <a:off x="0" y="0"/>
                          <a:ext cx="677266" cy="179997"/>
                        </a:xfrm>
                        <a:custGeom>
                          <a:avLst/>
                          <a:gdLst/>
                          <a:ahLst/>
                          <a:cxnLst/>
                          <a:rect l="0" t="0" r="0" b="0"/>
                          <a:pathLst>
                            <a:path w="677266" h="179997">
                              <a:moveTo>
                                <a:pt x="0" y="0"/>
                              </a:moveTo>
                              <a:lnTo>
                                <a:pt x="677266" y="0"/>
                              </a:lnTo>
                              <a:lnTo>
                                <a:pt x="677266" y="179997"/>
                              </a:lnTo>
                              <a:lnTo>
                                <a:pt x="0" y="179997"/>
                              </a:lnTo>
                              <a:lnTo>
                                <a:pt x="0" y="0"/>
                              </a:lnTo>
                            </a:path>
                          </a:pathLst>
                        </a:custGeom>
                        <a:ln w="0" cap="flat">
                          <a:miter lim="127000"/>
                        </a:ln>
                      </wps:spPr>
                      <wps:style>
                        <a:lnRef idx="0">
                          <a:srgbClr val="000000">
                            <a:alpha val="0"/>
                          </a:srgbClr>
                        </a:lnRef>
                        <a:fillRef idx="1">
                          <a:srgbClr val="2B60A3"/>
                        </a:fillRef>
                        <a:effectRef idx="0">
                          <a:scrgbClr r="0" g="0" b="0"/>
                        </a:effectRef>
                        <a:fontRef idx="none"/>
                      </wps:style>
                      <wps:bodyPr/>
                    </wps:wsp>
                    <wps:wsp>
                      <wps:cNvPr id="11183" name="Shape 11183"/>
                      <wps:cNvSpPr/>
                      <wps:spPr>
                        <a:xfrm>
                          <a:off x="652209" y="0"/>
                          <a:ext cx="975894" cy="179997"/>
                        </a:xfrm>
                        <a:custGeom>
                          <a:avLst/>
                          <a:gdLst/>
                          <a:ahLst/>
                          <a:cxnLst/>
                          <a:rect l="0" t="0" r="0" b="0"/>
                          <a:pathLst>
                            <a:path w="975894" h="179997">
                              <a:moveTo>
                                <a:pt x="0" y="0"/>
                              </a:moveTo>
                              <a:lnTo>
                                <a:pt x="975894" y="0"/>
                              </a:lnTo>
                              <a:lnTo>
                                <a:pt x="975894" y="179997"/>
                              </a:lnTo>
                              <a:lnTo>
                                <a:pt x="0" y="179997"/>
                              </a:lnTo>
                              <a:lnTo>
                                <a:pt x="0" y="0"/>
                              </a:lnTo>
                            </a:path>
                          </a:pathLst>
                        </a:custGeom>
                        <a:ln w="0" cap="flat">
                          <a:miter lim="127000"/>
                        </a:ln>
                      </wps:spPr>
                      <wps:style>
                        <a:lnRef idx="0">
                          <a:srgbClr val="000000">
                            <a:alpha val="0"/>
                          </a:srgbClr>
                        </a:lnRef>
                        <a:fillRef idx="1">
                          <a:srgbClr val="E83338"/>
                        </a:fillRef>
                        <a:effectRef idx="0">
                          <a:scrgbClr r="0" g="0" b="0"/>
                        </a:effectRef>
                        <a:fontRef idx="none"/>
                      </wps:style>
                      <wps:bodyPr/>
                    </wps:wsp>
                  </wpg:wgp>
                </a:graphicData>
              </a:graphic>
            </wp:anchor>
          </w:drawing>
        </mc:Choice>
        <mc:Fallback>
          <w:pict>
            <v:group w14:anchorId="3F49CEBE" id="Group 10687" o:spid="_x0000_s1026" style="position:absolute;margin-left:241.9pt;margin-top:0;width:128.2pt;height:14.15pt;z-index:251665408;mso-position-horizontal-relative:page;mso-position-vertical-relative:page" coordsize="16281,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">
              <v:shape id="Shape 11182" o:spid="_x0000_s1027" style="position:absolute;width:6772;height:1799;visibility:visible;mso-wrap-style:square;v-text-anchor:top" coordsize="677266,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" path="m,l677266,r,179997l,179997,,e" fillcolor="#2b60a3" stroked="f" strokeweight="0">
                <v:stroke miterlimit="83231f" joinstyle="miter"/>
                <v:path arrowok="t" textboxrect="0,0,677266,179997"/>
              </v:shape>
              <v:shape id="Shape 11183" o:spid="_x0000_s1028" style="position:absolute;left:6522;width:9759;height:1799;visibility:visible;mso-wrap-style:square;v-text-anchor:top" coordsize="975894,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" path="m,l975894,r,179997l,179997,,e" fillcolor="#e83338" stroked="f" strokeweight="0">
                <v:stroke miterlimit="83231f" joinstyle="miter"/>
                <v:path arrowok="t" textboxrect="0,0,975894,179997"/>
              </v:shape>
              <w10:wrap type="square" anchorx="page" anchory="page"/>
            </v:group>
          </w:pict>
        </mc:Fallback>
      </mc:AlternateContent>
    </w:r>
    <w:r>
      <w:rPr>
        <w:color w:val="593D72"/>
        <w:sz w:val="16"/>
      </w:rPr>
      <w:t>Protocolo de medidas sanitarias y vigilancia epidemiológica</w:t>
    </w:r>
  </w:p>
  <w:p w14:paraId="65891189" w14:textId="77777777" w:rsidR="00A35EB1" w:rsidRDefault="00A35EB1">
    <w:r>
      <w:rPr>
        <w:noProof/>
        <w:color w:val="000000"/>
      </w:rPr>
      <mc:AlternateContent>
        <mc:Choice Requires="wpg">
          <w:drawing>
            <wp:anchor distT="0" distB="0" distL="114300" distR="114300" simplePos="0" relativeHeight="251666432" behindDoc="1" locked="0" layoutInCell="1" allowOverlap="1" wp14:anchorId="2465A2C0" wp14:editId="6A216309">
              <wp:simplePos x="0" y="0"/>
              <wp:positionH relativeFrom="page">
                <wp:posOffset>0</wp:posOffset>
              </wp:positionH>
              <wp:positionV relativeFrom="page">
                <wp:posOffset>0</wp:posOffset>
              </wp:positionV>
              <wp:extent cx="7772400" cy="10058400"/>
              <wp:effectExtent l="0" t="0" r="0" b="0"/>
              <wp:wrapNone/>
              <wp:docPr id="10690" name="Group 10690"/>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1186" name="Shape 11186"/>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5475B5"/>
                        </a:fillRef>
                        <a:effectRef idx="0">
                          <a:scrgbClr r="0" g="0" b="0"/>
                        </a:effectRef>
                        <a:fontRef idx="none"/>
                      </wps:style>
                      <wps:bodyPr/>
                    </wps:wsp>
                  </wpg:wgp>
                </a:graphicData>
              </a:graphic>
            </wp:anchor>
          </w:drawing>
        </mc:Choice>
        <mc:Fallback>
          <w:pict>
            <v:group w14:anchorId="49D1184D" id="Group 10690" o:spid="_x0000_s1026" style="position:absolute;margin-left:0;margin-top:0;width:612pt;height:11in;z-index:-251650048;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">
              <v:shape id="Shape 11186"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" path="m,l7772400,r,10058400l,10058400,,e" fillcolor="#5475b5" stroked="f" strokeweight="0">
                <v:stroke miterlimit="83231f" joinstyle="miter"/>
                <v:path arrowok="t" textboxrect="0,0,7772400,100584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E3BD0" w14:textId="5CA15BAD" w:rsidR="00A35EB1" w:rsidRDefault="00A35EB1" w:rsidP="001324D2">
    <w:pPr>
      <w:spacing w:after="0" w:line="259" w:lineRule="auto"/>
      <w:ind w:right="119"/>
      <w:jc w:val="center"/>
    </w:pPr>
    <w:r>
      <w:rPr>
        <w:noProof/>
        <w:color w:val="000000"/>
      </w:rPr>
      <mc:AlternateContent>
        <mc:Choice Requires="wpg">
          <w:drawing>
            <wp:anchor distT="0" distB="0" distL="114300" distR="114300" simplePos="0" relativeHeight="251667456" behindDoc="0" locked="0" layoutInCell="1" allowOverlap="1" wp14:anchorId="1DE12E75" wp14:editId="62BFFE57">
              <wp:simplePos x="0" y="0"/>
              <wp:positionH relativeFrom="page">
                <wp:posOffset>1080000</wp:posOffset>
              </wp:positionH>
              <wp:positionV relativeFrom="page">
                <wp:posOffset>1444764</wp:posOffset>
              </wp:positionV>
              <wp:extent cx="5672910" cy="9525"/>
              <wp:effectExtent l="0" t="0" r="0" b="0"/>
              <wp:wrapSquare wrapText="bothSides"/>
              <wp:docPr id="10662" name="Group 10662"/>
              <wp:cNvGraphicFramePr/>
              <a:graphic xmlns:a="http://schemas.openxmlformats.org/drawingml/2006/main">
                <a:graphicData uri="http://schemas.microsoft.com/office/word/2010/wordprocessingGroup">
                  <wpg:wgp>
                    <wpg:cNvGrpSpPr/>
                    <wpg:grpSpPr>
                      <a:xfrm>
                        <a:off x="0" y="0"/>
                        <a:ext cx="5672910" cy="9525"/>
                        <a:chOff x="0" y="0"/>
                        <a:chExt cx="5672910" cy="9525"/>
                      </a:xfrm>
                    </wpg:grpSpPr>
                    <wps:wsp>
                      <wps:cNvPr id="10663" name="Shape 10663"/>
                      <wps:cNvSpPr/>
                      <wps:spPr>
                        <a:xfrm>
                          <a:off x="0" y="0"/>
                          <a:ext cx="1330198" cy="0"/>
                        </a:xfrm>
                        <a:custGeom>
                          <a:avLst/>
                          <a:gdLst/>
                          <a:ahLst/>
                          <a:cxnLst/>
                          <a:rect l="0" t="0" r="0" b="0"/>
                          <a:pathLst>
                            <a:path w="1330198">
                              <a:moveTo>
                                <a:pt x="0" y="0"/>
                              </a:moveTo>
                              <a:lnTo>
                                <a:pt x="1330198" y="0"/>
                              </a:lnTo>
                            </a:path>
                          </a:pathLst>
                        </a:custGeom>
                        <a:ln w="9525" cap="flat">
                          <a:miter lim="127000"/>
                        </a:ln>
                      </wps:spPr>
                      <wps:style>
                        <a:lnRef idx="1">
                          <a:srgbClr val="4B61A2"/>
                        </a:lnRef>
                        <a:fillRef idx="0">
                          <a:srgbClr val="000000">
                            <a:alpha val="0"/>
                          </a:srgbClr>
                        </a:fillRef>
                        <a:effectRef idx="0">
                          <a:scrgbClr r="0" g="0" b="0"/>
                        </a:effectRef>
                        <a:fontRef idx="none"/>
                      </wps:style>
                      <wps:bodyPr/>
                    </wps:wsp>
                    <wps:wsp>
                      <wps:cNvPr id="10664" name="Shape 10664"/>
                      <wps:cNvSpPr/>
                      <wps:spPr>
                        <a:xfrm>
                          <a:off x="1330199" y="0"/>
                          <a:ext cx="1448105" cy="0"/>
                        </a:xfrm>
                        <a:custGeom>
                          <a:avLst/>
                          <a:gdLst/>
                          <a:ahLst/>
                          <a:cxnLst/>
                          <a:rect l="0" t="0" r="0" b="0"/>
                          <a:pathLst>
                            <a:path w="1448105">
                              <a:moveTo>
                                <a:pt x="0" y="0"/>
                              </a:moveTo>
                              <a:lnTo>
                                <a:pt x="1448105" y="0"/>
                              </a:lnTo>
                            </a:path>
                          </a:pathLst>
                        </a:custGeom>
                        <a:ln w="9525" cap="flat">
                          <a:miter lim="127000"/>
                        </a:ln>
                      </wps:spPr>
                      <wps:style>
                        <a:lnRef idx="1">
                          <a:srgbClr val="4B61A2"/>
                        </a:lnRef>
                        <a:fillRef idx="0">
                          <a:srgbClr val="000000">
                            <a:alpha val="0"/>
                          </a:srgbClr>
                        </a:fillRef>
                        <a:effectRef idx="0">
                          <a:scrgbClr r="0" g="0" b="0"/>
                        </a:effectRef>
                        <a:fontRef idx="none"/>
                      </wps:style>
                      <wps:bodyPr/>
                    </wps:wsp>
                    <wps:wsp>
                      <wps:cNvPr id="10665" name="Shape 10665"/>
                      <wps:cNvSpPr/>
                      <wps:spPr>
                        <a:xfrm>
                          <a:off x="2778300" y="0"/>
                          <a:ext cx="2894610" cy="0"/>
                        </a:xfrm>
                        <a:custGeom>
                          <a:avLst/>
                          <a:gdLst/>
                          <a:ahLst/>
                          <a:cxnLst/>
                          <a:rect l="0" t="0" r="0" b="0"/>
                          <a:pathLst>
                            <a:path w="2894610">
                              <a:moveTo>
                                <a:pt x="0" y="0"/>
                              </a:moveTo>
                              <a:lnTo>
                                <a:pt x="2894610" y="0"/>
                              </a:lnTo>
                            </a:path>
                          </a:pathLst>
                        </a:custGeom>
                        <a:ln w="9525" cap="flat">
                          <a:miter lim="127000"/>
                        </a:ln>
                      </wps:spPr>
                      <wps:style>
                        <a:lnRef idx="1">
                          <a:srgbClr val="4B61A2"/>
                        </a:lnRef>
                        <a:fillRef idx="0">
                          <a:srgbClr val="000000">
                            <a:alpha val="0"/>
                          </a:srgbClr>
                        </a:fillRef>
                        <a:effectRef idx="0">
                          <a:scrgbClr r="0" g="0" b="0"/>
                        </a:effectRef>
                        <a:fontRef idx="none"/>
                      </wps:style>
                      <wps:bodyPr/>
                    </wps:wsp>
                  </wpg:wgp>
                </a:graphicData>
              </a:graphic>
            </wp:anchor>
          </w:drawing>
        </mc:Choice>
        <mc:Fallback>
          <w:pict>
            <v:group w14:anchorId="633F43A5" id="Group 10662" o:spid="_x0000_s1026" style="position:absolute;margin-left:85.05pt;margin-top:113.75pt;width:446.7pt;height:.75pt;z-index:251667456;mso-position-horizontal-relative:page;mso-position-vertical-relative:page" coordsize="567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">
              <v:shape id="Shape 10663" o:spid="_x0000_s1027" style="position:absolute;width:13301;height:0;visibility:visible;mso-wrap-style:square;v-text-anchor:top" coordsize="133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" path="m,l1330198,e" filled="f" strokecolor="#475ea0">
                <v:stroke miterlimit="83231f" joinstyle="miter"/>
                <v:path arrowok="t" textboxrect="0,0,1330198,0"/>
              </v:shape>
              <v:shape id="Shape 10664" o:spid="_x0000_s1028" style="position:absolute;left:13301;width:14482;height:0;visibility:visible;mso-wrap-style:square;v-text-anchor:top" coordsize="144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" path="m,l1448105,e" filled="f" strokecolor="#475ea0">
                <v:stroke miterlimit="83231f" joinstyle="miter"/>
                <v:path arrowok="t" textboxrect="0,0,1448105,0"/>
              </v:shape>
              <v:shape id="Shape 10665" o:spid="_x0000_s1029" style="position:absolute;left:27783;width:28946;height:0;visibility:visible;mso-wrap-style:square;v-text-anchor:top" coordsize="289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" path="m,l2894610,e" filled="f" strokecolor="#475ea0">
                <v:stroke miterlimit="83231f" joinstyle="miter"/>
                <v:path arrowok="t" textboxrect="0,0,2894610,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DBF5" w14:textId="77777777" w:rsidR="00A35EB1" w:rsidRDefault="00A35EB1">
    <w:pPr>
      <w:spacing w:after="0" w:line="259" w:lineRule="auto"/>
      <w:ind w:right="119"/>
      <w:jc w:val="center"/>
    </w:pPr>
    <w:r>
      <w:rPr>
        <w:noProof/>
        <w:color w:val="000000"/>
      </w:rPr>
      <mc:AlternateContent>
        <mc:Choice Requires="wpg">
          <w:drawing>
            <wp:anchor distT="0" distB="0" distL="114300" distR="114300" simplePos="0" relativeHeight="251670528" behindDoc="0" locked="0" layoutInCell="1" allowOverlap="1" wp14:anchorId="78D341B7" wp14:editId="5B8D13A6">
              <wp:simplePos x="0" y="0"/>
              <wp:positionH relativeFrom="page">
                <wp:posOffset>1080000</wp:posOffset>
              </wp:positionH>
              <wp:positionV relativeFrom="page">
                <wp:posOffset>1444764</wp:posOffset>
              </wp:positionV>
              <wp:extent cx="5672910" cy="9525"/>
              <wp:effectExtent l="0" t="0" r="0" b="0"/>
              <wp:wrapSquare wrapText="bothSides"/>
              <wp:docPr id="10641" name="Group 10641"/>
              <wp:cNvGraphicFramePr/>
              <a:graphic xmlns:a="http://schemas.openxmlformats.org/drawingml/2006/main">
                <a:graphicData uri="http://schemas.microsoft.com/office/word/2010/wordprocessingGroup">
                  <wpg:wgp>
                    <wpg:cNvGrpSpPr/>
                    <wpg:grpSpPr>
                      <a:xfrm>
                        <a:off x="0" y="0"/>
                        <a:ext cx="5672910" cy="9525"/>
                        <a:chOff x="0" y="0"/>
                        <a:chExt cx="5672910" cy="9525"/>
                      </a:xfrm>
                    </wpg:grpSpPr>
                    <wps:wsp>
                      <wps:cNvPr id="10642" name="Shape 10642"/>
                      <wps:cNvSpPr/>
                      <wps:spPr>
                        <a:xfrm>
                          <a:off x="0" y="0"/>
                          <a:ext cx="1330198" cy="0"/>
                        </a:xfrm>
                        <a:custGeom>
                          <a:avLst/>
                          <a:gdLst/>
                          <a:ahLst/>
                          <a:cxnLst/>
                          <a:rect l="0" t="0" r="0" b="0"/>
                          <a:pathLst>
                            <a:path w="1330198">
                              <a:moveTo>
                                <a:pt x="0" y="0"/>
                              </a:moveTo>
                              <a:lnTo>
                                <a:pt x="1330198" y="0"/>
                              </a:lnTo>
                            </a:path>
                          </a:pathLst>
                        </a:custGeom>
                        <a:ln w="9525" cap="flat">
                          <a:miter lim="127000"/>
                        </a:ln>
                      </wps:spPr>
                      <wps:style>
                        <a:lnRef idx="1">
                          <a:srgbClr val="4B61A2"/>
                        </a:lnRef>
                        <a:fillRef idx="0">
                          <a:srgbClr val="000000">
                            <a:alpha val="0"/>
                          </a:srgbClr>
                        </a:fillRef>
                        <a:effectRef idx="0">
                          <a:scrgbClr r="0" g="0" b="0"/>
                        </a:effectRef>
                        <a:fontRef idx="none"/>
                      </wps:style>
                      <wps:bodyPr/>
                    </wps:wsp>
                    <wps:wsp>
                      <wps:cNvPr id="10643" name="Shape 10643"/>
                      <wps:cNvSpPr/>
                      <wps:spPr>
                        <a:xfrm>
                          <a:off x="1330199" y="0"/>
                          <a:ext cx="1448105" cy="0"/>
                        </a:xfrm>
                        <a:custGeom>
                          <a:avLst/>
                          <a:gdLst/>
                          <a:ahLst/>
                          <a:cxnLst/>
                          <a:rect l="0" t="0" r="0" b="0"/>
                          <a:pathLst>
                            <a:path w="1448105">
                              <a:moveTo>
                                <a:pt x="0" y="0"/>
                              </a:moveTo>
                              <a:lnTo>
                                <a:pt x="1448105" y="0"/>
                              </a:lnTo>
                            </a:path>
                          </a:pathLst>
                        </a:custGeom>
                        <a:ln w="9525" cap="flat">
                          <a:miter lim="127000"/>
                        </a:ln>
                      </wps:spPr>
                      <wps:style>
                        <a:lnRef idx="1">
                          <a:srgbClr val="4B61A2"/>
                        </a:lnRef>
                        <a:fillRef idx="0">
                          <a:srgbClr val="000000">
                            <a:alpha val="0"/>
                          </a:srgbClr>
                        </a:fillRef>
                        <a:effectRef idx="0">
                          <a:scrgbClr r="0" g="0" b="0"/>
                        </a:effectRef>
                        <a:fontRef idx="none"/>
                      </wps:style>
                      <wps:bodyPr/>
                    </wps:wsp>
                    <wps:wsp>
                      <wps:cNvPr id="10644" name="Shape 10644"/>
                      <wps:cNvSpPr/>
                      <wps:spPr>
                        <a:xfrm>
                          <a:off x="2778300" y="0"/>
                          <a:ext cx="2894610" cy="0"/>
                        </a:xfrm>
                        <a:custGeom>
                          <a:avLst/>
                          <a:gdLst/>
                          <a:ahLst/>
                          <a:cxnLst/>
                          <a:rect l="0" t="0" r="0" b="0"/>
                          <a:pathLst>
                            <a:path w="2894610">
                              <a:moveTo>
                                <a:pt x="0" y="0"/>
                              </a:moveTo>
                              <a:lnTo>
                                <a:pt x="2894610" y="0"/>
                              </a:lnTo>
                            </a:path>
                          </a:pathLst>
                        </a:custGeom>
                        <a:ln w="9525" cap="flat">
                          <a:miter lim="127000"/>
                        </a:ln>
                      </wps:spPr>
                      <wps:style>
                        <a:lnRef idx="1">
                          <a:srgbClr val="4B61A2"/>
                        </a:lnRef>
                        <a:fillRef idx="0">
                          <a:srgbClr val="000000">
                            <a:alpha val="0"/>
                          </a:srgbClr>
                        </a:fillRef>
                        <a:effectRef idx="0">
                          <a:scrgbClr r="0" g="0" b="0"/>
                        </a:effectRef>
                        <a:fontRef idx="none"/>
                      </wps:style>
                      <wps:bodyPr/>
                    </wps:wsp>
                  </wpg:wgp>
                </a:graphicData>
              </a:graphic>
            </wp:anchor>
          </w:drawing>
        </mc:Choice>
        <mc:Fallback>
          <w:pict>
            <v:group w14:anchorId="3FE3E746" id="Group 10641" o:spid="_x0000_s1026" style="position:absolute;margin-left:85.05pt;margin-top:113.75pt;width:446.7pt;height:.75pt;z-index:251670528;mso-position-horizontal-relative:page;mso-position-vertical-relative:page" coordsize="567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">
              <v:shape id="Shape 10642" o:spid="_x0000_s1027" style="position:absolute;width:13301;height:0;visibility:visible;mso-wrap-style:square;v-text-anchor:top" coordsize="133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" path="m,l1330198,e" filled="f" strokecolor="#475ea0">
                <v:stroke miterlimit="83231f" joinstyle="miter"/>
                <v:path arrowok="t" textboxrect="0,0,1330198,0"/>
              </v:shape>
              <v:shape id="Shape 10643" o:spid="_x0000_s1028" style="position:absolute;left:13301;width:14482;height:0;visibility:visible;mso-wrap-style:square;v-text-anchor:top" coordsize="144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" path="m,l1448105,e" filled="f" strokecolor="#475ea0">
                <v:stroke miterlimit="83231f" joinstyle="miter"/>
                <v:path arrowok="t" textboxrect="0,0,1448105,0"/>
              </v:shape>
              <v:shape id="Shape 10644" o:spid="_x0000_s1029" style="position:absolute;left:27783;width:28946;height:0;visibility:visible;mso-wrap-style:square;v-text-anchor:top" coordsize="289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" path="m,l2894610,e" filled="f" strokecolor="#475ea0">
                <v:stroke miterlimit="83231f" joinstyle="miter"/>
                <v:path arrowok="t" textboxrect="0,0,2894610,0"/>
              </v:shape>
              <w10:wrap type="square" anchorx="page" anchory="page"/>
            </v:group>
          </w:pict>
        </mc:Fallback>
      </mc:AlternateContent>
    </w:r>
    <w:r>
      <w:rPr>
        <w:noProof/>
        <w:color w:val="000000"/>
      </w:rPr>
      <mc:AlternateContent>
        <mc:Choice Requires="wpg">
          <w:drawing>
            <wp:anchor distT="0" distB="0" distL="114300" distR="114300" simplePos="0" relativeHeight="251671552" behindDoc="0" locked="0" layoutInCell="1" allowOverlap="1" wp14:anchorId="4E379F0C" wp14:editId="46DD5DBC">
              <wp:simplePos x="0" y="0"/>
              <wp:positionH relativeFrom="page">
                <wp:posOffset>3072143</wp:posOffset>
              </wp:positionH>
              <wp:positionV relativeFrom="page">
                <wp:posOffset>0</wp:posOffset>
              </wp:positionV>
              <wp:extent cx="1628102" cy="179997"/>
              <wp:effectExtent l="0" t="0" r="0" b="0"/>
              <wp:wrapSquare wrapText="bothSides"/>
              <wp:docPr id="10645" name="Group 10645"/>
              <wp:cNvGraphicFramePr/>
              <a:graphic xmlns:a="http://schemas.openxmlformats.org/drawingml/2006/main">
                <a:graphicData uri="http://schemas.microsoft.com/office/word/2010/wordprocessingGroup">
                  <wpg:wgp>
                    <wpg:cNvGrpSpPr/>
                    <wpg:grpSpPr>
                      <a:xfrm>
                        <a:off x="0" y="0"/>
                        <a:ext cx="1628102" cy="179997"/>
                        <a:chOff x="0" y="0"/>
                        <a:chExt cx="1628102" cy="179997"/>
                      </a:xfrm>
                    </wpg:grpSpPr>
                    <wps:wsp>
                      <wps:cNvPr id="11170" name="Shape 11170"/>
                      <wps:cNvSpPr/>
                      <wps:spPr>
                        <a:xfrm>
                          <a:off x="0" y="0"/>
                          <a:ext cx="677266" cy="179997"/>
                        </a:xfrm>
                        <a:custGeom>
                          <a:avLst/>
                          <a:gdLst/>
                          <a:ahLst/>
                          <a:cxnLst/>
                          <a:rect l="0" t="0" r="0" b="0"/>
                          <a:pathLst>
                            <a:path w="677266" h="179997">
                              <a:moveTo>
                                <a:pt x="0" y="0"/>
                              </a:moveTo>
                              <a:lnTo>
                                <a:pt x="677266" y="0"/>
                              </a:lnTo>
                              <a:lnTo>
                                <a:pt x="677266" y="179997"/>
                              </a:lnTo>
                              <a:lnTo>
                                <a:pt x="0" y="179997"/>
                              </a:lnTo>
                              <a:lnTo>
                                <a:pt x="0" y="0"/>
                              </a:lnTo>
                            </a:path>
                          </a:pathLst>
                        </a:custGeom>
                        <a:ln w="0" cap="flat">
                          <a:miter lim="127000"/>
                        </a:ln>
                      </wps:spPr>
                      <wps:style>
                        <a:lnRef idx="0">
                          <a:srgbClr val="000000">
                            <a:alpha val="0"/>
                          </a:srgbClr>
                        </a:lnRef>
                        <a:fillRef idx="1">
                          <a:srgbClr val="2B60A3"/>
                        </a:fillRef>
                        <a:effectRef idx="0">
                          <a:scrgbClr r="0" g="0" b="0"/>
                        </a:effectRef>
                        <a:fontRef idx="none"/>
                      </wps:style>
                      <wps:bodyPr/>
                    </wps:wsp>
                    <wps:wsp>
                      <wps:cNvPr id="11171" name="Shape 11171"/>
                      <wps:cNvSpPr/>
                      <wps:spPr>
                        <a:xfrm>
                          <a:off x="652209" y="0"/>
                          <a:ext cx="975894" cy="179997"/>
                        </a:xfrm>
                        <a:custGeom>
                          <a:avLst/>
                          <a:gdLst/>
                          <a:ahLst/>
                          <a:cxnLst/>
                          <a:rect l="0" t="0" r="0" b="0"/>
                          <a:pathLst>
                            <a:path w="975894" h="179997">
                              <a:moveTo>
                                <a:pt x="0" y="0"/>
                              </a:moveTo>
                              <a:lnTo>
                                <a:pt x="975894" y="0"/>
                              </a:lnTo>
                              <a:lnTo>
                                <a:pt x="975894" y="179997"/>
                              </a:lnTo>
                              <a:lnTo>
                                <a:pt x="0" y="179997"/>
                              </a:lnTo>
                              <a:lnTo>
                                <a:pt x="0" y="0"/>
                              </a:lnTo>
                            </a:path>
                          </a:pathLst>
                        </a:custGeom>
                        <a:ln w="0" cap="flat">
                          <a:miter lim="127000"/>
                        </a:ln>
                      </wps:spPr>
                      <wps:style>
                        <a:lnRef idx="0">
                          <a:srgbClr val="000000">
                            <a:alpha val="0"/>
                          </a:srgbClr>
                        </a:lnRef>
                        <a:fillRef idx="1">
                          <a:srgbClr val="E83338"/>
                        </a:fillRef>
                        <a:effectRef idx="0">
                          <a:scrgbClr r="0" g="0" b="0"/>
                        </a:effectRef>
                        <a:fontRef idx="none"/>
                      </wps:style>
                      <wps:bodyPr/>
                    </wps:wsp>
                  </wpg:wgp>
                </a:graphicData>
              </a:graphic>
            </wp:anchor>
          </w:drawing>
        </mc:Choice>
        <mc:Fallback>
          <w:pict>
            <v:group w14:anchorId="65B01673" id="Group 10645" o:spid="_x0000_s1026" style="position:absolute;margin-left:241.9pt;margin-top:0;width:128.2pt;height:14.15pt;z-index:251671552;mso-position-horizontal-relative:page;mso-position-vertical-relative:page" coordsize="16281,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">
              <v:shape id="Shape 11170" o:spid="_x0000_s1027" style="position:absolute;width:6772;height:1799;visibility:visible;mso-wrap-style:square;v-text-anchor:top" coordsize="677266,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" path="m,l677266,r,179997l,179997,,e" fillcolor="#2b60a3" stroked="f" strokeweight="0">
                <v:stroke miterlimit="83231f" joinstyle="miter"/>
                <v:path arrowok="t" textboxrect="0,0,677266,179997"/>
              </v:shape>
              <v:shape id="Shape 11171" o:spid="_x0000_s1028" style="position:absolute;left:6522;width:9759;height:1799;visibility:visible;mso-wrap-style:square;v-text-anchor:top" coordsize="975894,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" path="m,l975894,r,179997l,179997,,e" fillcolor="#e83338" stroked="f" strokeweight="0">
                <v:stroke miterlimit="83231f" joinstyle="miter"/>
                <v:path arrowok="t" textboxrect="0,0,975894,179997"/>
              </v:shape>
              <w10:wrap type="square" anchorx="page" anchory="page"/>
            </v:group>
          </w:pict>
        </mc:Fallback>
      </mc:AlternateContent>
    </w:r>
    <w:r>
      <w:rPr>
        <w:color w:val="593D72"/>
        <w:sz w:val="16"/>
      </w:rPr>
      <w:t>Protocolo de medidas sanitarias y vigilancia epidemiológica</w:t>
    </w:r>
  </w:p>
  <w:p w14:paraId="2D12F68F" w14:textId="77777777" w:rsidR="00A35EB1" w:rsidRDefault="00A35EB1">
    <w:r>
      <w:rPr>
        <w:noProof/>
        <w:color w:val="000000"/>
      </w:rPr>
      <mc:AlternateContent>
        <mc:Choice Requires="wpg">
          <w:drawing>
            <wp:anchor distT="0" distB="0" distL="114300" distR="114300" simplePos="0" relativeHeight="251672576" behindDoc="1" locked="0" layoutInCell="1" allowOverlap="1" wp14:anchorId="3561CEFD" wp14:editId="044E83A6">
              <wp:simplePos x="0" y="0"/>
              <wp:positionH relativeFrom="page">
                <wp:posOffset>0</wp:posOffset>
              </wp:positionH>
              <wp:positionV relativeFrom="page">
                <wp:posOffset>0</wp:posOffset>
              </wp:positionV>
              <wp:extent cx="7772400" cy="10058400"/>
              <wp:effectExtent l="0" t="0" r="0" b="0"/>
              <wp:wrapNone/>
              <wp:docPr id="10648" name="Group 1064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1174" name="Shape 11174"/>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5475B5"/>
                        </a:fillRef>
                        <a:effectRef idx="0">
                          <a:scrgbClr r="0" g="0" b="0"/>
                        </a:effectRef>
                        <a:fontRef idx="none"/>
                      </wps:style>
                      <wps:bodyPr/>
                    </wps:wsp>
                  </wpg:wgp>
                </a:graphicData>
              </a:graphic>
            </wp:anchor>
          </w:drawing>
        </mc:Choice>
        <mc:Fallback>
          <w:pict>
            <v:group w14:anchorId="0B59DE8D" id="Group 10648" o:spid="_x0000_s1026" style="position:absolute;margin-left:0;margin-top:0;width:612pt;height:11in;z-index:-251643904;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">
              <v:shape id="Shape 11174"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" path="m,l7772400,r,10058400l,10058400,,e" fillcolor="#5475b5" stroked="f" strokeweight="0">
                <v:stroke miterlimit="83231f" joinstyle="miter"/>
                <v:path arrowok="t" textboxrect="0,0,7772400,100584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A9CE" w14:textId="77777777" w:rsidR="00A35EB1" w:rsidRDefault="00A35EB1">
    <w:pPr>
      <w:spacing w:after="0" w:line="259" w:lineRule="auto"/>
      <w:ind w:right="121"/>
      <w:jc w:val="center"/>
    </w:pPr>
    <w:r>
      <w:rPr>
        <w:noProof/>
        <w:color w:val="000000"/>
      </w:rPr>
      <mc:AlternateContent>
        <mc:Choice Requires="wpg">
          <w:drawing>
            <wp:anchor distT="0" distB="0" distL="114300" distR="114300" simplePos="0" relativeHeight="251673600" behindDoc="0" locked="0" layoutInCell="1" allowOverlap="1" wp14:anchorId="531D3292" wp14:editId="2229FEE1">
              <wp:simplePos x="0" y="0"/>
              <wp:positionH relativeFrom="page">
                <wp:posOffset>3072155</wp:posOffset>
              </wp:positionH>
              <wp:positionV relativeFrom="page">
                <wp:posOffset>0</wp:posOffset>
              </wp:positionV>
              <wp:extent cx="1628102" cy="179997"/>
              <wp:effectExtent l="0" t="0" r="0" b="0"/>
              <wp:wrapSquare wrapText="bothSides"/>
              <wp:docPr id="10739" name="Group 10739"/>
              <wp:cNvGraphicFramePr/>
              <a:graphic xmlns:a="http://schemas.openxmlformats.org/drawingml/2006/main">
                <a:graphicData uri="http://schemas.microsoft.com/office/word/2010/wordprocessingGroup">
                  <wpg:wgp>
                    <wpg:cNvGrpSpPr/>
                    <wpg:grpSpPr>
                      <a:xfrm>
                        <a:off x="0" y="0"/>
                        <a:ext cx="1628102" cy="179997"/>
                        <a:chOff x="0" y="0"/>
                        <a:chExt cx="1628102" cy="179997"/>
                      </a:xfrm>
                    </wpg:grpSpPr>
                    <wps:wsp>
                      <wps:cNvPr id="11200" name="Shape 11200"/>
                      <wps:cNvSpPr/>
                      <wps:spPr>
                        <a:xfrm>
                          <a:off x="0" y="0"/>
                          <a:ext cx="677253" cy="179997"/>
                        </a:xfrm>
                        <a:custGeom>
                          <a:avLst/>
                          <a:gdLst/>
                          <a:ahLst/>
                          <a:cxnLst/>
                          <a:rect l="0" t="0" r="0" b="0"/>
                          <a:pathLst>
                            <a:path w="677253" h="179997">
                              <a:moveTo>
                                <a:pt x="0" y="0"/>
                              </a:moveTo>
                              <a:lnTo>
                                <a:pt x="677253" y="0"/>
                              </a:lnTo>
                              <a:lnTo>
                                <a:pt x="677253" y="179997"/>
                              </a:lnTo>
                              <a:lnTo>
                                <a:pt x="0" y="179997"/>
                              </a:lnTo>
                              <a:lnTo>
                                <a:pt x="0" y="0"/>
                              </a:lnTo>
                            </a:path>
                          </a:pathLst>
                        </a:custGeom>
                        <a:ln w="0" cap="flat">
                          <a:miter lim="127000"/>
                        </a:ln>
                      </wps:spPr>
                      <wps:style>
                        <a:lnRef idx="0">
                          <a:srgbClr val="000000">
                            <a:alpha val="0"/>
                          </a:srgbClr>
                        </a:lnRef>
                        <a:fillRef idx="1">
                          <a:srgbClr val="2B60A3"/>
                        </a:fillRef>
                        <a:effectRef idx="0">
                          <a:scrgbClr r="0" g="0" b="0"/>
                        </a:effectRef>
                        <a:fontRef idx="none"/>
                      </wps:style>
                      <wps:bodyPr/>
                    </wps:wsp>
                    <wps:wsp>
                      <wps:cNvPr id="11201" name="Shape 11201"/>
                      <wps:cNvSpPr/>
                      <wps:spPr>
                        <a:xfrm>
                          <a:off x="652196" y="0"/>
                          <a:ext cx="975906" cy="179997"/>
                        </a:xfrm>
                        <a:custGeom>
                          <a:avLst/>
                          <a:gdLst/>
                          <a:ahLst/>
                          <a:cxnLst/>
                          <a:rect l="0" t="0" r="0" b="0"/>
                          <a:pathLst>
                            <a:path w="975906" h="179997">
                              <a:moveTo>
                                <a:pt x="0" y="0"/>
                              </a:moveTo>
                              <a:lnTo>
                                <a:pt x="975906" y="0"/>
                              </a:lnTo>
                              <a:lnTo>
                                <a:pt x="975906" y="179997"/>
                              </a:lnTo>
                              <a:lnTo>
                                <a:pt x="0" y="179997"/>
                              </a:lnTo>
                              <a:lnTo>
                                <a:pt x="0" y="0"/>
                              </a:lnTo>
                            </a:path>
                          </a:pathLst>
                        </a:custGeom>
                        <a:ln w="0" cap="flat">
                          <a:miter lim="127000"/>
                        </a:ln>
                      </wps:spPr>
                      <wps:style>
                        <a:lnRef idx="0">
                          <a:srgbClr val="000000">
                            <a:alpha val="0"/>
                          </a:srgbClr>
                        </a:lnRef>
                        <a:fillRef idx="1">
                          <a:srgbClr val="E83338"/>
                        </a:fillRef>
                        <a:effectRef idx="0">
                          <a:scrgbClr r="0" g="0" b="0"/>
                        </a:effectRef>
                        <a:fontRef idx="none"/>
                      </wps:style>
                      <wps:bodyPr/>
                    </wps:wsp>
                  </wpg:wgp>
                </a:graphicData>
              </a:graphic>
            </wp:anchor>
          </w:drawing>
        </mc:Choice>
        <mc:Fallback>
          <w:pict>
            <v:group w14:anchorId="7939134A" id="Group 10739" o:spid="_x0000_s1026" style="position:absolute;margin-left:241.9pt;margin-top:0;width:128.2pt;height:14.15pt;z-index:251673600;mso-position-horizontal-relative:page;mso-position-vertical-relative:page" coordsize="16281,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">
              <v:shape id="Shape 11200" o:spid="_x0000_s1027" style="position:absolute;width:6772;height:1799;visibility:visible;mso-wrap-style:square;v-text-anchor:top" coordsize="677253,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" path="m,l677253,r,179997l,179997,,e" fillcolor="#2b60a3" stroked="f" strokeweight="0">
                <v:stroke miterlimit="83231f" joinstyle="miter"/>
                <v:path arrowok="t" textboxrect="0,0,677253,179997"/>
              </v:shape>
              <v:shape id="Shape 11201" o:spid="_x0000_s1028" style="position:absolute;left:6521;width:9760;height:1799;visibility:visible;mso-wrap-style:square;v-text-anchor:top" coordsize="975906,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" path="m,l975906,r,179997l,179997,,e" fillcolor="#e83338" stroked="f" strokeweight="0">
                <v:stroke miterlimit="83231f" joinstyle="miter"/>
                <v:path arrowok="t" textboxrect="0,0,975906,179997"/>
              </v:shape>
              <w10:wrap type="square" anchorx="page" anchory="page"/>
            </v:group>
          </w:pict>
        </mc:Fallback>
      </mc:AlternateContent>
    </w:r>
    <w:r>
      <w:rPr>
        <w:color w:val="FFFFFF"/>
        <w:sz w:val="16"/>
      </w:rPr>
      <w:t>Protocolo de medidas sanitarias y vigilancia epidemiológica</w:t>
    </w:r>
  </w:p>
  <w:p w14:paraId="4C2BEE78" w14:textId="77777777" w:rsidR="00A35EB1" w:rsidRDefault="00A35EB1">
    <w:r>
      <w:rPr>
        <w:noProof/>
        <w:color w:val="000000"/>
      </w:rPr>
      <mc:AlternateContent>
        <mc:Choice Requires="wpg">
          <w:drawing>
            <wp:anchor distT="0" distB="0" distL="114300" distR="114300" simplePos="0" relativeHeight="251674624" behindDoc="1" locked="0" layoutInCell="1" allowOverlap="1" wp14:anchorId="4023D089" wp14:editId="3903E698">
              <wp:simplePos x="0" y="0"/>
              <wp:positionH relativeFrom="page">
                <wp:posOffset>0</wp:posOffset>
              </wp:positionH>
              <wp:positionV relativeFrom="page">
                <wp:posOffset>0</wp:posOffset>
              </wp:positionV>
              <wp:extent cx="7772400" cy="10058400"/>
              <wp:effectExtent l="0" t="0" r="0" b="0"/>
              <wp:wrapNone/>
              <wp:docPr id="10742" name="Group 10742"/>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1204" name="Shape 11204"/>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5475B5"/>
                        </a:fillRef>
                        <a:effectRef idx="0">
                          <a:scrgbClr r="0" g="0" b="0"/>
                        </a:effectRef>
                        <a:fontRef idx="none"/>
                      </wps:style>
                      <wps:bodyPr/>
                    </wps:wsp>
                  </wpg:wgp>
                </a:graphicData>
              </a:graphic>
            </wp:anchor>
          </w:drawing>
        </mc:Choice>
        <mc:Fallback>
          <w:pict>
            <v:group w14:anchorId="41994902" id="Group 10742" o:spid="_x0000_s1026" style="position:absolute;margin-left:0;margin-top:0;width:612pt;height:11in;z-index:-251641856;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">
              <v:shape id="Shape 11204"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" path="m,l7772400,r,10058400l,10058400,,e" fillcolor="#5475b5" stroked="f" strokeweight="0">
                <v:stroke miterlimit="83231f" joinstyle="miter"/>
                <v:path arrowok="t" textboxrect="0,0,7772400,100584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A6473" w14:textId="3546E114" w:rsidR="00A35EB1" w:rsidRDefault="00A35EB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0014" w14:textId="77777777" w:rsidR="00A35EB1" w:rsidRDefault="00A35EB1">
    <w:pPr>
      <w:spacing w:after="0" w:line="259" w:lineRule="auto"/>
      <w:ind w:right="121"/>
      <w:jc w:val="center"/>
    </w:pPr>
    <w:r>
      <w:rPr>
        <w:noProof/>
        <w:color w:val="000000"/>
      </w:rPr>
      <mc:AlternateContent>
        <mc:Choice Requires="wpg">
          <w:drawing>
            <wp:anchor distT="0" distB="0" distL="114300" distR="114300" simplePos="0" relativeHeight="251677696" behindDoc="0" locked="0" layoutInCell="1" allowOverlap="1" wp14:anchorId="4CC0D58C" wp14:editId="1CCD38FB">
              <wp:simplePos x="0" y="0"/>
              <wp:positionH relativeFrom="page">
                <wp:posOffset>3072155</wp:posOffset>
              </wp:positionH>
              <wp:positionV relativeFrom="page">
                <wp:posOffset>0</wp:posOffset>
              </wp:positionV>
              <wp:extent cx="1628102" cy="179997"/>
              <wp:effectExtent l="0" t="0" r="0" b="0"/>
              <wp:wrapSquare wrapText="bothSides"/>
              <wp:docPr id="10705" name="Group 10705"/>
              <wp:cNvGraphicFramePr/>
              <a:graphic xmlns:a="http://schemas.openxmlformats.org/drawingml/2006/main">
                <a:graphicData uri="http://schemas.microsoft.com/office/word/2010/wordprocessingGroup">
                  <wpg:wgp>
                    <wpg:cNvGrpSpPr/>
                    <wpg:grpSpPr>
                      <a:xfrm>
                        <a:off x="0" y="0"/>
                        <a:ext cx="1628102" cy="179997"/>
                        <a:chOff x="0" y="0"/>
                        <a:chExt cx="1628102" cy="179997"/>
                      </a:xfrm>
                    </wpg:grpSpPr>
                    <wps:wsp>
                      <wps:cNvPr id="11188" name="Shape 11188"/>
                      <wps:cNvSpPr/>
                      <wps:spPr>
                        <a:xfrm>
                          <a:off x="0" y="0"/>
                          <a:ext cx="677253" cy="179997"/>
                        </a:xfrm>
                        <a:custGeom>
                          <a:avLst/>
                          <a:gdLst/>
                          <a:ahLst/>
                          <a:cxnLst/>
                          <a:rect l="0" t="0" r="0" b="0"/>
                          <a:pathLst>
                            <a:path w="677253" h="179997">
                              <a:moveTo>
                                <a:pt x="0" y="0"/>
                              </a:moveTo>
                              <a:lnTo>
                                <a:pt x="677253" y="0"/>
                              </a:lnTo>
                              <a:lnTo>
                                <a:pt x="677253" y="179997"/>
                              </a:lnTo>
                              <a:lnTo>
                                <a:pt x="0" y="179997"/>
                              </a:lnTo>
                              <a:lnTo>
                                <a:pt x="0" y="0"/>
                              </a:lnTo>
                            </a:path>
                          </a:pathLst>
                        </a:custGeom>
                        <a:ln w="0" cap="flat">
                          <a:miter lim="127000"/>
                        </a:ln>
                      </wps:spPr>
                      <wps:style>
                        <a:lnRef idx="0">
                          <a:srgbClr val="000000">
                            <a:alpha val="0"/>
                          </a:srgbClr>
                        </a:lnRef>
                        <a:fillRef idx="1">
                          <a:srgbClr val="2B60A3"/>
                        </a:fillRef>
                        <a:effectRef idx="0">
                          <a:scrgbClr r="0" g="0" b="0"/>
                        </a:effectRef>
                        <a:fontRef idx="none"/>
                      </wps:style>
                      <wps:bodyPr/>
                    </wps:wsp>
                    <wps:wsp>
                      <wps:cNvPr id="11189" name="Shape 11189"/>
                      <wps:cNvSpPr/>
                      <wps:spPr>
                        <a:xfrm>
                          <a:off x="652196" y="0"/>
                          <a:ext cx="975906" cy="179997"/>
                        </a:xfrm>
                        <a:custGeom>
                          <a:avLst/>
                          <a:gdLst/>
                          <a:ahLst/>
                          <a:cxnLst/>
                          <a:rect l="0" t="0" r="0" b="0"/>
                          <a:pathLst>
                            <a:path w="975906" h="179997">
                              <a:moveTo>
                                <a:pt x="0" y="0"/>
                              </a:moveTo>
                              <a:lnTo>
                                <a:pt x="975906" y="0"/>
                              </a:lnTo>
                              <a:lnTo>
                                <a:pt x="975906" y="179997"/>
                              </a:lnTo>
                              <a:lnTo>
                                <a:pt x="0" y="179997"/>
                              </a:lnTo>
                              <a:lnTo>
                                <a:pt x="0" y="0"/>
                              </a:lnTo>
                            </a:path>
                          </a:pathLst>
                        </a:custGeom>
                        <a:ln w="0" cap="flat">
                          <a:miter lim="127000"/>
                        </a:ln>
                      </wps:spPr>
                      <wps:style>
                        <a:lnRef idx="0">
                          <a:srgbClr val="000000">
                            <a:alpha val="0"/>
                          </a:srgbClr>
                        </a:lnRef>
                        <a:fillRef idx="1">
                          <a:srgbClr val="E83338"/>
                        </a:fillRef>
                        <a:effectRef idx="0">
                          <a:scrgbClr r="0" g="0" b="0"/>
                        </a:effectRef>
                        <a:fontRef idx="none"/>
                      </wps:style>
                      <wps:bodyPr/>
                    </wps:wsp>
                  </wpg:wgp>
                </a:graphicData>
              </a:graphic>
            </wp:anchor>
          </w:drawing>
        </mc:Choice>
        <mc:Fallback>
          <w:pict>
            <v:group w14:anchorId="7E7B60E0" id="Group 10705" o:spid="_x0000_s1026" style="position:absolute;margin-left:241.9pt;margin-top:0;width:128.2pt;height:14.15pt;z-index:251677696;mso-position-horizontal-relative:page;mso-position-vertical-relative:page" coordsize="16281,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">
              <v:shape id="Shape 11188" o:spid="_x0000_s1027" style="position:absolute;width:6772;height:1799;visibility:visible;mso-wrap-style:square;v-text-anchor:top" coordsize="677253,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" path="m,l677253,r,179997l,179997,,e" fillcolor="#2b60a3" stroked="f" strokeweight="0">
                <v:stroke miterlimit="83231f" joinstyle="miter"/>
                <v:path arrowok="t" textboxrect="0,0,677253,179997"/>
              </v:shape>
              <v:shape id="Shape 11189" o:spid="_x0000_s1028" style="position:absolute;left:6521;width:9760;height:1799;visibility:visible;mso-wrap-style:square;v-text-anchor:top" coordsize="975906,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" path="m,l975906,r,179997l,179997,,e" fillcolor="#e83338" stroked="f" strokeweight="0">
                <v:stroke miterlimit="83231f" joinstyle="miter"/>
                <v:path arrowok="t" textboxrect="0,0,975906,179997"/>
              </v:shape>
              <w10:wrap type="square" anchorx="page" anchory="page"/>
            </v:group>
          </w:pict>
        </mc:Fallback>
      </mc:AlternateContent>
    </w:r>
    <w:r>
      <w:rPr>
        <w:color w:val="FFFFFF"/>
        <w:sz w:val="16"/>
      </w:rPr>
      <w:t>Protocolo de medidas sanitarias y vigilancia epidemiológica</w:t>
    </w:r>
  </w:p>
  <w:p w14:paraId="6267D25C" w14:textId="77777777" w:rsidR="00A35EB1" w:rsidRDefault="00A35EB1">
    <w:r>
      <w:rPr>
        <w:noProof/>
        <w:color w:val="000000"/>
      </w:rPr>
      <mc:AlternateContent>
        <mc:Choice Requires="wpg">
          <w:drawing>
            <wp:anchor distT="0" distB="0" distL="114300" distR="114300" simplePos="0" relativeHeight="251678720" behindDoc="1" locked="0" layoutInCell="1" allowOverlap="1" wp14:anchorId="080FA810" wp14:editId="5BAF2E1A">
              <wp:simplePos x="0" y="0"/>
              <wp:positionH relativeFrom="page">
                <wp:posOffset>0</wp:posOffset>
              </wp:positionH>
              <wp:positionV relativeFrom="page">
                <wp:posOffset>0</wp:posOffset>
              </wp:positionV>
              <wp:extent cx="7772400" cy="10058400"/>
              <wp:effectExtent l="0" t="0" r="0" b="0"/>
              <wp:wrapNone/>
              <wp:docPr id="10708" name="Group 1070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1192" name="Shape 11192"/>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5475B5"/>
                        </a:fillRef>
                        <a:effectRef idx="0">
                          <a:scrgbClr r="0" g="0" b="0"/>
                        </a:effectRef>
                        <a:fontRef idx="none"/>
                      </wps:style>
                      <wps:bodyPr/>
                    </wps:wsp>
                  </wpg:wgp>
                </a:graphicData>
              </a:graphic>
            </wp:anchor>
          </w:drawing>
        </mc:Choice>
        <mc:Fallback>
          <w:pict>
            <v:group w14:anchorId="41E7B802" id="Group 10708" o:spid="_x0000_s1026" style="position:absolute;margin-left:0;margin-top:0;width:612pt;height:11in;z-index:-25163776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">
              <v:shape id="Shape 11192"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" path="m,l7772400,r,10058400l,10058400,,e" fillcolor="#5475b5" stroked="f" strokeweight="0">
                <v:stroke miterlimit="83231f" joinstyle="miter"/>
                <v:path arrowok="t" textboxrect="0,0,7772400,100584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w14:anchorId="22E2D6F2" id="_x0000_i1194" style="width:6pt;height:5.25pt" coordsize="" o:spt="100" o:bullet="t" adj="0,,0" path="" stroked="f">
        <v:stroke joinstyle="miter"/>
        <v:imagedata r:id="rId1" o:title="image59"/>
        <v:formulas/>
        <v:path o:connecttype="segments"/>
      </v:shape>
    </w:pict>
  </w:numPicBullet>
  <w:numPicBullet w:numPicBulletId="1">
    <w:pict>
      <v:shape id="_x0000_i1195" style="width:7.5pt;height:7.5pt" coordsize="" o:spt="100" o:bullet="t" adj="0,,0" path="" stroked="f">
        <v:stroke joinstyle="miter"/>
        <v:imagedata r:id="rId2" o:title="image60"/>
        <v:formulas/>
        <v:path o:connecttype="segments"/>
      </v:shape>
    </w:pict>
  </w:numPicBullet>
  <w:numPicBullet w:numPicBulletId="2">
    <w:pict>
      <v:shape id="_x0000_i1196" style="width:6.75pt;height:6.75pt" coordsize="" o:spt="100" o:bullet="t" adj="0,,0" path="" stroked="f">
        <v:stroke joinstyle="miter"/>
        <v:imagedata r:id="rId3" o:title="image61"/>
        <v:formulas/>
        <v:path o:connecttype="segments"/>
      </v:shape>
    </w:pict>
  </w:numPicBullet>
  <w:numPicBullet w:numPicBulletId="3">
    <w:pict>
      <v:shape id="_x0000_i1197" style="width:7.5pt;height:7.5pt" coordsize="" o:spt="100" o:bullet="t" adj="0,,0" path="" stroked="f">
        <v:stroke joinstyle="miter"/>
        <v:imagedata r:id="rId4" o:title="image62"/>
        <v:formulas/>
        <v:path o:connecttype="segments"/>
      </v:shape>
    </w:pict>
  </w:numPicBullet>
  <w:abstractNum w:abstractNumId="0" w15:restartNumberingAfterBreak="0">
    <w:nsid w:val="00253318"/>
    <w:multiLevelType w:val="hybridMultilevel"/>
    <w:tmpl w:val="ED929CCA"/>
    <w:lvl w:ilvl="0" w:tplc="040A000F">
      <w:start w:val="1"/>
      <w:numFmt w:val="decimal"/>
      <w:lvlText w:val="%1."/>
      <w:lvlJc w:val="left"/>
      <w:pPr>
        <w:ind w:left="1485" w:hanging="360"/>
      </w:pPr>
    </w:lvl>
    <w:lvl w:ilvl="1" w:tplc="040A0019" w:tentative="1">
      <w:start w:val="1"/>
      <w:numFmt w:val="lowerLetter"/>
      <w:lvlText w:val="%2."/>
      <w:lvlJc w:val="left"/>
      <w:pPr>
        <w:ind w:left="2205" w:hanging="360"/>
      </w:pPr>
    </w:lvl>
    <w:lvl w:ilvl="2" w:tplc="040A001B" w:tentative="1">
      <w:start w:val="1"/>
      <w:numFmt w:val="lowerRoman"/>
      <w:lvlText w:val="%3."/>
      <w:lvlJc w:val="right"/>
      <w:pPr>
        <w:ind w:left="2925" w:hanging="180"/>
      </w:pPr>
    </w:lvl>
    <w:lvl w:ilvl="3" w:tplc="040A000F" w:tentative="1">
      <w:start w:val="1"/>
      <w:numFmt w:val="decimal"/>
      <w:lvlText w:val="%4."/>
      <w:lvlJc w:val="left"/>
      <w:pPr>
        <w:ind w:left="3645" w:hanging="360"/>
      </w:pPr>
    </w:lvl>
    <w:lvl w:ilvl="4" w:tplc="040A0019" w:tentative="1">
      <w:start w:val="1"/>
      <w:numFmt w:val="lowerLetter"/>
      <w:lvlText w:val="%5."/>
      <w:lvlJc w:val="left"/>
      <w:pPr>
        <w:ind w:left="4365" w:hanging="360"/>
      </w:pPr>
    </w:lvl>
    <w:lvl w:ilvl="5" w:tplc="040A001B" w:tentative="1">
      <w:start w:val="1"/>
      <w:numFmt w:val="lowerRoman"/>
      <w:lvlText w:val="%6."/>
      <w:lvlJc w:val="right"/>
      <w:pPr>
        <w:ind w:left="5085" w:hanging="180"/>
      </w:pPr>
    </w:lvl>
    <w:lvl w:ilvl="6" w:tplc="040A000F" w:tentative="1">
      <w:start w:val="1"/>
      <w:numFmt w:val="decimal"/>
      <w:lvlText w:val="%7."/>
      <w:lvlJc w:val="left"/>
      <w:pPr>
        <w:ind w:left="5805" w:hanging="360"/>
      </w:pPr>
    </w:lvl>
    <w:lvl w:ilvl="7" w:tplc="040A0019" w:tentative="1">
      <w:start w:val="1"/>
      <w:numFmt w:val="lowerLetter"/>
      <w:lvlText w:val="%8."/>
      <w:lvlJc w:val="left"/>
      <w:pPr>
        <w:ind w:left="6525" w:hanging="360"/>
      </w:pPr>
    </w:lvl>
    <w:lvl w:ilvl="8" w:tplc="040A001B" w:tentative="1">
      <w:start w:val="1"/>
      <w:numFmt w:val="lowerRoman"/>
      <w:lvlText w:val="%9."/>
      <w:lvlJc w:val="right"/>
      <w:pPr>
        <w:ind w:left="7245" w:hanging="180"/>
      </w:pPr>
    </w:lvl>
  </w:abstractNum>
  <w:abstractNum w:abstractNumId="1" w15:restartNumberingAfterBreak="0">
    <w:nsid w:val="00445329"/>
    <w:multiLevelType w:val="singleLevel"/>
    <w:tmpl w:val="5A0CD81E"/>
    <w:lvl w:ilvl="0">
      <w:start w:val="1"/>
      <w:numFmt w:val="decimal"/>
      <w:lvlText w:val="%1."/>
      <w:lvlJc w:val="left"/>
      <w:pPr>
        <w:tabs>
          <w:tab w:val="num" w:pos="927"/>
        </w:tabs>
        <w:ind w:left="927" w:hanging="360"/>
      </w:pPr>
      <w:rPr>
        <w:rFonts w:hint="default"/>
        <w:b/>
        <w:bCs w:val="0"/>
      </w:rPr>
    </w:lvl>
  </w:abstractNum>
  <w:abstractNum w:abstractNumId="2" w15:restartNumberingAfterBreak="0">
    <w:nsid w:val="00736BCF"/>
    <w:multiLevelType w:val="hybridMultilevel"/>
    <w:tmpl w:val="0E6A57A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31B5B4B"/>
    <w:multiLevelType w:val="hybridMultilevel"/>
    <w:tmpl w:val="4620C036"/>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4" w15:restartNumberingAfterBreak="0">
    <w:nsid w:val="032D0132"/>
    <w:multiLevelType w:val="hybridMultilevel"/>
    <w:tmpl w:val="23E0AB68"/>
    <w:lvl w:ilvl="0" w:tplc="3216F5EA">
      <w:start w:val="1"/>
      <w:numFmt w:val="decimal"/>
      <w:lvlText w:val="%1."/>
      <w:lvlJc w:val="left"/>
      <w:pPr>
        <w:ind w:left="413"/>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1" w:tplc="D8E0C9AC">
      <w:start w:val="1"/>
      <w:numFmt w:val="lowerLetter"/>
      <w:lvlText w:val="%2"/>
      <w:lvlJc w:val="left"/>
      <w:pPr>
        <w:ind w:left="1091"/>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2" w:tplc="662AECE6">
      <w:start w:val="1"/>
      <w:numFmt w:val="lowerRoman"/>
      <w:lvlText w:val="%3"/>
      <w:lvlJc w:val="left"/>
      <w:pPr>
        <w:ind w:left="1811"/>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3" w:tplc="E02A6612">
      <w:start w:val="1"/>
      <w:numFmt w:val="decimal"/>
      <w:lvlText w:val="%4"/>
      <w:lvlJc w:val="left"/>
      <w:pPr>
        <w:ind w:left="2531"/>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4" w:tplc="56E62288">
      <w:start w:val="1"/>
      <w:numFmt w:val="lowerLetter"/>
      <w:lvlText w:val="%5"/>
      <w:lvlJc w:val="left"/>
      <w:pPr>
        <w:ind w:left="3251"/>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5" w:tplc="229C3CE2">
      <w:start w:val="1"/>
      <w:numFmt w:val="lowerRoman"/>
      <w:lvlText w:val="%6"/>
      <w:lvlJc w:val="left"/>
      <w:pPr>
        <w:ind w:left="3971"/>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6" w:tplc="2E76DAB6">
      <w:start w:val="1"/>
      <w:numFmt w:val="decimal"/>
      <w:lvlText w:val="%7"/>
      <w:lvlJc w:val="left"/>
      <w:pPr>
        <w:ind w:left="4691"/>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7" w:tplc="2B8E57F4">
      <w:start w:val="1"/>
      <w:numFmt w:val="lowerLetter"/>
      <w:lvlText w:val="%8"/>
      <w:lvlJc w:val="left"/>
      <w:pPr>
        <w:ind w:left="5411"/>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8" w:tplc="929CF628">
      <w:start w:val="1"/>
      <w:numFmt w:val="lowerRoman"/>
      <w:lvlText w:val="%9"/>
      <w:lvlJc w:val="left"/>
      <w:pPr>
        <w:ind w:left="6131"/>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abstractNum>
  <w:abstractNum w:abstractNumId="5" w15:restartNumberingAfterBreak="0">
    <w:nsid w:val="03533745"/>
    <w:multiLevelType w:val="hybridMultilevel"/>
    <w:tmpl w:val="05142B4A"/>
    <w:lvl w:ilvl="0" w:tplc="26946AB4">
      <w:start w:val="1"/>
      <w:numFmt w:val="lowerLetter"/>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4E1B6A">
      <w:start w:val="1"/>
      <w:numFmt w:val="lowerLetter"/>
      <w:lvlText w:val="%2"/>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06D1FC">
      <w:start w:val="1"/>
      <w:numFmt w:val="lowerRoman"/>
      <w:lvlText w:val="%3"/>
      <w:lvlJc w:val="left"/>
      <w:pPr>
        <w:ind w:left="1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C2D124">
      <w:start w:val="1"/>
      <w:numFmt w:val="decimal"/>
      <w:lvlText w:val="%4"/>
      <w:lvlJc w:val="left"/>
      <w:pPr>
        <w:ind w:left="2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D29ED6">
      <w:start w:val="1"/>
      <w:numFmt w:val="lowerLetter"/>
      <w:lvlText w:val="%5"/>
      <w:lvlJc w:val="left"/>
      <w:pPr>
        <w:ind w:left="3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E4FFD6">
      <w:start w:val="1"/>
      <w:numFmt w:val="lowerRoman"/>
      <w:lvlText w:val="%6"/>
      <w:lvlJc w:val="left"/>
      <w:pPr>
        <w:ind w:left="4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5E5F2C">
      <w:start w:val="1"/>
      <w:numFmt w:val="decimal"/>
      <w:lvlText w:val="%7"/>
      <w:lvlJc w:val="left"/>
      <w:pPr>
        <w:ind w:left="4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9E9692">
      <w:start w:val="1"/>
      <w:numFmt w:val="lowerLetter"/>
      <w:lvlText w:val="%8"/>
      <w:lvlJc w:val="left"/>
      <w:pPr>
        <w:ind w:left="5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E0DB74">
      <w:start w:val="1"/>
      <w:numFmt w:val="lowerRoman"/>
      <w:lvlText w:val="%9"/>
      <w:lvlJc w:val="left"/>
      <w:pPr>
        <w:ind w:left="6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3962FEB"/>
    <w:multiLevelType w:val="hybridMultilevel"/>
    <w:tmpl w:val="F35EF838"/>
    <w:lvl w:ilvl="0" w:tplc="2D7A0DAE">
      <w:start w:val="1"/>
      <w:numFmt w:val="lowerLetter"/>
      <w:lvlText w:val="%1."/>
      <w:lvlJc w:val="left"/>
      <w:pPr>
        <w:ind w:left="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C2BC92">
      <w:start w:val="1"/>
      <w:numFmt w:val="lowerLetter"/>
      <w:lvlText w:val="%2"/>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6274BA">
      <w:start w:val="1"/>
      <w:numFmt w:val="lowerRoman"/>
      <w:lvlText w:val="%3"/>
      <w:lvlJc w:val="left"/>
      <w:pPr>
        <w:ind w:left="1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28A95BA">
      <w:start w:val="1"/>
      <w:numFmt w:val="decimal"/>
      <w:lvlText w:val="%4"/>
      <w:lvlJc w:val="left"/>
      <w:pPr>
        <w:ind w:left="2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700DF8">
      <w:start w:val="1"/>
      <w:numFmt w:val="lowerLetter"/>
      <w:lvlText w:val="%5"/>
      <w:lvlJc w:val="left"/>
      <w:pPr>
        <w:ind w:left="3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40BC7A">
      <w:start w:val="1"/>
      <w:numFmt w:val="lowerRoman"/>
      <w:lvlText w:val="%6"/>
      <w:lvlJc w:val="left"/>
      <w:pPr>
        <w:ind w:left="3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1EBA4C">
      <w:start w:val="1"/>
      <w:numFmt w:val="decimal"/>
      <w:lvlText w:val="%7"/>
      <w:lvlJc w:val="left"/>
      <w:pPr>
        <w:ind w:left="4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6731E">
      <w:start w:val="1"/>
      <w:numFmt w:val="lowerLetter"/>
      <w:lvlText w:val="%8"/>
      <w:lvlJc w:val="left"/>
      <w:pPr>
        <w:ind w:left="5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C674D2">
      <w:start w:val="1"/>
      <w:numFmt w:val="lowerRoman"/>
      <w:lvlText w:val="%9"/>
      <w:lvlJc w:val="left"/>
      <w:pPr>
        <w:ind w:left="6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3D77EA6"/>
    <w:multiLevelType w:val="hybridMultilevel"/>
    <w:tmpl w:val="2222D32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5036C5A"/>
    <w:multiLevelType w:val="hybridMultilevel"/>
    <w:tmpl w:val="FB743C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69B2A5E"/>
    <w:multiLevelType w:val="hybridMultilevel"/>
    <w:tmpl w:val="193453CC"/>
    <w:lvl w:ilvl="0" w:tplc="340A0009">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0" w15:restartNumberingAfterBreak="0">
    <w:nsid w:val="06C60F65"/>
    <w:multiLevelType w:val="multilevel"/>
    <w:tmpl w:val="FA260B8A"/>
    <w:lvl w:ilvl="0">
      <w:start w:val="1"/>
      <w:numFmt w:val="lowerLetter"/>
      <w:lvlText w:val="%1)"/>
      <w:lvlJc w:val="left"/>
      <w:pPr>
        <w:ind w:left="1440" w:hanging="360"/>
      </w:pPr>
      <w:rPr>
        <w:rFonts w:asciiTheme="minorHAnsi" w:eastAsiaTheme="minorHAnsi" w:hAnsiTheme="minorHAnsi" w:cstheme="minorBidi"/>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07393992"/>
    <w:multiLevelType w:val="hybridMultilevel"/>
    <w:tmpl w:val="503C8D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073A6FD9"/>
    <w:multiLevelType w:val="hybridMultilevel"/>
    <w:tmpl w:val="4C8E5CD4"/>
    <w:lvl w:ilvl="0" w:tplc="0C0A0019">
      <w:start w:val="1"/>
      <w:numFmt w:val="lowerLetter"/>
      <w:lvlText w:val="%1."/>
      <w:lvlJc w:val="left"/>
      <w:pPr>
        <w:ind w:left="1425" w:hanging="360"/>
      </w:p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13" w15:restartNumberingAfterBreak="0">
    <w:nsid w:val="07685FFB"/>
    <w:multiLevelType w:val="hybridMultilevel"/>
    <w:tmpl w:val="B8784B4A"/>
    <w:lvl w:ilvl="0" w:tplc="67EAD9C8">
      <w:start w:val="1"/>
      <w:numFmt w:val="bullet"/>
      <w:lvlText w:val="▪"/>
      <w:lvlJc w:val="left"/>
      <w:pPr>
        <w:ind w:left="720" w:hanging="360"/>
      </w:pPr>
      <w:rPr>
        <w:rFonts w:ascii="MS Mincho" w:eastAsia="MS Mincho" w:hAnsi="MS Mincho" w:cs="MS Mincho"/>
        <w:b w:val="0"/>
        <w:i w:val="0"/>
        <w:strike w:val="0"/>
        <w:dstrike w:val="0"/>
        <w:color w:val="000000"/>
        <w:sz w:val="36"/>
        <w:szCs w:val="36"/>
        <w:u w:val="none" w:color="000000"/>
        <w:bdr w:val="none" w:sz="0" w:space="0" w:color="auto"/>
        <w:shd w:val="clear" w:color="auto" w:fill="auto"/>
        <w:vertAlign w:val="baseline"/>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08246BE4"/>
    <w:multiLevelType w:val="hybridMultilevel"/>
    <w:tmpl w:val="94EA51F6"/>
    <w:lvl w:ilvl="0" w:tplc="C908F318">
      <w:start w:val="1"/>
      <w:numFmt w:val="lowerLetter"/>
      <w:lvlText w:val="%1)"/>
      <w:lvlJc w:val="left"/>
      <w:pPr>
        <w:ind w:left="1065" w:hanging="360"/>
      </w:pPr>
      <w:rPr>
        <w:rFonts w:hint="default"/>
        <w:b/>
        <w:sz w:val="24"/>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15" w15:restartNumberingAfterBreak="0">
    <w:nsid w:val="08927738"/>
    <w:multiLevelType w:val="hybridMultilevel"/>
    <w:tmpl w:val="D1C4FAE8"/>
    <w:lvl w:ilvl="0" w:tplc="4F26BFD6">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1CE026">
      <w:start w:val="1"/>
      <w:numFmt w:val="bullet"/>
      <w:lvlText w:val="o"/>
      <w:lvlJc w:val="left"/>
      <w:pPr>
        <w:ind w:left="1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C898A0">
      <w:start w:val="1"/>
      <w:numFmt w:val="bullet"/>
      <w:lvlText w:val="▪"/>
      <w:lvlJc w:val="left"/>
      <w:pPr>
        <w:ind w:left="1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FC9CE6">
      <w:start w:val="1"/>
      <w:numFmt w:val="bullet"/>
      <w:lvlText w:val="•"/>
      <w:lvlJc w:val="left"/>
      <w:pPr>
        <w:ind w:left="2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F426D2">
      <w:start w:val="1"/>
      <w:numFmt w:val="bullet"/>
      <w:lvlText w:val="o"/>
      <w:lvlJc w:val="left"/>
      <w:pPr>
        <w:ind w:left="3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34B3DA">
      <w:start w:val="1"/>
      <w:numFmt w:val="bullet"/>
      <w:lvlText w:val="▪"/>
      <w:lvlJc w:val="left"/>
      <w:pPr>
        <w:ind w:left="3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C6E56A">
      <w:start w:val="1"/>
      <w:numFmt w:val="bullet"/>
      <w:lvlText w:val="•"/>
      <w:lvlJc w:val="left"/>
      <w:pPr>
        <w:ind w:left="4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2E6BE2">
      <w:start w:val="1"/>
      <w:numFmt w:val="bullet"/>
      <w:lvlText w:val="o"/>
      <w:lvlJc w:val="left"/>
      <w:pPr>
        <w:ind w:left="5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FC7B9E">
      <w:start w:val="1"/>
      <w:numFmt w:val="bullet"/>
      <w:lvlText w:val="▪"/>
      <w:lvlJc w:val="left"/>
      <w:pPr>
        <w:ind w:left="6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9901BCE"/>
    <w:multiLevelType w:val="hybridMultilevel"/>
    <w:tmpl w:val="65445DCC"/>
    <w:lvl w:ilvl="0" w:tplc="B7303A20">
      <w:start w:val="1"/>
      <w:numFmt w:val="upperRoman"/>
      <w:lvlText w:val="%1."/>
      <w:lvlJc w:val="right"/>
      <w:pPr>
        <w:ind w:left="502" w:hanging="360"/>
      </w:pPr>
      <w:rPr>
        <w:sz w:val="20"/>
      </w:rPr>
    </w:lvl>
    <w:lvl w:ilvl="1" w:tplc="E348F9A2">
      <w:start w:val="1"/>
      <w:numFmt w:val="lowerLetter"/>
      <w:lvlText w:val="%2)"/>
      <w:lvlJc w:val="left"/>
      <w:pPr>
        <w:tabs>
          <w:tab w:val="num" w:pos="1440"/>
        </w:tabs>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AA34954"/>
    <w:multiLevelType w:val="hybridMultilevel"/>
    <w:tmpl w:val="57E0C2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0ACA1026"/>
    <w:multiLevelType w:val="hybridMultilevel"/>
    <w:tmpl w:val="E61EAB8A"/>
    <w:lvl w:ilvl="0" w:tplc="7E0299FC">
      <w:start w:val="1"/>
      <w:numFmt w:val="bullet"/>
      <w:lvlText w:val=""/>
      <w:lvlJc w:val="left"/>
      <w:pPr>
        <w:ind w:left="720" w:hanging="360"/>
      </w:pPr>
      <w:rPr>
        <w:rFonts w:ascii="Wingdings" w:hAnsi="Wingdings"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0BDA5241"/>
    <w:multiLevelType w:val="hybridMultilevel"/>
    <w:tmpl w:val="7E4EFA6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0CD85B80"/>
    <w:multiLevelType w:val="hybridMultilevel"/>
    <w:tmpl w:val="FF528AC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0D0771CB"/>
    <w:multiLevelType w:val="hybridMultilevel"/>
    <w:tmpl w:val="C3423E84"/>
    <w:lvl w:ilvl="0" w:tplc="DE76187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0D9838A7"/>
    <w:multiLevelType w:val="hybridMultilevel"/>
    <w:tmpl w:val="E62CBBA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10B103D1"/>
    <w:multiLevelType w:val="hybridMultilevel"/>
    <w:tmpl w:val="B1E65B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111E4D7E"/>
    <w:multiLevelType w:val="hybridMultilevel"/>
    <w:tmpl w:val="260E573E"/>
    <w:lvl w:ilvl="0" w:tplc="5FF8060A">
      <w:start w:val="1"/>
      <w:numFmt w:val="bullet"/>
      <w:lvlText w:val="•"/>
      <w:lvlPicBulletId w:val="3"/>
      <w:lvlJc w:val="left"/>
      <w:pPr>
        <w:ind w:left="786"/>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1" w:tplc="19343A1E">
      <w:start w:val="1"/>
      <w:numFmt w:val="bullet"/>
      <w:lvlText w:val="o"/>
      <w:lvlJc w:val="left"/>
      <w:pPr>
        <w:ind w:left="1448"/>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2" w:tplc="FDB6C2C6">
      <w:start w:val="1"/>
      <w:numFmt w:val="bullet"/>
      <w:lvlText w:val="▪"/>
      <w:lvlJc w:val="left"/>
      <w:pPr>
        <w:ind w:left="2168"/>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3" w:tplc="A906FFD8">
      <w:start w:val="1"/>
      <w:numFmt w:val="bullet"/>
      <w:lvlText w:val="•"/>
      <w:lvlJc w:val="left"/>
      <w:pPr>
        <w:ind w:left="2888"/>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4" w:tplc="9DBE09DA">
      <w:start w:val="1"/>
      <w:numFmt w:val="bullet"/>
      <w:lvlText w:val="o"/>
      <w:lvlJc w:val="left"/>
      <w:pPr>
        <w:ind w:left="3608"/>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5" w:tplc="363E7452">
      <w:start w:val="1"/>
      <w:numFmt w:val="bullet"/>
      <w:lvlText w:val="▪"/>
      <w:lvlJc w:val="left"/>
      <w:pPr>
        <w:ind w:left="4328"/>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6" w:tplc="F4B69B1E">
      <w:start w:val="1"/>
      <w:numFmt w:val="bullet"/>
      <w:lvlText w:val="•"/>
      <w:lvlJc w:val="left"/>
      <w:pPr>
        <w:ind w:left="5048"/>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7" w:tplc="67DA84A6">
      <w:start w:val="1"/>
      <w:numFmt w:val="bullet"/>
      <w:lvlText w:val="o"/>
      <w:lvlJc w:val="left"/>
      <w:pPr>
        <w:ind w:left="5768"/>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8" w:tplc="4F6078A2">
      <w:start w:val="1"/>
      <w:numFmt w:val="bullet"/>
      <w:lvlText w:val="▪"/>
      <w:lvlJc w:val="left"/>
      <w:pPr>
        <w:ind w:left="6488"/>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249325B"/>
    <w:multiLevelType w:val="hybridMultilevel"/>
    <w:tmpl w:val="09903C8C"/>
    <w:lvl w:ilvl="0" w:tplc="4CE42C18">
      <w:start w:val="8"/>
      <w:numFmt w:val="decimal"/>
      <w:lvlText w:val="%1."/>
      <w:lvlJc w:val="left"/>
      <w:pPr>
        <w:ind w:left="1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F629ACE">
      <w:start w:val="1"/>
      <w:numFmt w:val="bullet"/>
      <w:lvlText w:val="•"/>
      <w:lvlPicBulletId w:val="2"/>
      <w:lvlJc w:val="left"/>
      <w:pPr>
        <w:ind w:left="1476"/>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2" w:tplc="7D26853E">
      <w:start w:val="1"/>
      <w:numFmt w:val="bullet"/>
      <w:lvlText w:val="▪"/>
      <w:lvlJc w:val="left"/>
      <w:pPr>
        <w:ind w:left="1672"/>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3" w:tplc="16B219A4">
      <w:start w:val="1"/>
      <w:numFmt w:val="bullet"/>
      <w:lvlText w:val="•"/>
      <w:lvlJc w:val="left"/>
      <w:pPr>
        <w:ind w:left="2392"/>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4" w:tplc="2FE82D32">
      <w:start w:val="1"/>
      <w:numFmt w:val="bullet"/>
      <w:lvlText w:val="o"/>
      <w:lvlJc w:val="left"/>
      <w:pPr>
        <w:ind w:left="3112"/>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5" w:tplc="44CCB4A6">
      <w:start w:val="1"/>
      <w:numFmt w:val="bullet"/>
      <w:lvlText w:val="▪"/>
      <w:lvlJc w:val="left"/>
      <w:pPr>
        <w:ind w:left="3832"/>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6" w:tplc="B186F098">
      <w:start w:val="1"/>
      <w:numFmt w:val="bullet"/>
      <w:lvlText w:val="•"/>
      <w:lvlJc w:val="left"/>
      <w:pPr>
        <w:ind w:left="4552"/>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7" w:tplc="8AC0928E">
      <w:start w:val="1"/>
      <w:numFmt w:val="bullet"/>
      <w:lvlText w:val="o"/>
      <w:lvlJc w:val="left"/>
      <w:pPr>
        <w:ind w:left="5272"/>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8" w:tplc="D8FCED9C">
      <w:start w:val="1"/>
      <w:numFmt w:val="bullet"/>
      <w:lvlText w:val="▪"/>
      <w:lvlJc w:val="left"/>
      <w:pPr>
        <w:ind w:left="5992"/>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2EC08F6"/>
    <w:multiLevelType w:val="hybridMultilevel"/>
    <w:tmpl w:val="E914500A"/>
    <w:lvl w:ilvl="0" w:tplc="040A000F">
      <w:start w:val="1"/>
      <w:numFmt w:val="decimal"/>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27" w15:restartNumberingAfterBreak="0">
    <w:nsid w:val="14082362"/>
    <w:multiLevelType w:val="hybridMultilevel"/>
    <w:tmpl w:val="1E20155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147C096B"/>
    <w:multiLevelType w:val="hybridMultilevel"/>
    <w:tmpl w:val="19BA759E"/>
    <w:lvl w:ilvl="0" w:tplc="C76276EC">
      <w:start w:val="1"/>
      <w:numFmt w:val="bullet"/>
      <w:lvlText w:val=""/>
      <w:lvlJc w:val="left"/>
      <w:pPr>
        <w:ind w:left="720" w:hanging="360"/>
      </w:pPr>
      <w:rPr>
        <w:rFonts w:ascii="Wingdings" w:hAnsi="Wingdings"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15587A53"/>
    <w:multiLevelType w:val="hybridMultilevel"/>
    <w:tmpl w:val="7EE47B2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58B1BC1"/>
    <w:multiLevelType w:val="hybridMultilevel"/>
    <w:tmpl w:val="020CF08A"/>
    <w:lvl w:ilvl="0" w:tplc="9FE6EC42">
      <w:start w:val="2"/>
      <w:numFmt w:val="decimal"/>
      <w:lvlText w:val="%1."/>
      <w:lvlJc w:val="left"/>
      <w:pPr>
        <w:ind w:left="1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384FA02">
      <w:start w:val="1"/>
      <w:numFmt w:val="lowerLetter"/>
      <w:lvlText w:val="%2"/>
      <w:lvlJc w:val="left"/>
      <w:pPr>
        <w:ind w:left="14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3A5508">
      <w:start w:val="1"/>
      <w:numFmt w:val="lowerRoman"/>
      <w:lvlText w:val="%3"/>
      <w:lvlJc w:val="left"/>
      <w:pPr>
        <w:ind w:left="21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A0C920">
      <w:start w:val="1"/>
      <w:numFmt w:val="decimal"/>
      <w:lvlText w:val="%4"/>
      <w:lvlJc w:val="left"/>
      <w:pPr>
        <w:ind w:left="28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544912">
      <w:start w:val="1"/>
      <w:numFmt w:val="lowerLetter"/>
      <w:lvlText w:val="%5"/>
      <w:lvlJc w:val="left"/>
      <w:pPr>
        <w:ind w:left="35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462B02">
      <w:start w:val="1"/>
      <w:numFmt w:val="lowerRoman"/>
      <w:lvlText w:val="%6"/>
      <w:lvlJc w:val="left"/>
      <w:pPr>
        <w:ind w:left="42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6E9814">
      <w:start w:val="1"/>
      <w:numFmt w:val="decimal"/>
      <w:lvlText w:val="%7"/>
      <w:lvlJc w:val="left"/>
      <w:pPr>
        <w:ind w:left="50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A0E350">
      <w:start w:val="1"/>
      <w:numFmt w:val="lowerLetter"/>
      <w:lvlText w:val="%8"/>
      <w:lvlJc w:val="left"/>
      <w:pPr>
        <w:ind w:left="57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F0C2AA">
      <w:start w:val="1"/>
      <w:numFmt w:val="lowerRoman"/>
      <w:lvlText w:val="%9"/>
      <w:lvlJc w:val="left"/>
      <w:pPr>
        <w:ind w:left="64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7083308"/>
    <w:multiLevelType w:val="hybridMultilevel"/>
    <w:tmpl w:val="69AE93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176119FF"/>
    <w:multiLevelType w:val="hybridMultilevel"/>
    <w:tmpl w:val="A022E7EC"/>
    <w:lvl w:ilvl="0" w:tplc="0C0A0019">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3" w15:restartNumberingAfterBreak="0">
    <w:nsid w:val="17F13A39"/>
    <w:multiLevelType w:val="hybridMultilevel"/>
    <w:tmpl w:val="06E259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AEE5F5B"/>
    <w:multiLevelType w:val="hybridMultilevel"/>
    <w:tmpl w:val="8376B3CA"/>
    <w:lvl w:ilvl="0" w:tplc="C0F4EDFE">
      <w:start w:val="1"/>
      <w:numFmt w:val="decimal"/>
      <w:lvlText w:val="%1."/>
      <w:lvlJc w:val="left"/>
      <w:pPr>
        <w:ind w:left="862" w:hanging="360"/>
      </w:pPr>
      <w:rPr>
        <w:b/>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5" w15:restartNumberingAfterBreak="0">
    <w:nsid w:val="1C837D13"/>
    <w:multiLevelType w:val="hybridMultilevel"/>
    <w:tmpl w:val="BA3C155A"/>
    <w:lvl w:ilvl="0" w:tplc="BF42D9F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1C872530"/>
    <w:multiLevelType w:val="hybridMultilevel"/>
    <w:tmpl w:val="8E74A5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1CE66BFF"/>
    <w:multiLevelType w:val="hybridMultilevel"/>
    <w:tmpl w:val="C5F2823A"/>
    <w:lvl w:ilvl="0" w:tplc="1FE865D2">
      <w:start w:val="5"/>
      <w:numFmt w:val="bullet"/>
      <w:lvlText w:val="-"/>
      <w:lvlJc w:val="left"/>
      <w:pPr>
        <w:ind w:left="1776" w:hanging="360"/>
      </w:pPr>
      <w:rPr>
        <w:rFonts w:ascii="Calibri" w:eastAsiaTheme="minorEastAsia" w:hAnsi="Calibri" w:cs="Calibri" w:hint="default"/>
      </w:rPr>
    </w:lvl>
    <w:lvl w:ilvl="1" w:tplc="340A0003" w:tentative="1">
      <w:start w:val="1"/>
      <w:numFmt w:val="bullet"/>
      <w:lvlText w:val="o"/>
      <w:lvlJc w:val="left"/>
      <w:pPr>
        <w:ind w:left="2496" w:hanging="360"/>
      </w:pPr>
      <w:rPr>
        <w:rFonts w:ascii="Courier New" w:hAnsi="Courier New" w:cs="Courier New" w:hint="default"/>
      </w:rPr>
    </w:lvl>
    <w:lvl w:ilvl="2" w:tplc="340A0005" w:tentative="1">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38" w15:restartNumberingAfterBreak="0">
    <w:nsid w:val="1E2E7131"/>
    <w:multiLevelType w:val="hybridMultilevel"/>
    <w:tmpl w:val="2632983C"/>
    <w:lvl w:ilvl="0" w:tplc="D57ED7E4">
      <w:start w:val="1"/>
      <w:numFmt w:val="lowerLetter"/>
      <w:lvlText w:val="%1."/>
      <w:lvlJc w:val="left"/>
      <w:pPr>
        <w:ind w:left="644" w:hanging="360"/>
      </w:pPr>
      <w:rPr>
        <w:rFonts w:ascii="Arial" w:eastAsia="Times New Roman" w:hAnsi="Arial" w:cs="Arial"/>
        <w:b/>
        <w:color w:val="000000"/>
        <w:sz w:val="2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9" w15:restartNumberingAfterBreak="0">
    <w:nsid w:val="1EDC2501"/>
    <w:multiLevelType w:val="hybridMultilevel"/>
    <w:tmpl w:val="014E6E50"/>
    <w:lvl w:ilvl="0" w:tplc="63F8AF9E">
      <w:start w:val="1"/>
      <w:numFmt w:val="decimal"/>
      <w:lvlText w:val="%1)"/>
      <w:lvlJc w:val="left"/>
      <w:pPr>
        <w:ind w:left="720" w:hanging="360"/>
      </w:pPr>
      <w:rPr>
        <w:rFonts w:ascii="Times New Roman" w:eastAsia="Calibri" w:hAnsi="Times New Roman"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1F3C0189"/>
    <w:multiLevelType w:val="hybridMultilevel"/>
    <w:tmpl w:val="190085C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1" w15:restartNumberingAfterBreak="0">
    <w:nsid w:val="1FBA6AFD"/>
    <w:multiLevelType w:val="hybridMultilevel"/>
    <w:tmpl w:val="71CE8DD2"/>
    <w:lvl w:ilvl="0" w:tplc="1DEC4C26">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F8730E">
      <w:start w:val="1"/>
      <w:numFmt w:val="lowerLetter"/>
      <w:lvlText w:val="%2"/>
      <w:lvlJc w:val="left"/>
      <w:pPr>
        <w:ind w:left="1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20438C">
      <w:start w:val="1"/>
      <w:numFmt w:val="lowerRoman"/>
      <w:lvlText w:val="%3"/>
      <w:lvlJc w:val="left"/>
      <w:pPr>
        <w:ind w:left="1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4873B2">
      <w:start w:val="1"/>
      <w:numFmt w:val="decimal"/>
      <w:lvlText w:val="%4"/>
      <w:lvlJc w:val="left"/>
      <w:pPr>
        <w:ind w:left="2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1A6044">
      <w:start w:val="1"/>
      <w:numFmt w:val="lowerLetter"/>
      <w:lvlText w:val="%5"/>
      <w:lvlJc w:val="left"/>
      <w:pPr>
        <w:ind w:left="3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8A038A">
      <w:start w:val="1"/>
      <w:numFmt w:val="lowerRoman"/>
      <w:lvlText w:val="%6"/>
      <w:lvlJc w:val="left"/>
      <w:pPr>
        <w:ind w:left="3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E0CF44">
      <w:start w:val="1"/>
      <w:numFmt w:val="decimal"/>
      <w:lvlText w:val="%7"/>
      <w:lvlJc w:val="left"/>
      <w:pPr>
        <w:ind w:left="4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7AB1F2">
      <w:start w:val="1"/>
      <w:numFmt w:val="lowerLetter"/>
      <w:lvlText w:val="%8"/>
      <w:lvlJc w:val="left"/>
      <w:pPr>
        <w:ind w:left="54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288D8A">
      <w:start w:val="1"/>
      <w:numFmt w:val="lowerRoman"/>
      <w:lvlText w:val="%9"/>
      <w:lvlJc w:val="left"/>
      <w:pPr>
        <w:ind w:left="61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2AB32B9"/>
    <w:multiLevelType w:val="hybridMultilevel"/>
    <w:tmpl w:val="2190F5FE"/>
    <w:lvl w:ilvl="0" w:tplc="9B3E3560">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2EE3815"/>
    <w:multiLevelType w:val="hybridMultilevel"/>
    <w:tmpl w:val="64F21FD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23193ED2"/>
    <w:multiLevelType w:val="hybridMultilevel"/>
    <w:tmpl w:val="702E29CC"/>
    <w:lvl w:ilvl="0" w:tplc="C572493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84EF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2888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3C87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8E19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7C036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70D8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B028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184D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3594DCD"/>
    <w:multiLevelType w:val="hybridMultilevel"/>
    <w:tmpl w:val="439E8D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278420EE"/>
    <w:multiLevelType w:val="hybridMultilevel"/>
    <w:tmpl w:val="982E85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2A0B2861"/>
    <w:multiLevelType w:val="hybridMultilevel"/>
    <w:tmpl w:val="A0042BC0"/>
    <w:lvl w:ilvl="0" w:tplc="F174B4C0">
      <w:start w:val="1"/>
      <w:numFmt w:val="decimal"/>
      <w:lvlText w:val="%1."/>
      <w:lvlJc w:val="left"/>
      <w:pPr>
        <w:ind w:left="3048" w:hanging="360"/>
      </w:pPr>
      <w:rPr>
        <w:rFonts w:ascii="Times New Roman" w:eastAsia="Times New Roman" w:hAnsi="Times New Roman" w:cs="Times New Roman"/>
        <w:b/>
        <w:sz w:val="22"/>
        <w:szCs w:val="22"/>
      </w:rPr>
    </w:lvl>
    <w:lvl w:ilvl="1" w:tplc="0C0A0019" w:tentative="1">
      <w:start w:val="1"/>
      <w:numFmt w:val="lowerLetter"/>
      <w:lvlText w:val="%2."/>
      <w:lvlJc w:val="left"/>
      <w:pPr>
        <w:ind w:left="3768" w:hanging="360"/>
      </w:pPr>
    </w:lvl>
    <w:lvl w:ilvl="2" w:tplc="0C0A001B" w:tentative="1">
      <w:start w:val="1"/>
      <w:numFmt w:val="lowerRoman"/>
      <w:lvlText w:val="%3."/>
      <w:lvlJc w:val="right"/>
      <w:pPr>
        <w:ind w:left="4488" w:hanging="180"/>
      </w:pPr>
    </w:lvl>
    <w:lvl w:ilvl="3" w:tplc="0C0A000F" w:tentative="1">
      <w:start w:val="1"/>
      <w:numFmt w:val="decimal"/>
      <w:lvlText w:val="%4."/>
      <w:lvlJc w:val="left"/>
      <w:pPr>
        <w:ind w:left="5208" w:hanging="360"/>
      </w:pPr>
    </w:lvl>
    <w:lvl w:ilvl="4" w:tplc="0C0A0019" w:tentative="1">
      <w:start w:val="1"/>
      <w:numFmt w:val="lowerLetter"/>
      <w:lvlText w:val="%5."/>
      <w:lvlJc w:val="left"/>
      <w:pPr>
        <w:ind w:left="5928" w:hanging="360"/>
      </w:pPr>
    </w:lvl>
    <w:lvl w:ilvl="5" w:tplc="0C0A001B" w:tentative="1">
      <w:start w:val="1"/>
      <w:numFmt w:val="lowerRoman"/>
      <w:lvlText w:val="%6."/>
      <w:lvlJc w:val="right"/>
      <w:pPr>
        <w:ind w:left="6648" w:hanging="180"/>
      </w:pPr>
    </w:lvl>
    <w:lvl w:ilvl="6" w:tplc="0C0A000F" w:tentative="1">
      <w:start w:val="1"/>
      <w:numFmt w:val="decimal"/>
      <w:lvlText w:val="%7."/>
      <w:lvlJc w:val="left"/>
      <w:pPr>
        <w:ind w:left="7368" w:hanging="360"/>
      </w:pPr>
    </w:lvl>
    <w:lvl w:ilvl="7" w:tplc="0C0A0019" w:tentative="1">
      <w:start w:val="1"/>
      <w:numFmt w:val="lowerLetter"/>
      <w:lvlText w:val="%8."/>
      <w:lvlJc w:val="left"/>
      <w:pPr>
        <w:ind w:left="8088" w:hanging="360"/>
      </w:pPr>
    </w:lvl>
    <w:lvl w:ilvl="8" w:tplc="0C0A001B" w:tentative="1">
      <w:start w:val="1"/>
      <w:numFmt w:val="lowerRoman"/>
      <w:lvlText w:val="%9."/>
      <w:lvlJc w:val="right"/>
      <w:pPr>
        <w:ind w:left="8808" w:hanging="180"/>
      </w:pPr>
    </w:lvl>
  </w:abstractNum>
  <w:abstractNum w:abstractNumId="48" w15:restartNumberingAfterBreak="0">
    <w:nsid w:val="2AC342B3"/>
    <w:multiLevelType w:val="hybridMultilevel"/>
    <w:tmpl w:val="5E9E4E68"/>
    <w:lvl w:ilvl="0" w:tplc="080A000F">
      <w:start w:val="1"/>
      <w:numFmt w:val="decimal"/>
      <w:lvlText w:val="%1."/>
      <w:lvlJc w:val="left"/>
      <w:pPr>
        <w:tabs>
          <w:tab w:val="num" w:pos="1428"/>
        </w:tabs>
        <w:ind w:left="1428" w:hanging="360"/>
      </w:pPr>
    </w:lvl>
    <w:lvl w:ilvl="1" w:tplc="0409000F">
      <w:start w:val="1"/>
      <w:numFmt w:val="decimal"/>
      <w:lvlText w:val="%2."/>
      <w:lvlJc w:val="left"/>
      <w:pPr>
        <w:tabs>
          <w:tab w:val="num" w:pos="2148"/>
        </w:tabs>
        <w:ind w:left="2148" w:hanging="360"/>
      </w:pPr>
    </w:lvl>
    <w:lvl w:ilvl="2" w:tplc="080A001B" w:tentative="1">
      <w:start w:val="1"/>
      <w:numFmt w:val="lowerRoman"/>
      <w:lvlText w:val="%3."/>
      <w:lvlJc w:val="right"/>
      <w:pPr>
        <w:tabs>
          <w:tab w:val="num" w:pos="2868"/>
        </w:tabs>
        <w:ind w:left="2868" w:hanging="180"/>
      </w:pPr>
    </w:lvl>
    <w:lvl w:ilvl="3" w:tplc="080A000F" w:tentative="1">
      <w:start w:val="1"/>
      <w:numFmt w:val="decimal"/>
      <w:lvlText w:val="%4."/>
      <w:lvlJc w:val="left"/>
      <w:pPr>
        <w:tabs>
          <w:tab w:val="num" w:pos="3588"/>
        </w:tabs>
        <w:ind w:left="3588" w:hanging="360"/>
      </w:pPr>
    </w:lvl>
    <w:lvl w:ilvl="4" w:tplc="080A0019" w:tentative="1">
      <w:start w:val="1"/>
      <w:numFmt w:val="lowerLetter"/>
      <w:lvlText w:val="%5."/>
      <w:lvlJc w:val="left"/>
      <w:pPr>
        <w:tabs>
          <w:tab w:val="num" w:pos="4308"/>
        </w:tabs>
        <w:ind w:left="4308" w:hanging="360"/>
      </w:pPr>
    </w:lvl>
    <w:lvl w:ilvl="5" w:tplc="080A001B" w:tentative="1">
      <w:start w:val="1"/>
      <w:numFmt w:val="lowerRoman"/>
      <w:lvlText w:val="%6."/>
      <w:lvlJc w:val="right"/>
      <w:pPr>
        <w:tabs>
          <w:tab w:val="num" w:pos="5028"/>
        </w:tabs>
        <w:ind w:left="5028" w:hanging="180"/>
      </w:pPr>
    </w:lvl>
    <w:lvl w:ilvl="6" w:tplc="080A000F" w:tentative="1">
      <w:start w:val="1"/>
      <w:numFmt w:val="decimal"/>
      <w:lvlText w:val="%7."/>
      <w:lvlJc w:val="left"/>
      <w:pPr>
        <w:tabs>
          <w:tab w:val="num" w:pos="5748"/>
        </w:tabs>
        <w:ind w:left="5748" w:hanging="360"/>
      </w:pPr>
    </w:lvl>
    <w:lvl w:ilvl="7" w:tplc="080A0019" w:tentative="1">
      <w:start w:val="1"/>
      <w:numFmt w:val="lowerLetter"/>
      <w:lvlText w:val="%8."/>
      <w:lvlJc w:val="left"/>
      <w:pPr>
        <w:tabs>
          <w:tab w:val="num" w:pos="6468"/>
        </w:tabs>
        <w:ind w:left="6468" w:hanging="360"/>
      </w:pPr>
    </w:lvl>
    <w:lvl w:ilvl="8" w:tplc="080A001B" w:tentative="1">
      <w:start w:val="1"/>
      <w:numFmt w:val="lowerRoman"/>
      <w:lvlText w:val="%9."/>
      <w:lvlJc w:val="right"/>
      <w:pPr>
        <w:tabs>
          <w:tab w:val="num" w:pos="7188"/>
        </w:tabs>
        <w:ind w:left="7188" w:hanging="180"/>
      </w:pPr>
    </w:lvl>
  </w:abstractNum>
  <w:abstractNum w:abstractNumId="49" w15:restartNumberingAfterBreak="0">
    <w:nsid w:val="2B6B6AA7"/>
    <w:multiLevelType w:val="hybridMultilevel"/>
    <w:tmpl w:val="437EA4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2E245C11"/>
    <w:multiLevelType w:val="hybridMultilevel"/>
    <w:tmpl w:val="74207BF4"/>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1" w15:restartNumberingAfterBreak="0">
    <w:nsid w:val="2E3B4F42"/>
    <w:multiLevelType w:val="hybridMultilevel"/>
    <w:tmpl w:val="9AE024E2"/>
    <w:lvl w:ilvl="0" w:tplc="62B2E184">
      <w:start w:val="5"/>
      <w:numFmt w:val="upperRoman"/>
      <w:lvlText w:val="%1."/>
      <w:lvlJc w:val="left"/>
      <w:pPr>
        <w:ind w:left="7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9DE8114">
      <w:start w:val="1"/>
      <w:numFmt w:val="lowerLetter"/>
      <w:lvlText w:val="%2"/>
      <w:lvlJc w:val="left"/>
      <w:pPr>
        <w:ind w:left="12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9A48A02">
      <w:start w:val="1"/>
      <w:numFmt w:val="lowerRoman"/>
      <w:lvlText w:val="%3"/>
      <w:lvlJc w:val="left"/>
      <w:pPr>
        <w:ind w:left="199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07E90EE">
      <w:start w:val="1"/>
      <w:numFmt w:val="decimal"/>
      <w:lvlText w:val="%4"/>
      <w:lvlJc w:val="left"/>
      <w:pPr>
        <w:ind w:left="271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D0ABE6E">
      <w:start w:val="1"/>
      <w:numFmt w:val="lowerLetter"/>
      <w:lvlText w:val="%5"/>
      <w:lvlJc w:val="left"/>
      <w:pPr>
        <w:ind w:left="343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1EEF6F0">
      <w:start w:val="1"/>
      <w:numFmt w:val="lowerRoman"/>
      <w:lvlText w:val="%6"/>
      <w:lvlJc w:val="left"/>
      <w:pPr>
        <w:ind w:left="415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78C5F60">
      <w:start w:val="1"/>
      <w:numFmt w:val="decimal"/>
      <w:lvlText w:val="%7"/>
      <w:lvlJc w:val="left"/>
      <w:pPr>
        <w:ind w:left="48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1009436">
      <w:start w:val="1"/>
      <w:numFmt w:val="lowerLetter"/>
      <w:lvlText w:val="%8"/>
      <w:lvlJc w:val="left"/>
      <w:pPr>
        <w:ind w:left="559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75E7820">
      <w:start w:val="1"/>
      <w:numFmt w:val="lowerRoman"/>
      <w:lvlText w:val="%9"/>
      <w:lvlJc w:val="left"/>
      <w:pPr>
        <w:ind w:left="631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2" w15:restartNumberingAfterBreak="0">
    <w:nsid w:val="30097441"/>
    <w:multiLevelType w:val="hybridMultilevel"/>
    <w:tmpl w:val="F89E807C"/>
    <w:lvl w:ilvl="0" w:tplc="A10CF7B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0224213"/>
    <w:multiLevelType w:val="hybridMultilevel"/>
    <w:tmpl w:val="4A96C138"/>
    <w:lvl w:ilvl="0" w:tplc="052E2EDE">
      <w:start w:val="6"/>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1E8904">
      <w:start w:val="1"/>
      <w:numFmt w:val="lowerLetter"/>
      <w:lvlText w:val="%2"/>
      <w:lvlJc w:val="left"/>
      <w:pPr>
        <w:ind w:left="1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4A26B0">
      <w:start w:val="1"/>
      <w:numFmt w:val="lowerRoman"/>
      <w:lvlText w:val="%3"/>
      <w:lvlJc w:val="left"/>
      <w:pPr>
        <w:ind w:left="1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68C404">
      <w:start w:val="1"/>
      <w:numFmt w:val="decimal"/>
      <w:lvlText w:val="%4"/>
      <w:lvlJc w:val="left"/>
      <w:pPr>
        <w:ind w:left="2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8A21B4">
      <w:start w:val="1"/>
      <w:numFmt w:val="lowerLetter"/>
      <w:lvlText w:val="%5"/>
      <w:lvlJc w:val="left"/>
      <w:pPr>
        <w:ind w:left="3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08D8F4">
      <w:start w:val="1"/>
      <w:numFmt w:val="lowerRoman"/>
      <w:lvlText w:val="%6"/>
      <w:lvlJc w:val="left"/>
      <w:pPr>
        <w:ind w:left="4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129A2A">
      <w:start w:val="1"/>
      <w:numFmt w:val="decimal"/>
      <w:lvlText w:val="%7"/>
      <w:lvlJc w:val="left"/>
      <w:pPr>
        <w:ind w:left="4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AEFE8E">
      <w:start w:val="1"/>
      <w:numFmt w:val="lowerLetter"/>
      <w:lvlText w:val="%8"/>
      <w:lvlJc w:val="left"/>
      <w:pPr>
        <w:ind w:left="5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4819C4">
      <w:start w:val="1"/>
      <w:numFmt w:val="lowerRoman"/>
      <w:lvlText w:val="%9"/>
      <w:lvlJc w:val="left"/>
      <w:pPr>
        <w:ind w:left="6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0975931"/>
    <w:multiLevelType w:val="hybridMultilevel"/>
    <w:tmpl w:val="E0D4AD84"/>
    <w:lvl w:ilvl="0" w:tplc="425E764E">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1CFD04">
      <w:start w:val="1"/>
      <w:numFmt w:val="lowerLetter"/>
      <w:lvlText w:val="%2"/>
      <w:lvlJc w:val="left"/>
      <w:pPr>
        <w:ind w:left="1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62755E">
      <w:start w:val="1"/>
      <w:numFmt w:val="lowerRoman"/>
      <w:lvlText w:val="%3"/>
      <w:lvlJc w:val="left"/>
      <w:pPr>
        <w:ind w:left="1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96C04E">
      <w:start w:val="1"/>
      <w:numFmt w:val="decimal"/>
      <w:lvlText w:val="%4"/>
      <w:lvlJc w:val="left"/>
      <w:pPr>
        <w:ind w:left="2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92CA82">
      <w:start w:val="1"/>
      <w:numFmt w:val="lowerLetter"/>
      <w:lvlText w:val="%5"/>
      <w:lvlJc w:val="left"/>
      <w:pPr>
        <w:ind w:left="3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7AAFDC">
      <w:start w:val="1"/>
      <w:numFmt w:val="lowerRoman"/>
      <w:lvlText w:val="%6"/>
      <w:lvlJc w:val="left"/>
      <w:pPr>
        <w:ind w:left="40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2ED810">
      <w:start w:val="1"/>
      <w:numFmt w:val="decimal"/>
      <w:lvlText w:val="%7"/>
      <w:lvlJc w:val="left"/>
      <w:pPr>
        <w:ind w:left="4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BC3578">
      <w:start w:val="1"/>
      <w:numFmt w:val="lowerLetter"/>
      <w:lvlText w:val="%8"/>
      <w:lvlJc w:val="left"/>
      <w:pPr>
        <w:ind w:left="5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30DCBC">
      <w:start w:val="1"/>
      <w:numFmt w:val="lowerRoman"/>
      <w:lvlText w:val="%9"/>
      <w:lvlJc w:val="left"/>
      <w:pPr>
        <w:ind w:left="6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13C0ABE"/>
    <w:multiLevelType w:val="hybridMultilevel"/>
    <w:tmpl w:val="592C5BC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16E0865"/>
    <w:multiLevelType w:val="hybridMultilevel"/>
    <w:tmpl w:val="775C7A3A"/>
    <w:lvl w:ilvl="0" w:tplc="984C4B14">
      <w:start w:val="1"/>
      <w:numFmt w:val="lowerLetter"/>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A23A6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5EA33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669D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18F0C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9260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8C997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0A3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E68DB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31B40467"/>
    <w:multiLevelType w:val="hybridMultilevel"/>
    <w:tmpl w:val="FE4087EA"/>
    <w:lvl w:ilvl="0" w:tplc="6EC02EB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31DA308A"/>
    <w:multiLevelType w:val="hybridMultilevel"/>
    <w:tmpl w:val="AF3C00C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21D4883"/>
    <w:multiLevelType w:val="hybridMultilevel"/>
    <w:tmpl w:val="29449522"/>
    <w:lvl w:ilvl="0" w:tplc="E3467C42">
      <w:start w:val="1"/>
      <w:numFmt w:val="lowerLetter"/>
      <w:lvlText w:val="%1."/>
      <w:lvlJc w:val="left"/>
      <w:pPr>
        <w:ind w:left="217"/>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1" w:tplc="610EBE00">
      <w:start w:val="1"/>
      <w:numFmt w:val="lowerLetter"/>
      <w:lvlText w:val="%2"/>
      <w:lvlJc w:val="left"/>
      <w:pPr>
        <w:ind w:left="108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2" w:tplc="AB9C1838">
      <w:start w:val="1"/>
      <w:numFmt w:val="lowerRoman"/>
      <w:lvlText w:val="%3"/>
      <w:lvlJc w:val="left"/>
      <w:pPr>
        <w:ind w:left="180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3" w:tplc="7A1C2032">
      <w:start w:val="1"/>
      <w:numFmt w:val="decimal"/>
      <w:lvlText w:val="%4"/>
      <w:lvlJc w:val="left"/>
      <w:pPr>
        <w:ind w:left="252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4" w:tplc="76286A20">
      <w:start w:val="1"/>
      <w:numFmt w:val="lowerLetter"/>
      <w:lvlText w:val="%5"/>
      <w:lvlJc w:val="left"/>
      <w:pPr>
        <w:ind w:left="324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5" w:tplc="D280383E">
      <w:start w:val="1"/>
      <w:numFmt w:val="lowerRoman"/>
      <w:lvlText w:val="%6"/>
      <w:lvlJc w:val="left"/>
      <w:pPr>
        <w:ind w:left="396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6" w:tplc="1670373C">
      <w:start w:val="1"/>
      <w:numFmt w:val="decimal"/>
      <w:lvlText w:val="%7"/>
      <w:lvlJc w:val="left"/>
      <w:pPr>
        <w:ind w:left="468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7" w:tplc="533201A6">
      <w:start w:val="1"/>
      <w:numFmt w:val="lowerLetter"/>
      <w:lvlText w:val="%8"/>
      <w:lvlJc w:val="left"/>
      <w:pPr>
        <w:ind w:left="540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8" w:tplc="AEDE0400">
      <w:start w:val="1"/>
      <w:numFmt w:val="lowerRoman"/>
      <w:lvlText w:val="%9"/>
      <w:lvlJc w:val="left"/>
      <w:pPr>
        <w:ind w:left="612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abstractNum>
  <w:abstractNum w:abstractNumId="60" w15:restartNumberingAfterBreak="0">
    <w:nsid w:val="326C17E9"/>
    <w:multiLevelType w:val="hybridMultilevel"/>
    <w:tmpl w:val="E7C03738"/>
    <w:lvl w:ilvl="0" w:tplc="340A0001">
      <w:start w:val="1"/>
      <w:numFmt w:val="bullet"/>
      <w:lvlText w:val=""/>
      <w:lvlJc w:val="left"/>
      <w:pPr>
        <w:ind w:left="1902" w:hanging="360"/>
      </w:pPr>
      <w:rPr>
        <w:rFonts w:ascii="Symbol" w:hAnsi="Symbol" w:hint="default"/>
      </w:rPr>
    </w:lvl>
    <w:lvl w:ilvl="1" w:tplc="340A0003" w:tentative="1">
      <w:start w:val="1"/>
      <w:numFmt w:val="bullet"/>
      <w:lvlText w:val="o"/>
      <w:lvlJc w:val="left"/>
      <w:pPr>
        <w:ind w:left="2622" w:hanging="360"/>
      </w:pPr>
      <w:rPr>
        <w:rFonts w:ascii="Courier New" w:hAnsi="Courier New" w:cs="Courier New" w:hint="default"/>
      </w:rPr>
    </w:lvl>
    <w:lvl w:ilvl="2" w:tplc="340A0005" w:tentative="1">
      <w:start w:val="1"/>
      <w:numFmt w:val="bullet"/>
      <w:lvlText w:val=""/>
      <w:lvlJc w:val="left"/>
      <w:pPr>
        <w:ind w:left="3342" w:hanging="360"/>
      </w:pPr>
      <w:rPr>
        <w:rFonts w:ascii="Wingdings" w:hAnsi="Wingdings" w:hint="default"/>
      </w:rPr>
    </w:lvl>
    <w:lvl w:ilvl="3" w:tplc="340A0001" w:tentative="1">
      <w:start w:val="1"/>
      <w:numFmt w:val="bullet"/>
      <w:lvlText w:val=""/>
      <w:lvlJc w:val="left"/>
      <w:pPr>
        <w:ind w:left="4062" w:hanging="360"/>
      </w:pPr>
      <w:rPr>
        <w:rFonts w:ascii="Symbol" w:hAnsi="Symbol" w:hint="default"/>
      </w:rPr>
    </w:lvl>
    <w:lvl w:ilvl="4" w:tplc="340A0003" w:tentative="1">
      <w:start w:val="1"/>
      <w:numFmt w:val="bullet"/>
      <w:lvlText w:val="o"/>
      <w:lvlJc w:val="left"/>
      <w:pPr>
        <w:ind w:left="4782" w:hanging="360"/>
      </w:pPr>
      <w:rPr>
        <w:rFonts w:ascii="Courier New" w:hAnsi="Courier New" w:cs="Courier New" w:hint="default"/>
      </w:rPr>
    </w:lvl>
    <w:lvl w:ilvl="5" w:tplc="340A0005" w:tentative="1">
      <w:start w:val="1"/>
      <w:numFmt w:val="bullet"/>
      <w:lvlText w:val=""/>
      <w:lvlJc w:val="left"/>
      <w:pPr>
        <w:ind w:left="5502" w:hanging="360"/>
      </w:pPr>
      <w:rPr>
        <w:rFonts w:ascii="Wingdings" w:hAnsi="Wingdings" w:hint="default"/>
      </w:rPr>
    </w:lvl>
    <w:lvl w:ilvl="6" w:tplc="340A0001" w:tentative="1">
      <w:start w:val="1"/>
      <w:numFmt w:val="bullet"/>
      <w:lvlText w:val=""/>
      <w:lvlJc w:val="left"/>
      <w:pPr>
        <w:ind w:left="6222" w:hanging="360"/>
      </w:pPr>
      <w:rPr>
        <w:rFonts w:ascii="Symbol" w:hAnsi="Symbol" w:hint="default"/>
      </w:rPr>
    </w:lvl>
    <w:lvl w:ilvl="7" w:tplc="340A0003" w:tentative="1">
      <w:start w:val="1"/>
      <w:numFmt w:val="bullet"/>
      <w:lvlText w:val="o"/>
      <w:lvlJc w:val="left"/>
      <w:pPr>
        <w:ind w:left="6942" w:hanging="360"/>
      </w:pPr>
      <w:rPr>
        <w:rFonts w:ascii="Courier New" w:hAnsi="Courier New" w:cs="Courier New" w:hint="default"/>
      </w:rPr>
    </w:lvl>
    <w:lvl w:ilvl="8" w:tplc="340A0005" w:tentative="1">
      <w:start w:val="1"/>
      <w:numFmt w:val="bullet"/>
      <w:lvlText w:val=""/>
      <w:lvlJc w:val="left"/>
      <w:pPr>
        <w:ind w:left="7662" w:hanging="360"/>
      </w:pPr>
      <w:rPr>
        <w:rFonts w:ascii="Wingdings" w:hAnsi="Wingdings" w:hint="default"/>
      </w:rPr>
    </w:lvl>
  </w:abstractNum>
  <w:abstractNum w:abstractNumId="61" w15:restartNumberingAfterBreak="0">
    <w:nsid w:val="32BA5359"/>
    <w:multiLevelType w:val="hybridMultilevel"/>
    <w:tmpl w:val="AFB2D0F2"/>
    <w:lvl w:ilvl="0" w:tplc="0C0A0013">
      <w:start w:val="1"/>
      <w:numFmt w:val="upp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32BF02C0"/>
    <w:multiLevelType w:val="hybridMultilevel"/>
    <w:tmpl w:val="6EF2D784"/>
    <w:lvl w:ilvl="0" w:tplc="5A90B56A">
      <w:start w:val="1"/>
      <w:numFmt w:val="bullet"/>
      <w:lvlText w:val="•"/>
      <w:lvlPicBulletId w:val="0"/>
      <w:lvlJc w:val="left"/>
      <w:pPr>
        <w:ind w:left="759"/>
      </w:pPr>
      <w:rPr>
        <w:rFonts w:ascii="MS Mincho" w:eastAsia="MS Mincho" w:hAnsi="MS Mincho" w:cs="MS Mincho"/>
        <w:b w:val="0"/>
        <w:i w:val="0"/>
        <w:strike w:val="0"/>
        <w:dstrike w:val="0"/>
        <w:color w:val="000000"/>
        <w:sz w:val="16"/>
        <w:szCs w:val="16"/>
        <w:u w:val="none" w:color="000000"/>
        <w:bdr w:val="none" w:sz="0" w:space="0" w:color="auto"/>
        <w:shd w:val="clear" w:color="auto" w:fill="auto"/>
        <w:vertAlign w:val="baseline"/>
      </w:rPr>
    </w:lvl>
    <w:lvl w:ilvl="1" w:tplc="55204082">
      <w:start w:val="2"/>
      <w:numFmt w:val="lowerLetter"/>
      <w:lvlText w:val="%2."/>
      <w:lvlJc w:val="left"/>
      <w:pPr>
        <w:ind w:left="1447"/>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2" w:tplc="0F6CDF16">
      <w:start w:val="1"/>
      <w:numFmt w:val="lowerRoman"/>
      <w:lvlText w:val="%3"/>
      <w:lvlJc w:val="left"/>
      <w:pPr>
        <w:ind w:left="212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3" w:tplc="FC26E132">
      <w:start w:val="1"/>
      <w:numFmt w:val="decimal"/>
      <w:lvlText w:val="%4"/>
      <w:lvlJc w:val="left"/>
      <w:pPr>
        <w:ind w:left="284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4" w:tplc="C4A0C724">
      <w:start w:val="1"/>
      <w:numFmt w:val="lowerLetter"/>
      <w:lvlText w:val="%5"/>
      <w:lvlJc w:val="left"/>
      <w:pPr>
        <w:ind w:left="356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5" w:tplc="3446C024">
      <w:start w:val="1"/>
      <w:numFmt w:val="lowerRoman"/>
      <w:lvlText w:val="%6"/>
      <w:lvlJc w:val="left"/>
      <w:pPr>
        <w:ind w:left="428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6" w:tplc="96A4852C">
      <w:start w:val="1"/>
      <w:numFmt w:val="decimal"/>
      <w:lvlText w:val="%7"/>
      <w:lvlJc w:val="left"/>
      <w:pPr>
        <w:ind w:left="500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7" w:tplc="499AE9AE">
      <w:start w:val="1"/>
      <w:numFmt w:val="lowerLetter"/>
      <w:lvlText w:val="%8"/>
      <w:lvlJc w:val="left"/>
      <w:pPr>
        <w:ind w:left="572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8" w:tplc="76426274">
      <w:start w:val="1"/>
      <w:numFmt w:val="lowerRoman"/>
      <w:lvlText w:val="%9"/>
      <w:lvlJc w:val="left"/>
      <w:pPr>
        <w:ind w:left="6446"/>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336575F2"/>
    <w:multiLevelType w:val="hybridMultilevel"/>
    <w:tmpl w:val="027834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15:restartNumberingAfterBreak="0">
    <w:nsid w:val="343934C1"/>
    <w:multiLevelType w:val="hybridMultilevel"/>
    <w:tmpl w:val="CE820F46"/>
    <w:lvl w:ilvl="0" w:tplc="06CC0DA4">
      <w:start w:val="1"/>
      <w:numFmt w:val="decimal"/>
      <w:lvlText w:val="%1)"/>
      <w:lvlJc w:val="left"/>
      <w:pPr>
        <w:ind w:left="720" w:hanging="360"/>
      </w:pPr>
      <w:rPr>
        <w:rFonts w:asciiTheme="minorHAnsi" w:eastAsiaTheme="minorHAnsi" w:hAnsiTheme="minorHAnsi" w:cstheme="minorBidi"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34EC715B"/>
    <w:multiLevelType w:val="hybridMultilevel"/>
    <w:tmpl w:val="B6069730"/>
    <w:lvl w:ilvl="0" w:tplc="B0DEE91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352761F1"/>
    <w:multiLevelType w:val="hybridMultilevel"/>
    <w:tmpl w:val="39AC0D7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7" w15:restartNumberingAfterBreak="0">
    <w:nsid w:val="36522C31"/>
    <w:multiLevelType w:val="hybridMultilevel"/>
    <w:tmpl w:val="1436B816"/>
    <w:lvl w:ilvl="0" w:tplc="0C0A0001">
      <w:start w:val="1"/>
      <w:numFmt w:val="bullet"/>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68" w15:restartNumberingAfterBreak="0">
    <w:nsid w:val="376436FC"/>
    <w:multiLevelType w:val="hybridMultilevel"/>
    <w:tmpl w:val="68F63130"/>
    <w:lvl w:ilvl="0" w:tplc="5CFEF23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38EF728B"/>
    <w:multiLevelType w:val="hybridMultilevel"/>
    <w:tmpl w:val="3C04D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392C1B8B"/>
    <w:multiLevelType w:val="hybridMultilevel"/>
    <w:tmpl w:val="15E076BE"/>
    <w:lvl w:ilvl="0" w:tplc="B62E7406">
      <w:start w:val="1"/>
      <w:numFmt w:val="decimal"/>
      <w:lvlText w:val="%1-"/>
      <w:lvlJc w:val="left"/>
      <w:pPr>
        <w:ind w:left="644" w:hanging="360"/>
      </w:pPr>
      <w:rPr>
        <w:rFonts w:hint="default"/>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392D31E4"/>
    <w:multiLevelType w:val="hybridMultilevel"/>
    <w:tmpl w:val="BAE476D2"/>
    <w:lvl w:ilvl="0" w:tplc="0C0A000F">
      <w:start w:val="1"/>
      <w:numFmt w:val="decimal"/>
      <w:lvlText w:val="%1."/>
      <w:lvlJc w:val="left"/>
      <w:pPr>
        <w:ind w:left="927" w:hanging="360"/>
      </w:pPr>
      <w:rPr>
        <w:rFonts w:hint="default"/>
      </w:rPr>
    </w:lvl>
    <w:lvl w:ilvl="1" w:tplc="0C0A0019" w:tentative="1">
      <w:start w:val="1"/>
      <w:numFmt w:val="lowerLetter"/>
      <w:lvlText w:val="%2."/>
      <w:lvlJc w:val="left"/>
      <w:pPr>
        <w:ind w:left="1560" w:hanging="360"/>
      </w:pPr>
    </w:lvl>
    <w:lvl w:ilvl="2" w:tplc="0C0A001B" w:tentative="1">
      <w:start w:val="1"/>
      <w:numFmt w:val="lowerRoman"/>
      <w:lvlText w:val="%3."/>
      <w:lvlJc w:val="right"/>
      <w:pPr>
        <w:ind w:left="2280" w:hanging="180"/>
      </w:pPr>
    </w:lvl>
    <w:lvl w:ilvl="3" w:tplc="0C0A000F" w:tentative="1">
      <w:start w:val="1"/>
      <w:numFmt w:val="decimal"/>
      <w:lvlText w:val="%4."/>
      <w:lvlJc w:val="left"/>
      <w:pPr>
        <w:ind w:left="3000" w:hanging="360"/>
      </w:pPr>
    </w:lvl>
    <w:lvl w:ilvl="4" w:tplc="0C0A0019" w:tentative="1">
      <w:start w:val="1"/>
      <w:numFmt w:val="lowerLetter"/>
      <w:lvlText w:val="%5."/>
      <w:lvlJc w:val="left"/>
      <w:pPr>
        <w:ind w:left="3720" w:hanging="360"/>
      </w:pPr>
    </w:lvl>
    <w:lvl w:ilvl="5" w:tplc="0C0A001B" w:tentative="1">
      <w:start w:val="1"/>
      <w:numFmt w:val="lowerRoman"/>
      <w:lvlText w:val="%6."/>
      <w:lvlJc w:val="right"/>
      <w:pPr>
        <w:ind w:left="4440" w:hanging="180"/>
      </w:pPr>
    </w:lvl>
    <w:lvl w:ilvl="6" w:tplc="0C0A000F" w:tentative="1">
      <w:start w:val="1"/>
      <w:numFmt w:val="decimal"/>
      <w:lvlText w:val="%7."/>
      <w:lvlJc w:val="left"/>
      <w:pPr>
        <w:ind w:left="5160" w:hanging="360"/>
      </w:pPr>
    </w:lvl>
    <w:lvl w:ilvl="7" w:tplc="0C0A0019" w:tentative="1">
      <w:start w:val="1"/>
      <w:numFmt w:val="lowerLetter"/>
      <w:lvlText w:val="%8."/>
      <w:lvlJc w:val="left"/>
      <w:pPr>
        <w:ind w:left="5880" w:hanging="360"/>
      </w:pPr>
    </w:lvl>
    <w:lvl w:ilvl="8" w:tplc="0C0A001B" w:tentative="1">
      <w:start w:val="1"/>
      <w:numFmt w:val="lowerRoman"/>
      <w:lvlText w:val="%9."/>
      <w:lvlJc w:val="right"/>
      <w:pPr>
        <w:ind w:left="6600" w:hanging="180"/>
      </w:pPr>
    </w:lvl>
  </w:abstractNum>
  <w:abstractNum w:abstractNumId="72" w15:restartNumberingAfterBreak="0">
    <w:nsid w:val="39CF6696"/>
    <w:multiLevelType w:val="hybridMultilevel"/>
    <w:tmpl w:val="C2D86D70"/>
    <w:lvl w:ilvl="0" w:tplc="BD249B5C">
      <w:start w:val="1"/>
      <w:numFmt w:val="bullet"/>
      <w:lvlText w:val="•"/>
      <w:lvlJc w:val="left"/>
      <w:pPr>
        <w:ind w:left="36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1" w:tplc="94F2B2C4">
      <w:start w:val="1"/>
      <w:numFmt w:val="bullet"/>
      <w:lvlText w:val="o"/>
      <w:lvlJc w:val="left"/>
      <w:pPr>
        <w:ind w:left="108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2" w:tplc="81A2CADA">
      <w:start w:val="1"/>
      <w:numFmt w:val="bullet"/>
      <w:lvlText w:val="▪"/>
      <w:lvlJc w:val="left"/>
      <w:pPr>
        <w:ind w:left="180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3" w:tplc="9970C8DA">
      <w:start w:val="1"/>
      <w:numFmt w:val="bullet"/>
      <w:lvlText w:val="•"/>
      <w:lvlJc w:val="left"/>
      <w:pPr>
        <w:ind w:left="252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4" w:tplc="DD488D68">
      <w:start w:val="1"/>
      <w:numFmt w:val="bullet"/>
      <w:lvlText w:val="o"/>
      <w:lvlJc w:val="left"/>
      <w:pPr>
        <w:ind w:left="324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5" w:tplc="4866FC72">
      <w:start w:val="1"/>
      <w:numFmt w:val="bullet"/>
      <w:lvlText w:val="▪"/>
      <w:lvlJc w:val="left"/>
      <w:pPr>
        <w:ind w:left="396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6" w:tplc="5588AF24">
      <w:start w:val="1"/>
      <w:numFmt w:val="bullet"/>
      <w:lvlText w:val="•"/>
      <w:lvlJc w:val="left"/>
      <w:pPr>
        <w:ind w:left="468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7" w:tplc="6DD4BDFC">
      <w:start w:val="1"/>
      <w:numFmt w:val="bullet"/>
      <w:lvlText w:val="o"/>
      <w:lvlJc w:val="left"/>
      <w:pPr>
        <w:ind w:left="540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8" w:tplc="E4C87712">
      <w:start w:val="1"/>
      <w:numFmt w:val="bullet"/>
      <w:lvlText w:val="▪"/>
      <w:lvlJc w:val="left"/>
      <w:pPr>
        <w:ind w:left="612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abstractNum>
  <w:abstractNum w:abstractNumId="73" w15:restartNumberingAfterBreak="0">
    <w:nsid w:val="3A4D5FBD"/>
    <w:multiLevelType w:val="hybridMultilevel"/>
    <w:tmpl w:val="306851E4"/>
    <w:lvl w:ilvl="0" w:tplc="EEEC55EC">
      <w:start w:val="2"/>
      <w:numFmt w:val="decimal"/>
      <w:lvlText w:val="%1."/>
      <w:lvlJc w:val="left"/>
      <w:pPr>
        <w:ind w:left="407"/>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1" w:tplc="B9B87850">
      <w:start w:val="1"/>
      <w:numFmt w:val="lowerLetter"/>
      <w:lvlText w:val="%2"/>
      <w:lvlJc w:val="left"/>
      <w:pPr>
        <w:ind w:left="1080"/>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2" w:tplc="2BC8E4C0">
      <w:start w:val="1"/>
      <w:numFmt w:val="lowerRoman"/>
      <w:lvlText w:val="%3"/>
      <w:lvlJc w:val="left"/>
      <w:pPr>
        <w:ind w:left="1800"/>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3" w:tplc="199E09B4">
      <w:start w:val="1"/>
      <w:numFmt w:val="decimal"/>
      <w:lvlText w:val="%4"/>
      <w:lvlJc w:val="left"/>
      <w:pPr>
        <w:ind w:left="2520"/>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4" w:tplc="9184E9D2">
      <w:start w:val="1"/>
      <w:numFmt w:val="lowerLetter"/>
      <w:lvlText w:val="%5"/>
      <w:lvlJc w:val="left"/>
      <w:pPr>
        <w:ind w:left="3240"/>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5" w:tplc="B388EF56">
      <w:start w:val="1"/>
      <w:numFmt w:val="lowerRoman"/>
      <w:lvlText w:val="%6"/>
      <w:lvlJc w:val="left"/>
      <w:pPr>
        <w:ind w:left="3960"/>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6" w:tplc="64E0554E">
      <w:start w:val="1"/>
      <w:numFmt w:val="decimal"/>
      <w:lvlText w:val="%7"/>
      <w:lvlJc w:val="left"/>
      <w:pPr>
        <w:ind w:left="4680"/>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7" w:tplc="29C4CD6C">
      <w:start w:val="1"/>
      <w:numFmt w:val="lowerLetter"/>
      <w:lvlText w:val="%8"/>
      <w:lvlJc w:val="left"/>
      <w:pPr>
        <w:ind w:left="5400"/>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lvl w:ilvl="8" w:tplc="50B8F996">
      <w:start w:val="1"/>
      <w:numFmt w:val="lowerRoman"/>
      <w:lvlText w:val="%9"/>
      <w:lvlJc w:val="left"/>
      <w:pPr>
        <w:ind w:left="6120"/>
      </w:pPr>
      <w:rPr>
        <w:rFonts w:ascii="Calibri" w:eastAsia="Calibri" w:hAnsi="Calibri" w:cs="Calibri"/>
        <w:b/>
        <w:bCs/>
        <w:i w:val="0"/>
        <w:strike w:val="0"/>
        <w:dstrike w:val="0"/>
        <w:color w:val="4B61A2"/>
        <w:sz w:val="36"/>
        <w:szCs w:val="36"/>
        <w:u w:val="none" w:color="000000"/>
        <w:bdr w:val="none" w:sz="0" w:space="0" w:color="auto"/>
        <w:shd w:val="clear" w:color="auto" w:fill="auto"/>
        <w:vertAlign w:val="baseline"/>
      </w:rPr>
    </w:lvl>
  </w:abstractNum>
  <w:abstractNum w:abstractNumId="74" w15:restartNumberingAfterBreak="0">
    <w:nsid w:val="3A81399F"/>
    <w:multiLevelType w:val="hybridMultilevel"/>
    <w:tmpl w:val="AB4E6198"/>
    <w:lvl w:ilvl="0" w:tplc="5C1C21E8">
      <w:start w:val="2"/>
      <w:numFmt w:val="decimal"/>
      <w:lvlText w:val="%1."/>
      <w:lvlJc w:val="left"/>
      <w:pPr>
        <w:ind w:left="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7AE612">
      <w:start w:val="1"/>
      <w:numFmt w:val="lowerLetter"/>
      <w:lvlText w:val="%2"/>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4E8EC6">
      <w:start w:val="1"/>
      <w:numFmt w:val="lowerRoman"/>
      <w:lvlText w:val="%3"/>
      <w:lvlJc w:val="left"/>
      <w:pPr>
        <w:ind w:left="2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FA3CBE">
      <w:start w:val="1"/>
      <w:numFmt w:val="decimal"/>
      <w:lvlText w:val="%4"/>
      <w:lvlJc w:val="left"/>
      <w:pPr>
        <w:ind w:left="2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0C4D95E">
      <w:start w:val="1"/>
      <w:numFmt w:val="lowerLetter"/>
      <w:lvlText w:val="%5"/>
      <w:lvlJc w:val="left"/>
      <w:pPr>
        <w:ind w:left="3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54339A">
      <w:start w:val="1"/>
      <w:numFmt w:val="lowerRoman"/>
      <w:lvlText w:val="%6"/>
      <w:lvlJc w:val="left"/>
      <w:pPr>
        <w:ind w:left="43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96CAE8">
      <w:start w:val="1"/>
      <w:numFmt w:val="decimal"/>
      <w:lvlText w:val="%7"/>
      <w:lvlJc w:val="left"/>
      <w:pPr>
        <w:ind w:left="50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94DF8C">
      <w:start w:val="1"/>
      <w:numFmt w:val="lowerLetter"/>
      <w:lvlText w:val="%8"/>
      <w:lvlJc w:val="left"/>
      <w:pPr>
        <w:ind w:left="57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6CD49E">
      <w:start w:val="1"/>
      <w:numFmt w:val="lowerRoman"/>
      <w:lvlText w:val="%9"/>
      <w:lvlJc w:val="left"/>
      <w:pPr>
        <w:ind w:left="64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3BC711E6"/>
    <w:multiLevelType w:val="hybridMultilevel"/>
    <w:tmpl w:val="8B7C9BEA"/>
    <w:lvl w:ilvl="0" w:tplc="0804EA10">
      <w:start w:val="1"/>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4CBB3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3266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2A21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7EB0A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30576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B494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021E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F417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3CDD1DBC"/>
    <w:multiLevelType w:val="hybridMultilevel"/>
    <w:tmpl w:val="D6E4A17C"/>
    <w:lvl w:ilvl="0" w:tplc="B71A13F4">
      <w:start w:val="1"/>
      <w:numFmt w:val="lowerLetter"/>
      <w:lvlText w:val="%1."/>
      <w:lvlJc w:val="left"/>
      <w:pPr>
        <w:ind w:left="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EA4B72">
      <w:start w:val="1"/>
      <w:numFmt w:val="lowerLetter"/>
      <w:lvlText w:val="%2"/>
      <w:lvlJc w:val="left"/>
      <w:pPr>
        <w:ind w:left="1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FCF84A">
      <w:start w:val="1"/>
      <w:numFmt w:val="lowerRoman"/>
      <w:lvlText w:val="%3"/>
      <w:lvlJc w:val="left"/>
      <w:pPr>
        <w:ind w:left="1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E604F2">
      <w:start w:val="1"/>
      <w:numFmt w:val="decimal"/>
      <w:lvlText w:val="%4"/>
      <w:lvlJc w:val="left"/>
      <w:pPr>
        <w:ind w:left="2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D230C0">
      <w:start w:val="1"/>
      <w:numFmt w:val="lowerLetter"/>
      <w:lvlText w:val="%5"/>
      <w:lvlJc w:val="left"/>
      <w:pPr>
        <w:ind w:left="3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0466E2">
      <w:start w:val="1"/>
      <w:numFmt w:val="lowerRoman"/>
      <w:lvlText w:val="%6"/>
      <w:lvlJc w:val="left"/>
      <w:pPr>
        <w:ind w:left="40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AC6ADA">
      <w:start w:val="1"/>
      <w:numFmt w:val="decimal"/>
      <w:lvlText w:val="%7"/>
      <w:lvlJc w:val="left"/>
      <w:pPr>
        <w:ind w:left="4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387494">
      <w:start w:val="1"/>
      <w:numFmt w:val="lowerLetter"/>
      <w:lvlText w:val="%8"/>
      <w:lvlJc w:val="left"/>
      <w:pPr>
        <w:ind w:left="5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D44188">
      <w:start w:val="1"/>
      <w:numFmt w:val="lowerRoman"/>
      <w:lvlText w:val="%9"/>
      <w:lvlJc w:val="left"/>
      <w:pPr>
        <w:ind w:left="6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3D924974"/>
    <w:multiLevelType w:val="hybridMultilevel"/>
    <w:tmpl w:val="64848E44"/>
    <w:lvl w:ilvl="0" w:tplc="2D9887C0">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D8802C">
      <w:start w:val="1"/>
      <w:numFmt w:val="lowerLetter"/>
      <w:lvlText w:val="%2"/>
      <w:lvlJc w:val="left"/>
      <w:pPr>
        <w:ind w:left="1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90A906">
      <w:start w:val="1"/>
      <w:numFmt w:val="lowerRoman"/>
      <w:lvlText w:val="%3"/>
      <w:lvlJc w:val="left"/>
      <w:pPr>
        <w:ind w:left="1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42E0D6">
      <w:start w:val="1"/>
      <w:numFmt w:val="decimal"/>
      <w:lvlText w:val="%4"/>
      <w:lvlJc w:val="left"/>
      <w:pPr>
        <w:ind w:left="2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48918A">
      <w:start w:val="1"/>
      <w:numFmt w:val="lowerLetter"/>
      <w:lvlText w:val="%5"/>
      <w:lvlJc w:val="left"/>
      <w:pPr>
        <w:ind w:left="3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E21904">
      <w:start w:val="1"/>
      <w:numFmt w:val="lowerRoman"/>
      <w:lvlText w:val="%6"/>
      <w:lvlJc w:val="left"/>
      <w:pPr>
        <w:ind w:left="3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1458E8">
      <w:start w:val="1"/>
      <w:numFmt w:val="decimal"/>
      <w:lvlText w:val="%7"/>
      <w:lvlJc w:val="left"/>
      <w:pPr>
        <w:ind w:left="4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AC9358">
      <w:start w:val="1"/>
      <w:numFmt w:val="lowerLetter"/>
      <w:lvlText w:val="%8"/>
      <w:lvlJc w:val="left"/>
      <w:pPr>
        <w:ind w:left="5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283696">
      <w:start w:val="1"/>
      <w:numFmt w:val="lowerRoman"/>
      <w:lvlText w:val="%9"/>
      <w:lvlJc w:val="left"/>
      <w:pPr>
        <w:ind w:left="6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3F637722"/>
    <w:multiLevelType w:val="hybridMultilevel"/>
    <w:tmpl w:val="37286026"/>
    <w:lvl w:ilvl="0" w:tplc="0C0A0001">
      <w:start w:val="1"/>
      <w:numFmt w:val="bullet"/>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79" w15:restartNumberingAfterBreak="0">
    <w:nsid w:val="402F7FB9"/>
    <w:multiLevelType w:val="hybridMultilevel"/>
    <w:tmpl w:val="5FA84F42"/>
    <w:lvl w:ilvl="0" w:tplc="0C0A000F">
      <w:start w:val="1"/>
      <w:numFmt w:val="decimal"/>
      <w:lvlText w:val="%1."/>
      <w:lvlJc w:val="left"/>
      <w:pPr>
        <w:ind w:left="3141" w:hanging="360"/>
      </w:pPr>
    </w:lvl>
    <w:lvl w:ilvl="1" w:tplc="0C0A0019">
      <w:start w:val="1"/>
      <w:numFmt w:val="lowerLetter"/>
      <w:lvlText w:val="%2."/>
      <w:lvlJc w:val="left"/>
      <w:pPr>
        <w:ind w:left="3861" w:hanging="360"/>
      </w:pPr>
    </w:lvl>
    <w:lvl w:ilvl="2" w:tplc="0C0A001B" w:tentative="1">
      <w:start w:val="1"/>
      <w:numFmt w:val="lowerRoman"/>
      <w:lvlText w:val="%3."/>
      <w:lvlJc w:val="right"/>
      <w:pPr>
        <w:ind w:left="4581" w:hanging="180"/>
      </w:pPr>
    </w:lvl>
    <w:lvl w:ilvl="3" w:tplc="0C0A000F" w:tentative="1">
      <w:start w:val="1"/>
      <w:numFmt w:val="decimal"/>
      <w:lvlText w:val="%4."/>
      <w:lvlJc w:val="left"/>
      <w:pPr>
        <w:ind w:left="5301" w:hanging="360"/>
      </w:pPr>
    </w:lvl>
    <w:lvl w:ilvl="4" w:tplc="0C0A0019" w:tentative="1">
      <w:start w:val="1"/>
      <w:numFmt w:val="lowerLetter"/>
      <w:lvlText w:val="%5."/>
      <w:lvlJc w:val="left"/>
      <w:pPr>
        <w:ind w:left="6021" w:hanging="360"/>
      </w:pPr>
    </w:lvl>
    <w:lvl w:ilvl="5" w:tplc="0C0A001B" w:tentative="1">
      <w:start w:val="1"/>
      <w:numFmt w:val="lowerRoman"/>
      <w:lvlText w:val="%6."/>
      <w:lvlJc w:val="right"/>
      <w:pPr>
        <w:ind w:left="6741" w:hanging="180"/>
      </w:pPr>
    </w:lvl>
    <w:lvl w:ilvl="6" w:tplc="0C0A000F" w:tentative="1">
      <w:start w:val="1"/>
      <w:numFmt w:val="decimal"/>
      <w:lvlText w:val="%7."/>
      <w:lvlJc w:val="left"/>
      <w:pPr>
        <w:ind w:left="7461" w:hanging="360"/>
      </w:pPr>
    </w:lvl>
    <w:lvl w:ilvl="7" w:tplc="0C0A0019" w:tentative="1">
      <w:start w:val="1"/>
      <w:numFmt w:val="lowerLetter"/>
      <w:lvlText w:val="%8."/>
      <w:lvlJc w:val="left"/>
      <w:pPr>
        <w:ind w:left="8181" w:hanging="360"/>
      </w:pPr>
    </w:lvl>
    <w:lvl w:ilvl="8" w:tplc="0C0A001B" w:tentative="1">
      <w:start w:val="1"/>
      <w:numFmt w:val="lowerRoman"/>
      <w:lvlText w:val="%9."/>
      <w:lvlJc w:val="right"/>
      <w:pPr>
        <w:ind w:left="8901" w:hanging="180"/>
      </w:pPr>
    </w:lvl>
  </w:abstractNum>
  <w:abstractNum w:abstractNumId="80" w15:restartNumberingAfterBreak="0">
    <w:nsid w:val="405B2408"/>
    <w:multiLevelType w:val="hybridMultilevel"/>
    <w:tmpl w:val="6902D0B2"/>
    <w:lvl w:ilvl="0" w:tplc="340A0001">
      <w:start w:val="1"/>
      <w:numFmt w:val="bullet"/>
      <w:lvlText w:val=""/>
      <w:lvlJc w:val="left"/>
      <w:pPr>
        <w:ind w:left="1426" w:hanging="360"/>
      </w:pPr>
      <w:rPr>
        <w:rFonts w:ascii="Symbol" w:hAnsi="Symbol" w:hint="default"/>
      </w:rPr>
    </w:lvl>
    <w:lvl w:ilvl="1" w:tplc="340A0003" w:tentative="1">
      <w:start w:val="1"/>
      <w:numFmt w:val="bullet"/>
      <w:lvlText w:val="o"/>
      <w:lvlJc w:val="left"/>
      <w:pPr>
        <w:ind w:left="2146" w:hanging="360"/>
      </w:pPr>
      <w:rPr>
        <w:rFonts w:ascii="Courier New" w:hAnsi="Courier New" w:cs="Courier New" w:hint="default"/>
      </w:rPr>
    </w:lvl>
    <w:lvl w:ilvl="2" w:tplc="340A0005" w:tentative="1">
      <w:start w:val="1"/>
      <w:numFmt w:val="bullet"/>
      <w:lvlText w:val=""/>
      <w:lvlJc w:val="left"/>
      <w:pPr>
        <w:ind w:left="2866" w:hanging="360"/>
      </w:pPr>
      <w:rPr>
        <w:rFonts w:ascii="Wingdings" w:hAnsi="Wingdings" w:hint="default"/>
      </w:rPr>
    </w:lvl>
    <w:lvl w:ilvl="3" w:tplc="340A0001" w:tentative="1">
      <w:start w:val="1"/>
      <w:numFmt w:val="bullet"/>
      <w:lvlText w:val=""/>
      <w:lvlJc w:val="left"/>
      <w:pPr>
        <w:ind w:left="3586" w:hanging="360"/>
      </w:pPr>
      <w:rPr>
        <w:rFonts w:ascii="Symbol" w:hAnsi="Symbol" w:hint="default"/>
      </w:rPr>
    </w:lvl>
    <w:lvl w:ilvl="4" w:tplc="340A0003" w:tentative="1">
      <w:start w:val="1"/>
      <w:numFmt w:val="bullet"/>
      <w:lvlText w:val="o"/>
      <w:lvlJc w:val="left"/>
      <w:pPr>
        <w:ind w:left="4306" w:hanging="360"/>
      </w:pPr>
      <w:rPr>
        <w:rFonts w:ascii="Courier New" w:hAnsi="Courier New" w:cs="Courier New" w:hint="default"/>
      </w:rPr>
    </w:lvl>
    <w:lvl w:ilvl="5" w:tplc="340A0005" w:tentative="1">
      <w:start w:val="1"/>
      <w:numFmt w:val="bullet"/>
      <w:lvlText w:val=""/>
      <w:lvlJc w:val="left"/>
      <w:pPr>
        <w:ind w:left="5026" w:hanging="360"/>
      </w:pPr>
      <w:rPr>
        <w:rFonts w:ascii="Wingdings" w:hAnsi="Wingdings" w:hint="default"/>
      </w:rPr>
    </w:lvl>
    <w:lvl w:ilvl="6" w:tplc="340A0001" w:tentative="1">
      <w:start w:val="1"/>
      <w:numFmt w:val="bullet"/>
      <w:lvlText w:val=""/>
      <w:lvlJc w:val="left"/>
      <w:pPr>
        <w:ind w:left="5746" w:hanging="360"/>
      </w:pPr>
      <w:rPr>
        <w:rFonts w:ascii="Symbol" w:hAnsi="Symbol" w:hint="default"/>
      </w:rPr>
    </w:lvl>
    <w:lvl w:ilvl="7" w:tplc="340A0003" w:tentative="1">
      <w:start w:val="1"/>
      <w:numFmt w:val="bullet"/>
      <w:lvlText w:val="o"/>
      <w:lvlJc w:val="left"/>
      <w:pPr>
        <w:ind w:left="6466" w:hanging="360"/>
      </w:pPr>
      <w:rPr>
        <w:rFonts w:ascii="Courier New" w:hAnsi="Courier New" w:cs="Courier New" w:hint="default"/>
      </w:rPr>
    </w:lvl>
    <w:lvl w:ilvl="8" w:tplc="340A0005" w:tentative="1">
      <w:start w:val="1"/>
      <w:numFmt w:val="bullet"/>
      <w:lvlText w:val=""/>
      <w:lvlJc w:val="left"/>
      <w:pPr>
        <w:ind w:left="7186" w:hanging="360"/>
      </w:pPr>
      <w:rPr>
        <w:rFonts w:ascii="Wingdings" w:hAnsi="Wingdings" w:hint="default"/>
      </w:rPr>
    </w:lvl>
  </w:abstractNum>
  <w:abstractNum w:abstractNumId="81" w15:restartNumberingAfterBreak="0">
    <w:nsid w:val="413F4343"/>
    <w:multiLevelType w:val="hybridMultilevel"/>
    <w:tmpl w:val="E5CEBA86"/>
    <w:lvl w:ilvl="0" w:tplc="0C0A0013">
      <w:start w:val="1"/>
      <w:numFmt w:val="upperRoman"/>
      <w:lvlText w:val="%1."/>
      <w:lvlJc w:val="righ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41826619"/>
    <w:multiLevelType w:val="hybridMultilevel"/>
    <w:tmpl w:val="3E8C081E"/>
    <w:lvl w:ilvl="0" w:tplc="E110BDF8">
      <w:start w:val="1"/>
      <w:numFmt w:val="bullet"/>
      <w:lvlText w:val="•"/>
      <w:lvlJc w:val="left"/>
      <w:pPr>
        <w:ind w:left="746"/>
      </w:pPr>
      <w:rPr>
        <w:rFonts w:ascii="MS Mincho" w:eastAsia="MS Mincho" w:hAnsi="MS Mincho" w:cs="MS Mincho"/>
        <w:b w:val="0"/>
        <w:i w:val="0"/>
        <w:strike w:val="0"/>
        <w:dstrike w:val="0"/>
        <w:color w:val="000000"/>
        <w:sz w:val="36"/>
        <w:szCs w:val="36"/>
        <w:u w:val="none" w:color="000000"/>
        <w:bdr w:val="none" w:sz="0" w:space="0" w:color="auto"/>
        <w:shd w:val="clear" w:color="auto" w:fill="auto"/>
        <w:vertAlign w:val="baseline"/>
      </w:rPr>
    </w:lvl>
    <w:lvl w:ilvl="1" w:tplc="79D6861C">
      <w:start w:val="1"/>
      <w:numFmt w:val="bullet"/>
      <w:lvlText w:val="o"/>
      <w:lvlJc w:val="left"/>
      <w:pPr>
        <w:ind w:left="1446"/>
      </w:pPr>
      <w:rPr>
        <w:rFonts w:ascii="MS Mincho" w:eastAsia="MS Mincho" w:hAnsi="MS Mincho" w:cs="MS Mincho"/>
        <w:b w:val="0"/>
        <w:i w:val="0"/>
        <w:strike w:val="0"/>
        <w:dstrike w:val="0"/>
        <w:color w:val="000000"/>
        <w:sz w:val="36"/>
        <w:szCs w:val="36"/>
        <w:u w:val="none" w:color="000000"/>
        <w:bdr w:val="none" w:sz="0" w:space="0" w:color="auto"/>
        <w:shd w:val="clear" w:color="auto" w:fill="auto"/>
        <w:vertAlign w:val="baseline"/>
      </w:rPr>
    </w:lvl>
    <w:lvl w:ilvl="2" w:tplc="67EAD9C8">
      <w:start w:val="1"/>
      <w:numFmt w:val="bullet"/>
      <w:lvlText w:val="▪"/>
      <w:lvlJc w:val="left"/>
      <w:pPr>
        <w:ind w:left="2166"/>
      </w:pPr>
      <w:rPr>
        <w:rFonts w:ascii="MS Mincho" w:eastAsia="MS Mincho" w:hAnsi="MS Mincho" w:cs="MS Mincho"/>
        <w:b w:val="0"/>
        <w:i w:val="0"/>
        <w:strike w:val="0"/>
        <w:dstrike w:val="0"/>
        <w:color w:val="000000"/>
        <w:sz w:val="36"/>
        <w:szCs w:val="36"/>
        <w:u w:val="none" w:color="000000"/>
        <w:bdr w:val="none" w:sz="0" w:space="0" w:color="auto"/>
        <w:shd w:val="clear" w:color="auto" w:fill="auto"/>
        <w:vertAlign w:val="baseline"/>
      </w:rPr>
    </w:lvl>
    <w:lvl w:ilvl="3" w:tplc="68F856BE">
      <w:start w:val="1"/>
      <w:numFmt w:val="bullet"/>
      <w:lvlText w:val="•"/>
      <w:lvlJc w:val="left"/>
      <w:pPr>
        <w:ind w:left="2886"/>
      </w:pPr>
      <w:rPr>
        <w:rFonts w:ascii="MS Mincho" w:eastAsia="MS Mincho" w:hAnsi="MS Mincho" w:cs="MS Mincho"/>
        <w:b w:val="0"/>
        <w:i w:val="0"/>
        <w:strike w:val="0"/>
        <w:dstrike w:val="0"/>
        <w:color w:val="000000"/>
        <w:sz w:val="36"/>
        <w:szCs w:val="36"/>
        <w:u w:val="none" w:color="000000"/>
        <w:bdr w:val="none" w:sz="0" w:space="0" w:color="auto"/>
        <w:shd w:val="clear" w:color="auto" w:fill="auto"/>
        <w:vertAlign w:val="baseline"/>
      </w:rPr>
    </w:lvl>
    <w:lvl w:ilvl="4" w:tplc="509A7858">
      <w:start w:val="1"/>
      <w:numFmt w:val="bullet"/>
      <w:lvlText w:val="o"/>
      <w:lvlJc w:val="left"/>
      <w:pPr>
        <w:ind w:left="3606"/>
      </w:pPr>
      <w:rPr>
        <w:rFonts w:ascii="MS Mincho" w:eastAsia="MS Mincho" w:hAnsi="MS Mincho" w:cs="MS Mincho"/>
        <w:b w:val="0"/>
        <w:i w:val="0"/>
        <w:strike w:val="0"/>
        <w:dstrike w:val="0"/>
        <w:color w:val="000000"/>
        <w:sz w:val="36"/>
        <w:szCs w:val="36"/>
        <w:u w:val="none" w:color="000000"/>
        <w:bdr w:val="none" w:sz="0" w:space="0" w:color="auto"/>
        <w:shd w:val="clear" w:color="auto" w:fill="auto"/>
        <w:vertAlign w:val="baseline"/>
      </w:rPr>
    </w:lvl>
    <w:lvl w:ilvl="5" w:tplc="478E860C">
      <w:start w:val="1"/>
      <w:numFmt w:val="bullet"/>
      <w:lvlText w:val="▪"/>
      <w:lvlJc w:val="left"/>
      <w:pPr>
        <w:ind w:left="4326"/>
      </w:pPr>
      <w:rPr>
        <w:rFonts w:ascii="MS Mincho" w:eastAsia="MS Mincho" w:hAnsi="MS Mincho" w:cs="MS Mincho"/>
        <w:b w:val="0"/>
        <w:i w:val="0"/>
        <w:strike w:val="0"/>
        <w:dstrike w:val="0"/>
        <w:color w:val="000000"/>
        <w:sz w:val="36"/>
        <w:szCs w:val="36"/>
        <w:u w:val="none" w:color="000000"/>
        <w:bdr w:val="none" w:sz="0" w:space="0" w:color="auto"/>
        <w:shd w:val="clear" w:color="auto" w:fill="auto"/>
        <w:vertAlign w:val="baseline"/>
      </w:rPr>
    </w:lvl>
    <w:lvl w:ilvl="6" w:tplc="1B862BFA">
      <w:start w:val="1"/>
      <w:numFmt w:val="bullet"/>
      <w:lvlText w:val="•"/>
      <w:lvlJc w:val="left"/>
      <w:pPr>
        <w:ind w:left="5046"/>
      </w:pPr>
      <w:rPr>
        <w:rFonts w:ascii="MS Mincho" w:eastAsia="MS Mincho" w:hAnsi="MS Mincho" w:cs="MS Mincho"/>
        <w:b w:val="0"/>
        <w:i w:val="0"/>
        <w:strike w:val="0"/>
        <w:dstrike w:val="0"/>
        <w:color w:val="000000"/>
        <w:sz w:val="36"/>
        <w:szCs w:val="36"/>
        <w:u w:val="none" w:color="000000"/>
        <w:bdr w:val="none" w:sz="0" w:space="0" w:color="auto"/>
        <w:shd w:val="clear" w:color="auto" w:fill="auto"/>
        <w:vertAlign w:val="baseline"/>
      </w:rPr>
    </w:lvl>
    <w:lvl w:ilvl="7" w:tplc="886C263A">
      <w:start w:val="1"/>
      <w:numFmt w:val="bullet"/>
      <w:lvlText w:val="o"/>
      <w:lvlJc w:val="left"/>
      <w:pPr>
        <w:ind w:left="5766"/>
      </w:pPr>
      <w:rPr>
        <w:rFonts w:ascii="MS Mincho" w:eastAsia="MS Mincho" w:hAnsi="MS Mincho" w:cs="MS Mincho"/>
        <w:b w:val="0"/>
        <w:i w:val="0"/>
        <w:strike w:val="0"/>
        <w:dstrike w:val="0"/>
        <w:color w:val="000000"/>
        <w:sz w:val="36"/>
        <w:szCs w:val="36"/>
        <w:u w:val="none" w:color="000000"/>
        <w:bdr w:val="none" w:sz="0" w:space="0" w:color="auto"/>
        <w:shd w:val="clear" w:color="auto" w:fill="auto"/>
        <w:vertAlign w:val="baseline"/>
      </w:rPr>
    </w:lvl>
    <w:lvl w:ilvl="8" w:tplc="F8B6F1B6">
      <w:start w:val="1"/>
      <w:numFmt w:val="bullet"/>
      <w:lvlText w:val="▪"/>
      <w:lvlJc w:val="left"/>
      <w:pPr>
        <w:ind w:left="6486"/>
      </w:pPr>
      <w:rPr>
        <w:rFonts w:ascii="MS Mincho" w:eastAsia="MS Mincho" w:hAnsi="MS Mincho" w:cs="MS Mincho"/>
        <w:b w:val="0"/>
        <w:i w:val="0"/>
        <w:strike w:val="0"/>
        <w:dstrike w:val="0"/>
        <w:color w:val="000000"/>
        <w:sz w:val="36"/>
        <w:szCs w:val="36"/>
        <w:u w:val="none" w:color="000000"/>
        <w:bdr w:val="none" w:sz="0" w:space="0" w:color="auto"/>
        <w:shd w:val="clear" w:color="auto" w:fill="auto"/>
        <w:vertAlign w:val="baseline"/>
      </w:rPr>
    </w:lvl>
  </w:abstractNum>
  <w:abstractNum w:abstractNumId="83" w15:restartNumberingAfterBreak="0">
    <w:nsid w:val="429B79C5"/>
    <w:multiLevelType w:val="hybridMultilevel"/>
    <w:tmpl w:val="B6B857A2"/>
    <w:lvl w:ilvl="0" w:tplc="340A0001">
      <w:start w:val="1"/>
      <w:numFmt w:val="bullet"/>
      <w:lvlText w:val=""/>
      <w:lvlJc w:val="left"/>
      <w:pPr>
        <w:ind w:left="1500" w:hanging="360"/>
      </w:pPr>
      <w:rPr>
        <w:rFonts w:ascii="Symbol" w:hAnsi="Symbol" w:hint="default"/>
      </w:rPr>
    </w:lvl>
    <w:lvl w:ilvl="1" w:tplc="340A0003" w:tentative="1">
      <w:start w:val="1"/>
      <w:numFmt w:val="bullet"/>
      <w:lvlText w:val="o"/>
      <w:lvlJc w:val="left"/>
      <w:pPr>
        <w:ind w:left="2220" w:hanging="360"/>
      </w:pPr>
      <w:rPr>
        <w:rFonts w:ascii="Courier New" w:hAnsi="Courier New" w:cs="Courier New" w:hint="default"/>
      </w:rPr>
    </w:lvl>
    <w:lvl w:ilvl="2" w:tplc="340A0005" w:tentative="1">
      <w:start w:val="1"/>
      <w:numFmt w:val="bullet"/>
      <w:lvlText w:val=""/>
      <w:lvlJc w:val="left"/>
      <w:pPr>
        <w:ind w:left="2940" w:hanging="360"/>
      </w:pPr>
      <w:rPr>
        <w:rFonts w:ascii="Wingdings" w:hAnsi="Wingdings" w:hint="default"/>
      </w:rPr>
    </w:lvl>
    <w:lvl w:ilvl="3" w:tplc="340A0001" w:tentative="1">
      <w:start w:val="1"/>
      <w:numFmt w:val="bullet"/>
      <w:lvlText w:val=""/>
      <w:lvlJc w:val="left"/>
      <w:pPr>
        <w:ind w:left="3660" w:hanging="360"/>
      </w:pPr>
      <w:rPr>
        <w:rFonts w:ascii="Symbol" w:hAnsi="Symbol" w:hint="default"/>
      </w:rPr>
    </w:lvl>
    <w:lvl w:ilvl="4" w:tplc="340A0003" w:tentative="1">
      <w:start w:val="1"/>
      <w:numFmt w:val="bullet"/>
      <w:lvlText w:val="o"/>
      <w:lvlJc w:val="left"/>
      <w:pPr>
        <w:ind w:left="4380" w:hanging="360"/>
      </w:pPr>
      <w:rPr>
        <w:rFonts w:ascii="Courier New" w:hAnsi="Courier New" w:cs="Courier New" w:hint="default"/>
      </w:rPr>
    </w:lvl>
    <w:lvl w:ilvl="5" w:tplc="340A0005" w:tentative="1">
      <w:start w:val="1"/>
      <w:numFmt w:val="bullet"/>
      <w:lvlText w:val=""/>
      <w:lvlJc w:val="left"/>
      <w:pPr>
        <w:ind w:left="5100" w:hanging="360"/>
      </w:pPr>
      <w:rPr>
        <w:rFonts w:ascii="Wingdings" w:hAnsi="Wingdings" w:hint="default"/>
      </w:rPr>
    </w:lvl>
    <w:lvl w:ilvl="6" w:tplc="340A0001" w:tentative="1">
      <w:start w:val="1"/>
      <w:numFmt w:val="bullet"/>
      <w:lvlText w:val=""/>
      <w:lvlJc w:val="left"/>
      <w:pPr>
        <w:ind w:left="5820" w:hanging="360"/>
      </w:pPr>
      <w:rPr>
        <w:rFonts w:ascii="Symbol" w:hAnsi="Symbol" w:hint="default"/>
      </w:rPr>
    </w:lvl>
    <w:lvl w:ilvl="7" w:tplc="340A0003" w:tentative="1">
      <w:start w:val="1"/>
      <w:numFmt w:val="bullet"/>
      <w:lvlText w:val="o"/>
      <w:lvlJc w:val="left"/>
      <w:pPr>
        <w:ind w:left="6540" w:hanging="360"/>
      </w:pPr>
      <w:rPr>
        <w:rFonts w:ascii="Courier New" w:hAnsi="Courier New" w:cs="Courier New" w:hint="default"/>
      </w:rPr>
    </w:lvl>
    <w:lvl w:ilvl="8" w:tplc="340A0005" w:tentative="1">
      <w:start w:val="1"/>
      <w:numFmt w:val="bullet"/>
      <w:lvlText w:val=""/>
      <w:lvlJc w:val="left"/>
      <w:pPr>
        <w:ind w:left="7260" w:hanging="360"/>
      </w:pPr>
      <w:rPr>
        <w:rFonts w:ascii="Wingdings" w:hAnsi="Wingdings" w:hint="default"/>
      </w:rPr>
    </w:lvl>
  </w:abstractNum>
  <w:abstractNum w:abstractNumId="84" w15:restartNumberingAfterBreak="0">
    <w:nsid w:val="42F2083B"/>
    <w:multiLevelType w:val="hybridMultilevel"/>
    <w:tmpl w:val="5ABC676E"/>
    <w:lvl w:ilvl="0" w:tplc="340A000F">
      <w:start w:val="3"/>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5" w15:restartNumberingAfterBreak="0">
    <w:nsid w:val="433E51CE"/>
    <w:multiLevelType w:val="hybridMultilevel"/>
    <w:tmpl w:val="6A5A7E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6" w15:restartNumberingAfterBreak="0">
    <w:nsid w:val="43C23496"/>
    <w:multiLevelType w:val="multilevel"/>
    <w:tmpl w:val="57B4EB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64E4F0A"/>
    <w:multiLevelType w:val="hybridMultilevel"/>
    <w:tmpl w:val="FEBAC9CE"/>
    <w:lvl w:ilvl="0" w:tplc="5774763C">
      <w:start w:val="1"/>
      <w:numFmt w:val="bullet"/>
      <w:lvlText w:val="•"/>
      <w:lvlPicBulletId w:val="1"/>
      <w:lvlJc w:val="left"/>
      <w:pPr>
        <w:ind w:left="948"/>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1" w:tplc="67B6526E">
      <w:start w:val="1"/>
      <w:numFmt w:val="bullet"/>
      <w:lvlText w:val="o"/>
      <w:lvlJc w:val="left"/>
      <w:pPr>
        <w:ind w:left="1850"/>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2" w:tplc="D1DC9F48">
      <w:start w:val="1"/>
      <w:numFmt w:val="bullet"/>
      <w:lvlText w:val="▪"/>
      <w:lvlJc w:val="left"/>
      <w:pPr>
        <w:ind w:left="2570"/>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3" w:tplc="FD542D0C">
      <w:start w:val="1"/>
      <w:numFmt w:val="bullet"/>
      <w:lvlText w:val="•"/>
      <w:lvlJc w:val="left"/>
      <w:pPr>
        <w:ind w:left="3290"/>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4" w:tplc="768A15B8">
      <w:start w:val="1"/>
      <w:numFmt w:val="bullet"/>
      <w:lvlText w:val="o"/>
      <w:lvlJc w:val="left"/>
      <w:pPr>
        <w:ind w:left="4010"/>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5" w:tplc="B1ACA0E8">
      <w:start w:val="1"/>
      <w:numFmt w:val="bullet"/>
      <w:lvlText w:val="▪"/>
      <w:lvlJc w:val="left"/>
      <w:pPr>
        <w:ind w:left="4730"/>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6" w:tplc="902C8898">
      <w:start w:val="1"/>
      <w:numFmt w:val="bullet"/>
      <w:lvlText w:val="•"/>
      <w:lvlJc w:val="left"/>
      <w:pPr>
        <w:ind w:left="5450"/>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7" w:tplc="CF9AE4D2">
      <w:start w:val="1"/>
      <w:numFmt w:val="bullet"/>
      <w:lvlText w:val="o"/>
      <w:lvlJc w:val="left"/>
      <w:pPr>
        <w:ind w:left="6170"/>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8" w:tplc="FC3667C4">
      <w:start w:val="1"/>
      <w:numFmt w:val="bullet"/>
      <w:lvlText w:val="▪"/>
      <w:lvlJc w:val="left"/>
      <w:pPr>
        <w:ind w:left="6890"/>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47C46367"/>
    <w:multiLevelType w:val="hybridMultilevel"/>
    <w:tmpl w:val="56C41F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48D30F7D"/>
    <w:multiLevelType w:val="hybridMultilevel"/>
    <w:tmpl w:val="D11E0776"/>
    <w:lvl w:ilvl="0" w:tplc="ADDA04AE">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164C2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3AA47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49C346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1E603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F88CB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1ADC6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0E93F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029F3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4AA67F8D"/>
    <w:multiLevelType w:val="hybridMultilevel"/>
    <w:tmpl w:val="2B663542"/>
    <w:lvl w:ilvl="0" w:tplc="A21CA1EA">
      <w:start w:val="1"/>
      <w:numFmt w:val="bullet"/>
      <w:lvlText w:val="•"/>
      <w:lvlJc w:val="left"/>
      <w:pPr>
        <w:ind w:left="1084"/>
      </w:pPr>
      <w:rPr>
        <w:rFonts w:ascii="Calibri" w:eastAsia="Calibri" w:hAnsi="Calibri" w:cs="Calibri"/>
        <w:b/>
        <w:bCs/>
        <w:i w:val="0"/>
        <w:strike w:val="0"/>
        <w:dstrike w:val="0"/>
        <w:color w:val="575656"/>
        <w:sz w:val="20"/>
        <w:szCs w:val="20"/>
        <w:u w:val="none" w:color="000000"/>
        <w:bdr w:val="none" w:sz="0" w:space="0" w:color="auto"/>
        <w:shd w:val="clear" w:color="auto" w:fill="auto"/>
        <w:vertAlign w:val="baseline"/>
      </w:rPr>
    </w:lvl>
    <w:lvl w:ilvl="1" w:tplc="2AAC5EE2">
      <w:start w:val="1"/>
      <w:numFmt w:val="bullet"/>
      <w:lvlText w:val="o"/>
      <w:lvlJc w:val="left"/>
      <w:pPr>
        <w:ind w:left="1080"/>
      </w:pPr>
      <w:rPr>
        <w:rFonts w:ascii="Calibri" w:eastAsia="Calibri" w:hAnsi="Calibri" w:cs="Calibri"/>
        <w:b/>
        <w:bCs/>
        <w:i w:val="0"/>
        <w:strike w:val="0"/>
        <w:dstrike w:val="0"/>
        <w:color w:val="575656"/>
        <w:sz w:val="20"/>
        <w:szCs w:val="20"/>
        <w:u w:val="none" w:color="000000"/>
        <w:bdr w:val="none" w:sz="0" w:space="0" w:color="auto"/>
        <w:shd w:val="clear" w:color="auto" w:fill="auto"/>
        <w:vertAlign w:val="baseline"/>
      </w:rPr>
    </w:lvl>
    <w:lvl w:ilvl="2" w:tplc="587C1CAC">
      <w:start w:val="1"/>
      <w:numFmt w:val="bullet"/>
      <w:lvlText w:val="▪"/>
      <w:lvlJc w:val="left"/>
      <w:pPr>
        <w:ind w:left="1800"/>
      </w:pPr>
      <w:rPr>
        <w:rFonts w:ascii="Calibri" w:eastAsia="Calibri" w:hAnsi="Calibri" w:cs="Calibri"/>
        <w:b/>
        <w:bCs/>
        <w:i w:val="0"/>
        <w:strike w:val="0"/>
        <w:dstrike w:val="0"/>
        <w:color w:val="575656"/>
        <w:sz w:val="20"/>
        <w:szCs w:val="20"/>
        <w:u w:val="none" w:color="000000"/>
        <w:bdr w:val="none" w:sz="0" w:space="0" w:color="auto"/>
        <w:shd w:val="clear" w:color="auto" w:fill="auto"/>
        <w:vertAlign w:val="baseline"/>
      </w:rPr>
    </w:lvl>
    <w:lvl w:ilvl="3" w:tplc="635A122C">
      <w:start w:val="1"/>
      <w:numFmt w:val="bullet"/>
      <w:lvlText w:val="•"/>
      <w:lvlJc w:val="left"/>
      <w:pPr>
        <w:ind w:left="2520"/>
      </w:pPr>
      <w:rPr>
        <w:rFonts w:ascii="Calibri" w:eastAsia="Calibri" w:hAnsi="Calibri" w:cs="Calibri"/>
        <w:b/>
        <w:bCs/>
        <w:i w:val="0"/>
        <w:strike w:val="0"/>
        <w:dstrike w:val="0"/>
        <w:color w:val="575656"/>
        <w:sz w:val="20"/>
        <w:szCs w:val="20"/>
        <w:u w:val="none" w:color="000000"/>
        <w:bdr w:val="none" w:sz="0" w:space="0" w:color="auto"/>
        <w:shd w:val="clear" w:color="auto" w:fill="auto"/>
        <w:vertAlign w:val="baseline"/>
      </w:rPr>
    </w:lvl>
    <w:lvl w:ilvl="4" w:tplc="67AA64E2">
      <w:start w:val="1"/>
      <w:numFmt w:val="bullet"/>
      <w:lvlText w:val="o"/>
      <w:lvlJc w:val="left"/>
      <w:pPr>
        <w:ind w:left="3240"/>
      </w:pPr>
      <w:rPr>
        <w:rFonts w:ascii="Calibri" w:eastAsia="Calibri" w:hAnsi="Calibri" w:cs="Calibri"/>
        <w:b/>
        <w:bCs/>
        <w:i w:val="0"/>
        <w:strike w:val="0"/>
        <w:dstrike w:val="0"/>
        <w:color w:val="575656"/>
        <w:sz w:val="20"/>
        <w:szCs w:val="20"/>
        <w:u w:val="none" w:color="000000"/>
        <w:bdr w:val="none" w:sz="0" w:space="0" w:color="auto"/>
        <w:shd w:val="clear" w:color="auto" w:fill="auto"/>
        <w:vertAlign w:val="baseline"/>
      </w:rPr>
    </w:lvl>
    <w:lvl w:ilvl="5" w:tplc="B0286CA2">
      <w:start w:val="1"/>
      <w:numFmt w:val="bullet"/>
      <w:lvlText w:val="▪"/>
      <w:lvlJc w:val="left"/>
      <w:pPr>
        <w:ind w:left="3960"/>
      </w:pPr>
      <w:rPr>
        <w:rFonts w:ascii="Calibri" w:eastAsia="Calibri" w:hAnsi="Calibri" w:cs="Calibri"/>
        <w:b/>
        <w:bCs/>
        <w:i w:val="0"/>
        <w:strike w:val="0"/>
        <w:dstrike w:val="0"/>
        <w:color w:val="575656"/>
        <w:sz w:val="20"/>
        <w:szCs w:val="20"/>
        <w:u w:val="none" w:color="000000"/>
        <w:bdr w:val="none" w:sz="0" w:space="0" w:color="auto"/>
        <w:shd w:val="clear" w:color="auto" w:fill="auto"/>
        <w:vertAlign w:val="baseline"/>
      </w:rPr>
    </w:lvl>
    <w:lvl w:ilvl="6" w:tplc="01EE7322">
      <w:start w:val="1"/>
      <w:numFmt w:val="bullet"/>
      <w:lvlText w:val="•"/>
      <w:lvlJc w:val="left"/>
      <w:pPr>
        <w:ind w:left="4680"/>
      </w:pPr>
      <w:rPr>
        <w:rFonts w:ascii="Calibri" w:eastAsia="Calibri" w:hAnsi="Calibri" w:cs="Calibri"/>
        <w:b/>
        <w:bCs/>
        <w:i w:val="0"/>
        <w:strike w:val="0"/>
        <w:dstrike w:val="0"/>
        <w:color w:val="575656"/>
        <w:sz w:val="20"/>
        <w:szCs w:val="20"/>
        <w:u w:val="none" w:color="000000"/>
        <w:bdr w:val="none" w:sz="0" w:space="0" w:color="auto"/>
        <w:shd w:val="clear" w:color="auto" w:fill="auto"/>
        <w:vertAlign w:val="baseline"/>
      </w:rPr>
    </w:lvl>
    <w:lvl w:ilvl="7" w:tplc="62F8448C">
      <w:start w:val="1"/>
      <w:numFmt w:val="bullet"/>
      <w:lvlText w:val="o"/>
      <w:lvlJc w:val="left"/>
      <w:pPr>
        <w:ind w:left="5400"/>
      </w:pPr>
      <w:rPr>
        <w:rFonts w:ascii="Calibri" w:eastAsia="Calibri" w:hAnsi="Calibri" w:cs="Calibri"/>
        <w:b/>
        <w:bCs/>
        <w:i w:val="0"/>
        <w:strike w:val="0"/>
        <w:dstrike w:val="0"/>
        <w:color w:val="575656"/>
        <w:sz w:val="20"/>
        <w:szCs w:val="20"/>
        <w:u w:val="none" w:color="000000"/>
        <w:bdr w:val="none" w:sz="0" w:space="0" w:color="auto"/>
        <w:shd w:val="clear" w:color="auto" w:fill="auto"/>
        <w:vertAlign w:val="baseline"/>
      </w:rPr>
    </w:lvl>
    <w:lvl w:ilvl="8" w:tplc="0DF82DC0">
      <w:start w:val="1"/>
      <w:numFmt w:val="bullet"/>
      <w:lvlText w:val="▪"/>
      <w:lvlJc w:val="left"/>
      <w:pPr>
        <w:ind w:left="6120"/>
      </w:pPr>
      <w:rPr>
        <w:rFonts w:ascii="Calibri" w:eastAsia="Calibri" w:hAnsi="Calibri" w:cs="Calibri"/>
        <w:b/>
        <w:bCs/>
        <w:i w:val="0"/>
        <w:strike w:val="0"/>
        <w:dstrike w:val="0"/>
        <w:color w:val="575656"/>
        <w:sz w:val="20"/>
        <w:szCs w:val="20"/>
        <w:u w:val="none" w:color="000000"/>
        <w:bdr w:val="none" w:sz="0" w:space="0" w:color="auto"/>
        <w:shd w:val="clear" w:color="auto" w:fill="auto"/>
        <w:vertAlign w:val="baseline"/>
      </w:rPr>
    </w:lvl>
  </w:abstractNum>
  <w:abstractNum w:abstractNumId="91" w15:restartNumberingAfterBreak="0">
    <w:nsid w:val="4BDC7619"/>
    <w:multiLevelType w:val="hybridMultilevel"/>
    <w:tmpl w:val="812CE480"/>
    <w:lvl w:ilvl="0" w:tplc="BCDCC0D4">
      <w:start w:val="1"/>
      <w:numFmt w:val="decimal"/>
      <w:lvlText w:val="%1."/>
      <w:lvlJc w:val="left"/>
      <w:pPr>
        <w:ind w:left="862" w:hanging="360"/>
      </w:pPr>
      <w:rPr>
        <w:b/>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2" w15:restartNumberingAfterBreak="0">
    <w:nsid w:val="4C021C9A"/>
    <w:multiLevelType w:val="hybridMultilevel"/>
    <w:tmpl w:val="F7622C10"/>
    <w:lvl w:ilvl="0" w:tplc="B660F068">
      <w:start w:val="1"/>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A00B2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9E01C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1C125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F84A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F207B6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E2F17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E0E2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465CE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4CF94338"/>
    <w:multiLevelType w:val="hybridMultilevel"/>
    <w:tmpl w:val="73F860C2"/>
    <w:lvl w:ilvl="0" w:tplc="141E3100">
      <w:start w:val="1"/>
      <w:numFmt w:val="decimal"/>
      <w:lvlText w:val="%1."/>
      <w:lvlJc w:val="left"/>
      <w:pPr>
        <w:tabs>
          <w:tab w:val="num" w:pos="720"/>
        </w:tabs>
        <w:ind w:left="720" w:hanging="360"/>
      </w:pPr>
      <w:rPr>
        <w:b w:val="0"/>
      </w:rPr>
    </w:lvl>
    <w:lvl w:ilvl="1" w:tplc="0150D360">
      <w:start w:val="1"/>
      <w:numFmt w:val="lowerLetter"/>
      <w:lvlText w:val="%2."/>
      <w:lvlJc w:val="left"/>
      <w:pPr>
        <w:tabs>
          <w:tab w:val="num" w:pos="1440"/>
        </w:tabs>
        <w:ind w:left="1440" w:hanging="360"/>
      </w:pPr>
      <w:rPr>
        <w:b/>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93DAA52C">
      <w:start w:val="1"/>
      <w:numFmt w:val="lowerLetter"/>
      <w:lvlText w:val="%5-"/>
      <w:lvlJc w:val="left"/>
      <w:pPr>
        <w:ind w:left="3600" w:hanging="360"/>
      </w:pPr>
      <w:rPr>
        <w:rFonts w:hint="default"/>
      </w:rPr>
    </w:lvl>
    <w:lvl w:ilvl="5" w:tplc="806898DE">
      <w:start w:val="1"/>
      <w:numFmt w:val="decimal"/>
      <w:lvlText w:val="%6-"/>
      <w:lvlJc w:val="left"/>
      <w:pPr>
        <w:ind w:left="4500" w:hanging="360"/>
      </w:pPr>
      <w:rPr>
        <w:rFonts w:hint="default"/>
      </w:r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4" w15:restartNumberingAfterBreak="0">
    <w:nsid w:val="4D6C6302"/>
    <w:multiLevelType w:val="singleLevel"/>
    <w:tmpl w:val="AF4EC890"/>
    <w:lvl w:ilvl="0">
      <w:start w:val="1"/>
      <w:numFmt w:val="decimal"/>
      <w:lvlText w:val="%1."/>
      <w:lvlJc w:val="left"/>
      <w:pPr>
        <w:tabs>
          <w:tab w:val="num" w:pos="1211"/>
        </w:tabs>
        <w:ind w:left="1211" w:hanging="360"/>
      </w:pPr>
      <w:rPr>
        <w:rFonts w:hint="default"/>
        <w:b/>
        <w:bCs w:val="0"/>
      </w:rPr>
    </w:lvl>
  </w:abstractNum>
  <w:abstractNum w:abstractNumId="95" w15:restartNumberingAfterBreak="0">
    <w:nsid w:val="4E59711F"/>
    <w:multiLevelType w:val="hybridMultilevel"/>
    <w:tmpl w:val="2E12C734"/>
    <w:lvl w:ilvl="0" w:tplc="3D624C50">
      <w:start w:val="1"/>
      <w:numFmt w:val="lowerLetter"/>
      <w:lvlText w:val="%1)"/>
      <w:lvlJc w:val="left"/>
      <w:pPr>
        <w:ind w:left="1128" w:hanging="360"/>
      </w:pPr>
      <w:rPr>
        <w:rFonts w:hint="default"/>
      </w:rPr>
    </w:lvl>
    <w:lvl w:ilvl="1" w:tplc="0C0A0019" w:tentative="1">
      <w:start w:val="1"/>
      <w:numFmt w:val="lowerLetter"/>
      <w:lvlText w:val="%2."/>
      <w:lvlJc w:val="left"/>
      <w:pPr>
        <w:ind w:left="1848" w:hanging="360"/>
      </w:pPr>
    </w:lvl>
    <w:lvl w:ilvl="2" w:tplc="0C0A001B" w:tentative="1">
      <w:start w:val="1"/>
      <w:numFmt w:val="lowerRoman"/>
      <w:lvlText w:val="%3."/>
      <w:lvlJc w:val="right"/>
      <w:pPr>
        <w:ind w:left="2568" w:hanging="180"/>
      </w:pPr>
    </w:lvl>
    <w:lvl w:ilvl="3" w:tplc="0C0A000F" w:tentative="1">
      <w:start w:val="1"/>
      <w:numFmt w:val="decimal"/>
      <w:lvlText w:val="%4."/>
      <w:lvlJc w:val="left"/>
      <w:pPr>
        <w:ind w:left="3288" w:hanging="360"/>
      </w:pPr>
    </w:lvl>
    <w:lvl w:ilvl="4" w:tplc="0C0A0019" w:tentative="1">
      <w:start w:val="1"/>
      <w:numFmt w:val="lowerLetter"/>
      <w:lvlText w:val="%5."/>
      <w:lvlJc w:val="left"/>
      <w:pPr>
        <w:ind w:left="4008" w:hanging="360"/>
      </w:pPr>
    </w:lvl>
    <w:lvl w:ilvl="5" w:tplc="0C0A001B" w:tentative="1">
      <w:start w:val="1"/>
      <w:numFmt w:val="lowerRoman"/>
      <w:lvlText w:val="%6."/>
      <w:lvlJc w:val="right"/>
      <w:pPr>
        <w:ind w:left="4728" w:hanging="180"/>
      </w:pPr>
    </w:lvl>
    <w:lvl w:ilvl="6" w:tplc="0C0A000F" w:tentative="1">
      <w:start w:val="1"/>
      <w:numFmt w:val="decimal"/>
      <w:lvlText w:val="%7."/>
      <w:lvlJc w:val="left"/>
      <w:pPr>
        <w:ind w:left="5448" w:hanging="360"/>
      </w:pPr>
    </w:lvl>
    <w:lvl w:ilvl="7" w:tplc="0C0A0019" w:tentative="1">
      <w:start w:val="1"/>
      <w:numFmt w:val="lowerLetter"/>
      <w:lvlText w:val="%8."/>
      <w:lvlJc w:val="left"/>
      <w:pPr>
        <w:ind w:left="6168" w:hanging="360"/>
      </w:pPr>
    </w:lvl>
    <w:lvl w:ilvl="8" w:tplc="0C0A001B" w:tentative="1">
      <w:start w:val="1"/>
      <w:numFmt w:val="lowerRoman"/>
      <w:lvlText w:val="%9."/>
      <w:lvlJc w:val="right"/>
      <w:pPr>
        <w:ind w:left="6888" w:hanging="180"/>
      </w:pPr>
    </w:lvl>
  </w:abstractNum>
  <w:abstractNum w:abstractNumId="96" w15:restartNumberingAfterBreak="0">
    <w:nsid w:val="4E723F5B"/>
    <w:multiLevelType w:val="hybridMultilevel"/>
    <w:tmpl w:val="B11E59C8"/>
    <w:lvl w:ilvl="0" w:tplc="B476A79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4EC400B7"/>
    <w:multiLevelType w:val="hybridMultilevel"/>
    <w:tmpl w:val="F78C593E"/>
    <w:lvl w:ilvl="0" w:tplc="0F4AF71E">
      <w:start w:val="1"/>
      <w:numFmt w:val="lowerLetter"/>
      <w:lvlText w:val="%1-"/>
      <w:lvlJc w:val="left"/>
      <w:pPr>
        <w:ind w:left="2136" w:hanging="360"/>
      </w:pPr>
      <w:rPr>
        <w:rFonts w:asciiTheme="majorHAnsi" w:eastAsiaTheme="minorHAnsi" w:hAnsiTheme="majorHAnsi" w:cstheme="minorBidi"/>
      </w:rPr>
    </w:lvl>
    <w:lvl w:ilvl="1" w:tplc="0C0A0019">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98" w15:restartNumberingAfterBreak="0">
    <w:nsid w:val="4F69246E"/>
    <w:multiLevelType w:val="hybridMultilevel"/>
    <w:tmpl w:val="A0BA675E"/>
    <w:lvl w:ilvl="0" w:tplc="E9505914">
      <w:start w:val="1"/>
      <w:numFmt w:val="lowerLetter"/>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CEDA60">
      <w:start w:val="1"/>
      <w:numFmt w:val="lowerLetter"/>
      <w:lvlText w:val="%2"/>
      <w:lvlJc w:val="left"/>
      <w:pPr>
        <w:ind w:left="1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FC581A">
      <w:start w:val="1"/>
      <w:numFmt w:val="lowerRoman"/>
      <w:lvlText w:val="%3"/>
      <w:lvlJc w:val="left"/>
      <w:pPr>
        <w:ind w:left="1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B4A044">
      <w:start w:val="1"/>
      <w:numFmt w:val="decimal"/>
      <w:lvlText w:val="%4"/>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E8EC2E">
      <w:start w:val="1"/>
      <w:numFmt w:val="lowerLetter"/>
      <w:lvlText w:val="%5"/>
      <w:lvlJc w:val="left"/>
      <w:pPr>
        <w:ind w:left="3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C22B92">
      <w:start w:val="1"/>
      <w:numFmt w:val="lowerRoman"/>
      <w:lvlText w:val="%6"/>
      <w:lvlJc w:val="left"/>
      <w:pPr>
        <w:ind w:left="3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12115C">
      <w:start w:val="1"/>
      <w:numFmt w:val="decimal"/>
      <w:lvlText w:val="%7"/>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900678">
      <w:start w:val="1"/>
      <w:numFmt w:val="lowerLetter"/>
      <w:lvlText w:val="%8"/>
      <w:lvlJc w:val="left"/>
      <w:pPr>
        <w:ind w:left="5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8ACB1E">
      <w:start w:val="1"/>
      <w:numFmt w:val="lowerRoman"/>
      <w:lvlText w:val="%9"/>
      <w:lvlJc w:val="left"/>
      <w:pPr>
        <w:ind w:left="6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4F9978BF"/>
    <w:multiLevelType w:val="hybridMultilevel"/>
    <w:tmpl w:val="F7BA3256"/>
    <w:lvl w:ilvl="0" w:tplc="46F6BDF6">
      <w:start w:val="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4FEA7D73"/>
    <w:multiLevelType w:val="hybridMultilevel"/>
    <w:tmpl w:val="E46247E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1" w15:restartNumberingAfterBreak="0">
    <w:nsid w:val="500339AC"/>
    <w:multiLevelType w:val="hybridMultilevel"/>
    <w:tmpl w:val="6624FCD4"/>
    <w:lvl w:ilvl="0" w:tplc="0C0A000F">
      <w:start w:val="1"/>
      <w:numFmt w:val="decimal"/>
      <w:lvlText w:val="%1."/>
      <w:lvlJc w:val="left"/>
      <w:pPr>
        <w:ind w:left="773" w:hanging="360"/>
      </w:pPr>
    </w:lvl>
    <w:lvl w:ilvl="1" w:tplc="0C0A0019" w:tentative="1">
      <w:start w:val="1"/>
      <w:numFmt w:val="lowerLetter"/>
      <w:lvlText w:val="%2."/>
      <w:lvlJc w:val="left"/>
      <w:pPr>
        <w:ind w:left="1493" w:hanging="360"/>
      </w:pPr>
    </w:lvl>
    <w:lvl w:ilvl="2" w:tplc="0C0A001B" w:tentative="1">
      <w:start w:val="1"/>
      <w:numFmt w:val="lowerRoman"/>
      <w:lvlText w:val="%3."/>
      <w:lvlJc w:val="right"/>
      <w:pPr>
        <w:ind w:left="2213" w:hanging="180"/>
      </w:pPr>
    </w:lvl>
    <w:lvl w:ilvl="3" w:tplc="0C0A000F" w:tentative="1">
      <w:start w:val="1"/>
      <w:numFmt w:val="decimal"/>
      <w:lvlText w:val="%4."/>
      <w:lvlJc w:val="left"/>
      <w:pPr>
        <w:ind w:left="2933" w:hanging="360"/>
      </w:pPr>
    </w:lvl>
    <w:lvl w:ilvl="4" w:tplc="0C0A0019" w:tentative="1">
      <w:start w:val="1"/>
      <w:numFmt w:val="lowerLetter"/>
      <w:lvlText w:val="%5."/>
      <w:lvlJc w:val="left"/>
      <w:pPr>
        <w:ind w:left="3653" w:hanging="360"/>
      </w:pPr>
    </w:lvl>
    <w:lvl w:ilvl="5" w:tplc="0C0A001B" w:tentative="1">
      <w:start w:val="1"/>
      <w:numFmt w:val="lowerRoman"/>
      <w:lvlText w:val="%6."/>
      <w:lvlJc w:val="right"/>
      <w:pPr>
        <w:ind w:left="4373" w:hanging="180"/>
      </w:pPr>
    </w:lvl>
    <w:lvl w:ilvl="6" w:tplc="0C0A000F" w:tentative="1">
      <w:start w:val="1"/>
      <w:numFmt w:val="decimal"/>
      <w:lvlText w:val="%7."/>
      <w:lvlJc w:val="left"/>
      <w:pPr>
        <w:ind w:left="5093" w:hanging="360"/>
      </w:pPr>
    </w:lvl>
    <w:lvl w:ilvl="7" w:tplc="0C0A0019" w:tentative="1">
      <w:start w:val="1"/>
      <w:numFmt w:val="lowerLetter"/>
      <w:lvlText w:val="%8."/>
      <w:lvlJc w:val="left"/>
      <w:pPr>
        <w:ind w:left="5813" w:hanging="360"/>
      </w:pPr>
    </w:lvl>
    <w:lvl w:ilvl="8" w:tplc="0C0A001B" w:tentative="1">
      <w:start w:val="1"/>
      <w:numFmt w:val="lowerRoman"/>
      <w:lvlText w:val="%9."/>
      <w:lvlJc w:val="right"/>
      <w:pPr>
        <w:ind w:left="6533" w:hanging="180"/>
      </w:pPr>
    </w:lvl>
  </w:abstractNum>
  <w:abstractNum w:abstractNumId="102" w15:restartNumberingAfterBreak="0">
    <w:nsid w:val="50702C41"/>
    <w:multiLevelType w:val="hybridMultilevel"/>
    <w:tmpl w:val="8B04B5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3" w15:restartNumberingAfterBreak="0">
    <w:nsid w:val="50906F25"/>
    <w:multiLevelType w:val="multilevel"/>
    <w:tmpl w:val="6716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0DE246C"/>
    <w:multiLevelType w:val="hybridMultilevel"/>
    <w:tmpl w:val="F5460858"/>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5" w15:restartNumberingAfterBreak="0">
    <w:nsid w:val="510A451F"/>
    <w:multiLevelType w:val="hybridMultilevel"/>
    <w:tmpl w:val="EAEE52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6" w15:restartNumberingAfterBreak="0">
    <w:nsid w:val="51322395"/>
    <w:multiLevelType w:val="hybridMultilevel"/>
    <w:tmpl w:val="908E4448"/>
    <w:lvl w:ilvl="0" w:tplc="F5FC82D8">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8CD76C">
      <w:start w:val="1"/>
      <w:numFmt w:val="lowerLetter"/>
      <w:lvlText w:val="%2"/>
      <w:lvlJc w:val="left"/>
      <w:pPr>
        <w:ind w:left="1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8234FA">
      <w:start w:val="1"/>
      <w:numFmt w:val="lowerRoman"/>
      <w:lvlText w:val="%3"/>
      <w:lvlJc w:val="left"/>
      <w:pPr>
        <w:ind w:left="1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4125A42">
      <w:start w:val="1"/>
      <w:numFmt w:val="decimal"/>
      <w:lvlText w:val="%4"/>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2EECEA">
      <w:start w:val="1"/>
      <w:numFmt w:val="lowerLetter"/>
      <w:lvlText w:val="%5"/>
      <w:lvlJc w:val="left"/>
      <w:pPr>
        <w:ind w:left="3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42CF60">
      <w:start w:val="1"/>
      <w:numFmt w:val="lowerRoman"/>
      <w:lvlText w:val="%6"/>
      <w:lvlJc w:val="left"/>
      <w:pPr>
        <w:ind w:left="3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AA1904">
      <w:start w:val="1"/>
      <w:numFmt w:val="decimal"/>
      <w:lvlText w:val="%7"/>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685C0A">
      <w:start w:val="1"/>
      <w:numFmt w:val="lowerLetter"/>
      <w:lvlText w:val="%8"/>
      <w:lvlJc w:val="left"/>
      <w:pPr>
        <w:ind w:left="5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725258">
      <w:start w:val="1"/>
      <w:numFmt w:val="lowerRoman"/>
      <w:lvlText w:val="%9"/>
      <w:lvlJc w:val="left"/>
      <w:pPr>
        <w:ind w:left="6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537C13EC"/>
    <w:multiLevelType w:val="hybridMultilevel"/>
    <w:tmpl w:val="235A7B16"/>
    <w:lvl w:ilvl="0" w:tplc="D1204E4C">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8" w15:restartNumberingAfterBreak="0">
    <w:nsid w:val="56605BD4"/>
    <w:multiLevelType w:val="hybridMultilevel"/>
    <w:tmpl w:val="A462F0FC"/>
    <w:lvl w:ilvl="0" w:tplc="8C1A6310">
      <w:start w:val="1"/>
      <w:numFmt w:val="bullet"/>
      <w:lvlText w:val=""/>
      <w:lvlJc w:val="left"/>
      <w:pPr>
        <w:ind w:left="720" w:hanging="360"/>
      </w:pPr>
      <w:rPr>
        <w:rFonts w:ascii="Wingdings" w:hAnsi="Wingdings"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9" w15:restartNumberingAfterBreak="0">
    <w:nsid w:val="573F48BB"/>
    <w:multiLevelType w:val="hybridMultilevel"/>
    <w:tmpl w:val="F47A9A32"/>
    <w:lvl w:ilvl="0" w:tplc="03BE01AA">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9619EC">
      <w:start w:val="1"/>
      <w:numFmt w:val="bullet"/>
      <w:lvlText w:val="o"/>
      <w:lvlJc w:val="left"/>
      <w:pPr>
        <w:ind w:left="1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98D124">
      <w:start w:val="1"/>
      <w:numFmt w:val="bullet"/>
      <w:lvlText w:val="▪"/>
      <w:lvlJc w:val="left"/>
      <w:pPr>
        <w:ind w:left="1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BC39B8">
      <w:start w:val="1"/>
      <w:numFmt w:val="bullet"/>
      <w:lvlText w:val="•"/>
      <w:lvlJc w:val="left"/>
      <w:pPr>
        <w:ind w:left="2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A84986">
      <w:start w:val="1"/>
      <w:numFmt w:val="bullet"/>
      <w:lvlText w:val="o"/>
      <w:lvlJc w:val="left"/>
      <w:pPr>
        <w:ind w:left="32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E6AAF2">
      <w:start w:val="1"/>
      <w:numFmt w:val="bullet"/>
      <w:lvlText w:val="▪"/>
      <w:lvlJc w:val="left"/>
      <w:pPr>
        <w:ind w:left="39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02BBB0">
      <w:start w:val="1"/>
      <w:numFmt w:val="bullet"/>
      <w:lvlText w:val="•"/>
      <w:lvlJc w:val="left"/>
      <w:pPr>
        <w:ind w:left="4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683B54">
      <w:start w:val="1"/>
      <w:numFmt w:val="bullet"/>
      <w:lvlText w:val="o"/>
      <w:lvlJc w:val="left"/>
      <w:pPr>
        <w:ind w:left="5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DA5372">
      <w:start w:val="1"/>
      <w:numFmt w:val="bullet"/>
      <w:lvlText w:val="▪"/>
      <w:lvlJc w:val="left"/>
      <w:pPr>
        <w:ind w:left="6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57872235"/>
    <w:multiLevelType w:val="hybridMultilevel"/>
    <w:tmpl w:val="A7143696"/>
    <w:lvl w:ilvl="0" w:tplc="7AA6D4C2">
      <w:start w:val="1"/>
      <w:numFmt w:val="decimal"/>
      <w:lvlText w:val="%1."/>
      <w:lvlJc w:val="left"/>
      <w:pPr>
        <w:ind w:left="1773" w:hanging="360"/>
      </w:pPr>
      <w:rPr>
        <w:rFonts w:hint="default"/>
        <w:b/>
        <w:sz w:val="22"/>
        <w:szCs w:val="22"/>
      </w:rPr>
    </w:lvl>
    <w:lvl w:ilvl="1" w:tplc="0C0A0019" w:tentative="1">
      <w:start w:val="1"/>
      <w:numFmt w:val="lowerLetter"/>
      <w:lvlText w:val="%2."/>
      <w:lvlJc w:val="left"/>
      <w:pPr>
        <w:ind w:left="2493" w:hanging="360"/>
      </w:pPr>
    </w:lvl>
    <w:lvl w:ilvl="2" w:tplc="0C0A001B" w:tentative="1">
      <w:start w:val="1"/>
      <w:numFmt w:val="lowerRoman"/>
      <w:lvlText w:val="%3."/>
      <w:lvlJc w:val="right"/>
      <w:pPr>
        <w:ind w:left="3213" w:hanging="180"/>
      </w:pPr>
    </w:lvl>
    <w:lvl w:ilvl="3" w:tplc="0C0A000F" w:tentative="1">
      <w:start w:val="1"/>
      <w:numFmt w:val="decimal"/>
      <w:lvlText w:val="%4."/>
      <w:lvlJc w:val="left"/>
      <w:pPr>
        <w:ind w:left="3933" w:hanging="360"/>
      </w:pPr>
    </w:lvl>
    <w:lvl w:ilvl="4" w:tplc="0C0A0019" w:tentative="1">
      <w:start w:val="1"/>
      <w:numFmt w:val="lowerLetter"/>
      <w:lvlText w:val="%5."/>
      <w:lvlJc w:val="left"/>
      <w:pPr>
        <w:ind w:left="4653" w:hanging="360"/>
      </w:pPr>
    </w:lvl>
    <w:lvl w:ilvl="5" w:tplc="0C0A001B" w:tentative="1">
      <w:start w:val="1"/>
      <w:numFmt w:val="lowerRoman"/>
      <w:lvlText w:val="%6."/>
      <w:lvlJc w:val="right"/>
      <w:pPr>
        <w:ind w:left="5373" w:hanging="180"/>
      </w:pPr>
    </w:lvl>
    <w:lvl w:ilvl="6" w:tplc="0C0A000F" w:tentative="1">
      <w:start w:val="1"/>
      <w:numFmt w:val="decimal"/>
      <w:lvlText w:val="%7."/>
      <w:lvlJc w:val="left"/>
      <w:pPr>
        <w:ind w:left="6093" w:hanging="360"/>
      </w:pPr>
    </w:lvl>
    <w:lvl w:ilvl="7" w:tplc="0C0A0019" w:tentative="1">
      <w:start w:val="1"/>
      <w:numFmt w:val="lowerLetter"/>
      <w:lvlText w:val="%8."/>
      <w:lvlJc w:val="left"/>
      <w:pPr>
        <w:ind w:left="6813" w:hanging="360"/>
      </w:pPr>
    </w:lvl>
    <w:lvl w:ilvl="8" w:tplc="0C0A001B" w:tentative="1">
      <w:start w:val="1"/>
      <w:numFmt w:val="lowerRoman"/>
      <w:lvlText w:val="%9."/>
      <w:lvlJc w:val="right"/>
      <w:pPr>
        <w:ind w:left="7533" w:hanging="180"/>
      </w:pPr>
    </w:lvl>
  </w:abstractNum>
  <w:abstractNum w:abstractNumId="111" w15:restartNumberingAfterBreak="0">
    <w:nsid w:val="593C2DEB"/>
    <w:multiLevelType w:val="hybridMultilevel"/>
    <w:tmpl w:val="70481B34"/>
    <w:lvl w:ilvl="0" w:tplc="C7360CEE">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2" w15:restartNumberingAfterBreak="0">
    <w:nsid w:val="5A8272C5"/>
    <w:multiLevelType w:val="hybridMultilevel"/>
    <w:tmpl w:val="619038CC"/>
    <w:lvl w:ilvl="0" w:tplc="0C0A0001">
      <w:start w:val="1"/>
      <w:numFmt w:val="bullet"/>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113" w15:restartNumberingAfterBreak="0">
    <w:nsid w:val="5A8728AE"/>
    <w:multiLevelType w:val="singleLevel"/>
    <w:tmpl w:val="6D56FC02"/>
    <w:lvl w:ilvl="0">
      <w:start w:val="1"/>
      <w:numFmt w:val="decimal"/>
      <w:lvlText w:val="%1."/>
      <w:lvlJc w:val="left"/>
      <w:pPr>
        <w:tabs>
          <w:tab w:val="num" w:pos="644"/>
        </w:tabs>
        <w:ind w:left="644" w:hanging="360"/>
      </w:pPr>
      <w:rPr>
        <w:rFonts w:hint="default"/>
        <w:b w:val="0"/>
        <w:color w:val="auto"/>
      </w:rPr>
    </w:lvl>
  </w:abstractNum>
  <w:abstractNum w:abstractNumId="114" w15:restartNumberingAfterBreak="0">
    <w:nsid w:val="5C8241AF"/>
    <w:multiLevelType w:val="hybridMultilevel"/>
    <w:tmpl w:val="3C20EBA8"/>
    <w:lvl w:ilvl="0" w:tplc="AAAC0BAC">
      <w:start w:val="1"/>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15" w15:restartNumberingAfterBreak="0">
    <w:nsid w:val="5D717877"/>
    <w:multiLevelType w:val="hybridMultilevel"/>
    <w:tmpl w:val="F27052D2"/>
    <w:lvl w:ilvl="0" w:tplc="6738710A">
      <w:start w:val="1"/>
      <w:numFmt w:val="lowerLetter"/>
      <w:lvlText w:val="%1-"/>
      <w:lvlJc w:val="left"/>
      <w:pPr>
        <w:ind w:left="1080" w:hanging="360"/>
      </w:pPr>
      <w:rPr>
        <w:rFonts w:hint="default"/>
        <w:b/>
        <w:sz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6" w15:restartNumberingAfterBreak="0">
    <w:nsid w:val="5F65666D"/>
    <w:multiLevelType w:val="hybridMultilevel"/>
    <w:tmpl w:val="549A240E"/>
    <w:lvl w:ilvl="0" w:tplc="AE0A345A">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606F4665"/>
    <w:multiLevelType w:val="hybridMultilevel"/>
    <w:tmpl w:val="AB685FAE"/>
    <w:lvl w:ilvl="0" w:tplc="2FAC6268">
      <w:start w:val="1"/>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18" w15:restartNumberingAfterBreak="0">
    <w:nsid w:val="60846CE0"/>
    <w:multiLevelType w:val="hybridMultilevel"/>
    <w:tmpl w:val="55504BE6"/>
    <w:lvl w:ilvl="0" w:tplc="310268BC">
      <w:start w:val="1"/>
      <w:numFmt w:val="lowerLetter"/>
      <w:lvlText w:val="%1."/>
      <w:lvlJc w:val="left"/>
      <w:pPr>
        <w:ind w:left="1080" w:hanging="360"/>
      </w:pPr>
      <w:rPr>
        <w:rFonts w:ascii="Times New Roman" w:eastAsia="Times New Roman" w:hAnsi="Times New Roman" w:cs="Times New Roman"/>
        <w:color w:val="auto"/>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9" w15:restartNumberingAfterBreak="0">
    <w:nsid w:val="60933B44"/>
    <w:multiLevelType w:val="hybridMultilevel"/>
    <w:tmpl w:val="B9AEF764"/>
    <w:lvl w:ilvl="0" w:tplc="554CC1BC">
      <w:start w:val="1"/>
      <w:numFmt w:val="lowerLetter"/>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34DFEA">
      <w:start w:val="1"/>
      <w:numFmt w:val="lowerLetter"/>
      <w:lvlText w:val="%2"/>
      <w:lvlJc w:val="left"/>
      <w:pPr>
        <w:ind w:left="1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96AA0E">
      <w:start w:val="1"/>
      <w:numFmt w:val="lowerRoman"/>
      <w:lvlText w:val="%3"/>
      <w:lvlJc w:val="left"/>
      <w:pPr>
        <w:ind w:left="1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74FC18">
      <w:start w:val="1"/>
      <w:numFmt w:val="decimal"/>
      <w:lvlText w:val="%4"/>
      <w:lvlJc w:val="left"/>
      <w:pPr>
        <w:ind w:left="2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9E5E0A">
      <w:start w:val="1"/>
      <w:numFmt w:val="lowerLetter"/>
      <w:lvlText w:val="%5"/>
      <w:lvlJc w:val="left"/>
      <w:pPr>
        <w:ind w:left="3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546932">
      <w:start w:val="1"/>
      <w:numFmt w:val="lowerRoman"/>
      <w:lvlText w:val="%6"/>
      <w:lvlJc w:val="left"/>
      <w:pPr>
        <w:ind w:left="3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DCE830">
      <w:start w:val="1"/>
      <w:numFmt w:val="decimal"/>
      <w:lvlText w:val="%7"/>
      <w:lvlJc w:val="left"/>
      <w:pPr>
        <w:ind w:left="4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9E75A6">
      <w:start w:val="1"/>
      <w:numFmt w:val="lowerLetter"/>
      <w:lvlText w:val="%8"/>
      <w:lvlJc w:val="left"/>
      <w:pPr>
        <w:ind w:left="5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BE6B68">
      <w:start w:val="1"/>
      <w:numFmt w:val="lowerRoman"/>
      <w:lvlText w:val="%9"/>
      <w:lvlJc w:val="left"/>
      <w:pPr>
        <w:ind w:left="6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61B94B18"/>
    <w:multiLevelType w:val="hybridMultilevel"/>
    <w:tmpl w:val="5BD42A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1" w15:restartNumberingAfterBreak="0">
    <w:nsid w:val="653C066A"/>
    <w:multiLevelType w:val="hybridMultilevel"/>
    <w:tmpl w:val="65D4DA1A"/>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122" w15:restartNumberingAfterBreak="0">
    <w:nsid w:val="65E956F6"/>
    <w:multiLevelType w:val="hybridMultilevel"/>
    <w:tmpl w:val="5D422B98"/>
    <w:lvl w:ilvl="0" w:tplc="87D0CEDC">
      <w:start w:val="1"/>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23" w15:restartNumberingAfterBreak="0">
    <w:nsid w:val="677A7524"/>
    <w:multiLevelType w:val="hybridMultilevel"/>
    <w:tmpl w:val="7218665A"/>
    <w:lvl w:ilvl="0" w:tplc="0C0A0017">
      <w:start w:val="1"/>
      <w:numFmt w:val="lowerLetter"/>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24" w15:restartNumberingAfterBreak="0">
    <w:nsid w:val="67EC1636"/>
    <w:multiLevelType w:val="hybridMultilevel"/>
    <w:tmpl w:val="29C6FD1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5" w15:restartNumberingAfterBreak="0">
    <w:nsid w:val="68391025"/>
    <w:multiLevelType w:val="hybridMultilevel"/>
    <w:tmpl w:val="20B2A082"/>
    <w:lvl w:ilvl="0" w:tplc="4A9810DC">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CE0E1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6CF9B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0C8F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D0776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E8EB8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7805D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98894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08C15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68B11B45"/>
    <w:multiLevelType w:val="hybridMultilevel"/>
    <w:tmpl w:val="2CF4044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7" w15:restartNumberingAfterBreak="0">
    <w:nsid w:val="693E4F82"/>
    <w:multiLevelType w:val="hybridMultilevel"/>
    <w:tmpl w:val="0852A720"/>
    <w:lvl w:ilvl="0" w:tplc="DF80DBC8">
      <w:start w:val="13"/>
      <w:numFmt w:val="decimal"/>
      <w:lvlText w:val="%1."/>
      <w:lvlJc w:val="left"/>
      <w:pPr>
        <w:ind w:left="3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ADC681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15A11A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854402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0FE856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9C8835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294E61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2D8D38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B1AD19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694D7DA5"/>
    <w:multiLevelType w:val="hybridMultilevel"/>
    <w:tmpl w:val="FF8C63D0"/>
    <w:lvl w:ilvl="0" w:tplc="67EAD9C8">
      <w:start w:val="1"/>
      <w:numFmt w:val="bullet"/>
      <w:lvlText w:val="▪"/>
      <w:lvlJc w:val="left"/>
      <w:pPr>
        <w:ind w:left="750" w:hanging="360"/>
      </w:pPr>
      <w:rPr>
        <w:rFonts w:ascii="MS Mincho" w:eastAsia="MS Mincho" w:hAnsi="MS Mincho" w:cs="MS Mincho"/>
        <w:b w:val="0"/>
        <w:i w:val="0"/>
        <w:strike w:val="0"/>
        <w:dstrike w:val="0"/>
        <w:color w:val="000000"/>
        <w:sz w:val="36"/>
        <w:szCs w:val="36"/>
        <w:u w:val="none" w:color="000000"/>
        <w:bdr w:val="none" w:sz="0" w:space="0" w:color="auto"/>
        <w:shd w:val="clear" w:color="auto" w:fill="auto"/>
        <w:vertAlign w:val="baseline"/>
      </w:rPr>
    </w:lvl>
    <w:lvl w:ilvl="1" w:tplc="340A0003" w:tentative="1">
      <w:start w:val="1"/>
      <w:numFmt w:val="bullet"/>
      <w:lvlText w:val="o"/>
      <w:lvlJc w:val="left"/>
      <w:pPr>
        <w:ind w:left="1470" w:hanging="360"/>
      </w:pPr>
      <w:rPr>
        <w:rFonts w:ascii="Courier New" w:hAnsi="Courier New" w:cs="Courier New" w:hint="default"/>
      </w:rPr>
    </w:lvl>
    <w:lvl w:ilvl="2" w:tplc="340A0005" w:tentative="1">
      <w:start w:val="1"/>
      <w:numFmt w:val="bullet"/>
      <w:lvlText w:val=""/>
      <w:lvlJc w:val="left"/>
      <w:pPr>
        <w:ind w:left="2190" w:hanging="360"/>
      </w:pPr>
      <w:rPr>
        <w:rFonts w:ascii="Wingdings" w:hAnsi="Wingdings" w:hint="default"/>
      </w:rPr>
    </w:lvl>
    <w:lvl w:ilvl="3" w:tplc="340A0001" w:tentative="1">
      <w:start w:val="1"/>
      <w:numFmt w:val="bullet"/>
      <w:lvlText w:val=""/>
      <w:lvlJc w:val="left"/>
      <w:pPr>
        <w:ind w:left="2910" w:hanging="360"/>
      </w:pPr>
      <w:rPr>
        <w:rFonts w:ascii="Symbol" w:hAnsi="Symbol" w:hint="default"/>
      </w:rPr>
    </w:lvl>
    <w:lvl w:ilvl="4" w:tplc="340A0003" w:tentative="1">
      <w:start w:val="1"/>
      <w:numFmt w:val="bullet"/>
      <w:lvlText w:val="o"/>
      <w:lvlJc w:val="left"/>
      <w:pPr>
        <w:ind w:left="3630" w:hanging="360"/>
      </w:pPr>
      <w:rPr>
        <w:rFonts w:ascii="Courier New" w:hAnsi="Courier New" w:cs="Courier New" w:hint="default"/>
      </w:rPr>
    </w:lvl>
    <w:lvl w:ilvl="5" w:tplc="340A0005" w:tentative="1">
      <w:start w:val="1"/>
      <w:numFmt w:val="bullet"/>
      <w:lvlText w:val=""/>
      <w:lvlJc w:val="left"/>
      <w:pPr>
        <w:ind w:left="4350" w:hanging="360"/>
      </w:pPr>
      <w:rPr>
        <w:rFonts w:ascii="Wingdings" w:hAnsi="Wingdings" w:hint="default"/>
      </w:rPr>
    </w:lvl>
    <w:lvl w:ilvl="6" w:tplc="340A0001" w:tentative="1">
      <w:start w:val="1"/>
      <w:numFmt w:val="bullet"/>
      <w:lvlText w:val=""/>
      <w:lvlJc w:val="left"/>
      <w:pPr>
        <w:ind w:left="5070" w:hanging="360"/>
      </w:pPr>
      <w:rPr>
        <w:rFonts w:ascii="Symbol" w:hAnsi="Symbol" w:hint="default"/>
      </w:rPr>
    </w:lvl>
    <w:lvl w:ilvl="7" w:tplc="340A0003" w:tentative="1">
      <w:start w:val="1"/>
      <w:numFmt w:val="bullet"/>
      <w:lvlText w:val="o"/>
      <w:lvlJc w:val="left"/>
      <w:pPr>
        <w:ind w:left="5790" w:hanging="360"/>
      </w:pPr>
      <w:rPr>
        <w:rFonts w:ascii="Courier New" w:hAnsi="Courier New" w:cs="Courier New" w:hint="default"/>
      </w:rPr>
    </w:lvl>
    <w:lvl w:ilvl="8" w:tplc="340A0005" w:tentative="1">
      <w:start w:val="1"/>
      <w:numFmt w:val="bullet"/>
      <w:lvlText w:val=""/>
      <w:lvlJc w:val="left"/>
      <w:pPr>
        <w:ind w:left="6510" w:hanging="360"/>
      </w:pPr>
      <w:rPr>
        <w:rFonts w:ascii="Wingdings" w:hAnsi="Wingdings" w:hint="default"/>
      </w:rPr>
    </w:lvl>
  </w:abstractNum>
  <w:abstractNum w:abstractNumId="129" w15:restartNumberingAfterBreak="0">
    <w:nsid w:val="6A8A7D75"/>
    <w:multiLevelType w:val="hybridMultilevel"/>
    <w:tmpl w:val="8976DBE2"/>
    <w:lvl w:ilvl="0" w:tplc="FF60CE22">
      <w:start w:val="8"/>
      <w:numFmt w:val="lowerRoman"/>
      <w:lvlText w:val="%1."/>
      <w:lvlJc w:val="left"/>
      <w:pPr>
        <w:ind w:left="837"/>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1" w:tplc="90685684">
      <w:start w:val="1"/>
      <w:numFmt w:val="lowerLetter"/>
      <w:lvlText w:val="%2"/>
      <w:lvlJc w:val="left"/>
      <w:pPr>
        <w:ind w:left="125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2" w:tplc="61B01022">
      <w:start w:val="1"/>
      <w:numFmt w:val="lowerRoman"/>
      <w:lvlText w:val="%3"/>
      <w:lvlJc w:val="left"/>
      <w:pPr>
        <w:ind w:left="197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3" w:tplc="611E4E6C">
      <w:start w:val="1"/>
      <w:numFmt w:val="decimal"/>
      <w:lvlText w:val="%4"/>
      <w:lvlJc w:val="left"/>
      <w:pPr>
        <w:ind w:left="269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4" w:tplc="10EEC6A2">
      <w:start w:val="1"/>
      <w:numFmt w:val="lowerLetter"/>
      <w:lvlText w:val="%5"/>
      <w:lvlJc w:val="left"/>
      <w:pPr>
        <w:ind w:left="341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5" w:tplc="D368CF0A">
      <w:start w:val="1"/>
      <w:numFmt w:val="lowerRoman"/>
      <w:lvlText w:val="%6"/>
      <w:lvlJc w:val="left"/>
      <w:pPr>
        <w:ind w:left="413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6" w:tplc="3418E8A8">
      <w:start w:val="1"/>
      <w:numFmt w:val="decimal"/>
      <w:lvlText w:val="%7"/>
      <w:lvlJc w:val="left"/>
      <w:pPr>
        <w:ind w:left="485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7" w:tplc="0744F80E">
      <w:start w:val="1"/>
      <w:numFmt w:val="lowerLetter"/>
      <w:lvlText w:val="%8"/>
      <w:lvlJc w:val="left"/>
      <w:pPr>
        <w:ind w:left="557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8" w:tplc="CBA89988">
      <w:start w:val="1"/>
      <w:numFmt w:val="lowerRoman"/>
      <w:lvlText w:val="%9"/>
      <w:lvlJc w:val="left"/>
      <w:pPr>
        <w:ind w:left="629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6B242054"/>
    <w:multiLevelType w:val="hybridMultilevel"/>
    <w:tmpl w:val="BF584A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1" w15:restartNumberingAfterBreak="0">
    <w:nsid w:val="6B3647B5"/>
    <w:multiLevelType w:val="hybridMultilevel"/>
    <w:tmpl w:val="71F8CE50"/>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2" w15:restartNumberingAfterBreak="0">
    <w:nsid w:val="6C94320C"/>
    <w:multiLevelType w:val="hybridMultilevel"/>
    <w:tmpl w:val="5E52FA0C"/>
    <w:lvl w:ilvl="0" w:tplc="373200CE">
      <w:start w:val="11"/>
      <w:numFmt w:val="decimal"/>
      <w:lvlText w:val="%1."/>
      <w:lvlJc w:val="left"/>
      <w:pPr>
        <w:tabs>
          <w:tab w:val="num" w:pos="720"/>
        </w:tabs>
        <w:ind w:left="720" w:hanging="360"/>
      </w:pPr>
      <w:rPr>
        <w:rFonts w:hint="default"/>
        <w:b w:val="0"/>
      </w:rPr>
    </w:lvl>
    <w:lvl w:ilvl="1" w:tplc="6C824F54">
      <w:start w:val="6"/>
      <w:numFmt w:val="upperRoman"/>
      <w:lvlText w:val="%2."/>
      <w:lvlJc w:val="left"/>
      <w:pPr>
        <w:tabs>
          <w:tab w:val="num" w:pos="1800"/>
        </w:tabs>
        <w:ind w:left="1800" w:hanging="720"/>
      </w:pPr>
      <w:rPr>
        <w:rFonts w:hint="default"/>
        <w:u w:val="none"/>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3" w15:restartNumberingAfterBreak="0">
    <w:nsid w:val="6D5D4A8E"/>
    <w:multiLevelType w:val="hybridMultilevel"/>
    <w:tmpl w:val="E9CE2D1C"/>
    <w:lvl w:ilvl="0" w:tplc="F12004CA">
      <w:start w:val="1"/>
      <w:numFmt w:val="lowerLetter"/>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ECD04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084C3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50560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CE644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66CB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B8836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B0777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AC97A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6D9530F1"/>
    <w:multiLevelType w:val="hybridMultilevel"/>
    <w:tmpl w:val="DDA48154"/>
    <w:lvl w:ilvl="0" w:tplc="03AAF24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6DE36D65"/>
    <w:multiLevelType w:val="hybridMultilevel"/>
    <w:tmpl w:val="4DC29200"/>
    <w:lvl w:ilvl="0" w:tplc="4B6CC080">
      <w:start w:val="1"/>
      <w:numFmt w:val="lowerLetter"/>
      <w:lvlText w:val="%1."/>
      <w:lvlJc w:val="left"/>
      <w:pPr>
        <w:tabs>
          <w:tab w:val="num" w:pos="1788"/>
        </w:tabs>
        <w:ind w:left="1788" w:hanging="360"/>
      </w:pPr>
      <w:rPr>
        <w:rFonts w:ascii="Times New Roman" w:eastAsia="Times New Roman" w:hAnsi="Times New Roman" w:cs="Times New Roman"/>
      </w:rPr>
    </w:lvl>
    <w:lvl w:ilvl="1" w:tplc="B1E649D6">
      <w:start w:val="19"/>
      <w:numFmt w:val="decimal"/>
      <w:lvlText w:val="%2."/>
      <w:lvlJc w:val="left"/>
      <w:pPr>
        <w:tabs>
          <w:tab w:val="num" w:pos="2508"/>
        </w:tabs>
        <w:ind w:left="2508" w:hanging="360"/>
      </w:pPr>
      <w:rPr>
        <w:rFonts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36" w15:restartNumberingAfterBreak="0">
    <w:nsid w:val="6E50528F"/>
    <w:multiLevelType w:val="hybridMultilevel"/>
    <w:tmpl w:val="D9E0FCAA"/>
    <w:lvl w:ilvl="0" w:tplc="2AE029D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7" w15:restartNumberingAfterBreak="0">
    <w:nsid w:val="6FF31E40"/>
    <w:multiLevelType w:val="hybridMultilevel"/>
    <w:tmpl w:val="44DC35BC"/>
    <w:lvl w:ilvl="0" w:tplc="EE1AF2C8">
      <w:start w:val="11"/>
      <w:numFmt w:val="decimal"/>
      <w:lvlText w:val="%1."/>
      <w:lvlJc w:val="left"/>
      <w:pPr>
        <w:ind w:left="3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2446824">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E78514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91CEA7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B5C2E7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F62F976">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56A4CC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442933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B22D23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738F1885"/>
    <w:multiLevelType w:val="hybridMultilevel"/>
    <w:tmpl w:val="02E6AA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9" w15:restartNumberingAfterBreak="0">
    <w:nsid w:val="766973C8"/>
    <w:multiLevelType w:val="hybridMultilevel"/>
    <w:tmpl w:val="252C91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15:restartNumberingAfterBreak="0">
    <w:nsid w:val="76DE064B"/>
    <w:multiLevelType w:val="hybridMultilevel"/>
    <w:tmpl w:val="D534E3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1" w15:restartNumberingAfterBreak="0">
    <w:nsid w:val="777F204E"/>
    <w:multiLevelType w:val="hybridMultilevel"/>
    <w:tmpl w:val="064617FE"/>
    <w:lvl w:ilvl="0" w:tplc="9D8A272C">
      <w:start w:val="3"/>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15:restartNumberingAfterBreak="0">
    <w:nsid w:val="77F84787"/>
    <w:multiLevelType w:val="hybridMultilevel"/>
    <w:tmpl w:val="9F54EA18"/>
    <w:lvl w:ilvl="0" w:tplc="31969552">
      <w:start w:val="1"/>
      <w:numFmt w:val="bullet"/>
      <w:lvlText w:val="•"/>
      <w:lvlJc w:val="left"/>
      <w:pPr>
        <w:ind w:left="36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1" w:tplc="D2DCBC5E">
      <w:start w:val="1"/>
      <w:numFmt w:val="bullet"/>
      <w:lvlText w:val="o"/>
      <w:lvlJc w:val="left"/>
      <w:pPr>
        <w:ind w:left="108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2" w:tplc="0A20A71C">
      <w:start w:val="1"/>
      <w:numFmt w:val="bullet"/>
      <w:lvlText w:val="▪"/>
      <w:lvlJc w:val="left"/>
      <w:pPr>
        <w:ind w:left="180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3" w:tplc="6420B0DC">
      <w:start w:val="1"/>
      <w:numFmt w:val="bullet"/>
      <w:lvlText w:val="•"/>
      <w:lvlJc w:val="left"/>
      <w:pPr>
        <w:ind w:left="252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4" w:tplc="99B2F226">
      <w:start w:val="1"/>
      <w:numFmt w:val="bullet"/>
      <w:lvlText w:val="o"/>
      <w:lvlJc w:val="left"/>
      <w:pPr>
        <w:ind w:left="324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5" w:tplc="435C8418">
      <w:start w:val="1"/>
      <w:numFmt w:val="bullet"/>
      <w:lvlText w:val="▪"/>
      <w:lvlJc w:val="left"/>
      <w:pPr>
        <w:ind w:left="396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6" w:tplc="EDACA8BC">
      <w:start w:val="1"/>
      <w:numFmt w:val="bullet"/>
      <w:lvlText w:val="•"/>
      <w:lvlJc w:val="left"/>
      <w:pPr>
        <w:ind w:left="468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7" w:tplc="AB182A1E">
      <w:start w:val="1"/>
      <w:numFmt w:val="bullet"/>
      <w:lvlText w:val="o"/>
      <w:lvlJc w:val="left"/>
      <w:pPr>
        <w:ind w:left="540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8" w:tplc="205E0536">
      <w:start w:val="1"/>
      <w:numFmt w:val="bullet"/>
      <w:lvlText w:val="▪"/>
      <w:lvlJc w:val="left"/>
      <w:pPr>
        <w:ind w:left="612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abstractNum>
  <w:abstractNum w:abstractNumId="143" w15:restartNumberingAfterBreak="0">
    <w:nsid w:val="791856FC"/>
    <w:multiLevelType w:val="hybridMultilevel"/>
    <w:tmpl w:val="91667668"/>
    <w:lvl w:ilvl="0" w:tplc="065C3136">
      <w:start w:val="1"/>
      <w:numFmt w:val="lowerLetter"/>
      <w:lvlText w:val="%1."/>
      <w:lvlJc w:val="left"/>
      <w:pPr>
        <w:ind w:left="228"/>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1" w:tplc="3B323D28">
      <w:start w:val="1"/>
      <w:numFmt w:val="lowerLetter"/>
      <w:lvlText w:val="%2"/>
      <w:lvlJc w:val="left"/>
      <w:pPr>
        <w:ind w:left="108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2" w:tplc="7CE87672">
      <w:start w:val="1"/>
      <w:numFmt w:val="lowerRoman"/>
      <w:lvlText w:val="%3"/>
      <w:lvlJc w:val="left"/>
      <w:pPr>
        <w:ind w:left="180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3" w:tplc="7AA6D0CC">
      <w:start w:val="1"/>
      <w:numFmt w:val="decimal"/>
      <w:lvlText w:val="%4"/>
      <w:lvlJc w:val="left"/>
      <w:pPr>
        <w:ind w:left="252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4" w:tplc="D8F23C3C">
      <w:start w:val="1"/>
      <w:numFmt w:val="lowerLetter"/>
      <w:lvlText w:val="%5"/>
      <w:lvlJc w:val="left"/>
      <w:pPr>
        <w:ind w:left="324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5" w:tplc="2F44940A">
      <w:start w:val="1"/>
      <w:numFmt w:val="lowerRoman"/>
      <w:lvlText w:val="%6"/>
      <w:lvlJc w:val="left"/>
      <w:pPr>
        <w:ind w:left="396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6" w:tplc="F1A29B94">
      <w:start w:val="1"/>
      <w:numFmt w:val="decimal"/>
      <w:lvlText w:val="%7"/>
      <w:lvlJc w:val="left"/>
      <w:pPr>
        <w:ind w:left="468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7" w:tplc="24ECFDC0">
      <w:start w:val="1"/>
      <w:numFmt w:val="lowerLetter"/>
      <w:lvlText w:val="%8"/>
      <w:lvlJc w:val="left"/>
      <w:pPr>
        <w:ind w:left="540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lvl w:ilvl="8" w:tplc="4E4C1D60">
      <w:start w:val="1"/>
      <w:numFmt w:val="lowerRoman"/>
      <w:lvlText w:val="%9"/>
      <w:lvlJc w:val="left"/>
      <w:pPr>
        <w:ind w:left="6120"/>
      </w:pPr>
      <w:rPr>
        <w:rFonts w:ascii="Calibri" w:eastAsia="Calibri" w:hAnsi="Calibri" w:cs="Calibri"/>
        <w:b w:val="0"/>
        <w:i w:val="0"/>
        <w:strike w:val="0"/>
        <w:dstrike w:val="0"/>
        <w:color w:val="575656"/>
        <w:sz w:val="22"/>
        <w:szCs w:val="22"/>
        <w:u w:val="none" w:color="000000"/>
        <w:bdr w:val="none" w:sz="0" w:space="0" w:color="auto"/>
        <w:shd w:val="clear" w:color="auto" w:fill="auto"/>
        <w:vertAlign w:val="baseline"/>
      </w:rPr>
    </w:lvl>
  </w:abstractNum>
  <w:abstractNum w:abstractNumId="144" w15:restartNumberingAfterBreak="0">
    <w:nsid w:val="7D12010E"/>
    <w:multiLevelType w:val="hybridMultilevel"/>
    <w:tmpl w:val="2A22CCD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5" w15:restartNumberingAfterBreak="0">
    <w:nsid w:val="7D6E28D3"/>
    <w:multiLevelType w:val="hybridMultilevel"/>
    <w:tmpl w:val="48C2A1F8"/>
    <w:lvl w:ilvl="0" w:tplc="F93AEF0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6" w15:restartNumberingAfterBreak="0">
    <w:nsid w:val="7EE27F96"/>
    <w:multiLevelType w:val="hybridMultilevel"/>
    <w:tmpl w:val="E73ED7F8"/>
    <w:lvl w:ilvl="0" w:tplc="7A3A80DE">
      <w:start w:val="1"/>
      <w:numFmt w:val="lowerLetter"/>
      <w:lvlText w:val="%1)"/>
      <w:lvlJc w:val="left"/>
      <w:pPr>
        <w:ind w:left="1425" w:hanging="360"/>
      </w:pPr>
      <w:rPr>
        <w:rFonts w:hint="default"/>
      </w:rPr>
    </w:lvl>
    <w:lvl w:ilvl="1" w:tplc="340A0019" w:tentative="1">
      <w:start w:val="1"/>
      <w:numFmt w:val="lowerLetter"/>
      <w:lvlText w:val="%2."/>
      <w:lvlJc w:val="left"/>
      <w:pPr>
        <w:ind w:left="2145" w:hanging="360"/>
      </w:pPr>
    </w:lvl>
    <w:lvl w:ilvl="2" w:tplc="340A001B" w:tentative="1">
      <w:start w:val="1"/>
      <w:numFmt w:val="lowerRoman"/>
      <w:lvlText w:val="%3."/>
      <w:lvlJc w:val="right"/>
      <w:pPr>
        <w:ind w:left="2865" w:hanging="180"/>
      </w:pPr>
    </w:lvl>
    <w:lvl w:ilvl="3" w:tplc="340A000F" w:tentative="1">
      <w:start w:val="1"/>
      <w:numFmt w:val="decimal"/>
      <w:lvlText w:val="%4."/>
      <w:lvlJc w:val="left"/>
      <w:pPr>
        <w:ind w:left="3585" w:hanging="360"/>
      </w:pPr>
    </w:lvl>
    <w:lvl w:ilvl="4" w:tplc="340A0019" w:tentative="1">
      <w:start w:val="1"/>
      <w:numFmt w:val="lowerLetter"/>
      <w:lvlText w:val="%5."/>
      <w:lvlJc w:val="left"/>
      <w:pPr>
        <w:ind w:left="4305" w:hanging="360"/>
      </w:pPr>
    </w:lvl>
    <w:lvl w:ilvl="5" w:tplc="340A001B" w:tentative="1">
      <w:start w:val="1"/>
      <w:numFmt w:val="lowerRoman"/>
      <w:lvlText w:val="%6."/>
      <w:lvlJc w:val="right"/>
      <w:pPr>
        <w:ind w:left="5025" w:hanging="180"/>
      </w:pPr>
    </w:lvl>
    <w:lvl w:ilvl="6" w:tplc="340A000F" w:tentative="1">
      <w:start w:val="1"/>
      <w:numFmt w:val="decimal"/>
      <w:lvlText w:val="%7."/>
      <w:lvlJc w:val="left"/>
      <w:pPr>
        <w:ind w:left="5745" w:hanging="360"/>
      </w:pPr>
    </w:lvl>
    <w:lvl w:ilvl="7" w:tplc="340A0019" w:tentative="1">
      <w:start w:val="1"/>
      <w:numFmt w:val="lowerLetter"/>
      <w:lvlText w:val="%8."/>
      <w:lvlJc w:val="left"/>
      <w:pPr>
        <w:ind w:left="6465" w:hanging="360"/>
      </w:pPr>
    </w:lvl>
    <w:lvl w:ilvl="8" w:tplc="340A001B" w:tentative="1">
      <w:start w:val="1"/>
      <w:numFmt w:val="lowerRoman"/>
      <w:lvlText w:val="%9."/>
      <w:lvlJc w:val="right"/>
      <w:pPr>
        <w:ind w:left="7185" w:hanging="180"/>
      </w:pPr>
    </w:lvl>
  </w:abstractNum>
  <w:num w:numId="1" w16cid:durableId="766273881">
    <w:abstractNumId w:val="36"/>
  </w:num>
  <w:num w:numId="2" w16cid:durableId="2123911337">
    <w:abstractNumId w:val="113"/>
  </w:num>
  <w:num w:numId="3" w16cid:durableId="1823889568">
    <w:abstractNumId w:val="93"/>
  </w:num>
  <w:num w:numId="4" w16cid:durableId="1157066069">
    <w:abstractNumId w:val="37"/>
  </w:num>
  <w:num w:numId="5" w16cid:durableId="1197157246">
    <w:abstractNumId w:val="135"/>
  </w:num>
  <w:num w:numId="6" w16cid:durableId="446043506">
    <w:abstractNumId w:val="132"/>
  </w:num>
  <w:num w:numId="7" w16cid:durableId="2123263981">
    <w:abstractNumId w:val="94"/>
  </w:num>
  <w:num w:numId="8" w16cid:durableId="1503742871">
    <w:abstractNumId w:val="1"/>
  </w:num>
  <w:num w:numId="9" w16cid:durableId="150298193">
    <w:abstractNumId w:val="12"/>
  </w:num>
  <w:num w:numId="10" w16cid:durableId="2079941116">
    <w:abstractNumId w:val="0"/>
  </w:num>
  <w:num w:numId="11" w16cid:durableId="1420717119">
    <w:abstractNumId w:val="26"/>
  </w:num>
  <w:num w:numId="12" w16cid:durableId="550583255">
    <w:abstractNumId w:val="110"/>
  </w:num>
  <w:num w:numId="13" w16cid:durableId="118495631">
    <w:abstractNumId w:val="47"/>
  </w:num>
  <w:num w:numId="14" w16cid:durableId="1506282205">
    <w:abstractNumId w:val="42"/>
  </w:num>
  <w:num w:numId="15" w16cid:durableId="320885872">
    <w:abstractNumId w:val="46"/>
  </w:num>
  <w:num w:numId="16" w16cid:durableId="1020740234">
    <w:abstractNumId w:val="68"/>
  </w:num>
  <w:num w:numId="17" w16cid:durableId="466357119">
    <w:abstractNumId w:val="71"/>
  </w:num>
  <w:num w:numId="18" w16cid:durableId="1149590865">
    <w:abstractNumId w:val="134"/>
  </w:num>
  <w:num w:numId="19" w16cid:durableId="1362392027">
    <w:abstractNumId w:val="130"/>
  </w:num>
  <w:num w:numId="20" w16cid:durableId="1174153390">
    <w:abstractNumId w:val="33"/>
  </w:num>
  <w:num w:numId="21" w16cid:durableId="1030882601">
    <w:abstractNumId w:val="116"/>
  </w:num>
  <w:num w:numId="22" w16cid:durableId="881937584">
    <w:abstractNumId w:val="144"/>
  </w:num>
  <w:num w:numId="23" w16cid:durableId="1889681136">
    <w:abstractNumId w:val="96"/>
  </w:num>
  <w:num w:numId="24" w16cid:durableId="1020282624">
    <w:abstractNumId w:val="101"/>
  </w:num>
  <w:num w:numId="25" w16cid:durableId="1467047856">
    <w:abstractNumId w:val="58"/>
  </w:num>
  <w:num w:numId="26" w16cid:durableId="445657581">
    <w:abstractNumId w:val="61"/>
  </w:num>
  <w:num w:numId="27" w16cid:durableId="990139783">
    <w:abstractNumId w:val="86"/>
  </w:num>
  <w:num w:numId="28" w16cid:durableId="1080445826">
    <w:abstractNumId w:val="88"/>
  </w:num>
  <w:num w:numId="29" w16cid:durableId="669331114">
    <w:abstractNumId w:val="55"/>
  </w:num>
  <w:num w:numId="30" w16cid:durableId="1288732405">
    <w:abstractNumId w:val="69"/>
  </w:num>
  <w:num w:numId="31" w16cid:durableId="235282996">
    <w:abstractNumId w:val="81"/>
  </w:num>
  <w:num w:numId="32" w16cid:durableId="114108144">
    <w:abstractNumId w:val="34"/>
  </w:num>
  <w:num w:numId="33" w16cid:durableId="915171361">
    <w:abstractNumId w:val="91"/>
  </w:num>
  <w:num w:numId="34" w16cid:durableId="616956073">
    <w:abstractNumId w:val="79"/>
  </w:num>
  <w:num w:numId="35" w16cid:durableId="844519725">
    <w:abstractNumId w:val="131"/>
  </w:num>
  <w:num w:numId="36" w16cid:durableId="1123842158">
    <w:abstractNumId w:val="29"/>
  </w:num>
  <w:num w:numId="37" w16cid:durableId="1320958816">
    <w:abstractNumId w:val="102"/>
  </w:num>
  <w:num w:numId="38" w16cid:durableId="1483081604">
    <w:abstractNumId w:val="21"/>
  </w:num>
  <w:num w:numId="39" w16cid:durableId="208499233">
    <w:abstractNumId w:val="107"/>
  </w:num>
  <w:num w:numId="40" w16cid:durableId="1984193085">
    <w:abstractNumId w:val="115"/>
  </w:num>
  <w:num w:numId="41" w16cid:durableId="686636201">
    <w:abstractNumId w:val="14"/>
  </w:num>
  <w:num w:numId="42" w16cid:durableId="1805855634">
    <w:abstractNumId w:val="65"/>
  </w:num>
  <w:num w:numId="43" w16cid:durableId="1102410779">
    <w:abstractNumId w:val="39"/>
  </w:num>
  <w:num w:numId="44" w16cid:durableId="261501584">
    <w:abstractNumId w:val="126"/>
  </w:num>
  <w:num w:numId="45" w16cid:durableId="718629996">
    <w:abstractNumId w:val="22"/>
  </w:num>
  <w:num w:numId="46" w16cid:durableId="1332903153">
    <w:abstractNumId w:val="84"/>
  </w:num>
  <w:num w:numId="47" w16cid:durableId="1360203035">
    <w:abstractNumId w:val="120"/>
  </w:num>
  <w:num w:numId="48" w16cid:durableId="1706055651">
    <w:abstractNumId w:val="17"/>
  </w:num>
  <w:num w:numId="49" w16cid:durableId="1704360092">
    <w:abstractNumId w:val="45"/>
  </w:num>
  <w:num w:numId="50" w16cid:durableId="538322621">
    <w:abstractNumId w:val="105"/>
  </w:num>
  <w:num w:numId="51" w16cid:durableId="865143915">
    <w:abstractNumId w:val="85"/>
  </w:num>
  <w:num w:numId="52" w16cid:durableId="1912763696">
    <w:abstractNumId w:val="31"/>
  </w:num>
  <w:num w:numId="53" w16cid:durableId="770704572">
    <w:abstractNumId w:val="63"/>
  </w:num>
  <w:num w:numId="54" w16cid:durableId="963778240">
    <w:abstractNumId w:val="11"/>
  </w:num>
  <w:num w:numId="55" w16cid:durableId="911815896">
    <w:abstractNumId w:val="23"/>
  </w:num>
  <w:num w:numId="56" w16cid:durableId="807091901">
    <w:abstractNumId w:val="140"/>
  </w:num>
  <w:num w:numId="57" w16cid:durableId="857237266">
    <w:abstractNumId w:val="108"/>
  </w:num>
  <w:num w:numId="58" w16cid:durableId="2028093305">
    <w:abstractNumId w:val="28"/>
  </w:num>
  <w:num w:numId="59" w16cid:durableId="425469756">
    <w:abstractNumId w:val="18"/>
  </w:num>
  <w:num w:numId="60" w16cid:durableId="564265174">
    <w:abstractNumId w:val="20"/>
  </w:num>
  <w:num w:numId="61" w16cid:durableId="508059652">
    <w:abstractNumId w:val="138"/>
  </w:num>
  <w:num w:numId="62" w16cid:durableId="1289359384">
    <w:abstractNumId w:val="57"/>
  </w:num>
  <w:num w:numId="63" w16cid:durableId="651518768">
    <w:abstractNumId w:val="136"/>
  </w:num>
  <w:num w:numId="64" w16cid:durableId="865410878">
    <w:abstractNumId w:val="43"/>
  </w:num>
  <w:num w:numId="65" w16cid:durableId="471142808">
    <w:abstractNumId w:val="66"/>
  </w:num>
  <w:num w:numId="66" w16cid:durableId="733048176">
    <w:abstractNumId w:val="9"/>
  </w:num>
  <w:num w:numId="67" w16cid:durableId="1276786920">
    <w:abstractNumId w:val="70"/>
  </w:num>
  <w:num w:numId="68" w16cid:durableId="1215776500">
    <w:abstractNumId w:val="124"/>
  </w:num>
  <w:num w:numId="69" w16cid:durableId="714887511">
    <w:abstractNumId w:val="97"/>
  </w:num>
  <w:num w:numId="70" w16cid:durableId="508061271">
    <w:abstractNumId w:val="10"/>
  </w:num>
  <w:num w:numId="71" w16cid:durableId="1893618263">
    <w:abstractNumId w:val="49"/>
  </w:num>
  <w:num w:numId="72" w16cid:durableId="1975283308">
    <w:abstractNumId w:val="141"/>
  </w:num>
  <w:num w:numId="73" w16cid:durableId="1573813643">
    <w:abstractNumId w:val="103"/>
  </w:num>
  <w:num w:numId="74" w16cid:durableId="149560353">
    <w:abstractNumId w:val="99"/>
  </w:num>
  <w:num w:numId="75" w16cid:durableId="32506990">
    <w:abstractNumId w:val="27"/>
  </w:num>
  <w:num w:numId="76" w16cid:durableId="1238317951">
    <w:abstractNumId w:val="139"/>
  </w:num>
  <w:num w:numId="77" w16cid:durableId="411392878">
    <w:abstractNumId w:val="8"/>
  </w:num>
  <w:num w:numId="78" w16cid:durableId="239800481">
    <w:abstractNumId w:val="16"/>
  </w:num>
  <w:num w:numId="79" w16cid:durableId="1161775970">
    <w:abstractNumId w:val="32"/>
  </w:num>
  <w:num w:numId="80" w16cid:durableId="264962829">
    <w:abstractNumId w:val="95"/>
  </w:num>
  <w:num w:numId="81" w16cid:durableId="1215776524">
    <w:abstractNumId w:val="3"/>
  </w:num>
  <w:num w:numId="82" w16cid:durableId="2107647678">
    <w:abstractNumId w:val="38"/>
  </w:num>
  <w:num w:numId="83" w16cid:durableId="985087051">
    <w:abstractNumId w:val="40"/>
  </w:num>
  <w:num w:numId="84" w16cid:durableId="943221015">
    <w:abstractNumId w:val="121"/>
  </w:num>
  <w:num w:numId="85" w16cid:durableId="2034260537">
    <w:abstractNumId w:val="83"/>
  </w:num>
  <w:num w:numId="86" w16cid:durableId="261887724">
    <w:abstractNumId w:val="48"/>
  </w:num>
  <w:num w:numId="87" w16cid:durableId="1050423732">
    <w:abstractNumId w:val="7"/>
  </w:num>
  <w:num w:numId="88" w16cid:durableId="385295456">
    <w:abstractNumId w:val="64"/>
  </w:num>
  <w:num w:numId="89" w16cid:durableId="1253969403">
    <w:abstractNumId w:val="145"/>
  </w:num>
  <w:num w:numId="90" w16cid:durableId="1730305610">
    <w:abstractNumId w:val="52"/>
  </w:num>
  <w:num w:numId="91" w16cid:durableId="1318530203">
    <w:abstractNumId w:val="118"/>
  </w:num>
  <w:num w:numId="92" w16cid:durableId="833493034">
    <w:abstractNumId w:val="50"/>
  </w:num>
  <w:num w:numId="93" w16cid:durableId="559286152">
    <w:abstractNumId w:val="123"/>
  </w:num>
  <w:num w:numId="94" w16cid:durableId="1778672210">
    <w:abstractNumId w:val="146"/>
  </w:num>
  <w:num w:numId="95" w16cid:durableId="1900676113">
    <w:abstractNumId w:val="100"/>
  </w:num>
  <w:num w:numId="96" w16cid:durableId="358623909">
    <w:abstractNumId w:val="104"/>
  </w:num>
  <w:num w:numId="97" w16cid:durableId="1819953456">
    <w:abstractNumId w:val="60"/>
  </w:num>
  <w:num w:numId="98" w16cid:durableId="223877183">
    <w:abstractNumId w:val="80"/>
  </w:num>
  <w:num w:numId="99" w16cid:durableId="1466852808">
    <w:abstractNumId w:val="2"/>
  </w:num>
  <w:num w:numId="100" w16cid:durableId="100227699">
    <w:abstractNumId w:val="78"/>
  </w:num>
  <w:num w:numId="101" w16cid:durableId="933129139">
    <w:abstractNumId w:val="112"/>
  </w:num>
  <w:num w:numId="102" w16cid:durableId="754322037">
    <w:abstractNumId w:val="67"/>
  </w:num>
  <w:num w:numId="103" w16cid:durableId="1420255585">
    <w:abstractNumId w:val="122"/>
  </w:num>
  <w:num w:numId="104" w16cid:durableId="1985115477">
    <w:abstractNumId w:val="114"/>
  </w:num>
  <w:num w:numId="105" w16cid:durableId="1946495864">
    <w:abstractNumId w:val="117"/>
  </w:num>
  <w:num w:numId="106" w16cid:durableId="1212961723">
    <w:abstractNumId w:val="111"/>
  </w:num>
  <w:num w:numId="107" w16cid:durableId="1083408108">
    <w:abstractNumId w:val="109"/>
  </w:num>
  <w:num w:numId="108" w16cid:durableId="1665939731">
    <w:abstractNumId w:val="125"/>
  </w:num>
  <w:num w:numId="109" w16cid:durableId="1660232760">
    <w:abstractNumId w:val="92"/>
  </w:num>
  <w:num w:numId="110" w16cid:durableId="608776064">
    <w:abstractNumId w:val="15"/>
  </w:num>
  <w:num w:numId="111" w16cid:durableId="480997632">
    <w:abstractNumId w:val="119"/>
  </w:num>
  <w:num w:numId="112" w16cid:durableId="228267500">
    <w:abstractNumId w:val="6"/>
  </w:num>
  <w:num w:numId="113" w16cid:durableId="174272860">
    <w:abstractNumId w:val="41"/>
  </w:num>
  <w:num w:numId="114" w16cid:durableId="251820014">
    <w:abstractNumId w:val="76"/>
  </w:num>
  <w:num w:numId="115" w16cid:durableId="1259679056">
    <w:abstractNumId w:val="77"/>
  </w:num>
  <w:num w:numId="116" w16cid:durableId="1999651004">
    <w:abstractNumId w:val="54"/>
  </w:num>
  <w:num w:numId="117" w16cid:durableId="721564361">
    <w:abstractNumId w:val="89"/>
  </w:num>
  <w:num w:numId="118" w16cid:durableId="2049719611">
    <w:abstractNumId w:val="5"/>
  </w:num>
  <w:num w:numId="119" w16cid:durableId="1430352154">
    <w:abstractNumId w:val="98"/>
  </w:num>
  <w:num w:numId="120" w16cid:durableId="411007214">
    <w:abstractNumId w:val="133"/>
  </w:num>
  <w:num w:numId="121" w16cid:durableId="37823465">
    <w:abstractNumId w:val="56"/>
  </w:num>
  <w:num w:numId="122" w16cid:durableId="1959487244">
    <w:abstractNumId w:val="44"/>
  </w:num>
  <w:num w:numId="123" w16cid:durableId="1234967904">
    <w:abstractNumId w:val="106"/>
  </w:num>
  <w:num w:numId="124" w16cid:durableId="902520447">
    <w:abstractNumId w:val="53"/>
  </w:num>
  <w:num w:numId="125" w16cid:durableId="1944877001">
    <w:abstractNumId w:val="137"/>
  </w:num>
  <w:num w:numId="126" w16cid:durableId="914516386">
    <w:abstractNumId w:val="127"/>
  </w:num>
  <w:num w:numId="127" w16cid:durableId="1517693056">
    <w:abstractNumId w:val="75"/>
  </w:num>
  <w:num w:numId="128" w16cid:durableId="177695088">
    <w:abstractNumId w:val="4"/>
  </w:num>
  <w:num w:numId="129" w16cid:durableId="1185364036">
    <w:abstractNumId w:val="142"/>
  </w:num>
  <w:num w:numId="130" w16cid:durableId="418330079">
    <w:abstractNumId w:val="59"/>
  </w:num>
  <w:num w:numId="131" w16cid:durableId="1539782687">
    <w:abstractNumId w:val="143"/>
  </w:num>
  <w:num w:numId="132" w16cid:durableId="2146191320">
    <w:abstractNumId w:val="73"/>
  </w:num>
  <w:num w:numId="133" w16cid:durableId="1350445232">
    <w:abstractNumId w:val="90"/>
  </w:num>
  <w:num w:numId="134" w16cid:durableId="1180123246">
    <w:abstractNumId w:val="72"/>
  </w:num>
  <w:num w:numId="135" w16cid:durableId="940726050">
    <w:abstractNumId w:val="30"/>
  </w:num>
  <w:num w:numId="136" w16cid:durableId="1237402244">
    <w:abstractNumId w:val="82"/>
  </w:num>
  <w:num w:numId="137" w16cid:durableId="325717068">
    <w:abstractNumId w:val="74"/>
  </w:num>
  <w:num w:numId="138" w16cid:durableId="1993214278">
    <w:abstractNumId w:val="62"/>
  </w:num>
  <w:num w:numId="139" w16cid:durableId="2002729257">
    <w:abstractNumId w:val="51"/>
  </w:num>
  <w:num w:numId="140" w16cid:durableId="1995987927">
    <w:abstractNumId w:val="129"/>
  </w:num>
  <w:num w:numId="141" w16cid:durableId="905147990">
    <w:abstractNumId w:val="87"/>
  </w:num>
  <w:num w:numId="142" w16cid:durableId="1751392175">
    <w:abstractNumId w:val="25"/>
  </w:num>
  <w:num w:numId="143" w16cid:durableId="1653633901">
    <w:abstractNumId w:val="24"/>
  </w:num>
  <w:num w:numId="144" w16cid:durableId="162819326">
    <w:abstractNumId w:val="35"/>
  </w:num>
  <w:num w:numId="145" w16cid:durableId="1674989994">
    <w:abstractNumId w:val="13"/>
  </w:num>
  <w:num w:numId="146" w16cid:durableId="521364838">
    <w:abstractNumId w:val="19"/>
  </w:num>
  <w:num w:numId="147" w16cid:durableId="980813120">
    <w:abstractNumId w:val="128"/>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C39"/>
    <w:rsid w:val="0000034C"/>
    <w:rsid w:val="00004137"/>
    <w:rsid w:val="00004A57"/>
    <w:rsid w:val="00014FF5"/>
    <w:rsid w:val="00015A76"/>
    <w:rsid w:val="00021D7C"/>
    <w:rsid w:val="00023979"/>
    <w:rsid w:val="00023DAF"/>
    <w:rsid w:val="00025154"/>
    <w:rsid w:val="00026E77"/>
    <w:rsid w:val="00027DEC"/>
    <w:rsid w:val="00031481"/>
    <w:rsid w:val="00031ABB"/>
    <w:rsid w:val="00032CE4"/>
    <w:rsid w:val="000347F3"/>
    <w:rsid w:val="000537ED"/>
    <w:rsid w:val="00055C8F"/>
    <w:rsid w:val="00064381"/>
    <w:rsid w:val="0006481B"/>
    <w:rsid w:val="00064898"/>
    <w:rsid w:val="000649C0"/>
    <w:rsid w:val="00067220"/>
    <w:rsid w:val="000700A1"/>
    <w:rsid w:val="00073A2F"/>
    <w:rsid w:val="00084690"/>
    <w:rsid w:val="0008499B"/>
    <w:rsid w:val="00087648"/>
    <w:rsid w:val="00087EFC"/>
    <w:rsid w:val="00091079"/>
    <w:rsid w:val="0009314C"/>
    <w:rsid w:val="000A24E9"/>
    <w:rsid w:val="000A33DE"/>
    <w:rsid w:val="000A6CDF"/>
    <w:rsid w:val="000A7339"/>
    <w:rsid w:val="000A74D1"/>
    <w:rsid w:val="000A7B5A"/>
    <w:rsid w:val="000B0BE0"/>
    <w:rsid w:val="000B1629"/>
    <w:rsid w:val="000B3BF3"/>
    <w:rsid w:val="000B7677"/>
    <w:rsid w:val="000B7988"/>
    <w:rsid w:val="000C1323"/>
    <w:rsid w:val="000C1787"/>
    <w:rsid w:val="000D149E"/>
    <w:rsid w:val="000D4A4F"/>
    <w:rsid w:val="000D4D8F"/>
    <w:rsid w:val="000D7927"/>
    <w:rsid w:val="000E1583"/>
    <w:rsid w:val="000E2737"/>
    <w:rsid w:val="000E7622"/>
    <w:rsid w:val="000F043B"/>
    <w:rsid w:val="0010205E"/>
    <w:rsid w:val="001056A2"/>
    <w:rsid w:val="00106D40"/>
    <w:rsid w:val="00114455"/>
    <w:rsid w:val="00114A2A"/>
    <w:rsid w:val="0011653B"/>
    <w:rsid w:val="00120A95"/>
    <w:rsid w:val="00123C9F"/>
    <w:rsid w:val="0012555D"/>
    <w:rsid w:val="00125560"/>
    <w:rsid w:val="00127049"/>
    <w:rsid w:val="00131D01"/>
    <w:rsid w:val="001324D2"/>
    <w:rsid w:val="00134D6B"/>
    <w:rsid w:val="00136CB3"/>
    <w:rsid w:val="00147A7C"/>
    <w:rsid w:val="001519AE"/>
    <w:rsid w:val="0015488A"/>
    <w:rsid w:val="00156BE7"/>
    <w:rsid w:val="00156F14"/>
    <w:rsid w:val="001576E5"/>
    <w:rsid w:val="00162A08"/>
    <w:rsid w:val="001636A7"/>
    <w:rsid w:val="00163734"/>
    <w:rsid w:val="00165F36"/>
    <w:rsid w:val="00172D73"/>
    <w:rsid w:val="00175BC9"/>
    <w:rsid w:val="00182CA2"/>
    <w:rsid w:val="00197C98"/>
    <w:rsid w:val="001A3819"/>
    <w:rsid w:val="001A7030"/>
    <w:rsid w:val="001B3509"/>
    <w:rsid w:val="001B4FF2"/>
    <w:rsid w:val="001C022E"/>
    <w:rsid w:val="001C26E3"/>
    <w:rsid w:val="001C57F2"/>
    <w:rsid w:val="001C5F4D"/>
    <w:rsid w:val="001C6DC9"/>
    <w:rsid w:val="001C7F35"/>
    <w:rsid w:val="001D5678"/>
    <w:rsid w:val="001D63DD"/>
    <w:rsid w:val="001E5523"/>
    <w:rsid w:val="001F012B"/>
    <w:rsid w:val="001F04F5"/>
    <w:rsid w:val="001F6780"/>
    <w:rsid w:val="00202CE8"/>
    <w:rsid w:val="00203ED6"/>
    <w:rsid w:val="00205240"/>
    <w:rsid w:val="0020769A"/>
    <w:rsid w:val="002140A0"/>
    <w:rsid w:val="00217FB0"/>
    <w:rsid w:val="00231326"/>
    <w:rsid w:val="00232F69"/>
    <w:rsid w:val="002404AE"/>
    <w:rsid w:val="00242B3F"/>
    <w:rsid w:val="00260311"/>
    <w:rsid w:val="00260798"/>
    <w:rsid w:val="00262023"/>
    <w:rsid w:val="00263DF4"/>
    <w:rsid w:val="00271280"/>
    <w:rsid w:val="00276A6C"/>
    <w:rsid w:val="00284920"/>
    <w:rsid w:val="002852E6"/>
    <w:rsid w:val="0028608B"/>
    <w:rsid w:val="002A3686"/>
    <w:rsid w:val="002B4725"/>
    <w:rsid w:val="002B7C3F"/>
    <w:rsid w:val="002C108A"/>
    <w:rsid w:val="002C4C04"/>
    <w:rsid w:val="002D1E57"/>
    <w:rsid w:val="002D260C"/>
    <w:rsid w:val="002D43B1"/>
    <w:rsid w:val="002D6ECF"/>
    <w:rsid w:val="002E2461"/>
    <w:rsid w:val="002E312F"/>
    <w:rsid w:val="002E37D7"/>
    <w:rsid w:val="002F48BC"/>
    <w:rsid w:val="00303749"/>
    <w:rsid w:val="00306AD2"/>
    <w:rsid w:val="00307C76"/>
    <w:rsid w:val="003148D8"/>
    <w:rsid w:val="003148E1"/>
    <w:rsid w:val="00316048"/>
    <w:rsid w:val="00317011"/>
    <w:rsid w:val="00321193"/>
    <w:rsid w:val="00323A38"/>
    <w:rsid w:val="0032419D"/>
    <w:rsid w:val="0032798E"/>
    <w:rsid w:val="0033117B"/>
    <w:rsid w:val="00331C01"/>
    <w:rsid w:val="00331C02"/>
    <w:rsid w:val="00331F5D"/>
    <w:rsid w:val="00340128"/>
    <w:rsid w:val="00340747"/>
    <w:rsid w:val="00343612"/>
    <w:rsid w:val="00346B8D"/>
    <w:rsid w:val="0034771D"/>
    <w:rsid w:val="0035042B"/>
    <w:rsid w:val="00353519"/>
    <w:rsid w:val="003567E8"/>
    <w:rsid w:val="00361D9D"/>
    <w:rsid w:val="00362865"/>
    <w:rsid w:val="00367794"/>
    <w:rsid w:val="00370559"/>
    <w:rsid w:val="003745C6"/>
    <w:rsid w:val="00382D2E"/>
    <w:rsid w:val="00383D61"/>
    <w:rsid w:val="00386D0C"/>
    <w:rsid w:val="003873E7"/>
    <w:rsid w:val="00391BDB"/>
    <w:rsid w:val="003927E1"/>
    <w:rsid w:val="00394155"/>
    <w:rsid w:val="003967A7"/>
    <w:rsid w:val="00397747"/>
    <w:rsid w:val="003A739C"/>
    <w:rsid w:val="003A7B0E"/>
    <w:rsid w:val="003B4278"/>
    <w:rsid w:val="003C2DCF"/>
    <w:rsid w:val="003D01B1"/>
    <w:rsid w:val="003D06C2"/>
    <w:rsid w:val="003D4036"/>
    <w:rsid w:val="003D4AC2"/>
    <w:rsid w:val="003E21C9"/>
    <w:rsid w:val="003E3240"/>
    <w:rsid w:val="003F1774"/>
    <w:rsid w:val="003F3988"/>
    <w:rsid w:val="003F46A3"/>
    <w:rsid w:val="003F5A5F"/>
    <w:rsid w:val="0040024F"/>
    <w:rsid w:val="004026AF"/>
    <w:rsid w:val="004075F1"/>
    <w:rsid w:val="00413EBB"/>
    <w:rsid w:val="004170D7"/>
    <w:rsid w:val="004178AF"/>
    <w:rsid w:val="0042226F"/>
    <w:rsid w:val="00424BFD"/>
    <w:rsid w:val="00430924"/>
    <w:rsid w:val="00432A78"/>
    <w:rsid w:val="0043302F"/>
    <w:rsid w:val="00434CA1"/>
    <w:rsid w:val="004409F0"/>
    <w:rsid w:val="00441F28"/>
    <w:rsid w:val="00447355"/>
    <w:rsid w:val="00453396"/>
    <w:rsid w:val="004577A0"/>
    <w:rsid w:val="004577C6"/>
    <w:rsid w:val="004579D4"/>
    <w:rsid w:val="00460325"/>
    <w:rsid w:val="0046084D"/>
    <w:rsid w:val="00461823"/>
    <w:rsid w:val="00462525"/>
    <w:rsid w:val="004635C2"/>
    <w:rsid w:val="004700EF"/>
    <w:rsid w:val="00471818"/>
    <w:rsid w:val="004753D3"/>
    <w:rsid w:val="00476D91"/>
    <w:rsid w:val="00477767"/>
    <w:rsid w:val="00480E0F"/>
    <w:rsid w:val="004849CD"/>
    <w:rsid w:val="00497DD3"/>
    <w:rsid w:val="004A004C"/>
    <w:rsid w:val="004B0AE9"/>
    <w:rsid w:val="004C1847"/>
    <w:rsid w:val="004C6B84"/>
    <w:rsid w:val="004D32C0"/>
    <w:rsid w:val="004D3424"/>
    <w:rsid w:val="004D6A81"/>
    <w:rsid w:val="004E512E"/>
    <w:rsid w:val="004F1DB1"/>
    <w:rsid w:val="005031C0"/>
    <w:rsid w:val="005073BB"/>
    <w:rsid w:val="00514C95"/>
    <w:rsid w:val="00515315"/>
    <w:rsid w:val="005159CA"/>
    <w:rsid w:val="00521CDF"/>
    <w:rsid w:val="0052258C"/>
    <w:rsid w:val="00523A80"/>
    <w:rsid w:val="00524167"/>
    <w:rsid w:val="00526455"/>
    <w:rsid w:val="005264CB"/>
    <w:rsid w:val="005326E1"/>
    <w:rsid w:val="00533A33"/>
    <w:rsid w:val="00541964"/>
    <w:rsid w:val="005432EB"/>
    <w:rsid w:val="00546784"/>
    <w:rsid w:val="00550E79"/>
    <w:rsid w:val="00556CE8"/>
    <w:rsid w:val="00557AAE"/>
    <w:rsid w:val="00561F65"/>
    <w:rsid w:val="00564C99"/>
    <w:rsid w:val="005651C1"/>
    <w:rsid w:val="00566921"/>
    <w:rsid w:val="00567D56"/>
    <w:rsid w:val="00574200"/>
    <w:rsid w:val="005777C1"/>
    <w:rsid w:val="00577DB8"/>
    <w:rsid w:val="0058376E"/>
    <w:rsid w:val="00584346"/>
    <w:rsid w:val="0058451C"/>
    <w:rsid w:val="00587925"/>
    <w:rsid w:val="00591558"/>
    <w:rsid w:val="00592D1A"/>
    <w:rsid w:val="005A19CD"/>
    <w:rsid w:val="005A3201"/>
    <w:rsid w:val="005A6C83"/>
    <w:rsid w:val="005A7091"/>
    <w:rsid w:val="005B0AB4"/>
    <w:rsid w:val="005B3BC9"/>
    <w:rsid w:val="005B724D"/>
    <w:rsid w:val="005C5CB1"/>
    <w:rsid w:val="005C6AA3"/>
    <w:rsid w:val="005C714D"/>
    <w:rsid w:val="005C794B"/>
    <w:rsid w:val="005D3DAF"/>
    <w:rsid w:val="005D4535"/>
    <w:rsid w:val="005E627A"/>
    <w:rsid w:val="005F06DE"/>
    <w:rsid w:val="005F43CD"/>
    <w:rsid w:val="00601430"/>
    <w:rsid w:val="00602677"/>
    <w:rsid w:val="00604FE8"/>
    <w:rsid w:val="0061422A"/>
    <w:rsid w:val="00620BD9"/>
    <w:rsid w:val="006226C4"/>
    <w:rsid w:val="006318CF"/>
    <w:rsid w:val="00637CEE"/>
    <w:rsid w:val="00640119"/>
    <w:rsid w:val="00642274"/>
    <w:rsid w:val="006423FC"/>
    <w:rsid w:val="00645F99"/>
    <w:rsid w:val="0064740D"/>
    <w:rsid w:val="006516CB"/>
    <w:rsid w:val="00651AB2"/>
    <w:rsid w:val="006546A5"/>
    <w:rsid w:val="00655536"/>
    <w:rsid w:val="00661370"/>
    <w:rsid w:val="00662E1D"/>
    <w:rsid w:val="00662E98"/>
    <w:rsid w:val="006637A2"/>
    <w:rsid w:val="00664E1D"/>
    <w:rsid w:val="00666191"/>
    <w:rsid w:val="0067416C"/>
    <w:rsid w:val="00675E32"/>
    <w:rsid w:val="006765FF"/>
    <w:rsid w:val="00676C6C"/>
    <w:rsid w:val="00683CE7"/>
    <w:rsid w:val="00683F48"/>
    <w:rsid w:val="006905A6"/>
    <w:rsid w:val="00692C49"/>
    <w:rsid w:val="00693C91"/>
    <w:rsid w:val="006A1B8D"/>
    <w:rsid w:val="006A71A7"/>
    <w:rsid w:val="006B1DB8"/>
    <w:rsid w:val="006B5C66"/>
    <w:rsid w:val="006C15D8"/>
    <w:rsid w:val="006C2527"/>
    <w:rsid w:val="006D2BD9"/>
    <w:rsid w:val="006D3450"/>
    <w:rsid w:val="006D45BD"/>
    <w:rsid w:val="006D5B56"/>
    <w:rsid w:val="006D65BE"/>
    <w:rsid w:val="006E0EDB"/>
    <w:rsid w:val="006E5C87"/>
    <w:rsid w:val="006F00EC"/>
    <w:rsid w:val="006F0EE0"/>
    <w:rsid w:val="006F2D7B"/>
    <w:rsid w:val="006F629E"/>
    <w:rsid w:val="007001F7"/>
    <w:rsid w:val="007013A4"/>
    <w:rsid w:val="0070573B"/>
    <w:rsid w:val="007124A3"/>
    <w:rsid w:val="00712735"/>
    <w:rsid w:val="007154B1"/>
    <w:rsid w:val="00715A6B"/>
    <w:rsid w:val="00716874"/>
    <w:rsid w:val="007202D9"/>
    <w:rsid w:val="00720C74"/>
    <w:rsid w:val="00722CA5"/>
    <w:rsid w:val="00723BFE"/>
    <w:rsid w:val="007242FC"/>
    <w:rsid w:val="00725172"/>
    <w:rsid w:val="00725772"/>
    <w:rsid w:val="00734418"/>
    <w:rsid w:val="00736FBA"/>
    <w:rsid w:val="00745A5C"/>
    <w:rsid w:val="00757166"/>
    <w:rsid w:val="00765A74"/>
    <w:rsid w:val="00773C09"/>
    <w:rsid w:val="0077490D"/>
    <w:rsid w:val="00774966"/>
    <w:rsid w:val="00776176"/>
    <w:rsid w:val="00784BBA"/>
    <w:rsid w:val="00790D58"/>
    <w:rsid w:val="00793586"/>
    <w:rsid w:val="007A026C"/>
    <w:rsid w:val="007A47A5"/>
    <w:rsid w:val="007A5128"/>
    <w:rsid w:val="007B3422"/>
    <w:rsid w:val="007C23F8"/>
    <w:rsid w:val="007C695B"/>
    <w:rsid w:val="007C7037"/>
    <w:rsid w:val="007D08F1"/>
    <w:rsid w:val="007E3C0B"/>
    <w:rsid w:val="007F0EEC"/>
    <w:rsid w:val="007F21B0"/>
    <w:rsid w:val="007F750B"/>
    <w:rsid w:val="00801EC6"/>
    <w:rsid w:val="008046FB"/>
    <w:rsid w:val="008074BE"/>
    <w:rsid w:val="008077AF"/>
    <w:rsid w:val="00816E3F"/>
    <w:rsid w:val="008267B9"/>
    <w:rsid w:val="008267E0"/>
    <w:rsid w:val="00833EBF"/>
    <w:rsid w:val="00837E70"/>
    <w:rsid w:val="00842220"/>
    <w:rsid w:val="008436D8"/>
    <w:rsid w:val="00844000"/>
    <w:rsid w:val="00847B72"/>
    <w:rsid w:val="00855A51"/>
    <w:rsid w:val="008578D9"/>
    <w:rsid w:val="0086797D"/>
    <w:rsid w:val="0087036F"/>
    <w:rsid w:val="00874019"/>
    <w:rsid w:val="00882714"/>
    <w:rsid w:val="0088472F"/>
    <w:rsid w:val="008907CA"/>
    <w:rsid w:val="00897D07"/>
    <w:rsid w:val="008A316D"/>
    <w:rsid w:val="008A4C8F"/>
    <w:rsid w:val="008B5050"/>
    <w:rsid w:val="008B5B36"/>
    <w:rsid w:val="008C0C48"/>
    <w:rsid w:val="008C1805"/>
    <w:rsid w:val="008C436A"/>
    <w:rsid w:val="008C5AF6"/>
    <w:rsid w:val="008C5BC9"/>
    <w:rsid w:val="008C7D99"/>
    <w:rsid w:val="008D1A24"/>
    <w:rsid w:val="008D327B"/>
    <w:rsid w:val="008D513B"/>
    <w:rsid w:val="008E17D3"/>
    <w:rsid w:val="008E3734"/>
    <w:rsid w:val="008E62F8"/>
    <w:rsid w:val="008F078D"/>
    <w:rsid w:val="008F0EF8"/>
    <w:rsid w:val="008F1197"/>
    <w:rsid w:val="008F1A99"/>
    <w:rsid w:val="008F2C72"/>
    <w:rsid w:val="008F527F"/>
    <w:rsid w:val="008F5378"/>
    <w:rsid w:val="00900796"/>
    <w:rsid w:val="00907DFD"/>
    <w:rsid w:val="00913520"/>
    <w:rsid w:val="00916695"/>
    <w:rsid w:val="00922629"/>
    <w:rsid w:val="009233CA"/>
    <w:rsid w:val="00930063"/>
    <w:rsid w:val="00941214"/>
    <w:rsid w:val="00945ADE"/>
    <w:rsid w:val="0095381A"/>
    <w:rsid w:val="009562A6"/>
    <w:rsid w:val="00956DD4"/>
    <w:rsid w:val="00957474"/>
    <w:rsid w:val="0096223A"/>
    <w:rsid w:val="00971D83"/>
    <w:rsid w:val="00980C8D"/>
    <w:rsid w:val="0098163F"/>
    <w:rsid w:val="009903BD"/>
    <w:rsid w:val="00996A50"/>
    <w:rsid w:val="009B1EBC"/>
    <w:rsid w:val="009B6EE6"/>
    <w:rsid w:val="009C14D2"/>
    <w:rsid w:val="009D1C66"/>
    <w:rsid w:val="009E16F1"/>
    <w:rsid w:val="009E33B7"/>
    <w:rsid w:val="009E47BC"/>
    <w:rsid w:val="009F4846"/>
    <w:rsid w:val="009F5CF0"/>
    <w:rsid w:val="009F7830"/>
    <w:rsid w:val="00A022D5"/>
    <w:rsid w:val="00A101D6"/>
    <w:rsid w:val="00A22352"/>
    <w:rsid w:val="00A261A2"/>
    <w:rsid w:val="00A30C66"/>
    <w:rsid w:val="00A35231"/>
    <w:rsid w:val="00A35EB1"/>
    <w:rsid w:val="00A410DE"/>
    <w:rsid w:val="00A445DC"/>
    <w:rsid w:val="00A50BBC"/>
    <w:rsid w:val="00A50F2A"/>
    <w:rsid w:val="00A5182D"/>
    <w:rsid w:val="00A60008"/>
    <w:rsid w:val="00A63490"/>
    <w:rsid w:val="00A6429C"/>
    <w:rsid w:val="00A65488"/>
    <w:rsid w:val="00A67C46"/>
    <w:rsid w:val="00A67DE8"/>
    <w:rsid w:val="00A67EF3"/>
    <w:rsid w:val="00A76B82"/>
    <w:rsid w:val="00A80966"/>
    <w:rsid w:val="00A84006"/>
    <w:rsid w:val="00A901C3"/>
    <w:rsid w:val="00A9293F"/>
    <w:rsid w:val="00AA0301"/>
    <w:rsid w:val="00AB03C2"/>
    <w:rsid w:val="00AB07CB"/>
    <w:rsid w:val="00AB0C91"/>
    <w:rsid w:val="00AB3E7B"/>
    <w:rsid w:val="00AC318B"/>
    <w:rsid w:val="00AC47D6"/>
    <w:rsid w:val="00AC7C18"/>
    <w:rsid w:val="00AD6F38"/>
    <w:rsid w:val="00AE0C39"/>
    <w:rsid w:val="00AE150C"/>
    <w:rsid w:val="00AE74AB"/>
    <w:rsid w:val="00AF3902"/>
    <w:rsid w:val="00AF46CD"/>
    <w:rsid w:val="00AF52F8"/>
    <w:rsid w:val="00AF57C4"/>
    <w:rsid w:val="00B02EF9"/>
    <w:rsid w:val="00B168BF"/>
    <w:rsid w:val="00B223AC"/>
    <w:rsid w:val="00B2795A"/>
    <w:rsid w:val="00B315C6"/>
    <w:rsid w:val="00B315FA"/>
    <w:rsid w:val="00B32009"/>
    <w:rsid w:val="00B33937"/>
    <w:rsid w:val="00B418B4"/>
    <w:rsid w:val="00B42B5E"/>
    <w:rsid w:val="00B4396B"/>
    <w:rsid w:val="00B451D1"/>
    <w:rsid w:val="00B6424F"/>
    <w:rsid w:val="00B65869"/>
    <w:rsid w:val="00B72F48"/>
    <w:rsid w:val="00B82BEC"/>
    <w:rsid w:val="00B84C3E"/>
    <w:rsid w:val="00B84E05"/>
    <w:rsid w:val="00B902E9"/>
    <w:rsid w:val="00B93940"/>
    <w:rsid w:val="00B9528A"/>
    <w:rsid w:val="00BA10BA"/>
    <w:rsid w:val="00BA333C"/>
    <w:rsid w:val="00BA4902"/>
    <w:rsid w:val="00BA590C"/>
    <w:rsid w:val="00BB20F2"/>
    <w:rsid w:val="00BB3FBB"/>
    <w:rsid w:val="00BB52F8"/>
    <w:rsid w:val="00BB6AAF"/>
    <w:rsid w:val="00BC29FF"/>
    <w:rsid w:val="00BC34DC"/>
    <w:rsid w:val="00BC3A5D"/>
    <w:rsid w:val="00BC4FFB"/>
    <w:rsid w:val="00BC5458"/>
    <w:rsid w:val="00BD1F3F"/>
    <w:rsid w:val="00BD4023"/>
    <w:rsid w:val="00BE1FDE"/>
    <w:rsid w:val="00BF64F7"/>
    <w:rsid w:val="00BF7E05"/>
    <w:rsid w:val="00C01224"/>
    <w:rsid w:val="00C05936"/>
    <w:rsid w:val="00C16C08"/>
    <w:rsid w:val="00C178E8"/>
    <w:rsid w:val="00C20897"/>
    <w:rsid w:val="00C217A9"/>
    <w:rsid w:val="00C328E1"/>
    <w:rsid w:val="00C336E3"/>
    <w:rsid w:val="00C358CD"/>
    <w:rsid w:val="00C37272"/>
    <w:rsid w:val="00C41FDE"/>
    <w:rsid w:val="00C42D29"/>
    <w:rsid w:val="00C43DBB"/>
    <w:rsid w:val="00C45C6E"/>
    <w:rsid w:val="00C46210"/>
    <w:rsid w:val="00C546BB"/>
    <w:rsid w:val="00C54C31"/>
    <w:rsid w:val="00C57A02"/>
    <w:rsid w:val="00C61365"/>
    <w:rsid w:val="00C61EF4"/>
    <w:rsid w:val="00C61F70"/>
    <w:rsid w:val="00C71222"/>
    <w:rsid w:val="00C72AA6"/>
    <w:rsid w:val="00C741F3"/>
    <w:rsid w:val="00C750C6"/>
    <w:rsid w:val="00C77255"/>
    <w:rsid w:val="00C836F7"/>
    <w:rsid w:val="00C84790"/>
    <w:rsid w:val="00C858A7"/>
    <w:rsid w:val="00C86382"/>
    <w:rsid w:val="00C873D9"/>
    <w:rsid w:val="00C878FA"/>
    <w:rsid w:val="00C90A31"/>
    <w:rsid w:val="00C90DBA"/>
    <w:rsid w:val="00C94EF6"/>
    <w:rsid w:val="00CA0B68"/>
    <w:rsid w:val="00CA1649"/>
    <w:rsid w:val="00CA58FF"/>
    <w:rsid w:val="00CA5900"/>
    <w:rsid w:val="00CB1FE2"/>
    <w:rsid w:val="00CB426F"/>
    <w:rsid w:val="00CD0158"/>
    <w:rsid w:val="00CD15CE"/>
    <w:rsid w:val="00CD5E90"/>
    <w:rsid w:val="00CD72C2"/>
    <w:rsid w:val="00CF021A"/>
    <w:rsid w:val="00CF2013"/>
    <w:rsid w:val="00CF2CD4"/>
    <w:rsid w:val="00CF4C18"/>
    <w:rsid w:val="00D02D33"/>
    <w:rsid w:val="00D04FB1"/>
    <w:rsid w:val="00D06185"/>
    <w:rsid w:val="00D07C5F"/>
    <w:rsid w:val="00D11219"/>
    <w:rsid w:val="00D12611"/>
    <w:rsid w:val="00D168B3"/>
    <w:rsid w:val="00D178C5"/>
    <w:rsid w:val="00D17F81"/>
    <w:rsid w:val="00D21728"/>
    <w:rsid w:val="00D229B7"/>
    <w:rsid w:val="00D22F3D"/>
    <w:rsid w:val="00D25248"/>
    <w:rsid w:val="00D3177F"/>
    <w:rsid w:val="00D31DD9"/>
    <w:rsid w:val="00D348D4"/>
    <w:rsid w:val="00D428C2"/>
    <w:rsid w:val="00D45C8C"/>
    <w:rsid w:val="00D476FD"/>
    <w:rsid w:val="00D53263"/>
    <w:rsid w:val="00D544DF"/>
    <w:rsid w:val="00D55872"/>
    <w:rsid w:val="00D60699"/>
    <w:rsid w:val="00D62B1B"/>
    <w:rsid w:val="00D70220"/>
    <w:rsid w:val="00D723EB"/>
    <w:rsid w:val="00D76545"/>
    <w:rsid w:val="00D77584"/>
    <w:rsid w:val="00D779D9"/>
    <w:rsid w:val="00D82557"/>
    <w:rsid w:val="00D832E0"/>
    <w:rsid w:val="00D86E76"/>
    <w:rsid w:val="00D86FC5"/>
    <w:rsid w:val="00D87471"/>
    <w:rsid w:val="00D94481"/>
    <w:rsid w:val="00DA3C52"/>
    <w:rsid w:val="00DA4846"/>
    <w:rsid w:val="00DA50A8"/>
    <w:rsid w:val="00DB08C2"/>
    <w:rsid w:val="00DB1B32"/>
    <w:rsid w:val="00DC048D"/>
    <w:rsid w:val="00DC561A"/>
    <w:rsid w:val="00DC6941"/>
    <w:rsid w:val="00DD42FF"/>
    <w:rsid w:val="00DE052A"/>
    <w:rsid w:val="00DE1C23"/>
    <w:rsid w:val="00DE4E39"/>
    <w:rsid w:val="00DE5D97"/>
    <w:rsid w:val="00DF1114"/>
    <w:rsid w:val="00DF1F72"/>
    <w:rsid w:val="00DF5997"/>
    <w:rsid w:val="00DF60FD"/>
    <w:rsid w:val="00DF7388"/>
    <w:rsid w:val="00E05597"/>
    <w:rsid w:val="00E05CBE"/>
    <w:rsid w:val="00E06A63"/>
    <w:rsid w:val="00E074C5"/>
    <w:rsid w:val="00E07A79"/>
    <w:rsid w:val="00E203D9"/>
    <w:rsid w:val="00E21290"/>
    <w:rsid w:val="00E21D6D"/>
    <w:rsid w:val="00E24247"/>
    <w:rsid w:val="00E24360"/>
    <w:rsid w:val="00E268FC"/>
    <w:rsid w:val="00E30944"/>
    <w:rsid w:val="00E34215"/>
    <w:rsid w:val="00E46803"/>
    <w:rsid w:val="00E47BAB"/>
    <w:rsid w:val="00E52716"/>
    <w:rsid w:val="00E54A3C"/>
    <w:rsid w:val="00E5535F"/>
    <w:rsid w:val="00E55B4F"/>
    <w:rsid w:val="00E60F1C"/>
    <w:rsid w:val="00E61373"/>
    <w:rsid w:val="00E71C95"/>
    <w:rsid w:val="00E74C88"/>
    <w:rsid w:val="00E76947"/>
    <w:rsid w:val="00EA2B78"/>
    <w:rsid w:val="00EA33BF"/>
    <w:rsid w:val="00EA7B24"/>
    <w:rsid w:val="00EB0662"/>
    <w:rsid w:val="00EB1DDD"/>
    <w:rsid w:val="00EB6883"/>
    <w:rsid w:val="00EC2253"/>
    <w:rsid w:val="00EC392F"/>
    <w:rsid w:val="00EC3936"/>
    <w:rsid w:val="00EC427E"/>
    <w:rsid w:val="00EC6E85"/>
    <w:rsid w:val="00ED5783"/>
    <w:rsid w:val="00EE5E71"/>
    <w:rsid w:val="00EF46C9"/>
    <w:rsid w:val="00F02339"/>
    <w:rsid w:val="00F06BCB"/>
    <w:rsid w:val="00F11392"/>
    <w:rsid w:val="00F11FB1"/>
    <w:rsid w:val="00F13142"/>
    <w:rsid w:val="00F22F92"/>
    <w:rsid w:val="00F2441A"/>
    <w:rsid w:val="00F27DB2"/>
    <w:rsid w:val="00F30A79"/>
    <w:rsid w:val="00F35948"/>
    <w:rsid w:val="00F4330A"/>
    <w:rsid w:val="00F43423"/>
    <w:rsid w:val="00F436CF"/>
    <w:rsid w:val="00F45CB0"/>
    <w:rsid w:val="00F524E7"/>
    <w:rsid w:val="00F61185"/>
    <w:rsid w:val="00F641D4"/>
    <w:rsid w:val="00F7324F"/>
    <w:rsid w:val="00F766BB"/>
    <w:rsid w:val="00F82C5F"/>
    <w:rsid w:val="00F904B8"/>
    <w:rsid w:val="00F93128"/>
    <w:rsid w:val="00F97A27"/>
    <w:rsid w:val="00FA09D8"/>
    <w:rsid w:val="00FA0B54"/>
    <w:rsid w:val="00FA4435"/>
    <w:rsid w:val="00FA715B"/>
    <w:rsid w:val="00FB46E6"/>
    <w:rsid w:val="00FB7A20"/>
    <w:rsid w:val="00FC64BE"/>
    <w:rsid w:val="00FC6E68"/>
    <w:rsid w:val="00FD6343"/>
    <w:rsid w:val="00FD6639"/>
    <w:rsid w:val="00FD683B"/>
    <w:rsid w:val="00FD7991"/>
    <w:rsid w:val="00FE42B1"/>
    <w:rsid w:val="00FF0A2B"/>
    <w:rsid w:val="00FF2625"/>
    <w:rsid w:val="00FF427D"/>
    <w:rsid w:val="00FF4FCD"/>
    <w:rsid w:val="00FF5800"/>
    <w:rsid w:val="00FF60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E7F70BB"/>
  <w15:docId w15:val="{5EE48057-5398-4AEC-AE2D-AD270C79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481"/>
  </w:style>
  <w:style w:type="paragraph" w:styleId="Ttulo1">
    <w:name w:val="heading 1"/>
    <w:basedOn w:val="Normal"/>
    <w:next w:val="Normal"/>
    <w:link w:val="Ttulo1Car"/>
    <w:uiPriority w:val="9"/>
    <w:qFormat/>
    <w:rsid w:val="00F02339"/>
    <w:pPr>
      <w:keepNext/>
      <w:spacing w:after="0" w:line="240" w:lineRule="auto"/>
      <w:jc w:val="both"/>
      <w:outlineLvl w:val="0"/>
    </w:pPr>
    <w:rPr>
      <w:rFonts w:ascii="Arial" w:eastAsia="Times New Roman" w:hAnsi="Arial" w:cs="Times New Roman"/>
      <w:b/>
      <w:sz w:val="24"/>
      <w:szCs w:val="20"/>
      <w:lang w:val="es-MX" w:eastAsia="es-ES"/>
    </w:rPr>
  </w:style>
  <w:style w:type="paragraph" w:styleId="Ttulo2">
    <w:name w:val="heading 2"/>
    <w:basedOn w:val="Normal"/>
    <w:next w:val="Normal"/>
    <w:link w:val="Ttulo2Car"/>
    <w:uiPriority w:val="9"/>
    <w:qFormat/>
    <w:rsid w:val="00F02339"/>
    <w:pPr>
      <w:keepNext/>
      <w:spacing w:after="0" w:line="240" w:lineRule="auto"/>
      <w:ind w:left="709"/>
      <w:outlineLvl w:val="1"/>
    </w:pPr>
    <w:rPr>
      <w:rFonts w:ascii="Times New Roman" w:eastAsia="Times New Roman" w:hAnsi="Times New Roman" w:cs="Times New Roman"/>
      <w:b/>
      <w:sz w:val="24"/>
      <w:szCs w:val="20"/>
      <w:u w:val="single"/>
      <w:lang w:val="es-ES" w:eastAsia="es-ES"/>
    </w:rPr>
  </w:style>
  <w:style w:type="paragraph" w:styleId="Ttulo3">
    <w:name w:val="heading 3"/>
    <w:basedOn w:val="Normal"/>
    <w:next w:val="Normal"/>
    <w:link w:val="Ttulo3Car"/>
    <w:uiPriority w:val="9"/>
    <w:semiHidden/>
    <w:unhideWhenUsed/>
    <w:qFormat/>
    <w:rsid w:val="00182CA2"/>
    <w:pPr>
      <w:keepNext/>
      <w:keepLines/>
      <w:spacing w:before="200" w:after="0"/>
      <w:ind w:left="1440"/>
      <w:outlineLvl w:val="2"/>
    </w:pPr>
    <w:rPr>
      <w:rFonts w:ascii="Cambria" w:eastAsia="Times New Roman" w:hAnsi="Cambria" w:cs="Times New Roman"/>
      <w:b/>
      <w:bCs/>
      <w:color w:val="4F81BD"/>
      <w:lang w:val="es-ES"/>
    </w:rPr>
  </w:style>
  <w:style w:type="paragraph" w:styleId="Ttulo4">
    <w:name w:val="heading 4"/>
    <w:basedOn w:val="Normal"/>
    <w:next w:val="Normal"/>
    <w:link w:val="Ttulo4Car"/>
    <w:uiPriority w:val="9"/>
    <w:unhideWhenUsed/>
    <w:qFormat/>
    <w:rsid w:val="00F02339"/>
    <w:pPr>
      <w:keepNext/>
      <w:spacing w:before="240" w:after="60" w:line="240" w:lineRule="auto"/>
      <w:outlineLvl w:val="3"/>
    </w:pPr>
    <w:rPr>
      <w:rFonts w:ascii="Calibri" w:eastAsia="Times New Roman" w:hAnsi="Calibri" w:cs="Times New Roman"/>
      <w:b/>
      <w:bCs/>
      <w:sz w:val="28"/>
      <w:szCs w:val="28"/>
      <w:lang w:val="es-ES" w:eastAsia="es-ES"/>
    </w:rPr>
  </w:style>
  <w:style w:type="paragraph" w:styleId="Ttulo5">
    <w:name w:val="heading 5"/>
    <w:basedOn w:val="Normal"/>
    <w:next w:val="Normal"/>
    <w:link w:val="Ttulo5Car"/>
    <w:uiPriority w:val="9"/>
    <w:semiHidden/>
    <w:unhideWhenUsed/>
    <w:qFormat/>
    <w:rsid w:val="00182CA2"/>
    <w:pPr>
      <w:keepNext/>
      <w:keepLines/>
      <w:spacing w:before="200" w:after="0"/>
      <w:ind w:left="2880"/>
      <w:outlineLvl w:val="4"/>
    </w:pPr>
    <w:rPr>
      <w:rFonts w:ascii="Cambria" w:eastAsia="Times New Roman" w:hAnsi="Cambria" w:cs="Times New Roman"/>
      <w:color w:val="243F60"/>
      <w:lang w:val="es-ES"/>
    </w:rPr>
  </w:style>
  <w:style w:type="paragraph" w:styleId="Ttulo6">
    <w:name w:val="heading 6"/>
    <w:basedOn w:val="Normal"/>
    <w:next w:val="Normal"/>
    <w:link w:val="Ttulo6Car"/>
    <w:uiPriority w:val="9"/>
    <w:semiHidden/>
    <w:unhideWhenUsed/>
    <w:qFormat/>
    <w:rsid w:val="00182CA2"/>
    <w:pPr>
      <w:keepNext/>
      <w:keepLines/>
      <w:spacing w:before="200" w:after="0"/>
      <w:ind w:left="3600"/>
      <w:outlineLvl w:val="5"/>
    </w:pPr>
    <w:rPr>
      <w:rFonts w:ascii="Cambria" w:eastAsia="Times New Roman" w:hAnsi="Cambria" w:cs="Times New Roman"/>
      <w:i/>
      <w:iCs/>
      <w:color w:val="243F60"/>
      <w:lang w:val="es-ES"/>
    </w:rPr>
  </w:style>
  <w:style w:type="paragraph" w:styleId="Ttulo7">
    <w:name w:val="heading 7"/>
    <w:basedOn w:val="Normal"/>
    <w:next w:val="Normal"/>
    <w:link w:val="Ttulo7Car"/>
    <w:uiPriority w:val="9"/>
    <w:semiHidden/>
    <w:unhideWhenUsed/>
    <w:qFormat/>
    <w:rsid w:val="00182CA2"/>
    <w:pPr>
      <w:keepNext/>
      <w:keepLines/>
      <w:spacing w:before="200" w:after="0"/>
      <w:ind w:left="4320"/>
      <w:outlineLvl w:val="6"/>
    </w:pPr>
    <w:rPr>
      <w:rFonts w:ascii="Cambria" w:eastAsia="Times New Roman" w:hAnsi="Cambria" w:cs="Times New Roman"/>
      <w:i/>
      <w:iCs/>
      <w:color w:val="404040"/>
      <w:lang w:val="es-ES"/>
    </w:rPr>
  </w:style>
  <w:style w:type="paragraph" w:styleId="Ttulo8">
    <w:name w:val="heading 8"/>
    <w:basedOn w:val="Normal"/>
    <w:next w:val="Normal"/>
    <w:link w:val="Ttulo8Car"/>
    <w:uiPriority w:val="9"/>
    <w:semiHidden/>
    <w:unhideWhenUsed/>
    <w:qFormat/>
    <w:rsid w:val="00182CA2"/>
    <w:pPr>
      <w:keepNext/>
      <w:keepLines/>
      <w:spacing w:before="200" w:after="0"/>
      <w:ind w:left="50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uiPriority w:val="9"/>
    <w:semiHidden/>
    <w:unhideWhenUsed/>
    <w:qFormat/>
    <w:rsid w:val="00182CA2"/>
    <w:pPr>
      <w:keepNext/>
      <w:keepLines/>
      <w:spacing w:before="200" w:after="0"/>
      <w:ind w:left="5760"/>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7128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71280"/>
    <w:rPr>
      <w:rFonts w:eastAsiaTheme="minorEastAsia"/>
      <w:lang w:val="es-ES"/>
    </w:rPr>
  </w:style>
  <w:style w:type="paragraph" w:styleId="Textodeglobo">
    <w:name w:val="Balloon Text"/>
    <w:basedOn w:val="Normal"/>
    <w:link w:val="TextodegloboCar"/>
    <w:unhideWhenUsed/>
    <w:rsid w:val="002712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71280"/>
    <w:rPr>
      <w:rFonts w:ascii="Tahoma" w:hAnsi="Tahoma" w:cs="Tahoma"/>
      <w:sz w:val="16"/>
      <w:szCs w:val="16"/>
    </w:rPr>
  </w:style>
  <w:style w:type="paragraph" w:styleId="Prrafodelista">
    <w:name w:val="List Paragraph"/>
    <w:basedOn w:val="Normal"/>
    <w:uiPriority w:val="34"/>
    <w:qFormat/>
    <w:rsid w:val="00014FF5"/>
    <w:pPr>
      <w:spacing w:line="240" w:lineRule="auto"/>
      <w:ind w:left="720"/>
      <w:contextualSpacing/>
    </w:pPr>
    <w:rPr>
      <w:lang w:val="es-ES"/>
    </w:rPr>
  </w:style>
  <w:style w:type="table" w:styleId="Tablaconcuadrcula">
    <w:name w:val="Table Grid"/>
    <w:basedOn w:val="Tablanormal"/>
    <w:uiPriority w:val="39"/>
    <w:rsid w:val="00014FF5"/>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elmarcadordeposicin">
    <w:name w:val="Placeholder Text"/>
    <w:basedOn w:val="Fuentedeprrafopredeter"/>
    <w:uiPriority w:val="99"/>
    <w:semiHidden/>
    <w:rsid w:val="00014FF5"/>
    <w:rPr>
      <w:color w:val="808080"/>
    </w:rPr>
  </w:style>
  <w:style w:type="paragraph" w:styleId="Encabezado">
    <w:name w:val="header"/>
    <w:basedOn w:val="Normal"/>
    <w:link w:val="EncabezadoCar"/>
    <w:uiPriority w:val="99"/>
    <w:unhideWhenUsed/>
    <w:rsid w:val="00014FF5"/>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014FF5"/>
    <w:rPr>
      <w:lang w:val="es-ES"/>
    </w:rPr>
  </w:style>
  <w:style w:type="paragraph" w:styleId="Piedepgina">
    <w:name w:val="footer"/>
    <w:basedOn w:val="Normal"/>
    <w:link w:val="PiedepginaCar"/>
    <w:uiPriority w:val="99"/>
    <w:unhideWhenUsed/>
    <w:rsid w:val="00014FF5"/>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014FF5"/>
    <w:rPr>
      <w:lang w:val="es-ES"/>
    </w:rPr>
  </w:style>
  <w:style w:type="table" w:customStyle="1" w:styleId="Sombreadoclaro1">
    <w:name w:val="Sombreado claro1"/>
    <w:basedOn w:val="Tablanormal"/>
    <w:uiPriority w:val="60"/>
    <w:rsid w:val="00014FF5"/>
    <w:pPr>
      <w:spacing w:after="0" w:line="240" w:lineRule="auto"/>
    </w:pPr>
    <w:rPr>
      <w:color w:val="000000" w:themeColor="text1" w:themeShade="BF"/>
      <w:lang w:val="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21">
    <w:name w:val="Lista media 21"/>
    <w:basedOn w:val="Tablanormal"/>
    <w:uiPriority w:val="66"/>
    <w:rsid w:val="00014FF5"/>
    <w:pPr>
      <w:spacing w:after="0" w:line="240" w:lineRule="auto"/>
    </w:pPr>
    <w:rPr>
      <w:rFonts w:asciiTheme="majorHAnsi" w:eastAsiaTheme="majorEastAsia" w:hAnsiTheme="majorHAnsi" w:cstheme="majorBidi"/>
      <w:color w:val="000000" w:themeColor="text1"/>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1">
    <w:name w:val="Lista media 11"/>
    <w:basedOn w:val="Tablanormal"/>
    <w:uiPriority w:val="65"/>
    <w:rsid w:val="00014FF5"/>
    <w:pPr>
      <w:spacing w:after="0" w:line="240" w:lineRule="auto"/>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ombreadoclaro2">
    <w:name w:val="Sombreado claro2"/>
    <w:basedOn w:val="Tablanormal"/>
    <w:uiPriority w:val="60"/>
    <w:rsid w:val="00014FF5"/>
    <w:pPr>
      <w:spacing w:after="0" w:line="240" w:lineRule="auto"/>
    </w:pPr>
    <w:rPr>
      <w:color w:val="000000" w:themeColor="text1" w:themeShade="BF"/>
      <w:lang w:val="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B451D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6D3450"/>
    <w:pPr>
      <w:spacing w:after="0" w:line="240" w:lineRule="auto"/>
      <w:ind w:left="708"/>
      <w:jc w:val="both"/>
    </w:pPr>
    <w:rPr>
      <w:rFonts w:ascii="Times New Roman" w:eastAsia="Times New Roman" w:hAnsi="Times New Roman" w:cs="Times New Roman"/>
      <w:color w:val="000080"/>
      <w:sz w:val="20"/>
      <w:szCs w:val="20"/>
      <w:lang w:val="es-ES" w:eastAsia="es-ES"/>
    </w:rPr>
  </w:style>
  <w:style w:type="character" w:customStyle="1" w:styleId="Sangra2detindependienteCar">
    <w:name w:val="Sangría 2 de t. independiente Car"/>
    <w:basedOn w:val="Fuentedeprrafopredeter"/>
    <w:link w:val="Sangra2detindependiente"/>
    <w:rsid w:val="006D3450"/>
    <w:rPr>
      <w:rFonts w:ascii="Times New Roman" w:eastAsia="Times New Roman" w:hAnsi="Times New Roman" w:cs="Times New Roman"/>
      <w:color w:val="000080"/>
      <w:sz w:val="20"/>
      <w:szCs w:val="20"/>
      <w:lang w:val="es-ES" w:eastAsia="es-ES"/>
    </w:rPr>
  </w:style>
  <w:style w:type="character" w:styleId="Hipervnculo">
    <w:name w:val="Hyperlink"/>
    <w:basedOn w:val="Fuentedeprrafopredeter"/>
    <w:uiPriority w:val="99"/>
    <w:unhideWhenUsed/>
    <w:rsid w:val="00087EFC"/>
    <w:rPr>
      <w:color w:val="0000FF" w:themeColor="hyperlink"/>
      <w:u w:val="single"/>
    </w:rPr>
  </w:style>
  <w:style w:type="paragraph" w:styleId="Ttulo">
    <w:name w:val="Title"/>
    <w:basedOn w:val="Normal"/>
    <w:link w:val="TtuloCar"/>
    <w:uiPriority w:val="10"/>
    <w:qFormat/>
    <w:rsid w:val="00F02339"/>
    <w:pPr>
      <w:spacing w:after="0" w:line="240" w:lineRule="auto"/>
      <w:jc w:val="center"/>
    </w:pPr>
    <w:rPr>
      <w:rFonts w:ascii="Times New Roman" w:eastAsia="Times New Roman" w:hAnsi="Times New Roman" w:cs="Times New Roman"/>
      <w:b/>
      <w:sz w:val="36"/>
      <w:szCs w:val="20"/>
      <w:lang w:val="es-MX" w:eastAsia="es-ES"/>
    </w:rPr>
  </w:style>
  <w:style w:type="character" w:customStyle="1" w:styleId="TtuloCar">
    <w:name w:val="Título Car"/>
    <w:basedOn w:val="Fuentedeprrafopredeter"/>
    <w:link w:val="Ttulo"/>
    <w:uiPriority w:val="10"/>
    <w:rsid w:val="00F02339"/>
    <w:rPr>
      <w:rFonts w:ascii="Times New Roman" w:eastAsia="Times New Roman" w:hAnsi="Times New Roman" w:cs="Times New Roman"/>
      <w:b/>
      <w:sz w:val="36"/>
      <w:szCs w:val="20"/>
      <w:lang w:val="es-MX" w:eastAsia="es-ES"/>
    </w:rPr>
  </w:style>
  <w:style w:type="paragraph" w:styleId="Textoindependiente2">
    <w:name w:val="Body Text 2"/>
    <w:basedOn w:val="Normal"/>
    <w:link w:val="Textoindependiente2Car"/>
    <w:unhideWhenUsed/>
    <w:rsid w:val="00F02339"/>
    <w:pPr>
      <w:spacing w:after="120" w:line="480" w:lineRule="auto"/>
    </w:pPr>
  </w:style>
  <w:style w:type="character" w:customStyle="1" w:styleId="Textoindependiente2Car">
    <w:name w:val="Texto independiente 2 Car"/>
    <w:basedOn w:val="Fuentedeprrafopredeter"/>
    <w:link w:val="Textoindependiente2"/>
    <w:rsid w:val="00F02339"/>
  </w:style>
  <w:style w:type="character" w:customStyle="1" w:styleId="Ttulo1Car">
    <w:name w:val="Título 1 Car"/>
    <w:basedOn w:val="Fuentedeprrafopredeter"/>
    <w:link w:val="Ttulo1"/>
    <w:uiPriority w:val="9"/>
    <w:rsid w:val="00F02339"/>
    <w:rPr>
      <w:rFonts w:ascii="Arial" w:eastAsia="Times New Roman" w:hAnsi="Arial" w:cs="Times New Roman"/>
      <w:b/>
      <w:sz w:val="24"/>
      <w:szCs w:val="20"/>
      <w:lang w:val="es-MX" w:eastAsia="es-ES"/>
    </w:rPr>
  </w:style>
  <w:style w:type="character" w:customStyle="1" w:styleId="Ttulo2Car">
    <w:name w:val="Título 2 Car"/>
    <w:basedOn w:val="Fuentedeprrafopredeter"/>
    <w:link w:val="Ttulo2"/>
    <w:uiPriority w:val="9"/>
    <w:rsid w:val="00F02339"/>
    <w:rPr>
      <w:rFonts w:ascii="Times New Roman" w:eastAsia="Times New Roman" w:hAnsi="Times New Roman" w:cs="Times New Roman"/>
      <w:b/>
      <w:sz w:val="24"/>
      <w:szCs w:val="20"/>
      <w:u w:val="single"/>
      <w:lang w:val="es-ES" w:eastAsia="es-ES"/>
    </w:rPr>
  </w:style>
  <w:style w:type="character" w:customStyle="1" w:styleId="Ttulo4Car">
    <w:name w:val="Título 4 Car"/>
    <w:basedOn w:val="Fuentedeprrafopredeter"/>
    <w:link w:val="Ttulo4"/>
    <w:uiPriority w:val="9"/>
    <w:rsid w:val="00F02339"/>
    <w:rPr>
      <w:rFonts w:ascii="Calibri" w:eastAsia="Times New Roman" w:hAnsi="Calibri" w:cs="Times New Roman"/>
      <w:b/>
      <w:bCs/>
      <w:sz w:val="28"/>
      <w:szCs w:val="28"/>
      <w:lang w:val="es-ES" w:eastAsia="es-ES"/>
    </w:rPr>
  </w:style>
  <w:style w:type="paragraph" w:styleId="Subttulo">
    <w:name w:val="Subtitle"/>
    <w:basedOn w:val="Normal"/>
    <w:link w:val="SubttuloCar"/>
    <w:uiPriority w:val="11"/>
    <w:qFormat/>
    <w:rsid w:val="00F02339"/>
    <w:pPr>
      <w:spacing w:after="0" w:line="240" w:lineRule="auto"/>
      <w:jc w:val="center"/>
    </w:pPr>
    <w:rPr>
      <w:rFonts w:ascii="Times New Roman" w:eastAsia="Times New Roman" w:hAnsi="Times New Roman" w:cs="Times New Roman"/>
      <w:b/>
      <w:sz w:val="32"/>
      <w:szCs w:val="20"/>
      <w:u w:val="single"/>
      <w:lang w:val="es-MX" w:eastAsia="es-ES"/>
    </w:rPr>
  </w:style>
  <w:style w:type="character" w:customStyle="1" w:styleId="SubttuloCar">
    <w:name w:val="Subtítulo Car"/>
    <w:basedOn w:val="Fuentedeprrafopredeter"/>
    <w:link w:val="Subttulo"/>
    <w:uiPriority w:val="11"/>
    <w:rsid w:val="00F02339"/>
    <w:rPr>
      <w:rFonts w:ascii="Times New Roman" w:eastAsia="Times New Roman" w:hAnsi="Times New Roman" w:cs="Times New Roman"/>
      <w:b/>
      <w:sz w:val="32"/>
      <w:szCs w:val="20"/>
      <w:u w:val="single"/>
      <w:lang w:val="es-MX" w:eastAsia="es-ES"/>
    </w:rPr>
  </w:style>
  <w:style w:type="paragraph" w:styleId="Sangradetextonormal">
    <w:name w:val="Body Text Indent"/>
    <w:basedOn w:val="Normal"/>
    <w:link w:val="SangradetextonormalCar"/>
    <w:rsid w:val="00F02339"/>
    <w:pPr>
      <w:spacing w:after="0" w:line="240" w:lineRule="auto"/>
      <w:ind w:left="708"/>
      <w:jc w:val="both"/>
    </w:pPr>
    <w:rPr>
      <w:rFonts w:ascii="Times New Roman" w:eastAsia="Times New Roman" w:hAnsi="Times New Roman" w:cs="Times New Roman"/>
      <w:sz w:val="32"/>
      <w:szCs w:val="20"/>
      <w:lang w:val="es-MX" w:eastAsia="es-ES"/>
    </w:rPr>
  </w:style>
  <w:style w:type="character" w:customStyle="1" w:styleId="SangradetextonormalCar">
    <w:name w:val="Sangría de texto normal Car"/>
    <w:basedOn w:val="Fuentedeprrafopredeter"/>
    <w:link w:val="Sangradetextonormal"/>
    <w:rsid w:val="00F02339"/>
    <w:rPr>
      <w:rFonts w:ascii="Times New Roman" w:eastAsia="Times New Roman" w:hAnsi="Times New Roman" w:cs="Times New Roman"/>
      <w:sz w:val="32"/>
      <w:szCs w:val="20"/>
      <w:lang w:val="es-MX" w:eastAsia="es-ES"/>
    </w:rPr>
  </w:style>
  <w:style w:type="character" w:styleId="Nmerodepgina">
    <w:name w:val="page number"/>
    <w:basedOn w:val="Fuentedeprrafopredeter"/>
    <w:rsid w:val="00F02339"/>
  </w:style>
  <w:style w:type="paragraph" w:styleId="Textoindependiente">
    <w:name w:val="Body Text"/>
    <w:basedOn w:val="Normal"/>
    <w:link w:val="TextoindependienteCar"/>
    <w:rsid w:val="00F02339"/>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F02339"/>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F02339"/>
    <w:pPr>
      <w:spacing w:after="0" w:line="240" w:lineRule="auto"/>
      <w:ind w:left="426"/>
      <w:jc w:val="both"/>
    </w:pPr>
    <w:rPr>
      <w:rFonts w:ascii="Times New Roman" w:eastAsia="Times New Roman" w:hAnsi="Times New Roman" w:cs="Times New Roman"/>
      <w:sz w:val="24"/>
      <w:szCs w:val="20"/>
      <w:lang w:val="es-MX" w:eastAsia="es-ES"/>
    </w:rPr>
  </w:style>
  <w:style w:type="character" w:customStyle="1" w:styleId="Sangra3detindependienteCar">
    <w:name w:val="Sangría 3 de t. independiente Car"/>
    <w:basedOn w:val="Fuentedeprrafopredeter"/>
    <w:link w:val="Sangra3detindependiente"/>
    <w:rsid w:val="00F02339"/>
    <w:rPr>
      <w:rFonts w:ascii="Times New Roman" w:eastAsia="Times New Roman" w:hAnsi="Times New Roman" w:cs="Times New Roman"/>
      <w:sz w:val="24"/>
      <w:szCs w:val="20"/>
      <w:lang w:val="es-MX" w:eastAsia="es-ES"/>
    </w:rPr>
  </w:style>
  <w:style w:type="paragraph" w:customStyle="1" w:styleId="Default">
    <w:name w:val="Default"/>
    <w:rsid w:val="00F0233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msotitle3">
    <w:name w:val="msotitle3"/>
    <w:rsid w:val="00F02339"/>
    <w:pPr>
      <w:spacing w:after="0" w:line="285" w:lineRule="auto"/>
    </w:pPr>
    <w:rPr>
      <w:rFonts w:ascii="Century Gothic" w:eastAsia="Times New Roman" w:hAnsi="Century Gothic" w:cs="Times New Roman"/>
      <w:color w:val="04617B"/>
      <w:kern w:val="28"/>
      <w:sz w:val="35"/>
      <w:szCs w:val="40"/>
      <w:lang w:val="es-ES" w:eastAsia="es-ES"/>
    </w:rPr>
  </w:style>
  <w:style w:type="character" w:customStyle="1" w:styleId="Ttulo3Car">
    <w:name w:val="Título 3 Car"/>
    <w:basedOn w:val="Fuentedeprrafopredeter"/>
    <w:link w:val="Ttulo3"/>
    <w:uiPriority w:val="9"/>
    <w:rsid w:val="00182CA2"/>
    <w:rPr>
      <w:rFonts w:ascii="Cambria" w:eastAsia="Times New Roman" w:hAnsi="Cambria" w:cs="Times New Roman"/>
      <w:b/>
      <w:bCs/>
      <w:color w:val="4F81BD"/>
      <w:lang w:val="es-ES"/>
    </w:rPr>
  </w:style>
  <w:style w:type="character" w:customStyle="1" w:styleId="Ttulo5Car">
    <w:name w:val="Título 5 Car"/>
    <w:basedOn w:val="Fuentedeprrafopredeter"/>
    <w:link w:val="Ttulo5"/>
    <w:uiPriority w:val="9"/>
    <w:semiHidden/>
    <w:rsid w:val="00182CA2"/>
    <w:rPr>
      <w:rFonts w:ascii="Cambria" w:eastAsia="Times New Roman" w:hAnsi="Cambria" w:cs="Times New Roman"/>
      <w:color w:val="243F60"/>
      <w:lang w:val="es-ES"/>
    </w:rPr>
  </w:style>
  <w:style w:type="character" w:customStyle="1" w:styleId="Ttulo6Car">
    <w:name w:val="Título 6 Car"/>
    <w:basedOn w:val="Fuentedeprrafopredeter"/>
    <w:link w:val="Ttulo6"/>
    <w:uiPriority w:val="9"/>
    <w:semiHidden/>
    <w:rsid w:val="00182CA2"/>
    <w:rPr>
      <w:rFonts w:ascii="Cambria" w:eastAsia="Times New Roman" w:hAnsi="Cambria" w:cs="Times New Roman"/>
      <w:i/>
      <w:iCs/>
      <w:color w:val="243F60"/>
      <w:lang w:val="es-ES"/>
    </w:rPr>
  </w:style>
  <w:style w:type="character" w:customStyle="1" w:styleId="Ttulo7Car">
    <w:name w:val="Título 7 Car"/>
    <w:basedOn w:val="Fuentedeprrafopredeter"/>
    <w:link w:val="Ttulo7"/>
    <w:uiPriority w:val="9"/>
    <w:semiHidden/>
    <w:rsid w:val="00182CA2"/>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semiHidden/>
    <w:rsid w:val="00182CA2"/>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semiHidden/>
    <w:rsid w:val="00182CA2"/>
    <w:rPr>
      <w:rFonts w:ascii="Cambria" w:eastAsia="Times New Roman" w:hAnsi="Cambria" w:cs="Times New Roman"/>
      <w:i/>
      <w:iCs/>
      <w:color w:val="404040"/>
      <w:sz w:val="20"/>
      <w:szCs w:val="20"/>
      <w:lang w:val="es-ES"/>
    </w:rPr>
  </w:style>
  <w:style w:type="character" w:customStyle="1" w:styleId="apple-converted-space">
    <w:name w:val="apple-converted-space"/>
    <w:basedOn w:val="Fuentedeprrafopredeter"/>
    <w:rsid w:val="00182CA2"/>
  </w:style>
  <w:style w:type="character" w:styleId="Textoennegrita">
    <w:name w:val="Strong"/>
    <w:uiPriority w:val="22"/>
    <w:qFormat/>
    <w:rsid w:val="00182CA2"/>
    <w:rPr>
      <w:b/>
      <w:bCs/>
    </w:rPr>
  </w:style>
  <w:style w:type="numbering" w:customStyle="1" w:styleId="Sinlista1">
    <w:name w:val="Sin lista1"/>
    <w:next w:val="Sinlista"/>
    <w:uiPriority w:val="99"/>
    <w:semiHidden/>
    <w:unhideWhenUsed/>
    <w:rsid w:val="00182CA2"/>
  </w:style>
  <w:style w:type="numbering" w:customStyle="1" w:styleId="Sinlista2">
    <w:name w:val="Sin lista2"/>
    <w:next w:val="Sinlista"/>
    <w:semiHidden/>
    <w:rsid w:val="00FA0B54"/>
  </w:style>
  <w:style w:type="table" w:customStyle="1" w:styleId="Tablaconcuadrcula1">
    <w:name w:val="Tabla con cuadrícula1"/>
    <w:basedOn w:val="Tablanormal"/>
    <w:next w:val="Tablaconcuadrcula"/>
    <w:uiPriority w:val="59"/>
    <w:rsid w:val="00FA0B54"/>
    <w:pPr>
      <w:spacing w:after="0" w:line="240" w:lineRule="auto"/>
    </w:pPr>
    <w:rPr>
      <w:rFonts w:ascii="Times New Roman" w:eastAsia="SimSun" w:hAnsi="Times New Roman" w:cs="Times New Roman"/>
      <w:sz w:val="20"/>
      <w:szCs w:val="20"/>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Fuentedeprrafopredeter"/>
    <w:rsid w:val="00546784"/>
  </w:style>
  <w:style w:type="paragraph" w:styleId="TDC1">
    <w:name w:val="toc 1"/>
    <w:basedOn w:val="Normal"/>
    <w:next w:val="Normal"/>
    <w:autoRedefine/>
    <w:uiPriority w:val="39"/>
    <w:unhideWhenUsed/>
    <w:rsid w:val="00D779D9"/>
    <w:pPr>
      <w:widowControl w:val="0"/>
      <w:tabs>
        <w:tab w:val="right" w:leader="dot" w:pos="9962"/>
      </w:tabs>
      <w:autoSpaceDE w:val="0"/>
      <w:autoSpaceDN w:val="0"/>
      <w:spacing w:after="20" w:line="264" w:lineRule="auto"/>
      <w:jc w:val="both"/>
    </w:pPr>
    <w:rPr>
      <w:rFonts w:ascii="Arial" w:eastAsia="Catamaran" w:hAnsi="Arial" w:cs="Catamaran"/>
      <w:b/>
      <w:noProof/>
      <w:color w:val="595959" w:themeColor="text1" w:themeTint="A6"/>
      <w:sz w:val="24"/>
      <w:lang w:val="es-ES" w:eastAsia="es-ES" w:bidi="es-ES"/>
    </w:rPr>
  </w:style>
  <w:style w:type="paragraph" w:styleId="TDC2">
    <w:name w:val="toc 2"/>
    <w:basedOn w:val="Normal"/>
    <w:next w:val="Normal"/>
    <w:autoRedefine/>
    <w:uiPriority w:val="39"/>
    <w:unhideWhenUsed/>
    <w:rsid w:val="00D779D9"/>
    <w:pPr>
      <w:widowControl w:val="0"/>
      <w:autoSpaceDE w:val="0"/>
      <w:autoSpaceDN w:val="0"/>
      <w:spacing w:after="100" w:line="300" w:lineRule="auto"/>
      <w:ind w:left="240"/>
      <w:jc w:val="both"/>
    </w:pPr>
    <w:rPr>
      <w:rFonts w:ascii="Arial" w:eastAsia="Catamaran" w:hAnsi="Arial" w:cs="Catamaran"/>
      <w:color w:val="595959" w:themeColor="text1" w:themeTint="A6"/>
      <w:sz w:val="24"/>
      <w:lang w:val="es-ES" w:eastAsia="es-ES" w:bidi="es-ES"/>
    </w:rPr>
  </w:style>
  <w:style w:type="character" w:styleId="Refdecomentario">
    <w:name w:val="annotation reference"/>
    <w:uiPriority w:val="99"/>
    <w:semiHidden/>
    <w:unhideWhenUsed/>
    <w:rsid w:val="00383D61"/>
    <w:rPr>
      <w:sz w:val="16"/>
      <w:szCs w:val="16"/>
    </w:rPr>
  </w:style>
  <w:style w:type="paragraph" w:styleId="Textocomentario">
    <w:name w:val="annotation text"/>
    <w:basedOn w:val="Normal"/>
    <w:link w:val="TextocomentarioCar"/>
    <w:uiPriority w:val="99"/>
    <w:semiHidden/>
    <w:unhideWhenUsed/>
    <w:rsid w:val="00383D6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383D6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83D61"/>
    <w:rPr>
      <w:b/>
      <w:bCs/>
    </w:rPr>
  </w:style>
  <w:style w:type="character" w:customStyle="1" w:styleId="AsuntodelcomentarioCar">
    <w:name w:val="Asunto del comentario Car"/>
    <w:basedOn w:val="TextocomentarioCar"/>
    <w:link w:val="Asuntodelcomentario"/>
    <w:uiPriority w:val="99"/>
    <w:semiHidden/>
    <w:rsid w:val="00383D61"/>
    <w:rPr>
      <w:rFonts w:ascii="Times New Roman" w:eastAsia="Times New Roman" w:hAnsi="Times New Roman" w:cs="Times New Roman"/>
      <w:b/>
      <w:bCs/>
      <w:sz w:val="20"/>
      <w:szCs w:val="20"/>
      <w:lang w:val="es-ES" w:eastAsia="es-ES"/>
    </w:rPr>
  </w:style>
  <w:style w:type="paragraph" w:styleId="Cita">
    <w:name w:val="Quote"/>
    <w:basedOn w:val="Normal"/>
    <w:next w:val="Normal"/>
    <w:link w:val="CitaCar"/>
    <w:uiPriority w:val="29"/>
    <w:qFormat/>
    <w:rsid w:val="00383D61"/>
    <w:pPr>
      <w:spacing w:before="200" w:after="160" w:line="240" w:lineRule="auto"/>
      <w:ind w:left="864" w:right="864"/>
      <w:jc w:val="center"/>
    </w:pPr>
    <w:rPr>
      <w:rFonts w:ascii="Times New Roman" w:eastAsia="Times New Roman" w:hAnsi="Times New Roman" w:cs="Times New Roman"/>
      <w:i/>
      <w:iCs/>
      <w:color w:val="404040"/>
      <w:sz w:val="20"/>
      <w:szCs w:val="20"/>
      <w:lang w:val="es-ES" w:eastAsia="es-ES"/>
    </w:rPr>
  </w:style>
  <w:style w:type="character" w:customStyle="1" w:styleId="CitaCar">
    <w:name w:val="Cita Car"/>
    <w:basedOn w:val="Fuentedeprrafopredeter"/>
    <w:link w:val="Cita"/>
    <w:uiPriority w:val="29"/>
    <w:rsid w:val="00383D61"/>
    <w:rPr>
      <w:rFonts w:ascii="Times New Roman" w:eastAsia="Times New Roman" w:hAnsi="Times New Roman" w:cs="Times New Roman"/>
      <w:i/>
      <w:iCs/>
      <w:color w:val="404040"/>
      <w:sz w:val="20"/>
      <w:szCs w:val="20"/>
      <w:lang w:val="es-ES" w:eastAsia="es-ES"/>
    </w:rPr>
  </w:style>
  <w:style w:type="numbering" w:customStyle="1" w:styleId="Sinlista3">
    <w:name w:val="Sin lista3"/>
    <w:next w:val="Sinlista"/>
    <w:uiPriority w:val="99"/>
    <w:semiHidden/>
    <w:unhideWhenUsed/>
    <w:rsid w:val="005C5CB1"/>
  </w:style>
  <w:style w:type="table" w:customStyle="1" w:styleId="Tablaconcuadrcula2">
    <w:name w:val="Tabla con cuadrícula2"/>
    <w:basedOn w:val="Tablanormal"/>
    <w:next w:val="Tablaconcuadrcula"/>
    <w:uiPriority w:val="59"/>
    <w:rsid w:val="005C5CB1"/>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claro11">
    <w:name w:val="Sombreado claro11"/>
    <w:basedOn w:val="Tablanormal"/>
    <w:uiPriority w:val="60"/>
    <w:rsid w:val="005C5CB1"/>
    <w:pPr>
      <w:spacing w:after="0" w:line="240" w:lineRule="auto"/>
    </w:pPr>
    <w:rPr>
      <w:color w:val="000000" w:themeColor="text1" w:themeShade="BF"/>
      <w:lang w:val="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211">
    <w:name w:val="Lista media 211"/>
    <w:basedOn w:val="Tablanormal"/>
    <w:uiPriority w:val="66"/>
    <w:rsid w:val="005C5CB1"/>
    <w:pPr>
      <w:spacing w:after="0" w:line="240" w:lineRule="auto"/>
    </w:pPr>
    <w:rPr>
      <w:rFonts w:asciiTheme="majorHAnsi" w:eastAsiaTheme="majorEastAsia" w:hAnsiTheme="majorHAnsi" w:cstheme="majorBidi"/>
      <w:color w:val="000000" w:themeColor="text1"/>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11">
    <w:name w:val="Lista media 111"/>
    <w:basedOn w:val="Tablanormal"/>
    <w:uiPriority w:val="65"/>
    <w:rsid w:val="005C5CB1"/>
    <w:pPr>
      <w:spacing w:after="0" w:line="240" w:lineRule="auto"/>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ombreadoclaro21">
    <w:name w:val="Sombreado claro21"/>
    <w:basedOn w:val="Tablanormal"/>
    <w:uiPriority w:val="60"/>
    <w:rsid w:val="005C5CB1"/>
    <w:pPr>
      <w:spacing w:after="0" w:line="240" w:lineRule="auto"/>
    </w:pPr>
    <w:rPr>
      <w:color w:val="000000" w:themeColor="text1" w:themeShade="BF"/>
      <w:lang w:val="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11">
    <w:name w:val="Sin lista11"/>
    <w:next w:val="Sinlista"/>
    <w:uiPriority w:val="99"/>
    <w:semiHidden/>
    <w:unhideWhenUsed/>
    <w:rsid w:val="005C5CB1"/>
  </w:style>
  <w:style w:type="numbering" w:customStyle="1" w:styleId="Sinlista21">
    <w:name w:val="Sin lista21"/>
    <w:next w:val="Sinlista"/>
    <w:semiHidden/>
    <w:rsid w:val="005C5CB1"/>
  </w:style>
  <w:style w:type="table" w:customStyle="1" w:styleId="Tablaconcuadrcula11">
    <w:name w:val="Tabla con cuadrícula11"/>
    <w:basedOn w:val="Tablanormal"/>
    <w:next w:val="Tablaconcuadrcula"/>
    <w:uiPriority w:val="59"/>
    <w:rsid w:val="005C5CB1"/>
    <w:pPr>
      <w:spacing w:after="0" w:line="240" w:lineRule="auto"/>
    </w:pPr>
    <w:rPr>
      <w:rFonts w:ascii="Times New Roman" w:eastAsia="SimSun" w:hAnsi="Times New Roman" w:cs="Times New Roman"/>
      <w:sz w:val="20"/>
      <w:szCs w:val="20"/>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3">
    <w:name w:val="toc 3"/>
    <w:basedOn w:val="Normal"/>
    <w:next w:val="Normal"/>
    <w:autoRedefine/>
    <w:uiPriority w:val="39"/>
    <w:semiHidden/>
    <w:unhideWhenUsed/>
    <w:rsid w:val="00550E79"/>
    <w:pPr>
      <w:spacing w:after="100"/>
      <w:ind w:left="440"/>
    </w:pPr>
  </w:style>
  <w:style w:type="table" w:customStyle="1" w:styleId="TableGrid">
    <w:name w:val="TableGrid"/>
    <w:rsid w:val="00550E79"/>
    <w:pPr>
      <w:spacing w:after="0" w:line="240" w:lineRule="auto"/>
    </w:pPr>
    <w:rPr>
      <w:rFonts w:eastAsiaTheme="minorEastAsia"/>
      <w:lang w:val="es-CL" w:eastAsia="es-CL"/>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1324D2"/>
    <w:pPr>
      <w:spacing w:after="0" w:line="333" w:lineRule="auto"/>
    </w:pPr>
    <w:rPr>
      <w:rFonts w:ascii="Calibri" w:eastAsia="Calibri" w:hAnsi="Calibri" w:cs="Calibri"/>
      <w:color w:val="575656"/>
      <w:sz w:val="16"/>
      <w:lang w:val="es-CL" w:eastAsia="es-CL"/>
    </w:rPr>
  </w:style>
  <w:style w:type="character" w:customStyle="1" w:styleId="footnotedescriptionChar">
    <w:name w:val="footnote description Char"/>
    <w:link w:val="footnotedescription"/>
    <w:rsid w:val="001324D2"/>
    <w:rPr>
      <w:rFonts w:ascii="Calibri" w:eastAsia="Calibri" w:hAnsi="Calibri" w:cs="Calibri"/>
      <w:color w:val="575656"/>
      <w:sz w:val="16"/>
      <w:lang w:val="es-CL" w:eastAsia="es-CL"/>
    </w:rPr>
  </w:style>
  <w:style w:type="character" w:customStyle="1" w:styleId="footnotemark">
    <w:name w:val="footnote mark"/>
    <w:hidden/>
    <w:rsid w:val="001324D2"/>
    <w:rPr>
      <w:rFonts w:ascii="Calibri" w:eastAsia="Calibri" w:hAnsi="Calibri" w:cs="Calibri"/>
      <w:color w:val="575656"/>
      <w:sz w:val="1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966715">
      <w:bodyDiv w:val="1"/>
      <w:marLeft w:val="0"/>
      <w:marRight w:val="0"/>
      <w:marTop w:val="0"/>
      <w:marBottom w:val="0"/>
      <w:divBdr>
        <w:top w:val="none" w:sz="0" w:space="0" w:color="auto"/>
        <w:left w:val="none" w:sz="0" w:space="0" w:color="auto"/>
        <w:bottom w:val="none" w:sz="0" w:space="0" w:color="auto"/>
        <w:right w:val="none" w:sz="0" w:space="0" w:color="auto"/>
      </w:divBdr>
    </w:div>
    <w:div w:id="1024793214">
      <w:bodyDiv w:val="1"/>
      <w:marLeft w:val="0"/>
      <w:marRight w:val="0"/>
      <w:marTop w:val="0"/>
      <w:marBottom w:val="0"/>
      <w:divBdr>
        <w:top w:val="none" w:sz="0" w:space="0" w:color="auto"/>
        <w:left w:val="none" w:sz="0" w:space="0" w:color="auto"/>
        <w:bottom w:val="none" w:sz="0" w:space="0" w:color="auto"/>
        <w:right w:val="none" w:sz="0" w:space="0" w:color="auto"/>
      </w:divBdr>
    </w:div>
    <w:div w:id="181779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jpg"/><Relationship Id="rId42" Type="http://schemas.openxmlformats.org/officeDocument/2006/relationships/header" Target="header8.xml"/><Relationship Id="rId47" Type="http://schemas.openxmlformats.org/officeDocument/2006/relationships/image" Target="media/image15.jpg"/><Relationship Id="rId63" Type="http://schemas.openxmlformats.org/officeDocument/2006/relationships/image" Target="media/image31.jpg"/><Relationship Id="rId68" Type="http://schemas.openxmlformats.org/officeDocument/2006/relationships/header" Target="header10.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iceojcmc.com" TargetMode="External"/><Relationship Id="rId29" Type="http://schemas.openxmlformats.org/officeDocument/2006/relationships/footer" Target="footer4.xml"/><Relationship Id="rId11" Type="http://schemas.openxmlformats.org/officeDocument/2006/relationships/hyperlink" Target="http://www.liceojcmc.com" TargetMode="External"/><Relationship Id="rId24" Type="http://schemas.openxmlformats.org/officeDocument/2006/relationships/image" Target="media/image11.jpg"/><Relationship Id="rId32" Type="http://schemas.openxmlformats.org/officeDocument/2006/relationships/footer" Target="footer6.xml"/><Relationship Id="rId37" Type="http://schemas.openxmlformats.org/officeDocument/2006/relationships/header" Target="header6.xml"/><Relationship Id="rId40" Type="http://schemas.openxmlformats.org/officeDocument/2006/relationships/image" Target="media/image14.png"/><Relationship Id="rId45" Type="http://schemas.openxmlformats.org/officeDocument/2006/relationships/header" Target="header9.xml"/><Relationship Id="rId53" Type="http://schemas.openxmlformats.org/officeDocument/2006/relationships/image" Target="media/image21.jpg"/><Relationship Id="rId58" Type="http://schemas.openxmlformats.org/officeDocument/2006/relationships/image" Target="media/image26.jpg"/><Relationship Id="rId66" Type="http://schemas.openxmlformats.org/officeDocument/2006/relationships/image" Target="media/image34.jpg"/><Relationship Id="rId5" Type="http://schemas.openxmlformats.org/officeDocument/2006/relationships/styles" Target="styles.xml"/><Relationship Id="rId61" Type="http://schemas.openxmlformats.org/officeDocument/2006/relationships/image" Target="media/image29.jpg"/><Relationship Id="rId19" Type="http://schemas.openxmlformats.org/officeDocument/2006/relationships/footer" Target="footer2.xml"/><Relationship Id="rId14" Type="http://schemas.openxmlformats.org/officeDocument/2006/relationships/hyperlink" Target="mailto:liceojcmc@gmail.com" TargetMode="External"/><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oter" Target="footer10.xml"/><Relationship Id="rId48" Type="http://schemas.openxmlformats.org/officeDocument/2006/relationships/image" Target="media/image16.jpg"/><Relationship Id="rId56" Type="http://schemas.openxmlformats.org/officeDocument/2006/relationships/image" Target="media/image24.jpg"/><Relationship Id="rId64" Type="http://schemas.openxmlformats.org/officeDocument/2006/relationships/image" Target="media/image32.jpg"/><Relationship Id="rId69" Type="http://schemas.openxmlformats.org/officeDocument/2006/relationships/footer" Target="footer13.xml"/><Relationship Id="rId8" Type="http://schemas.openxmlformats.org/officeDocument/2006/relationships/footnotes" Target="footnotes.xml"/><Relationship Id="rId51" Type="http://schemas.openxmlformats.org/officeDocument/2006/relationships/image" Target="media/image19.jpg"/><Relationship Id="rId3" Type="http://schemas.openxmlformats.org/officeDocument/2006/relationships/customXml" Target="../customXml/item3.xml"/><Relationship Id="rId12" Type="http://schemas.openxmlformats.org/officeDocument/2006/relationships/hyperlink" Target="http://www.liceojcmc.com" TargetMode="External"/><Relationship Id="rId17" Type="http://schemas.openxmlformats.org/officeDocument/2006/relationships/image" Target="media/image7.jpeg"/><Relationship Id="rId25" Type="http://schemas.openxmlformats.org/officeDocument/2006/relationships/hyperlink" Target="https://vacunacionescolar.mineduc.cl/" TargetMode="External"/><Relationship Id="rId33" Type="http://schemas.openxmlformats.org/officeDocument/2006/relationships/header" Target="header4.xml"/><Relationship Id="rId38" Type="http://schemas.openxmlformats.org/officeDocument/2006/relationships/footer" Target="footer9.xml"/><Relationship Id="rId46" Type="http://schemas.openxmlformats.org/officeDocument/2006/relationships/footer" Target="footer12.xml"/><Relationship Id="rId59" Type="http://schemas.openxmlformats.org/officeDocument/2006/relationships/image" Target="media/image27.jpg"/><Relationship Id="rId67" Type="http://schemas.openxmlformats.org/officeDocument/2006/relationships/image" Target="media/image35.jpg"/><Relationship Id="rId20" Type="http://schemas.openxmlformats.org/officeDocument/2006/relationships/footer" Target="footer3.xml"/><Relationship Id="rId41" Type="http://schemas.openxmlformats.org/officeDocument/2006/relationships/header" Target="header7.xml"/><Relationship Id="rId54" Type="http://schemas.openxmlformats.org/officeDocument/2006/relationships/image" Target="media/image22.jpg"/><Relationship Id="rId62" Type="http://schemas.openxmlformats.org/officeDocument/2006/relationships/image" Target="media/image30.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liceojcmc.com" TargetMode="External"/><Relationship Id="rId23" Type="http://schemas.openxmlformats.org/officeDocument/2006/relationships/image" Target="media/image10.jpg"/><Relationship Id="rId28" Type="http://schemas.openxmlformats.org/officeDocument/2006/relationships/header" Target="header2.xml"/><Relationship Id="rId36" Type="http://schemas.openxmlformats.org/officeDocument/2006/relationships/footer" Target="footer8.xml"/><Relationship Id="rId49" Type="http://schemas.openxmlformats.org/officeDocument/2006/relationships/image" Target="media/image17.jpg"/><Relationship Id="rId57" Type="http://schemas.openxmlformats.org/officeDocument/2006/relationships/image" Target="media/image25.jpg"/><Relationship Id="rId10" Type="http://schemas.openxmlformats.org/officeDocument/2006/relationships/image" Target="media/image5.png"/><Relationship Id="rId31" Type="http://schemas.openxmlformats.org/officeDocument/2006/relationships/header" Target="header3.xml"/><Relationship Id="rId44" Type="http://schemas.openxmlformats.org/officeDocument/2006/relationships/footer" Target="footer11.xml"/><Relationship Id="rId52" Type="http://schemas.openxmlformats.org/officeDocument/2006/relationships/image" Target="media/image20.jpg"/><Relationship Id="rId60" Type="http://schemas.openxmlformats.org/officeDocument/2006/relationships/image" Target="media/image28.jpg"/><Relationship Id="rId65" Type="http://schemas.openxmlformats.org/officeDocument/2006/relationships/image" Target="media/image33.jp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image" Target="media/image13.png"/><Relationship Id="rId34" Type="http://schemas.openxmlformats.org/officeDocument/2006/relationships/header" Target="header5.xml"/><Relationship Id="rId50" Type="http://schemas.openxmlformats.org/officeDocument/2006/relationships/image" Target="media/image18.jpg"/><Relationship Id="rId55" Type="http://schemas.openxmlformats.org/officeDocument/2006/relationships/image" Target="media/image23.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20Cristina\AppData\Roaming\Microsoft\Templates\Exemplo%20de%20Portada%20-%20copi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PublishDate>
  <Abstract> “Comunidad Educativa que Incentiva la Excelencia Académica, la Participación y la Formación Ciudadana”.                      </Abstract>
  <CompanyAddress>AVDA. ARTURO PRA Nº 652                                                                                                      FONO: 55-2611043</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C98EDD-ACBC-420D-97AD-225C12E8406E}">
  <ds:schemaRefs>
    <ds:schemaRef ds:uri="http://schemas.openxmlformats.org/officeDocument/2006/bibliography"/>
  </ds:schemaRefs>
</ds:datastoreItem>
</file>

<file path=customXml/itemProps3.xml><?xml version="1.0" encoding="utf-8"?>
<ds:datastoreItem xmlns:ds="http://schemas.openxmlformats.org/officeDocument/2006/customXml" ds:itemID="{8752F9E0-E087-4B21-9A33-40EC1F0F69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Exemplo de Portada - copia</Template>
  <TotalTime>12398</TotalTime>
  <Pages>157</Pages>
  <Words>62418</Words>
  <Characters>343300</Characters>
  <Application>Microsoft Office Word</Application>
  <DocSecurity>0</DocSecurity>
  <Lines>2860</Lines>
  <Paragraphs>809</Paragraphs>
  <ScaleCrop>false</ScaleCrop>
  <HeadingPairs>
    <vt:vector size="2" baseType="variant">
      <vt:variant>
        <vt:lpstr>Título</vt:lpstr>
      </vt:variant>
      <vt:variant>
        <vt:i4>1</vt:i4>
      </vt:variant>
    </vt:vector>
  </HeadingPairs>
  <TitlesOfParts>
    <vt:vector size="1" baseType="lpstr">
      <vt:lpstr>REGLAMENTO INTERNO</vt:lpstr>
    </vt:vector>
  </TitlesOfParts>
  <Company/>
  <LinksUpToDate>false</LinksUpToDate>
  <CharactersWithSpaces>404909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INTERNO</dc:title>
  <dc:subject/>
  <dc:creator>DIRECCIÓN: AVDA. ARTURO PRAT N° 652</dc:creator>
  <cp:keywords/>
  <dc:description/>
  <cp:lastModifiedBy>UTP JCMC</cp:lastModifiedBy>
  <cp:revision>20</cp:revision>
  <cp:lastPrinted>2023-05-08T19:26:00Z</cp:lastPrinted>
  <dcterms:created xsi:type="dcterms:W3CDTF">2023-03-24T17:54:00Z</dcterms:created>
  <dcterms:modified xsi:type="dcterms:W3CDTF">2023-05-09T13:25:00Z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TC300103299990</vt:lpwstr>
  </property>
</Properties>
</file>